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62A8" w:rsidRDefault="000A62A8">
      <w:pPr>
        <w:rPr>
          <w:rFonts w:ascii="Times New Roman" w:hAnsi="Times New Roman" w:cs="Times New Roman"/>
          <w:b/>
          <w:sz w:val="28"/>
          <w:szCs w:val="28"/>
        </w:rPr>
      </w:pPr>
    </w:p>
    <w:p w:rsidR="0073358C" w:rsidRDefault="00F279D9">
      <w:pPr>
        <w:rPr>
          <w:rFonts w:ascii="Times New Roman" w:hAnsi="Times New Roman" w:cs="Times New Roman"/>
          <w:b/>
          <w:sz w:val="28"/>
          <w:szCs w:val="28"/>
        </w:rPr>
      </w:pPr>
      <w:r w:rsidRPr="000A62A8">
        <w:rPr>
          <w:rFonts w:ascii="Times New Roman" w:hAnsi="Times New Roman" w:cs="Times New Roman"/>
          <w:b/>
          <w:sz w:val="28"/>
          <w:szCs w:val="28"/>
        </w:rPr>
        <w:t>A PROPOSA</w:t>
      </w:r>
      <w:r w:rsidR="000A62A8">
        <w:rPr>
          <w:rFonts w:ascii="Times New Roman" w:hAnsi="Times New Roman" w:cs="Times New Roman"/>
          <w:b/>
          <w:sz w:val="28"/>
          <w:szCs w:val="28"/>
        </w:rPr>
        <w:t>L FOR FUNDING TO SUPPORT MOTHERS</w:t>
      </w:r>
      <w:r w:rsidRPr="000A62A8">
        <w:rPr>
          <w:rFonts w:ascii="Times New Roman" w:hAnsi="Times New Roman" w:cs="Times New Roman"/>
          <w:b/>
          <w:sz w:val="28"/>
          <w:szCs w:val="28"/>
        </w:rPr>
        <w:t xml:space="preserve"> SKILLS TRAINING AN INITIATIVE BY BELIEVE MENTAL HEALTH CARE ORGANIZATION </w:t>
      </w:r>
    </w:p>
    <w:p w:rsidR="000A62A8" w:rsidRDefault="000A62A8">
      <w:pPr>
        <w:rPr>
          <w:rFonts w:ascii="Times New Roman" w:hAnsi="Times New Roman" w:cs="Times New Roman"/>
          <w:b/>
          <w:sz w:val="28"/>
          <w:szCs w:val="28"/>
        </w:rPr>
      </w:pPr>
    </w:p>
    <w:p w:rsidR="000A62A8" w:rsidRPr="000A62A8" w:rsidRDefault="000A62A8">
      <w:pPr>
        <w:rPr>
          <w:rFonts w:ascii="Times New Roman" w:hAnsi="Times New Roman" w:cs="Times New Roman"/>
          <w:b/>
          <w:sz w:val="28"/>
          <w:szCs w:val="28"/>
        </w:rPr>
      </w:pPr>
    </w:p>
    <w:p w:rsidR="00F279D9" w:rsidRDefault="00810825">
      <w:r w:rsidRPr="00810825">
        <w:rPr>
          <w:noProof/>
        </w:rPr>
        <w:drawing>
          <wp:inline distT="0" distB="0" distL="0" distR="0">
            <wp:extent cx="5963055" cy="4863465"/>
            <wp:effectExtent l="0" t="0" r="0" b="0"/>
            <wp:docPr id="2" name="Picture 2" descr="C:\Users\user\Desktop\20200130_20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00130_20382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63055" cy="4863465"/>
                    </a:xfrm>
                    <a:prstGeom prst="rect">
                      <a:avLst/>
                    </a:prstGeom>
                    <a:noFill/>
                    <a:ln>
                      <a:noFill/>
                    </a:ln>
                  </pic:spPr>
                </pic:pic>
              </a:graphicData>
            </a:graphic>
          </wp:inline>
        </w:drawing>
      </w:r>
    </w:p>
    <w:p w:rsidR="00F279D9" w:rsidRDefault="00F279D9"/>
    <w:p w:rsidR="00F279D9" w:rsidRDefault="00F279D9"/>
    <w:p w:rsidR="00F279D9" w:rsidRDefault="00F279D9"/>
    <w:p w:rsidR="00F279D9" w:rsidRPr="000A62A8" w:rsidRDefault="00F279D9">
      <w:pPr>
        <w:rPr>
          <w:rFonts w:ascii="Times New Roman" w:hAnsi="Times New Roman" w:cs="Times New Roman"/>
          <w:b/>
          <w:sz w:val="28"/>
          <w:szCs w:val="28"/>
        </w:rPr>
      </w:pPr>
      <w:r w:rsidRPr="000A62A8">
        <w:rPr>
          <w:rFonts w:ascii="Times New Roman" w:hAnsi="Times New Roman" w:cs="Times New Roman"/>
          <w:b/>
          <w:sz w:val="28"/>
          <w:szCs w:val="28"/>
        </w:rPr>
        <w:t>PROJECT; TRAIN 500 MOTHERS ON CHILDREN MENTA</w:t>
      </w:r>
      <w:r w:rsidR="0016542D">
        <w:rPr>
          <w:rFonts w:ascii="Times New Roman" w:hAnsi="Times New Roman" w:cs="Times New Roman"/>
          <w:b/>
          <w:sz w:val="28"/>
          <w:szCs w:val="28"/>
        </w:rPr>
        <w:t>L HEALTH IN 5 WARDS IN UASIN-GISHU COUNTY, KENYA</w:t>
      </w:r>
      <w:r w:rsidRPr="000A62A8">
        <w:rPr>
          <w:rFonts w:ascii="Times New Roman" w:hAnsi="Times New Roman" w:cs="Times New Roman"/>
          <w:b/>
          <w:sz w:val="28"/>
          <w:szCs w:val="28"/>
        </w:rPr>
        <w:t>.</w:t>
      </w:r>
    </w:p>
    <w:p w:rsidR="00F279D9" w:rsidRPr="000A62A8" w:rsidRDefault="00F279D9">
      <w:pPr>
        <w:rPr>
          <w:rFonts w:ascii="Times New Roman" w:hAnsi="Times New Roman" w:cs="Times New Roman"/>
          <w:sz w:val="28"/>
          <w:szCs w:val="28"/>
        </w:rPr>
      </w:pPr>
    </w:p>
    <w:p w:rsidR="00F279D9" w:rsidRDefault="00F279D9"/>
    <w:p w:rsidR="00F279D9" w:rsidRDefault="00F279D9"/>
    <w:p w:rsidR="00810825" w:rsidRDefault="00810825"/>
    <w:p w:rsidR="00810825" w:rsidRDefault="00810825"/>
    <w:p w:rsidR="00810825" w:rsidRDefault="00810825"/>
    <w:p w:rsidR="00F279D9" w:rsidRPr="000A62A8" w:rsidRDefault="00F279D9">
      <w:pPr>
        <w:rPr>
          <w:rFonts w:ascii="Times New Roman" w:hAnsi="Times New Roman" w:cs="Times New Roman"/>
          <w:b/>
          <w:sz w:val="24"/>
          <w:szCs w:val="24"/>
        </w:rPr>
      </w:pPr>
      <w:r w:rsidRPr="000A62A8">
        <w:rPr>
          <w:rFonts w:ascii="Times New Roman" w:hAnsi="Times New Roman" w:cs="Times New Roman"/>
          <w:b/>
          <w:sz w:val="24"/>
          <w:szCs w:val="24"/>
        </w:rPr>
        <w:t xml:space="preserve">ORGANIZATIONAL BACKGROUND </w:t>
      </w:r>
    </w:p>
    <w:p w:rsidR="00F279D9" w:rsidRPr="000A62A8" w:rsidRDefault="00F279D9" w:rsidP="003068DC">
      <w:pPr>
        <w:spacing w:before="480" w:after="100" w:afterAutospacing="1"/>
        <w:rPr>
          <w:rFonts w:ascii="Times New Roman" w:hAnsi="Times New Roman" w:cs="Times New Roman"/>
          <w:sz w:val="24"/>
          <w:szCs w:val="24"/>
        </w:rPr>
      </w:pPr>
      <w:r w:rsidRPr="000A62A8">
        <w:rPr>
          <w:rFonts w:ascii="Times New Roman" w:hAnsi="Times New Roman" w:cs="Times New Roman"/>
          <w:sz w:val="24"/>
          <w:szCs w:val="24"/>
        </w:rPr>
        <w:t>Believe Mental Health Care Organization is a registered community based organization with the department of social development in April 2019.BMHC Org was founded with the aim of promoting education and culture. Believe Mental Health Care Organization is committed to the mental health and psychological wellbeing of young people in Kenya, Uasin-Gishu County in particular in pursuit of its vision, mission and objectives of providing creating awareness and sensitization, education and development programs to Kenyan children, youth and women through community engagements. we are a youth and women led organization working on better mental health care and empowerment of the society. We are implementing intervention and preventive programs, exercises, talks, campaigns and social studies on sound education and provision of psychosocial support.</w:t>
      </w:r>
    </w:p>
    <w:p w:rsidR="000A62A8" w:rsidRDefault="00F279D9" w:rsidP="003068DC">
      <w:pPr>
        <w:pStyle w:val="Heading2"/>
        <w:spacing w:before="480" w:after="100" w:afterAutospacing="1"/>
        <w:rPr>
          <w:rFonts w:ascii="Times New Roman" w:hAnsi="Times New Roman" w:cs="Times New Roman"/>
          <w:b w:val="0"/>
          <w:color w:val="auto"/>
          <w:sz w:val="24"/>
          <w:szCs w:val="24"/>
        </w:rPr>
      </w:pPr>
      <w:r w:rsidRPr="000A62A8">
        <w:rPr>
          <w:rFonts w:ascii="Times New Roman" w:hAnsi="Times New Roman" w:cs="Times New Roman"/>
          <w:b w:val="0"/>
          <w:color w:val="auto"/>
          <w:sz w:val="24"/>
          <w:szCs w:val="24"/>
        </w:rPr>
        <w:t>BMHC organizational structure takes cognizance of principles whose aim will be to facilitate efficiency and effectiveness in our operations by having a clear span of control and the need for unity of command to enhance speedy decision making while retaining accountability at every stage. BMHC Org is a multi-layere</w:t>
      </w:r>
      <w:r w:rsidR="007864C2">
        <w:rPr>
          <w:rFonts w:ascii="Times New Roman" w:hAnsi="Times New Roman" w:cs="Times New Roman"/>
          <w:b w:val="0"/>
          <w:color w:val="auto"/>
          <w:sz w:val="24"/>
          <w:szCs w:val="24"/>
        </w:rPr>
        <w:t xml:space="preserve">d organization which is guided by a </w:t>
      </w:r>
      <w:r w:rsidRPr="000A62A8">
        <w:rPr>
          <w:rFonts w:ascii="Times New Roman" w:hAnsi="Times New Roman" w:cs="Times New Roman"/>
          <w:b w:val="0"/>
          <w:color w:val="auto"/>
          <w:sz w:val="24"/>
          <w:szCs w:val="24"/>
        </w:rPr>
        <w:t>board of directors. The second layer of command is the executive which is led by the CEO and has various departments lead by their respective heads. The members (form committees) and volunteers come at the last tier.</w:t>
      </w:r>
    </w:p>
    <w:p w:rsidR="00F279D9" w:rsidRPr="000A62A8" w:rsidRDefault="00F279D9" w:rsidP="003068DC">
      <w:pPr>
        <w:pStyle w:val="Heading2"/>
        <w:spacing w:before="480" w:after="100" w:afterAutospacing="1"/>
        <w:rPr>
          <w:rFonts w:ascii="Times New Roman" w:hAnsi="Times New Roman" w:cs="Times New Roman"/>
          <w:b w:val="0"/>
          <w:color w:val="auto"/>
          <w:sz w:val="24"/>
          <w:szCs w:val="24"/>
        </w:rPr>
      </w:pPr>
      <w:r w:rsidRPr="000A62A8">
        <w:rPr>
          <w:rFonts w:ascii="Times New Roman" w:hAnsi="Times New Roman" w:cs="Times New Roman"/>
          <w:b w:val="0"/>
          <w:color w:val="auto"/>
          <w:sz w:val="24"/>
          <w:szCs w:val="24"/>
        </w:rPr>
        <w:t>As a community organization our programs and exercises are focused on diversity and inclusion, empowerment and education at all levels of the society.</w:t>
      </w:r>
    </w:p>
    <w:p w:rsidR="00F279D9" w:rsidRPr="000A62A8" w:rsidRDefault="00F279D9" w:rsidP="003068DC">
      <w:pPr>
        <w:pStyle w:val="BodyText"/>
        <w:spacing w:before="480" w:after="100" w:afterAutospacing="1"/>
      </w:pPr>
      <w:r w:rsidRPr="000A62A8">
        <w:t>With the rising concerns around mental health</w:t>
      </w:r>
      <w:r w:rsidR="007864C2">
        <w:t xml:space="preserve"> BMHC Org has </w:t>
      </w:r>
      <w:r w:rsidRPr="000A62A8">
        <w:t xml:space="preserve">had significant growth since </w:t>
      </w:r>
      <w:r w:rsidR="007864C2">
        <w:t xml:space="preserve">its </w:t>
      </w:r>
      <w:r w:rsidRPr="000A62A8">
        <w:t>inception. We have achieved establishment of safe spaces within associations in university of Eldoret; Nijali talk space, we have solicited 13 s</w:t>
      </w:r>
      <w:r w:rsidR="007864C2">
        <w:t>econdary schools in Uasin-G</w:t>
      </w:r>
      <w:r w:rsidRPr="000A62A8">
        <w:t>ishu to participate in our Ongea-Uliza exercise (talking boxes) and we</w:t>
      </w:r>
      <w:r w:rsidR="007864C2">
        <w:t xml:space="preserve"> have</w:t>
      </w:r>
      <w:r w:rsidRPr="000A62A8">
        <w:t xml:space="preserve"> established a strong </w:t>
      </w:r>
      <w:r w:rsidR="007864C2">
        <w:t xml:space="preserve">working </w:t>
      </w:r>
      <w:r w:rsidRPr="000A62A8">
        <w:t>relationship with Kimumu and G.K Prison primary schools.</w:t>
      </w:r>
    </w:p>
    <w:p w:rsidR="00F279D9" w:rsidRPr="000A62A8" w:rsidRDefault="00F279D9" w:rsidP="003068DC">
      <w:pPr>
        <w:pStyle w:val="BodyText"/>
        <w:spacing w:before="480" w:after="100" w:afterAutospacing="1"/>
        <w:jc w:val="both"/>
      </w:pPr>
    </w:p>
    <w:p w:rsidR="000A62A8" w:rsidRDefault="000A62A8" w:rsidP="003068DC">
      <w:pPr>
        <w:pStyle w:val="Heading1"/>
        <w:spacing w:after="100" w:afterAutospacing="1" w:line="360" w:lineRule="auto"/>
        <w:jc w:val="both"/>
        <w:rPr>
          <w:rFonts w:ascii="Times New Roman" w:hAnsi="Times New Roman" w:cs="Times New Roman"/>
          <w:color w:val="000000" w:themeColor="text1"/>
          <w:sz w:val="24"/>
          <w:szCs w:val="24"/>
        </w:rPr>
      </w:pPr>
    </w:p>
    <w:p w:rsidR="00516942" w:rsidRDefault="00516942" w:rsidP="00F279D9">
      <w:pPr>
        <w:pStyle w:val="Heading1"/>
        <w:spacing w:line="360" w:lineRule="auto"/>
        <w:jc w:val="both"/>
        <w:rPr>
          <w:rFonts w:ascii="Times New Roman" w:hAnsi="Times New Roman" w:cs="Times New Roman"/>
          <w:color w:val="000000" w:themeColor="text1"/>
          <w:sz w:val="24"/>
          <w:szCs w:val="24"/>
        </w:rPr>
      </w:pPr>
    </w:p>
    <w:p w:rsidR="00516942" w:rsidRDefault="00516942" w:rsidP="00F279D9">
      <w:pPr>
        <w:pStyle w:val="Heading1"/>
        <w:spacing w:line="360" w:lineRule="auto"/>
        <w:jc w:val="both"/>
        <w:rPr>
          <w:rFonts w:ascii="Times New Roman" w:hAnsi="Times New Roman" w:cs="Times New Roman"/>
          <w:color w:val="000000" w:themeColor="text1"/>
          <w:sz w:val="24"/>
          <w:szCs w:val="24"/>
        </w:rPr>
      </w:pPr>
    </w:p>
    <w:p w:rsidR="00516942" w:rsidRDefault="00516942" w:rsidP="00F279D9">
      <w:pPr>
        <w:pStyle w:val="Heading1"/>
        <w:spacing w:line="360" w:lineRule="auto"/>
        <w:jc w:val="both"/>
        <w:rPr>
          <w:rFonts w:ascii="Times New Roman" w:hAnsi="Times New Roman" w:cs="Times New Roman"/>
          <w:color w:val="000000" w:themeColor="text1"/>
          <w:sz w:val="24"/>
          <w:szCs w:val="24"/>
        </w:rPr>
      </w:pPr>
    </w:p>
    <w:p w:rsidR="00516942" w:rsidRPr="00516942" w:rsidRDefault="00516942" w:rsidP="00516942"/>
    <w:p w:rsidR="00516942" w:rsidRDefault="00516942" w:rsidP="00F279D9">
      <w:pPr>
        <w:pStyle w:val="Heading1"/>
        <w:spacing w:line="360" w:lineRule="auto"/>
        <w:jc w:val="both"/>
        <w:rPr>
          <w:rFonts w:ascii="Times New Roman" w:hAnsi="Times New Roman" w:cs="Times New Roman"/>
          <w:color w:val="000000" w:themeColor="text1"/>
          <w:sz w:val="24"/>
          <w:szCs w:val="24"/>
        </w:rPr>
      </w:pPr>
    </w:p>
    <w:p w:rsidR="00F279D9" w:rsidRPr="000A62A8" w:rsidRDefault="00F279D9" w:rsidP="00F279D9">
      <w:pPr>
        <w:pStyle w:val="Heading1"/>
        <w:spacing w:line="360" w:lineRule="auto"/>
        <w:jc w:val="both"/>
        <w:rPr>
          <w:rFonts w:ascii="Times New Roman" w:hAnsi="Times New Roman" w:cs="Times New Roman"/>
          <w:color w:val="000000" w:themeColor="text1"/>
          <w:sz w:val="24"/>
          <w:szCs w:val="24"/>
        </w:rPr>
      </w:pPr>
      <w:r w:rsidRPr="000A62A8">
        <w:rPr>
          <w:rFonts w:ascii="Times New Roman" w:hAnsi="Times New Roman" w:cs="Times New Roman"/>
          <w:color w:val="000000" w:themeColor="text1"/>
          <w:sz w:val="24"/>
          <w:szCs w:val="24"/>
        </w:rPr>
        <w:t>PROBLEM STATEMENT</w:t>
      </w:r>
    </w:p>
    <w:p w:rsidR="00477EA7" w:rsidRDefault="0018078A" w:rsidP="00C56EC5">
      <w:pPr>
        <w:spacing w:line="478" w:lineRule="auto"/>
        <w:ind w:right="6"/>
        <w:jc w:val="both"/>
        <w:rPr>
          <w:rFonts w:ascii="Times New Roman" w:hAnsi="Times New Roman" w:cs="Times New Roman"/>
          <w:sz w:val="24"/>
          <w:szCs w:val="24"/>
        </w:rPr>
      </w:pPr>
      <w:r w:rsidRPr="0018078A">
        <w:rPr>
          <w:rFonts w:ascii="Times New Roman" w:hAnsi="Times New Roman" w:cs="Times New Roman"/>
          <w:sz w:val="24"/>
          <w:szCs w:val="24"/>
        </w:rPr>
        <w:t xml:space="preserve">The Kenya government has been at the forefront in addressing issues </w:t>
      </w:r>
      <w:r>
        <w:rPr>
          <w:rFonts w:ascii="Times New Roman" w:hAnsi="Times New Roman" w:cs="Times New Roman"/>
          <w:sz w:val="24"/>
          <w:szCs w:val="24"/>
        </w:rPr>
        <w:t xml:space="preserve">on mental health </w:t>
      </w:r>
      <w:r w:rsidRPr="0018078A">
        <w:rPr>
          <w:rFonts w:ascii="Times New Roman" w:hAnsi="Times New Roman" w:cs="Times New Roman"/>
          <w:sz w:val="24"/>
          <w:szCs w:val="24"/>
        </w:rPr>
        <w:t>by being a signatory to various international and regional rights declarat</w:t>
      </w:r>
      <w:r w:rsidR="00477EA7">
        <w:rPr>
          <w:rFonts w:ascii="Times New Roman" w:hAnsi="Times New Roman" w:cs="Times New Roman"/>
          <w:sz w:val="24"/>
          <w:szCs w:val="24"/>
        </w:rPr>
        <w:t xml:space="preserve">ions and treaties; </w:t>
      </w:r>
      <w:r w:rsidR="00477EA7" w:rsidRPr="00477EA7">
        <w:rPr>
          <w:rFonts w:ascii="Times New Roman" w:hAnsi="Times New Roman" w:cs="Times New Roman"/>
          <w:sz w:val="24"/>
          <w:szCs w:val="24"/>
        </w:rPr>
        <w:t>Universal Declaration on Human Rights, the International Covenant on Economic, Social and Cultural Rights (ICESCR), the Convention on the Rights of Persons with Disabilities (CRPD), the Convention on the Rights of the Child (CRC), the African Charter on Human and Peoples’ Rights (ACPHR), the Protocol to the African Charter on the Rights of Persons with Disabilities and the African Charter on the Rights and Welfare of the Child.</w:t>
      </w:r>
      <w:r w:rsidRPr="0018078A">
        <w:rPr>
          <w:rFonts w:ascii="Times New Roman" w:hAnsi="Times New Roman" w:cs="Times New Roman"/>
          <w:sz w:val="24"/>
          <w:szCs w:val="24"/>
        </w:rPr>
        <w:t xml:space="preserve"> </w:t>
      </w:r>
      <w:r w:rsidR="00477EA7">
        <w:rPr>
          <w:rFonts w:ascii="Times New Roman" w:hAnsi="Times New Roman" w:cs="Times New Roman"/>
          <w:sz w:val="24"/>
          <w:szCs w:val="24"/>
        </w:rPr>
        <w:t xml:space="preserve">At the local level, the </w:t>
      </w:r>
      <w:r w:rsidR="0016542D">
        <w:rPr>
          <w:rFonts w:ascii="Times New Roman" w:hAnsi="Times New Roman" w:cs="Times New Roman"/>
          <w:sz w:val="24"/>
          <w:szCs w:val="24"/>
        </w:rPr>
        <w:t>Constitution</w:t>
      </w:r>
      <w:r w:rsidR="00477EA7">
        <w:rPr>
          <w:rFonts w:ascii="Times New Roman" w:hAnsi="Times New Roman" w:cs="Times New Roman"/>
          <w:sz w:val="24"/>
          <w:szCs w:val="24"/>
        </w:rPr>
        <w:t xml:space="preserve"> of Kenya (2010</w:t>
      </w:r>
      <w:r w:rsidR="00D7465F">
        <w:rPr>
          <w:rFonts w:ascii="Times New Roman" w:hAnsi="Times New Roman" w:cs="Times New Roman"/>
          <w:sz w:val="24"/>
          <w:szCs w:val="24"/>
        </w:rPr>
        <w:t>)</w:t>
      </w:r>
      <w:r w:rsidR="00D7465F">
        <w:t>,</w:t>
      </w:r>
      <w:r w:rsidR="00D7465F" w:rsidRPr="00477EA7">
        <w:rPr>
          <w:rFonts w:ascii="Times New Roman" w:hAnsi="Times New Roman" w:cs="Times New Roman"/>
          <w:sz w:val="24"/>
          <w:szCs w:val="24"/>
        </w:rPr>
        <w:t xml:space="preserve"> The</w:t>
      </w:r>
      <w:r w:rsidR="00477EA7" w:rsidRPr="00477EA7">
        <w:rPr>
          <w:rFonts w:ascii="Times New Roman" w:hAnsi="Times New Roman" w:cs="Times New Roman"/>
          <w:sz w:val="24"/>
          <w:szCs w:val="24"/>
        </w:rPr>
        <w:t xml:space="preserve"> Mental Health </w:t>
      </w:r>
      <w:r w:rsidR="00D7465F" w:rsidRPr="00477EA7">
        <w:rPr>
          <w:rFonts w:ascii="Times New Roman" w:hAnsi="Times New Roman" w:cs="Times New Roman"/>
          <w:sz w:val="24"/>
          <w:szCs w:val="24"/>
        </w:rPr>
        <w:t>Act</w:t>
      </w:r>
      <w:r w:rsidR="00D7465F">
        <w:rPr>
          <w:rFonts w:ascii="Times New Roman" w:hAnsi="Times New Roman" w:cs="Times New Roman"/>
          <w:sz w:val="24"/>
          <w:szCs w:val="24"/>
        </w:rPr>
        <w:t xml:space="preserve"> (</w:t>
      </w:r>
      <w:r w:rsidR="00477EA7">
        <w:rPr>
          <w:rFonts w:ascii="Times New Roman" w:hAnsi="Times New Roman" w:cs="Times New Roman"/>
          <w:sz w:val="24"/>
          <w:szCs w:val="24"/>
        </w:rPr>
        <w:t>cap 248)</w:t>
      </w:r>
      <w:r w:rsidR="00477EA7" w:rsidRPr="00477EA7">
        <w:rPr>
          <w:rFonts w:ascii="Times New Roman" w:hAnsi="Times New Roman" w:cs="Times New Roman"/>
          <w:sz w:val="24"/>
          <w:szCs w:val="24"/>
        </w:rPr>
        <w:t xml:space="preserve"> focuses on in-patient admission and provides for prohibition of ill-treatment in hospital including how to examine females. Despite having a broad legal and po</w:t>
      </w:r>
      <w:r w:rsidR="00477EA7">
        <w:rPr>
          <w:rFonts w:ascii="Times New Roman" w:hAnsi="Times New Roman" w:cs="Times New Roman"/>
          <w:sz w:val="24"/>
          <w:szCs w:val="24"/>
        </w:rPr>
        <w:t>licy context Kenyans</w:t>
      </w:r>
      <w:r w:rsidR="00477EA7" w:rsidRPr="00477EA7">
        <w:rPr>
          <w:rFonts w:ascii="Times New Roman" w:hAnsi="Times New Roman" w:cs="Times New Roman"/>
          <w:sz w:val="24"/>
          <w:szCs w:val="24"/>
        </w:rPr>
        <w:t xml:space="preserve"> still grapple with challenges in getting </w:t>
      </w:r>
      <w:r w:rsidR="00477EA7">
        <w:rPr>
          <w:rFonts w:ascii="Times New Roman" w:hAnsi="Times New Roman" w:cs="Times New Roman"/>
          <w:sz w:val="24"/>
          <w:szCs w:val="24"/>
        </w:rPr>
        <w:t>mental health services and information.</w:t>
      </w:r>
    </w:p>
    <w:p w:rsidR="002D5FC0" w:rsidRDefault="002D5FC0" w:rsidP="00C56EC5">
      <w:pPr>
        <w:spacing w:line="478" w:lineRule="auto"/>
        <w:ind w:right="6"/>
        <w:jc w:val="both"/>
        <w:rPr>
          <w:rFonts w:ascii="Times New Roman" w:hAnsi="Times New Roman" w:cs="Times New Roman"/>
          <w:sz w:val="24"/>
          <w:szCs w:val="24"/>
        </w:rPr>
      </w:pPr>
      <w:r w:rsidRPr="002D5FC0">
        <w:rPr>
          <w:rFonts w:ascii="Times New Roman" w:hAnsi="Times New Roman" w:cs="Times New Roman"/>
          <w:sz w:val="24"/>
          <w:szCs w:val="24"/>
        </w:rPr>
        <w:t>The World </w:t>
      </w:r>
      <w:r w:rsidRPr="002D5FC0">
        <w:rPr>
          <w:rFonts w:ascii="Times New Roman" w:hAnsi="Times New Roman" w:cs="Times New Roman"/>
          <w:bCs/>
          <w:sz w:val="24"/>
          <w:szCs w:val="24"/>
        </w:rPr>
        <w:t>Health</w:t>
      </w:r>
      <w:r>
        <w:rPr>
          <w:rFonts w:ascii="Times New Roman" w:hAnsi="Times New Roman" w:cs="Times New Roman"/>
          <w:b/>
          <w:bCs/>
          <w:sz w:val="24"/>
          <w:szCs w:val="24"/>
        </w:rPr>
        <w:t xml:space="preserve"> </w:t>
      </w:r>
      <w:r w:rsidRPr="002D5FC0">
        <w:rPr>
          <w:rFonts w:ascii="Times New Roman" w:hAnsi="Times New Roman" w:cs="Times New Roman"/>
          <w:sz w:val="24"/>
          <w:szCs w:val="24"/>
        </w:rPr>
        <w:t>Organization (WHO) Annual Report (2017), ranks </w:t>
      </w:r>
      <w:r w:rsidRPr="002D5FC0">
        <w:rPr>
          <w:rFonts w:ascii="Times New Roman" w:hAnsi="Times New Roman" w:cs="Times New Roman"/>
          <w:bCs/>
          <w:sz w:val="24"/>
          <w:szCs w:val="24"/>
        </w:rPr>
        <w:t>Kenya</w:t>
      </w:r>
      <w:r w:rsidRPr="002D5FC0">
        <w:rPr>
          <w:rFonts w:ascii="Times New Roman" w:hAnsi="Times New Roman" w:cs="Times New Roman"/>
          <w:sz w:val="24"/>
          <w:szCs w:val="24"/>
        </w:rPr>
        <w:t> as sixth among African countries with highest rates of depression (at 1.9 million cases).</w:t>
      </w:r>
      <w:r>
        <w:rPr>
          <w:rFonts w:ascii="Times New Roman" w:hAnsi="Times New Roman" w:cs="Times New Roman"/>
          <w:sz w:val="24"/>
          <w:szCs w:val="24"/>
        </w:rPr>
        <w:t xml:space="preserve"> </w:t>
      </w:r>
      <w:r w:rsidR="00A6078C">
        <w:rPr>
          <w:rFonts w:ascii="Times New Roman" w:hAnsi="Times New Roman" w:cs="Times New Roman"/>
          <w:sz w:val="24"/>
          <w:szCs w:val="24"/>
        </w:rPr>
        <w:t>I</w:t>
      </w:r>
      <w:r>
        <w:rPr>
          <w:rFonts w:ascii="Times New Roman" w:hAnsi="Times New Roman" w:cs="Times New Roman"/>
          <w:sz w:val="24"/>
          <w:szCs w:val="24"/>
        </w:rPr>
        <w:t>t is estimated that six million</w:t>
      </w:r>
      <w:r w:rsidR="00A6078C" w:rsidRPr="00A6078C">
        <w:rPr>
          <w:rFonts w:ascii="Times New Roman" w:hAnsi="Times New Roman" w:cs="Times New Roman"/>
          <w:sz w:val="24"/>
          <w:szCs w:val="24"/>
        </w:rPr>
        <w:t> </w:t>
      </w:r>
      <w:r w:rsidR="00A6078C" w:rsidRPr="002D5FC0">
        <w:rPr>
          <w:rFonts w:ascii="Times New Roman" w:hAnsi="Times New Roman" w:cs="Times New Roman"/>
          <w:bCs/>
          <w:sz w:val="24"/>
          <w:szCs w:val="24"/>
        </w:rPr>
        <w:t>Kenyans</w:t>
      </w:r>
      <w:r w:rsidR="00A6078C" w:rsidRPr="00A6078C">
        <w:rPr>
          <w:rFonts w:ascii="Times New Roman" w:hAnsi="Times New Roman" w:cs="Times New Roman"/>
          <w:sz w:val="24"/>
          <w:szCs w:val="24"/>
        </w:rPr>
        <w:t> suffer from common </w:t>
      </w:r>
      <w:r w:rsidR="00A6078C" w:rsidRPr="002D5FC0">
        <w:rPr>
          <w:rFonts w:ascii="Times New Roman" w:hAnsi="Times New Roman" w:cs="Times New Roman"/>
          <w:bCs/>
          <w:sz w:val="24"/>
          <w:szCs w:val="24"/>
        </w:rPr>
        <w:t>mental</w:t>
      </w:r>
      <w:r w:rsidR="00A6078C" w:rsidRPr="002D5FC0">
        <w:rPr>
          <w:rFonts w:ascii="Times New Roman" w:hAnsi="Times New Roman" w:cs="Times New Roman"/>
          <w:sz w:val="24"/>
          <w:szCs w:val="24"/>
        </w:rPr>
        <w:t> </w:t>
      </w:r>
      <w:r w:rsidR="00A6078C" w:rsidRPr="00A6078C">
        <w:rPr>
          <w:rFonts w:ascii="Times New Roman" w:hAnsi="Times New Roman" w:cs="Times New Roman"/>
          <w:sz w:val="24"/>
          <w:szCs w:val="24"/>
        </w:rPr>
        <w:t>conditions such as depression,</w:t>
      </w:r>
      <w:r w:rsidR="002F1B4D" w:rsidRPr="002F1B4D">
        <w:rPr>
          <w:rFonts w:ascii="Times New Roman" w:hAnsi="Times New Roman" w:cs="Times New Roman"/>
          <w:sz w:val="24"/>
          <w:szCs w:val="24"/>
        </w:rPr>
        <w:t xml:space="preserve"> dementia</w:t>
      </w:r>
      <w:r w:rsidR="002F1B4D">
        <w:rPr>
          <w:rFonts w:ascii="Times New Roman" w:hAnsi="Times New Roman" w:cs="Times New Roman"/>
          <w:sz w:val="24"/>
          <w:szCs w:val="24"/>
        </w:rPr>
        <w:t>,</w:t>
      </w:r>
      <w:r w:rsidR="00A6078C" w:rsidRPr="00A6078C">
        <w:rPr>
          <w:rFonts w:ascii="Times New Roman" w:hAnsi="Times New Roman" w:cs="Times New Roman"/>
          <w:sz w:val="24"/>
          <w:szCs w:val="24"/>
        </w:rPr>
        <w:t xml:space="preserve"> </w:t>
      </w:r>
      <w:r w:rsidR="002F1B4D" w:rsidRPr="00A6078C">
        <w:rPr>
          <w:rFonts w:ascii="Times New Roman" w:hAnsi="Times New Roman" w:cs="Times New Roman"/>
          <w:sz w:val="24"/>
          <w:szCs w:val="24"/>
        </w:rPr>
        <w:t>and substance</w:t>
      </w:r>
      <w:r w:rsidR="00A6078C" w:rsidRPr="00A6078C">
        <w:rPr>
          <w:rFonts w:ascii="Times New Roman" w:hAnsi="Times New Roman" w:cs="Times New Roman"/>
          <w:sz w:val="24"/>
          <w:szCs w:val="24"/>
        </w:rPr>
        <w:t xml:space="preserve"> </w:t>
      </w:r>
      <w:r w:rsidR="002F1B4D">
        <w:rPr>
          <w:rFonts w:ascii="Times New Roman" w:hAnsi="Times New Roman" w:cs="Times New Roman"/>
          <w:sz w:val="24"/>
          <w:szCs w:val="24"/>
        </w:rPr>
        <w:t xml:space="preserve">induced disorders due to </w:t>
      </w:r>
      <w:r w:rsidR="00A6078C" w:rsidRPr="00A6078C">
        <w:rPr>
          <w:rFonts w:ascii="Times New Roman" w:hAnsi="Times New Roman" w:cs="Times New Roman"/>
          <w:sz w:val="24"/>
          <w:szCs w:val="24"/>
        </w:rPr>
        <w:t>abuse,</w:t>
      </w:r>
      <w:r w:rsidR="002F1B4D">
        <w:rPr>
          <w:rFonts w:ascii="Times New Roman" w:hAnsi="Times New Roman" w:cs="Times New Roman"/>
          <w:sz w:val="24"/>
          <w:szCs w:val="24"/>
        </w:rPr>
        <w:t xml:space="preserve"> schizophrenia, delusional disorders as well as</w:t>
      </w:r>
      <w:r w:rsidR="00A6078C" w:rsidRPr="00A6078C">
        <w:rPr>
          <w:rFonts w:ascii="Times New Roman" w:hAnsi="Times New Roman" w:cs="Times New Roman"/>
          <w:sz w:val="24"/>
          <w:szCs w:val="24"/>
        </w:rPr>
        <w:t xml:space="preserve"> stress and anxiety. </w:t>
      </w:r>
      <w:r w:rsidR="002F1B4D" w:rsidRPr="002F1B4D">
        <w:rPr>
          <w:rFonts w:ascii="Times New Roman" w:hAnsi="Times New Roman" w:cs="Times New Roman"/>
          <w:sz w:val="24"/>
          <w:szCs w:val="24"/>
        </w:rPr>
        <w:t>According to the Kenya Mental Health Policy (2015-2030), mental disorder cases in Kenya continue to rise rapidly.</w:t>
      </w:r>
      <w:r w:rsidR="002F1B4D">
        <w:rPr>
          <w:rFonts w:ascii="Times New Roman" w:hAnsi="Times New Roman" w:cs="Times New Roman"/>
          <w:sz w:val="24"/>
          <w:szCs w:val="24"/>
        </w:rPr>
        <w:t xml:space="preserve"> </w:t>
      </w:r>
      <w:r>
        <w:rPr>
          <w:rFonts w:ascii="Times New Roman" w:hAnsi="Times New Roman" w:cs="Times New Roman"/>
          <w:sz w:val="24"/>
          <w:szCs w:val="24"/>
        </w:rPr>
        <w:t>S</w:t>
      </w:r>
      <w:r w:rsidRPr="002D5FC0">
        <w:rPr>
          <w:rFonts w:ascii="Times New Roman" w:hAnsi="Times New Roman" w:cs="Times New Roman"/>
          <w:sz w:val="24"/>
          <w:szCs w:val="24"/>
        </w:rPr>
        <w:t>tatistics indicate that at least one in every four {1:4} Kenyans suffers from a mental illness at one point in their lives</w:t>
      </w:r>
      <w:r>
        <w:rPr>
          <w:rFonts w:ascii="Times New Roman" w:hAnsi="Times New Roman" w:cs="Times New Roman"/>
          <w:sz w:val="24"/>
          <w:szCs w:val="24"/>
        </w:rPr>
        <w:t>.</w:t>
      </w:r>
      <w:r w:rsidRPr="002D5FC0">
        <w:rPr>
          <w:rFonts w:ascii="Times New Roman" w:hAnsi="Times New Roman" w:cs="Times New Roman"/>
          <w:sz w:val="24"/>
          <w:szCs w:val="24"/>
        </w:rPr>
        <w:t xml:space="preserve"> </w:t>
      </w:r>
      <w:r w:rsidR="002F1B4D">
        <w:rPr>
          <w:rFonts w:ascii="Times New Roman" w:hAnsi="Times New Roman" w:cs="Times New Roman"/>
          <w:sz w:val="24"/>
          <w:szCs w:val="24"/>
        </w:rPr>
        <w:t xml:space="preserve">Despite the state of mental health disturbing, Kenya has only </w:t>
      </w:r>
      <w:r w:rsidR="002F1B4D" w:rsidRPr="002F1B4D">
        <w:rPr>
          <w:rFonts w:ascii="Times New Roman" w:hAnsi="Times New Roman" w:cs="Times New Roman"/>
          <w:sz w:val="24"/>
          <w:szCs w:val="24"/>
        </w:rPr>
        <w:t>88 psychiatrists,427 psychiatrist nurses who are trained to handle mental illness, about 10 medical social workers and a few mental psychologists and counselors who are competent to handle mental issues, budgetary allocation for mental health is only 0.5% of health budget thus leaving the mental equation completely overstretched</w:t>
      </w:r>
    </w:p>
    <w:p w:rsidR="002D5FC0" w:rsidRDefault="002D5FC0" w:rsidP="00A6078C">
      <w:pPr>
        <w:spacing w:line="478" w:lineRule="auto"/>
        <w:ind w:right="6"/>
        <w:jc w:val="both"/>
        <w:rPr>
          <w:rFonts w:ascii="Times New Roman" w:hAnsi="Times New Roman" w:cs="Times New Roman"/>
          <w:sz w:val="24"/>
          <w:szCs w:val="24"/>
        </w:rPr>
      </w:pPr>
      <w:r>
        <w:rPr>
          <w:rFonts w:ascii="Times New Roman" w:hAnsi="Times New Roman" w:cs="Times New Roman"/>
          <w:sz w:val="24"/>
          <w:szCs w:val="24"/>
        </w:rPr>
        <w:t>I</w:t>
      </w:r>
      <w:r w:rsidRPr="002D5FC0">
        <w:rPr>
          <w:rFonts w:ascii="Times New Roman" w:hAnsi="Times New Roman" w:cs="Times New Roman"/>
          <w:sz w:val="24"/>
          <w:szCs w:val="24"/>
        </w:rPr>
        <w:t xml:space="preserve">ncidences that explain rise in mental illness include cases such as a man hacking his wife and children to death, a woman killing her husband, children barely 10 years of age committing suicide or homicides; or a university student swallowing a handful of pills only to sleep herself to death. And while no one is safe from mental health, the most affected is the current generation-a big portion of them being </w:t>
      </w:r>
      <w:r w:rsidR="00EF2C60" w:rsidRPr="002D5FC0">
        <w:rPr>
          <w:rFonts w:ascii="Times New Roman" w:hAnsi="Times New Roman" w:cs="Times New Roman"/>
          <w:sz w:val="24"/>
          <w:szCs w:val="24"/>
        </w:rPr>
        <w:t>millennia’s</w:t>
      </w:r>
      <w:r w:rsidR="0016542D">
        <w:rPr>
          <w:rFonts w:ascii="Times New Roman" w:hAnsi="Times New Roman" w:cs="Times New Roman"/>
          <w:sz w:val="24"/>
          <w:szCs w:val="24"/>
        </w:rPr>
        <w:t xml:space="preserve"> and kids.</w:t>
      </w:r>
      <w:r>
        <w:rPr>
          <w:rFonts w:ascii="Times New Roman" w:hAnsi="Times New Roman" w:cs="Times New Roman"/>
          <w:sz w:val="24"/>
          <w:szCs w:val="24"/>
        </w:rPr>
        <w:t xml:space="preserve"> </w:t>
      </w:r>
    </w:p>
    <w:p w:rsidR="00477EA7" w:rsidRDefault="00477EA7" w:rsidP="00A6078C">
      <w:pPr>
        <w:spacing w:line="478" w:lineRule="auto"/>
        <w:ind w:right="6"/>
        <w:jc w:val="both"/>
        <w:rPr>
          <w:rFonts w:ascii="Times New Roman" w:hAnsi="Times New Roman" w:cs="Times New Roman"/>
          <w:sz w:val="24"/>
          <w:szCs w:val="24"/>
        </w:rPr>
      </w:pPr>
      <w:r>
        <w:rPr>
          <w:rFonts w:ascii="Times New Roman" w:hAnsi="Times New Roman" w:cs="Times New Roman"/>
          <w:sz w:val="24"/>
          <w:szCs w:val="24"/>
        </w:rPr>
        <w:t>Mental Health impedes the achievement of other health and development outcomes and contributes to poverty and vulnerability.</w:t>
      </w:r>
      <w:r w:rsidR="00EF2C60">
        <w:rPr>
          <w:rFonts w:ascii="Times New Roman" w:hAnsi="Times New Roman" w:cs="Times New Roman"/>
          <w:sz w:val="24"/>
          <w:szCs w:val="24"/>
        </w:rPr>
        <w:t xml:space="preserve"> </w:t>
      </w:r>
      <w:r w:rsidR="00EF2C60" w:rsidRPr="00EF2C60">
        <w:rPr>
          <w:rFonts w:ascii="Times New Roman" w:hAnsi="Times New Roman" w:cs="Times New Roman"/>
          <w:sz w:val="24"/>
          <w:szCs w:val="24"/>
        </w:rPr>
        <w:t>The Kenya Mental Health Policy (2015-2030) states “Mental health is a key determinant of overall health and socio-economic development</w:t>
      </w:r>
      <w:r w:rsidR="00EF2C60">
        <w:rPr>
          <w:rFonts w:ascii="Times New Roman" w:hAnsi="Times New Roman" w:cs="Times New Roman"/>
          <w:sz w:val="24"/>
          <w:szCs w:val="24"/>
        </w:rPr>
        <w:t>. In this project we are seeking to combat stigma and raise awareness on mental disord</w:t>
      </w:r>
      <w:r w:rsidR="0016542D">
        <w:rPr>
          <w:rFonts w:ascii="Times New Roman" w:hAnsi="Times New Roman" w:cs="Times New Roman"/>
          <w:sz w:val="24"/>
          <w:szCs w:val="24"/>
        </w:rPr>
        <w:t>ers so as to enable mothers to seek mental health services for themselves and their children.</w:t>
      </w:r>
      <w:r w:rsidR="00EF2C60">
        <w:rPr>
          <w:rFonts w:ascii="Times New Roman" w:hAnsi="Times New Roman" w:cs="Times New Roman"/>
          <w:sz w:val="24"/>
          <w:szCs w:val="24"/>
        </w:rPr>
        <w:t xml:space="preserve"> We also intend to gather and document cases of violations of the rights of people with mental disorder that will be crucial for the government in policy formulation.</w:t>
      </w:r>
    </w:p>
    <w:p w:rsidR="00A6078C" w:rsidRPr="00C56EC5" w:rsidRDefault="00EF2C60" w:rsidP="00C56EC5">
      <w:pPr>
        <w:spacing w:line="478" w:lineRule="auto"/>
        <w:ind w:right="6"/>
        <w:jc w:val="both"/>
        <w:rPr>
          <w:rFonts w:ascii="Times New Roman" w:hAnsi="Times New Roman" w:cs="Times New Roman"/>
          <w:sz w:val="24"/>
          <w:szCs w:val="24"/>
        </w:rPr>
      </w:pPr>
      <w:r w:rsidRPr="00EF2C60">
        <w:rPr>
          <w:rFonts w:ascii="Times New Roman" w:hAnsi="Times New Roman" w:cs="Times New Roman"/>
          <w:sz w:val="24"/>
          <w:szCs w:val="24"/>
        </w:rPr>
        <w:t>In view of the above, it is important for us to take up mental health as a serious health issue.</w:t>
      </w:r>
      <w:r>
        <w:rPr>
          <w:rFonts w:ascii="Times New Roman" w:hAnsi="Times New Roman" w:cs="Times New Roman"/>
          <w:sz w:val="24"/>
          <w:szCs w:val="24"/>
        </w:rPr>
        <w:t xml:space="preserve"> </w:t>
      </w:r>
      <w:r w:rsidR="00E34F29" w:rsidRPr="00E34F29">
        <w:rPr>
          <w:rFonts w:ascii="Times New Roman" w:hAnsi="Times New Roman" w:cs="Times New Roman"/>
          <w:sz w:val="24"/>
          <w:szCs w:val="24"/>
        </w:rPr>
        <w:t>Childhood mental and developmental disorders are an emerging challenge to health care systems both nationally and globally. The lack of attention to the mental health of children may lead to mental disorders with lifelong consequences, undermines compliance with health regimens, and reduces the capacity of societies to be safe and productive. Children with mental and developmental disorders are at higher risk of mental and physical health problems in adulthood, as well as increased likelihood of unemployment, contact with law enforcement agencies, and need for disability support. The recent suicide crisis in Kenyan children especially those from low-middle income households is alarming</w:t>
      </w:r>
      <w:r w:rsidR="00E34F29">
        <w:rPr>
          <w:rFonts w:ascii="Times New Roman" w:hAnsi="Times New Roman" w:cs="Times New Roman"/>
          <w:sz w:val="24"/>
          <w:szCs w:val="24"/>
        </w:rPr>
        <w:t xml:space="preserve">. </w:t>
      </w:r>
      <w:r w:rsidR="00A6078C">
        <w:rPr>
          <w:rFonts w:ascii="Times New Roman" w:hAnsi="Times New Roman" w:cs="Times New Roman"/>
          <w:sz w:val="24"/>
          <w:szCs w:val="24"/>
        </w:rPr>
        <w:t xml:space="preserve">We as an organization </w:t>
      </w:r>
      <w:r w:rsidR="00A8662A">
        <w:rPr>
          <w:rFonts w:ascii="Times New Roman" w:hAnsi="Times New Roman" w:cs="Times New Roman"/>
          <w:sz w:val="24"/>
          <w:szCs w:val="24"/>
        </w:rPr>
        <w:t xml:space="preserve">we </w:t>
      </w:r>
      <w:r w:rsidR="00A6078C">
        <w:rPr>
          <w:rFonts w:ascii="Times New Roman" w:hAnsi="Times New Roman" w:cs="Times New Roman"/>
          <w:sz w:val="24"/>
          <w:szCs w:val="24"/>
        </w:rPr>
        <w:t xml:space="preserve">intend to intensify </w:t>
      </w:r>
      <w:r w:rsidR="00A6078C" w:rsidRPr="00A6078C">
        <w:rPr>
          <w:rFonts w:ascii="Times New Roman" w:hAnsi="Times New Roman" w:cs="Times New Roman"/>
          <w:sz w:val="24"/>
          <w:szCs w:val="24"/>
        </w:rPr>
        <w:t>awareness campaigns on the condition,</w:t>
      </w:r>
      <w:r w:rsidR="00A8662A">
        <w:rPr>
          <w:rFonts w:ascii="Times New Roman" w:hAnsi="Times New Roman" w:cs="Times New Roman"/>
          <w:sz w:val="24"/>
          <w:szCs w:val="24"/>
        </w:rPr>
        <w:t xml:space="preserve"> demystifying stigma,</w:t>
      </w:r>
      <w:r w:rsidR="0016542D">
        <w:rPr>
          <w:rFonts w:ascii="Times New Roman" w:hAnsi="Times New Roman" w:cs="Times New Roman"/>
          <w:sz w:val="24"/>
          <w:szCs w:val="24"/>
        </w:rPr>
        <w:t xml:space="preserve"> prevention, early symptoms,</w:t>
      </w:r>
      <w:r w:rsidR="00A6078C" w:rsidRPr="00A6078C">
        <w:rPr>
          <w:rFonts w:ascii="Times New Roman" w:hAnsi="Times New Roman" w:cs="Times New Roman"/>
          <w:sz w:val="24"/>
          <w:szCs w:val="24"/>
        </w:rPr>
        <w:t xml:space="preserve"> ma</w:t>
      </w:r>
      <w:r w:rsidR="00E34F29">
        <w:rPr>
          <w:rFonts w:ascii="Times New Roman" w:hAnsi="Times New Roman" w:cs="Times New Roman"/>
          <w:sz w:val="24"/>
          <w:szCs w:val="24"/>
        </w:rPr>
        <w:t>nagement and treatment services through training of mothers</w:t>
      </w:r>
      <w:r w:rsidR="00E34F29" w:rsidRPr="00E34F29">
        <w:rPr>
          <w:rFonts w:ascii="Times New Roman" w:eastAsia="Times New Roman" w:hAnsi="Times New Roman" w:cs="Times New Roman"/>
          <w:sz w:val="24"/>
          <w:szCs w:val="24"/>
        </w:rPr>
        <w:t xml:space="preserve"> </w:t>
      </w:r>
      <w:r w:rsidR="00E34F29" w:rsidRPr="00E34F29">
        <w:rPr>
          <w:rFonts w:ascii="Times New Roman" w:hAnsi="Times New Roman" w:cs="Times New Roman"/>
          <w:sz w:val="24"/>
          <w:szCs w:val="24"/>
        </w:rPr>
        <w:t xml:space="preserve">to know about their children’s mental health and behavioral pattern </w:t>
      </w:r>
      <w:r w:rsidR="00E34F29">
        <w:rPr>
          <w:rFonts w:ascii="Times New Roman" w:hAnsi="Times New Roman" w:cs="Times New Roman"/>
          <w:sz w:val="24"/>
          <w:szCs w:val="24"/>
        </w:rPr>
        <w:t>to curb mental disorders in children.</w:t>
      </w:r>
      <w:r w:rsidR="00E34F29" w:rsidRPr="00E34F29">
        <w:rPr>
          <w:rFonts w:ascii="Times New Roman" w:hAnsi="Times New Roman" w:cs="Times New Roman"/>
          <w:sz w:val="24"/>
          <w:szCs w:val="24"/>
        </w:rPr>
        <w:t xml:space="preserve"> </w:t>
      </w:r>
      <w:r w:rsidR="00A8662A">
        <w:rPr>
          <w:rFonts w:ascii="Times New Roman" w:hAnsi="Times New Roman" w:cs="Times New Roman"/>
          <w:sz w:val="24"/>
          <w:szCs w:val="24"/>
        </w:rPr>
        <w:t xml:space="preserve">Through a series of advocacy at the community level, we will </w:t>
      </w:r>
      <w:r>
        <w:rPr>
          <w:rFonts w:ascii="Times New Roman" w:hAnsi="Times New Roman" w:cs="Times New Roman"/>
          <w:sz w:val="24"/>
          <w:szCs w:val="24"/>
        </w:rPr>
        <w:t xml:space="preserve">beseech the Kenyan </w:t>
      </w:r>
      <w:r w:rsidR="00A6078C" w:rsidRPr="00A6078C">
        <w:rPr>
          <w:rFonts w:ascii="Times New Roman" w:hAnsi="Times New Roman" w:cs="Times New Roman"/>
          <w:sz w:val="24"/>
          <w:szCs w:val="24"/>
        </w:rPr>
        <w:t xml:space="preserve">Government </w:t>
      </w:r>
      <w:r w:rsidR="00A8662A">
        <w:rPr>
          <w:rFonts w:ascii="Times New Roman" w:hAnsi="Times New Roman" w:cs="Times New Roman"/>
          <w:sz w:val="24"/>
          <w:szCs w:val="24"/>
        </w:rPr>
        <w:t>to</w:t>
      </w:r>
      <w:r w:rsidR="00A6078C" w:rsidRPr="00A6078C">
        <w:rPr>
          <w:rFonts w:ascii="Times New Roman" w:hAnsi="Times New Roman" w:cs="Times New Roman"/>
          <w:sz w:val="24"/>
          <w:szCs w:val="24"/>
        </w:rPr>
        <w:t xml:space="preserve"> allocate more funding to mental health services and train health workers at all lev</w:t>
      </w:r>
      <w:r w:rsidR="0016542D">
        <w:rPr>
          <w:rFonts w:ascii="Times New Roman" w:hAnsi="Times New Roman" w:cs="Times New Roman"/>
          <w:sz w:val="24"/>
          <w:szCs w:val="24"/>
        </w:rPr>
        <w:t>els to manage and treat mental h</w:t>
      </w:r>
      <w:r w:rsidR="00200A0A">
        <w:rPr>
          <w:rFonts w:ascii="Times New Roman" w:hAnsi="Times New Roman" w:cs="Times New Roman"/>
          <w:sz w:val="24"/>
          <w:szCs w:val="24"/>
        </w:rPr>
        <w:t>ealth c</w:t>
      </w:r>
      <w:r w:rsidR="00A6078C" w:rsidRPr="00A6078C">
        <w:rPr>
          <w:rFonts w:ascii="Times New Roman" w:hAnsi="Times New Roman" w:cs="Times New Roman"/>
          <w:sz w:val="24"/>
          <w:szCs w:val="24"/>
        </w:rPr>
        <w:t xml:space="preserve">hallenges. </w:t>
      </w:r>
    </w:p>
    <w:p w:rsidR="00531688" w:rsidRDefault="007864C2" w:rsidP="00531688">
      <w:pPr>
        <w:spacing w:line="478"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279D9" w:rsidRPr="000A62A8" w:rsidRDefault="00B90B19" w:rsidP="00F279D9">
      <w:pPr>
        <w:rPr>
          <w:rFonts w:ascii="Times New Roman" w:hAnsi="Times New Roman" w:cs="Times New Roman"/>
          <w:b/>
          <w:sz w:val="24"/>
          <w:szCs w:val="24"/>
        </w:rPr>
      </w:pPr>
      <w:r w:rsidRPr="000A62A8">
        <w:rPr>
          <w:rFonts w:ascii="Times New Roman" w:hAnsi="Times New Roman" w:cs="Times New Roman"/>
          <w:b/>
          <w:sz w:val="24"/>
          <w:szCs w:val="24"/>
        </w:rPr>
        <w:t xml:space="preserve">PROJECT JUSTIFICATION </w:t>
      </w:r>
    </w:p>
    <w:p w:rsidR="00B90B19" w:rsidRPr="00B90B19" w:rsidRDefault="00B90B19" w:rsidP="00B90B19">
      <w:pPr>
        <w:spacing w:after="0" w:line="478" w:lineRule="auto"/>
        <w:ind w:right="6"/>
        <w:jc w:val="both"/>
        <w:rPr>
          <w:rFonts w:ascii="Times New Roman" w:eastAsiaTheme="minorEastAsia" w:hAnsi="Times New Roman" w:cs="Times New Roman"/>
          <w:sz w:val="24"/>
          <w:szCs w:val="24"/>
        </w:rPr>
      </w:pPr>
      <w:r w:rsidRPr="00B90B19">
        <w:rPr>
          <w:rFonts w:ascii="Times New Roman" w:eastAsia="Times New Roman" w:hAnsi="Times New Roman" w:cs="Times New Roman"/>
          <w:sz w:val="24"/>
          <w:szCs w:val="24"/>
        </w:rPr>
        <w:t xml:space="preserve">Childhood mental and developmental disorders have serious adverse impacts on the psychological and social well-being </w:t>
      </w:r>
      <w:r w:rsidR="00200A0A">
        <w:rPr>
          <w:rFonts w:ascii="Times New Roman" w:eastAsia="Times New Roman" w:hAnsi="Times New Roman" w:cs="Times New Roman"/>
          <w:sz w:val="24"/>
          <w:szCs w:val="24"/>
        </w:rPr>
        <w:t>of children and their families.</w:t>
      </w:r>
      <w:r w:rsidR="002E46CF">
        <w:rPr>
          <w:rFonts w:ascii="Times New Roman" w:eastAsia="Times New Roman" w:hAnsi="Times New Roman" w:cs="Times New Roman"/>
          <w:sz w:val="24"/>
          <w:szCs w:val="24"/>
        </w:rPr>
        <w:t xml:space="preserve"> </w:t>
      </w:r>
      <w:r w:rsidRPr="00B90B19">
        <w:rPr>
          <w:rFonts w:ascii="Times New Roman" w:eastAsia="Times New Roman" w:hAnsi="Times New Roman" w:cs="Times New Roman"/>
          <w:sz w:val="24"/>
          <w:szCs w:val="24"/>
        </w:rPr>
        <w:t>Despite the burden that mental health problems impose on children</w:t>
      </w:r>
      <w:r w:rsidRPr="000A62A8">
        <w:rPr>
          <w:rFonts w:ascii="Times New Roman" w:eastAsia="Times New Roman" w:hAnsi="Times New Roman" w:cs="Times New Roman"/>
          <w:sz w:val="24"/>
          <w:szCs w:val="24"/>
        </w:rPr>
        <w:t xml:space="preserve"> and adolescents, our country health system and community</w:t>
      </w:r>
      <w:r w:rsidRPr="00B90B19">
        <w:rPr>
          <w:rFonts w:ascii="Times New Roman" w:eastAsia="Times New Roman" w:hAnsi="Times New Roman" w:cs="Times New Roman"/>
          <w:sz w:val="24"/>
          <w:szCs w:val="24"/>
        </w:rPr>
        <w:t xml:space="preserve"> do not provide satisfactory care to those in need. The widespread implementation and evaluatio</w:t>
      </w:r>
      <w:r w:rsidRPr="000A62A8">
        <w:rPr>
          <w:rFonts w:ascii="Times New Roman" w:eastAsia="Times New Roman" w:hAnsi="Times New Roman" w:cs="Times New Roman"/>
          <w:sz w:val="24"/>
          <w:szCs w:val="24"/>
        </w:rPr>
        <w:t xml:space="preserve">n of parenting skills training </w:t>
      </w:r>
      <w:r w:rsidRPr="00B90B19">
        <w:rPr>
          <w:rFonts w:ascii="Times New Roman" w:eastAsia="Times New Roman" w:hAnsi="Times New Roman" w:cs="Times New Roman"/>
          <w:sz w:val="24"/>
          <w:szCs w:val="24"/>
        </w:rPr>
        <w:t>in all countries is recommended to achieve a meaningful reduction in the global prevalence and burden of childhood and developmental disorders.</w:t>
      </w:r>
    </w:p>
    <w:p w:rsidR="00B90B19" w:rsidRPr="000A62A8" w:rsidRDefault="00B90B19" w:rsidP="00F279D9">
      <w:pPr>
        <w:rPr>
          <w:rFonts w:ascii="Times New Roman" w:hAnsi="Times New Roman" w:cs="Times New Roman"/>
          <w:sz w:val="24"/>
          <w:szCs w:val="24"/>
        </w:rPr>
      </w:pPr>
    </w:p>
    <w:p w:rsidR="00B90B19" w:rsidRPr="00B90B19" w:rsidRDefault="00B90B19" w:rsidP="00B90B19">
      <w:pPr>
        <w:spacing w:after="0" w:line="478" w:lineRule="auto"/>
        <w:ind w:right="6"/>
        <w:jc w:val="both"/>
        <w:rPr>
          <w:rFonts w:ascii="Times New Roman" w:eastAsia="Times New Roman" w:hAnsi="Times New Roman" w:cs="Times New Roman"/>
          <w:sz w:val="24"/>
          <w:szCs w:val="24"/>
        </w:rPr>
      </w:pPr>
      <w:r w:rsidRPr="00B90B19">
        <w:rPr>
          <w:rFonts w:ascii="Times New Roman" w:eastAsia="Times New Roman" w:hAnsi="Times New Roman" w:cs="Times New Roman"/>
          <w:sz w:val="24"/>
          <w:szCs w:val="24"/>
        </w:rPr>
        <w:t>The health of children is highly dependent on the health and well-being of their caregivers; the environments in which the children live, both home and school; and, as they transition into adolescence, the influence</w:t>
      </w:r>
      <w:r w:rsidR="00D54B7B" w:rsidRPr="000A62A8">
        <w:rPr>
          <w:rFonts w:ascii="Times New Roman" w:eastAsia="Times New Roman" w:hAnsi="Times New Roman" w:cs="Times New Roman"/>
          <w:sz w:val="24"/>
          <w:szCs w:val="24"/>
        </w:rPr>
        <w:t xml:space="preserve"> of their peers.</w:t>
      </w:r>
      <w:r w:rsidRPr="00B90B19">
        <w:rPr>
          <w:rFonts w:ascii="Times New Roman" w:eastAsia="Times New Roman" w:hAnsi="Times New Roman" w:cs="Times New Roman"/>
          <w:sz w:val="24"/>
          <w:szCs w:val="24"/>
        </w:rPr>
        <w:t xml:space="preserve"> Using these criter</w:t>
      </w:r>
      <w:r w:rsidR="00D54B7B" w:rsidRPr="000A62A8">
        <w:rPr>
          <w:rFonts w:ascii="Times New Roman" w:eastAsia="Times New Roman" w:hAnsi="Times New Roman" w:cs="Times New Roman"/>
          <w:sz w:val="24"/>
          <w:szCs w:val="24"/>
        </w:rPr>
        <w:t xml:space="preserve">ia, efforts to address children’s </w:t>
      </w:r>
      <w:r w:rsidRPr="00B90B19">
        <w:rPr>
          <w:rFonts w:ascii="Times New Roman" w:eastAsia="Times New Roman" w:hAnsi="Times New Roman" w:cs="Times New Roman"/>
          <w:sz w:val="24"/>
          <w:szCs w:val="24"/>
        </w:rPr>
        <w:t>mental health problems or improve parenting skills may improve the mental health and development of many children.</w:t>
      </w:r>
    </w:p>
    <w:p w:rsidR="004306C9" w:rsidRPr="000A62A8" w:rsidRDefault="004306C9" w:rsidP="003068DC">
      <w:pPr>
        <w:spacing w:before="100" w:beforeAutospacing="1" w:line="479" w:lineRule="auto"/>
        <w:jc w:val="both"/>
        <w:rPr>
          <w:rFonts w:ascii="Times New Roman" w:eastAsia="Times New Roman" w:hAnsi="Times New Roman" w:cs="Times New Roman"/>
          <w:sz w:val="24"/>
          <w:szCs w:val="24"/>
        </w:rPr>
      </w:pPr>
      <w:r w:rsidRPr="000A62A8">
        <w:rPr>
          <w:rFonts w:ascii="Times New Roman" w:eastAsia="Times New Roman" w:hAnsi="Times New Roman" w:cs="Times New Roman"/>
          <w:sz w:val="24"/>
          <w:szCs w:val="24"/>
        </w:rPr>
        <w:t xml:space="preserve">Several systematic reviews have demonstrated the effectiveness of parenting skills training in reducing both internalizing and externalizing problems in children </w:t>
      </w:r>
      <w:hyperlink w:anchor="page34">
        <w:r w:rsidRPr="000A62A8">
          <w:rPr>
            <w:rFonts w:ascii="Times New Roman" w:eastAsia="Times New Roman" w:hAnsi="Times New Roman" w:cs="Times New Roman"/>
            <w:sz w:val="24"/>
            <w:szCs w:val="24"/>
          </w:rPr>
          <w:t>(Furlong and others, 2013,</w:t>
        </w:r>
      </w:hyperlink>
      <w:r w:rsidRPr="000A62A8">
        <w:rPr>
          <w:rFonts w:ascii="Times New Roman" w:eastAsia="Times New Roman" w:hAnsi="Times New Roman" w:cs="Times New Roman"/>
          <w:sz w:val="24"/>
          <w:szCs w:val="24"/>
        </w:rPr>
        <w:t xml:space="preserve"> </w:t>
      </w:r>
      <w:hyperlink w:anchor="page36">
        <w:r w:rsidRPr="000A62A8">
          <w:rPr>
            <w:rFonts w:ascii="Times New Roman" w:eastAsia="Times New Roman" w:hAnsi="Times New Roman" w:cs="Times New Roman"/>
            <w:sz w:val="24"/>
            <w:szCs w:val="24"/>
          </w:rPr>
          <w:t xml:space="preserve">Kaminski and others, 2008), </w:t>
        </w:r>
      </w:hyperlink>
      <w:r w:rsidRPr="000A62A8">
        <w:rPr>
          <w:rFonts w:ascii="Times New Roman" w:eastAsia="Times New Roman" w:hAnsi="Times New Roman" w:cs="Times New Roman"/>
          <w:sz w:val="24"/>
          <w:szCs w:val="24"/>
        </w:rPr>
        <w:t xml:space="preserve">as well as in reducing the risk of unintentional childhood injuries </w:t>
      </w:r>
      <w:hyperlink w:anchor="page37">
        <w:r w:rsidRPr="000A62A8">
          <w:rPr>
            <w:rFonts w:ascii="Times New Roman" w:eastAsia="Times New Roman" w:hAnsi="Times New Roman" w:cs="Times New Roman"/>
            <w:sz w:val="24"/>
            <w:szCs w:val="24"/>
          </w:rPr>
          <w:t xml:space="preserve">(Kendrick and others, 2007) </w:t>
        </w:r>
      </w:hyperlink>
      <w:r w:rsidRPr="000A62A8">
        <w:rPr>
          <w:rFonts w:ascii="Times New Roman" w:eastAsia="Times New Roman" w:hAnsi="Times New Roman" w:cs="Times New Roman"/>
          <w:sz w:val="24"/>
          <w:szCs w:val="24"/>
        </w:rPr>
        <w:t xml:space="preserve">and improving the mental health of parents </w:t>
      </w:r>
      <w:hyperlink w:anchor="page31">
        <w:r w:rsidRPr="000A62A8">
          <w:rPr>
            <w:rFonts w:ascii="Times New Roman" w:eastAsia="Times New Roman" w:hAnsi="Times New Roman" w:cs="Times New Roman"/>
            <w:sz w:val="24"/>
            <w:szCs w:val="24"/>
          </w:rPr>
          <w:t>(Barlow and others,</w:t>
        </w:r>
      </w:hyperlink>
      <w:r w:rsidRPr="000A62A8">
        <w:rPr>
          <w:rFonts w:ascii="Times New Roman" w:eastAsia="Times New Roman" w:hAnsi="Times New Roman" w:cs="Times New Roman"/>
          <w:sz w:val="24"/>
          <w:szCs w:val="24"/>
        </w:rPr>
        <w:t xml:space="preserve"> </w:t>
      </w:r>
      <w:hyperlink w:anchor="page31">
        <w:r w:rsidRPr="000A62A8">
          <w:rPr>
            <w:rFonts w:ascii="Times New Roman" w:eastAsia="Times New Roman" w:hAnsi="Times New Roman" w:cs="Times New Roman"/>
            <w:sz w:val="24"/>
            <w:szCs w:val="24"/>
          </w:rPr>
          <w:t>2014)</w:t>
        </w:r>
      </w:hyperlink>
      <w:r w:rsidRPr="000A62A8">
        <w:rPr>
          <w:rFonts w:ascii="Times New Roman" w:eastAsia="Times New Roman" w:hAnsi="Times New Roman" w:cs="Times New Roman"/>
          <w:sz w:val="24"/>
          <w:szCs w:val="24"/>
        </w:rPr>
        <w:t xml:space="preserve">. A meta-analysis of group-based parental skills training for parents of children with conduct problems showed moderate effect sizes with a standardized mean difference (SMD) in conduct problems of -0.53 (95% confidence interval (CI) -0.72 to - 0.34) as assessed by parents </w:t>
      </w:r>
      <w:hyperlink w:anchor="page34">
        <w:r w:rsidRPr="000A62A8">
          <w:rPr>
            <w:rFonts w:ascii="Times New Roman" w:eastAsia="Times New Roman" w:hAnsi="Times New Roman" w:cs="Times New Roman"/>
            <w:sz w:val="24"/>
            <w:szCs w:val="24"/>
          </w:rPr>
          <w:t>(Furlong and others, 2013)</w:t>
        </w:r>
      </w:hyperlink>
      <w:r w:rsidRPr="000A62A8">
        <w:rPr>
          <w:rFonts w:ascii="Times New Roman" w:eastAsia="Times New Roman" w:hAnsi="Times New Roman" w:cs="Times New Roman"/>
          <w:sz w:val="24"/>
          <w:szCs w:val="24"/>
        </w:rPr>
        <w:t>. Therefore, parenting skills interventions can reduce or prevent both the onset of childhood mental disorders and subsequent adverse health and social outcomes.</w:t>
      </w:r>
    </w:p>
    <w:p w:rsidR="004306C9" w:rsidRPr="004306C9" w:rsidRDefault="004306C9" w:rsidP="003068DC">
      <w:pPr>
        <w:spacing w:before="100" w:beforeAutospacing="1" w:after="0" w:line="200" w:lineRule="exact"/>
        <w:rPr>
          <w:rFonts w:ascii="Times New Roman" w:eastAsia="Times New Roman" w:hAnsi="Times New Roman" w:cs="Times New Roman"/>
          <w:sz w:val="24"/>
          <w:szCs w:val="24"/>
        </w:rPr>
      </w:pPr>
    </w:p>
    <w:p w:rsidR="000A62A8" w:rsidRDefault="000A62A8" w:rsidP="003068DC">
      <w:pPr>
        <w:spacing w:before="100" w:beforeAutospacing="1"/>
        <w:rPr>
          <w:rFonts w:ascii="Times New Roman" w:hAnsi="Times New Roman" w:cs="Times New Roman"/>
          <w:b/>
          <w:sz w:val="24"/>
          <w:szCs w:val="24"/>
        </w:rPr>
      </w:pPr>
    </w:p>
    <w:p w:rsidR="000A62A8" w:rsidRDefault="000A62A8" w:rsidP="003068DC">
      <w:pPr>
        <w:spacing w:before="100" w:beforeAutospacing="1"/>
        <w:rPr>
          <w:rFonts w:ascii="Times New Roman" w:hAnsi="Times New Roman" w:cs="Times New Roman"/>
          <w:b/>
          <w:sz w:val="24"/>
          <w:szCs w:val="24"/>
        </w:rPr>
      </w:pPr>
    </w:p>
    <w:p w:rsidR="000A62A8" w:rsidRDefault="000A62A8" w:rsidP="004306C9">
      <w:pPr>
        <w:rPr>
          <w:rFonts w:ascii="Times New Roman" w:hAnsi="Times New Roman" w:cs="Times New Roman"/>
          <w:b/>
          <w:sz w:val="24"/>
          <w:szCs w:val="24"/>
        </w:rPr>
      </w:pPr>
    </w:p>
    <w:p w:rsidR="000A62A8" w:rsidRDefault="000A62A8" w:rsidP="004306C9">
      <w:pPr>
        <w:rPr>
          <w:rFonts w:ascii="Times New Roman" w:hAnsi="Times New Roman" w:cs="Times New Roman"/>
          <w:b/>
          <w:sz w:val="24"/>
          <w:szCs w:val="24"/>
        </w:rPr>
      </w:pPr>
    </w:p>
    <w:p w:rsidR="00F279D9" w:rsidRPr="000A62A8" w:rsidRDefault="004306C9" w:rsidP="004306C9">
      <w:pPr>
        <w:rPr>
          <w:rFonts w:ascii="Times New Roman" w:hAnsi="Times New Roman" w:cs="Times New Roman"/>
          <w:b/>
          <w:sz w:val="24"/>
          <w:szCs w:val="24"/>
        </w:rPr>
      </w:pPr>
      <w:r w:rsidRPr="000A62A8">
        <w:rPr>
          <w:rFonts w:ascii="Times New Roman" w:hAnsi="Times New Roman" w:cs="Times New Roman"/>
          <w:b/>
          <w:sz w:val="24"/>
          <w:szCs w:val="24"/>
        </w:rPr>
        <w:t xml:space="preserve">PROJECT GOALS </w:t>
      </w:r>
    </w:p>
    <w:p w:rsidR="004306C9" w:rsidRPr="000A62A8" w:rsidRDefault="004306C9" w:rsidP="004306C9">
      <w:pPr>
        <w:rPr>
          <w:rFonts w:ascii="Times New Roman" w:hAnsi="Times New Roman" w:cs="Times New Roman"/>
          <w:sz w:val="24"/>
          <w:szCs w:val="24"/>
        </w:rPr>
      </w:pPr>
      <w:r w:rsidRPr="000A62A8">
        <w:rPr>
          <w:rFonts w:ascii="Times New Roman" w:hAnsi="Times New Roman" w:cs="Times New Roman"/>
          <w:sz w:val="24"/>
          <w:szCs w:val="24"/>
        </w:rPr>
        <w:t>-to equip mothers with maternal understanding and attitude about child development.</w:t>
      </w:r>
    </w:p>
    <w:p w:rsidR="004306C9" w:rsidRPr="000A62A8" w:rsidRDefault="004306C9" w:rsidP="004306C9">
      <w:pPr>
        <w:rPr>
          <w:rFonts w:ascii="Times New Roman" w:hAnsi="Times New Roman" w:cs="Times New Roman"/>
          <w:sz w:val="24"/>
          <w:szCs w:val="24"/>
        </w:rPr>
      </w:pPr>
      <w:r w:rsidRPr="000A62A8">
        <w:rPr>
          <w:rFonts w:ascii="Times New Roman" w:hAnsi="Times New Roman" w:cs="Times New Roman"/>
          <w:sz w:val="24"/>
          <w:szCs w:val="24"/>
        </w:rPr>
        <w:t xml:space="preserve">-to </w:t>
      </w:r>
      <w:r w:rsidR="00AE2B64" w:rsidRPr="000A62A8">
        <w:rPr>
          <w:rFonts w:ascii="Times New Roman" w:hAnsi="Times New Roman" w:cs="Times New Roman"/>
          <w:sz w:val="24"/>
          <w:szCs w:val="24"/>
        </w:rPr>
        <w:t>reduce, prevent</w:t>
      </w:r>
      <w:r w:rsidRPr="000A62A8">
        <w:rPr>
          <w:rFonts w:ascii="Times New Roman" w:hAnsi="Times New Roman" w:cs="Times New Roman"/>
          <w:sz w:val="24"/>
          <w:szCs w:val="24"/>
        </w:rPr>
        <w:t xml:space="preserve"> child abuse and maltreatment</w:t>
      </w:r>
    </w:p>
    <w:p w:rsidR="00E34F29" w:rsidRDefault="004306C9" w:rsidP="004306C9">
      <w:pPr>
        <w:rPr>
          <w:rFonts w:ascii="Times New Roman" w:hAnsi="Times New Roman" w:cs="Times New Roman"/>
          <w:sz w:val="24"/>
          <w:szCs w:val="24"/>
        </w:rPr>
      </w:pPr>
      <w:r w:rsidRPr="000A62A8">
        <w:rPr>
          <w:rFonts w:ascii="Times New Roman" w:hAnsi="Times New Roman" w:cs="Times New Roman"/>
          <w:sz w:val="24"/>
          <w:szCs w:val="24"/>
        </w:rPr>
        <w:t>-</w:t>
      </w:r>
      <w:r w:rsidR="00AE2B64" w:rsidRPr="000A62A8">
        <w:rPr>
          <w:rFonts w:ascii="Times New Roman" w:hAnsi="Times New Roman" w:cs="Times New Roman"/>
          <w:sz w:val="24"/>
          <w:szCs w:val="24"/>
        </w:rPr>
        <w:t>to help mothers raise their children with a higher value of life, know how to manage their emotions and with empathy.</w:t>
      </w:r>
      <w:r w:rsidRPr="000A62A8">
        <w:rPr>
          <w:rFonts w:ascii="Times New Roman" w:hAnsi="Times New Roman" w:cs="Times New Roman"/>
          <w:sz w:val="24"/>
          <w:szCs w:val="24"/>
        </w:rPr>
        <w:t xml:space="preserve"> </w:t>
      </w:r>
    </w:p>
    <w:p w:rsidR="00AE2B64" w:rsidRPr="00E34F29" w:rsidRDefault="00AE2B64" w:rsidP="004306C9">
      <w:pPr>
        <w:rPr>
          <w:rFonts w:ascii="Times New Roman" w:hAnsi="Times New Roman" w:cs="Times New Roman"/>
          <w:sz w:val="24"/>
          <w:szCs w:val="24"/>
        </w:rPr>
      </w:pPr>
      <w:r w:rsidRPr="000A62A8">
        <w:rPr>
          <w:rFonts w:ascii="Times New Roman" w:hAnsi="Times New Roman" w:cs="Times New Roman"/>
          <w:b/>
          <w:sz w:val="24"/>
          <w:szCs w:val="24"/>
        </w:rPr>
        <w:t xml:space="preserve">PROJECT ACTIVITIES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7"/>
        <w:gridCol w:w="1594"/>
        <w:gridCol w:w="2977"/>
      </w:tblGrid>
      <w:tr w:rsidR="00B06AED" w:rsidRPr="000A62A8" w:rsidTr="00B06AED">
        <w:trPr>
          <w:trHeight w:val="567"/>
        </w:trPr>
        <w:tc>
          <w:tcPr>
            <w:tcW w:w="4927" w:type="dxa"/>
            <w:vAlign w:val="center"/>
          </w:tcPr>
          <w:p w:rsidR="00B06AED" w:rsidRPr="000A62A8" w:rsidRDefault="00B06AED" w:rsidP="00C41037">
            <w:pPr>
              <w:spacing w:after="0" w:line="240" w:lineRule="auto"/>
              <w:rPr>
                <w:rFonts w:ascii="Times New Roman" w:eastAsia="Times New Roman" w:hAnsi="Times New Roman" w:cs="Times New Roman"/>
                <w:b/>
                <w:bCs/>
                <w:sz w:val="24"/>
                <w:szCs w:val="24"/>
                <w:lang w:val="en-GB"/>
              </w:rPr>
            </w:pPr>
            <w:r w:rsidRPr="000A62A8">
              <w:rPr>
                <w:rFonts w:ascii="Times New Roman" w:eastAsia="Times New Roman" w:hAnsi="Times New Roman" w:cs="Times New Roman"/>
                <w:b/>
                <w:bCs/>
                <w:sz w:val="24"/>
                <w:szCs w:val="24"/>
                <w:lang w:val="en-GB"/>
              </w:rPr>
              <w:t xml:space="preserve"> ACTIVITY</w:t>
            </w:r>
          </w:p>
        </w:tc>
        <w:tc>
          <w:tcPr>
            <w:tcW w:w="1594" w:type="dxa"/>
            <w:vAlign w:val="center"/>
          </w:tcPr>
          <w:p w:rsidR="00B06AED" w:rsidRPr="000A62A8" w:rsidRDefault="00B06AED" w:rsidP="00C41037">
            <w:pPr>
              <w:spacing w:after="0" w:line="240" w:lineRule="auto"/>
              <w:rPr>
                <w:rFonts w:ascii="Times New Roman" w:eastAsia="Times New Roman" w:hAnsi="Times New Roman" w:cs="Times New Roman"/>
                <w:b/>
                <w:bCs/>
                <w:sz w:val="24"/>
                <w:szCs w:val="24"/>
                <w:lang w:val="en-GB"/>
              </w:rPr>
            </w:pPr>
            <w:r w:rsidRPr="000A62A8">
              <w:rPr>
                <w:rFonts w:ascii="Times New Roman" w:eastAsia="Times New Roman" w:hAnsi="Times New Roman" w:cs="Times New Roman"/>
                <w:b/>
                <w:bCs/>
                <w:sz w:val="24"/>
                <w:szCs w:val="24"/>
                <w:lang w:val="en-GB"/>
              </w:rPr>
              <w:t>TIMELINE</w:t>
            </w:r>
          </w:p>
        </w:tc>
        <w:tc>
          <w:tcPr>
            <w:tcW w:w="2977" w:type="dxa"/>
            <w:vAlign w:val="center"/>
          </w:tcPr>
          <w:p w:rsidR="00B06AED" w:rsidRPr="000A62A8" w:rsidRDefault="00D7465F" w:rsidP="00C41037">
            <w:pPr>
              <w:spacing w:after="0" w:line="240" w:lineRule="auto"/>
              <w:rPr>
                <w:rFonts w:ascii="Times New Roman" w:eastAsia="Times New Roman" w:hAnsi="Times New Roman" w:cs="Times New Roman"/>
                <w:b/>
                <w:bCs/>
                <w:sz w:val="24"/>
                <w:szCs w:val="24"/>
                <w:lang w:val="en-GB"/>
              </w:rPr>
            </w:pPr>
            <w:r>
              <w:rPr>
                <w:rFonts w:ascii="Times New Roman" w:eastAsia="Times New Roman" w:hAnsi="Times New Roman" w:cs="Times New Roman"/>
                <w:b/>
                <w:bCs/>
                <w:sz w:val="24"/>
                <w:szCs w:val="24"/>
                <w:lang w:val="en-GB"/>
              </w:rPr>
              <w:t xml:space="preserve">MATERIALS </w:t>
            </w:r>
          </w:p>
        </w:tc>
      </w:tr>
      <w:tr w:rsidR="0071556F" w:rsidRPr="000A62A8" w:rsidTr="00B06AED">
        <w:trPr>
          <w:trHeight w:val="567"/>
        </w:trPr>
        <w:tc>
          <w:tcPr>
            <w:tcW w:w="4927" w:type="dxa"/>
            <w:vAlign w:val="center"/>
          </w:tcPr>
          <w:p w:rsidR="0071556F" w:rsidRPr="000A62A8" w:rsidRDefault="0071556F" w:rsidP="00C41037">
            <w:pPr>
              <w:spacing w:after="0" w:line="240" w:lineRule="auto"/>
              <w:rPr>
                <w:rFonts w:ascii="Times New Roman" w:eastAsia="Times New Roman" w:hAnsi="Times New Roman" w:cs="Times New Roman"/>
                <w:bCs/>
                <w:sz w:val="24"/>
                <w:szCs w:val="24"/>
                <w:lang w:val="en-GB"/>
              </w:rPr>
            </w:pPr>
            <w:r w:rsidRPr="000A62A8">
              <w:rPr>
                <w:rFonts w:ascii="Times New Roman" w:eastAsia="Times New Roman" w:hAnsi="Times New Roman" w:cs="Times New Roman"/>
                <w:bCs/>
                <w:sz w:val="24"/>
                <w:szCs w:val="24"/>
                <w:lang w:val="en-GB"/>
              </w:rPr>
              <w:t>Prepare training sessions plans ,</w:t>
            </w:r>
            <w:r w:rsidR="003068DC" w:rsidRPr="000A62A8">
              <w:rPr>
                <w:rFonts w:ascii="Times New Roman" w:eastAsia="Times New Roman" w:hAnsi="Times New Roman" w:cs="Times New Roman"/>
                <w:bCs/>
                <w:sz w:val="24"/>
                <w:szCs w:val="24"/>
                <w:lang w:val="en-GB"/>
              </w:rPr>
              <w:t>questionnaires</w:t>
            </w:r>
            <w:r w:rsidRPr="000A62A8">
              <w:rPr>
                <w:rFonts w:ascii="Times New Roman" w:eastAsia="Times New Roman" w:hAnsi="Times New Roman" w:cs="Times New Roman"/>
                <w:bCs/>
                <w:sz w:val="24"/>
                <w:szCs w:val="24"/>
                <w:lang w:val="en-GB"/>
              </w:rPr>
              <w:t xml:space="preserve"> and visual aids</w:t>
            </w:r>
          </w:p>
        </w:tc>
        <w:tc>
          <w:tcPr>
            <w:tcW w:w="1594" w:type="dxa"/>
            <w:vAlign w:val="center"/>
          </w:tcPr>
          <w:p w:rsidR="0071556F" w:rsidRPr="000A62A8" w:rsidRDefault="0071556F" w:rsidP="00C41037">
            <w:pPr>
              <w:spacing w:after="0" w:line="240" w:lineRule="auto"/>
              <w:rPr>
                <w:rFonts w:ascii="Times New Roman" w:eastAsia="Times New Roman" w:hAnsi="Times New Roman" w:cs="Times New Roman"/>
                <w:bCs/>
                <w:sz w:val="24"/>
                <w:szCs w:val="24"/>
                <w:lang w:val="en-GB"/>
              </w:rPr>
            </w:pPr>
            <w:r w:rsidRPr="000A62A8">
              <w:rPr>
                <w:rFonts w:ascii="Times New Roman" w:eastAsia="Times New Roman" w:hAnsi="Times New Roman" w:cs="Times New Roman"/>
                <w:bCs/>
                <w:sz w:val="24"/>
                <w:szCs w:val="24"/>
                <w:lang w:val="en-GB"/>
              </w:rPr>
              <w:t xml:space="preserve">4 weeks </w:t>
            </w:r>
          </w:p>
        </w:tc>
        <w:tc>
          <w:tcPr>
            <w:tcW w:w="2977" w:type="dxa"/>
            <w:vAlign w:val="center"/>
          </w:tcPr>
          <w:p w:rsidR="0071556F" w:rsidRPr="00D7465F" w:rsidRDefault="00D7465F" w:rsidP="00C41037">
            <w:pPr>
              <w:spacing w:after="0" w:line="240" w:lineRule="auto"/>
              <w:rPr>
                <w:rFonts w:ascii="Times New Roman" w:eastAsia="Times New Roman" w:hAnsi="Times New Roman" w:cs="Times New Roman"/>
                <w:bCs/>
                <w:sz w:val="24"/>
                <w:szCs w:val="24"/>
                <w:lang w:val="en-GB"/>
              </w:rPr>
            </w:pPr>
            <w:r>
              <w:rPr>
                <w:rFonts w:ascii="Times New Roman" w:eastAsia="Times New Roman" w:hAnsi="Times New Roman" w:cs="Times New Roman"/>
                <w:b/>
                <w:bCs/>
                <w:sz w:val="24"/>
                <w:szCs w:val="24"/>
                <w:lang w:val="en-GB"/>
              </w:rPr>
              <w:t>-</w:t>
            </w:r>
            <w:r w:rsidRPr="00D7465F">
              <w:rPr>
                <w:rFonts w:ascii="Times New Roman" w:eastAsia="Times New Roman" w:hAnsi="Times New Roman" w:cs="Times New Roman"/>
                <w:bCs/>
                <w:sz w:val="24"/>
                <w:szCs w:val="24"/>
                <w:lang w:val="en-GB"/>
              </w:rPr>
              <w:t xml:space="preserve">IEC materials </w:t>
            </w:r>
          </w:p>
          <w:p w:rsidR="00D7465F" w:rsidRPr="00D7465F" w:rsidRDefault="00D7465F" w:rsidP="00C41037">
            <w:pPr>
              <w:spacing w:after="0" w:line="240" w:lineRule="auto"/>
              <w:rPr>
                <w:rFonts w:ascii="Times New Roman" w:eastAsia="Times New Roman" w:hAnsi="Times New Roman" w:cs="Times New Roman"/>
                <w:bCs/>
                <w:sz w:val="24"/>
                <w:szCs w:val="24"/>
                <w:lang w:val="en-GB"/>
              </w:rPr>
            </w:pPr>
            <w:r w:rsidRPr="00D7465F">
              <w:rPr>
                <w:rFonts w:ascii="Times New Roman" w:eastAsia="Times New Roman" w:hAnsi="Times New Roman" w:cs="Times New Roman"/>
                <w:bCs/>
                <w:sz w:val="24"/>
                <w:szCs w:val="24"/>
                <w:lang w:val="en-GB"/>
              </w:rPr>
              <w:t xml:space="preserve">-printing papers </w:t>
            </w:r>
          </w:p>
          <w:p w:rsidR="00D7465F" w:rsidRDefault="00D7465F" w:rsidP="00C41037">
            <w:pPr>
              <w:spacing w:after="0" w:line="240" w:lineRule="auto"/>
              <w:rPr>
                <w:rFonts w:ascii="Times New Roman" w:eastAsia="Times New Roman" w:hAnsi="Times New Roman" w:cs="Times New Roman"/>
                <w:bCs/>
                <w:sz w:val="24"/>
                <w:szCs w:val="24"/>
                <w:lang w:val="en-GB"/>
              </w:rPr>
            </w:pPr>
            <w:r w:rsidRPr="00D7465F">
              <w:rPr>
                <w:rFonts w:ascii="Times New Roman" w:eastAsia="Times New Roman" w:hAnsi="Times New Roman" w:cs="Times New Roman"/>
                <w:bCs/>
                <w:sz w:val="24"/>
                <w:szCs w:val="24"/>
                <w:lang w:val="en-GB"/>
              </w:rPr>
              <w:t>-laptop</w:t>
            </w:r>
          </w:p>
          <w:p w:rsidR="00D7465F" w:rsidRPr="000A62A8" w:rsidRDefault="00D7465F" w:rsidP="00C41037">
            <w:pPr>
              <w:spacing w:after="0" w:line="240" w:lineRule="auto"/>
              <w:rPr>
                <w:rFonts w:ascii="Times New Roman" w:eastAsia="Times New Roman" w:hAnsi="Times New Roman" w:cs="Times New Roman"/>
                <w:b/>
                <w:bCs/>
                <w:sz w:val="24"/>
                <w:szCs w:val="24"/>
                <w:lang w:val="en-GB"/>
              </w:rPr>
            </w:pPr>
            <w:r>
              <w:rPr>
                <w:rFonts w:ascii="Times New Roman" w:eastAsia="Times New Roman" w:hAnsi="Times New Roman" w:cs="Times New Roman"/>
                <w:bCs/>
                <w:sz w:val="24"/>
                <w:szCs w:val="24"/>
                <w:lang w:val="en-GB"/>
              </w:rPr>
              <w:t xml:space="preserve">-printer </w:t>
            </w:r>
          </w:p>
        </w:tc>
      </w:tr>
      <w:tr w:rsidR="00B06AED" w:rsidRPr="000A62A8" w:rsidTr="00B06AED">
        <w:trPr>
          <w:trHeight w:val="284"/>
        </w:trPr>
        <w:tc>
          <w:tcPr>
            <w:tcW w:w="4927" w:type="dxa"/>
          </w:tcPr>
          <w:p w:rsidR="00B06AED" w:rsidRPr="000A62A8" w:rsidRDefault="00B06AED" w:rsidP="00C41037">
            <w:pPr>
              <w:spacing w:after="0" w:line="240" w:lineRule="auto"/>
              <w:rPr>
                <w:rFonts w:ascii="Times New Roman" w:eastAsia="Times New Roman" w:hAnsi="Times New Roman" w:cs="Times New Roman"/>
                <w:sz w:val="24"/>
                <w:szCs w:val="24"/>
                <w:lang w:val="en-GB"/>
              </w:rPr>
            </w:pPr>
          </w:p>
          <w:p w:rsidR="00B06AED" w:rsidRPr="000A62A8" w:rsidRDefault="00B06AED" w:rsidP="00C41037">
            <w:pPr>
              <w:spacing w:after="0" w:line="240" w:lineRule="auto"/>
              <w:rPr>
                <w:rFonts w:ascii="Times New Roman" w:eastAsia="Times New Roman" w:hAnsi="Times New Roman" w:cs="Times New Roman"/>
                <w:sz w:val="24"/>
                <w:szCs w:val="24"/>
                <w:lang w:val="en-GB"/>
              </w:rPr>
            </w:pPr>
          </w:p>
          <w:p w:rsidR="00B06AED" w:rsidRPr="000A62A8" w:rsidRDefault="00B06AED" w:rsidP="00C41037">
            <w:pPr>
              <w:spacing w:after="0" w:line="240" w:lineRule="auto"/>
              <w:rPr>
                <w:rFonts w:ascii="Times New Roman" w:eastAsia="Times New Roman" w:hAnsi="Times New Roman" w:cs="Times New Roman"/>
                <w:sz w:val="24"/>
                <w:szCs w:val="24"/>
                <w:lang w:val="en-GB"/>
              </w:rPr>
            </w:pPr>
          </w:p>
          <w:p w:rsidR="00B06AED" w:rsidRPr="000A62A8" w:rsidRDefault="00B06AED" w:rsidP="00C41037">
            <w:pPr>
              <w:spacing w:after="0" w:line="240" w:lineRule="auto"/>
              <w:rPr>
                <w:rFonts w:ascii="Times New Roman" w:eastAsia="Times New Roman" w:hAnsi="Times New Roman" w:cs="Times New Roman"/>
                <w:sz w:val="24"/>
                <w:szCs w:val="24"/>
                <w:lang w:val="en-GB"/>
              </w:rPr>
            </w:pPr>
          </w:p>
          <w:p w:rsidR="00B06AED" w:rsidRPr="000A62A8" w:rsidRDefault="00B06AED" w:rsidP="00C41037">
            <w:pPr>
              <w:spacing w:after="0" w:line="240" w:lineRule="auto"/>
              <w:rPr>
                <w:rFonts w:ascii="Times New Roman" w:eastAsia="Times New Roman" w:hAnsi="Times New Roman" w:cs="Times New Roman"/>
                <w:sz w:val="24"/>
                <w:szCs w:val="24"/>
                <w:lang w:val="en-GB"/>
              </w:rPr>
            </w:pPr>
            <w:r w:rsidRPr="000A62A8">
              <w:rPr>
                <w:rFonts w:ascii="Times New Roman" w:eastAsia="Times New Roman" w:hAnsi="Times New Roman" w:cs="Times New Roman"/>
                <w:sz w:val="24"/>
                <w:szCs w:val="24"/>
                <w:lang w:val="en-GB"/>
              </w:rPr>
              <w:t>Recruit mothers age 18-30,100 each from kimumu ward,langas ward,huruma ward,kapsoya ward and kapseret ward</w:t>
            </w:r>
          </w:p>
          <w:p w:rsidR="00B06AED" w:rsidRPr="000A62A8" w:rsidRDefault="00B06AED" w:rsidP="00C41037">
            <w:pPr>
              <w:spacing w:after="0" w:line="240" w:lineRule="auto"/>
              <w:rPr>
                <w:rFonts w:ascii="Times New Roman" w:eastAsia="Times New Roman" w:hAnsi="Times New Roman" w:cs="Times New Roman"/>
                <w:sz w:val="24"/>
                <w:szCs w:val="24"/>
                <w:lang w:val="en-GB"/>
              </w:rPr>
            </w:pPr>
          </w:p>
        </w:tc>
        <w:tc>
          <w:tcPr>
            <w:tcW w:w="1594" w:type="dxa"/>
          </w:tcPr>
          <w:p w:rsidR="00B06AED" w:rsidRPr="000A62A8" w:rsidRDefault="00B06AED" w:rsidP="00C41037">
            <w:pPr>
              <w:spacing w:after="0" w:line="240" w:lineRule="auto"/>
              <w:rPr>
                <w:rFonts w:ascii="Times New Roman" w:eastAsia="Times New Roman" w:hAnsi="Times New Roman" w:cs="Times New Roman"/>
                <w:sz w:val="24"/>
                <w:szCs w:val="24"/>
                <w:lang w:val="en-GB"/>
              </w:rPr>
            </w:pPr>
            <w:r w:rsidRPr="000A62A8">
              <w:rPr>
                <w:rFonts w:ascii="Times New Roman" w:eastAsia="Times New Roman" w:hAnsi="Times New Roman" w:cs="Times New Roman"/>
                <w:sz w:val="24"/>
                <w:szCs w:val="24"/>
                <w:lang w:val="en-GB"/>
              </w:rPr>
              <w:t>4 weeks</w:t>
            </w:r>
            <w:r w:rsidR="005228AA" w:rsidRPr="000A62A8">
              <w:rPr>
                <w:rFonts w:ascii="Times New Roman" w:eastAsia="Times New Roman" w:hAnsi="Times New Roman" w:cs="Times New Roman"/>
                <w:sz w:val="24"/>
                <w:szCs w:val="24"/>
                <w:lang w:val="en-GB"/>
              </w:rPr>
              <w:t xml:space="preserve"> </w:t>
            </w:r>
          </w:p>
        </w:tc>
        <w:tc>
          <w:tcPr>
            <w:tcW w:w="2977" w:type="dxa"/>
          </w:tcPr>
          <w:p w:rsidR="00B06AED" w:rsidRPr="000A62A8" w:rsidRDefault="00B06AED" w:rsidP="00C41037">
            <w:pPr>
              <w:spacing w:after="0" w:line="240" w:lineRule="auto"/>
              <w:rPr>
                <w:rFonts w:ascii="Times New Roman" w:eastAsia="Times New Roman" w:hAnsi="Times New Roman" w:cs="Times New Roman"/>
                <w:sz w:val="24"/>
                <w:szCs w:val="24"/>
                <w:lang w:val="en-GB"/>
              </w:rPr>
            </w:pPr>
            <w:r w:rsidRPr="000A62A8">
              <w:rPr>
                <w:rFonts w:ascii="Times New Roman" w:eastAsia="Times New Roman" w:hAnsi="Times New Roman" w:cs="Times New Roman"/>
                <w:sz w:val="24"/>
                <w:szCs w:val="24"/>
                <w:lang w:val="en-GB"/>
              </w:rPr>
              <w:t>-volunteers and partner organizations</w:t>
            </w:r>
          </w:p>
          <w:p w:rsidR="00B06AED" w:rsidRDefault="00B06AED" w:rsidP="00C41037">
            <w:pPr>
              <w:spacing w:after="0" w:line="240" w:lineRule="auto"/>
              <w:rPr>
                <w:rFonts w:ascii="Times New Roman" w:eastAsia="Times New Roman" w:hAnsi="Times New Roman" w:cs="Times New Roman"/>
                <w:sz w:val="24"/>
                <w:szCs w:val="24"/>
                <w:lang w:val="en-GB"/>
              </w:rPr>
            </w:pPr>
            <w:r w:rsidRPr="000A62A8">
              <w:rPr>
                <w:rFonts w:ascii="Times New Roman" w:eastAsia="Times New Roman" w:hAnsi="Times New Roman" w:cs="Times New Roman"/>
                <w:sz w:val="24"/>
                <w:szCs w:val="24"/>
                <w:lang w:val="en-GB"/>
              </w:rPr>
              <w:t xml:space="preserve">-schools </w:t>
            </w:r>
          </w:p>
          <w:p w:rsidR="00D7465F" w:rsidRDefault="00D7465F" w:rsidP="00C41037">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-forms </w:t>
            </w:r>
          </w:p>
          <w:p w:rsidR="00D7465F" w:rsidRDefault="00D7465F" w:rsidP="00C41037">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-IEC materials </w:t>
            </w:r>
          </w:p>
          <w:p w:rsidR="00D7465F" w:rsidRPr="000A62A8" w:rsidRDefault="00D7465F" w:rsidP="00C41037">
            <w:pPr>
              <w:spacing w:after="0" w:line="240" w:lineRule="auto"/>
              <w:rPr>
                <w:rFonts w:ascii="Times New Roman" w:eastAsia="Times New Roman" w:hAnsi="Times New Roman" w:cs="Times New Roman"/>
                <w:sz w:val="24"/>
                <w:szCs w:val="24"/>
                <w:lang w:val="en-GB"/>
              </w:rPr>
            </w:pPr>
          </w:p>
        </w:tc>
      </w:tr>
      <w:tr w:rsidR="00B06AED" w:rsidRPr="000A62A8" w:rsidTr="00B06AED">
        <w:trPr>
          <w:trHeight w:val="284"/>
        </w:trPr>
        <w:tc>
          <w:tcPr>
            <w:tcW w:w="4927" w:type="dxa"/>
          </w:tcPr>
          <w:p w:rsidR="00B06AED" w:rsidRPr="000A62A8" w:rsidRDefault="00B06AED" w:rsidP="00C41037">
            <w:pPr>
              <w:spacing w:after="0" w:line="240" w:lineRule="auto"/>
              <w:rPr>
                <w:rFonts w:ascii="Times New Roman" w:eastAsia="Times New Roman" w:hAnsi="Times New Roman" w:cs="Times New Roman"/>
                <w:sz w:val="24"/>
                <w:szCs w:val="24"/>
                <w:lang w:val="en-GB"/>
              </w:rPr>
            </w:pPr>
          </w:p>
          <w:p w:rsidR="00B06AED" w:rsidRPr="000A62A8" w:rsidRDefault="00B06AED" w:rsidP="00C41037">
            <w:pPr>
              <w:spacing w:after="0" w:line="240" w:lineRule="auto"/>
              <w:rPr>
                <w:rFonts w:ascii="Times New Roman" w:eastAsia="Times New Roman" w:hAnsi="Times New Roman" w:cs="Times New Roman"/>
                <w:sz w:val="24"/>
                <w:szCs w:val="24"/>
                <w:lang w:val="en-GB"/>
              </w:rPr>
            </w:pPr>
          </w:p>
          <w:p w:rsidR="00B06AED" w:rsidRPr="000A62A8" w:rsidRDefault="00B06AED" w:rsidP="00C41037">
            <w:pPr>
              <w:spacing w:after="0" w:line="240" w:lineRule="auto"/>
              <w:rPr>
                <w:rFonts w:ascii="Times New Roman" w:eastAsia="Times New Roman" w:hAnsi="Times New Roman" w:cs="Times New Roman"/>
                <w:sz w:val="24"/>
                <w:szCs w:val="24"/>
                <w:lang w:val="en-GB"/>
              </w:rPr>
            </w:pPr>
            <w:r w:rsidRPr="000A62A8">
              <w:rPr>
                <w:rFonts w:ascii="Times New Roman" w:eastAsia="Times New Roman" w:hAnsi="Times New Roman" w:cs="Times New Roman"/>
                <w:sz w:val="24"/>
                <w:szCs w:val="24"/>
                <w:lang w:val="en-GB"/>
              </w:rPr>
              <w:t>Group mothers depending on their locations (groups of 20)</w:t>
            </w:r>
          </w:p>
          <w:p w:rsidR="00B06AED" w:rsidRPr="000A62A8" w:rsidRDefault="00B06AED" w:rsidP="00C41037">
            <w:pPr>
              <w:spacing w:after="0" w:line="240" w:lineRule="auto"/>
              <w:rPr>
                <w:rFonts w:ascii="Times New Roman" w:eastAsia="Times New Roman" w:hAnsi="Times New Roman" w:cs="Times New Roman"/>
                <w:sz w:val="24"/>
                <w:szCs w:val="24"/>
                <w:lang w:val="en-GB"/>
              </w:rPr>
            </w:pPr>
          </w:p>
          <w:p w:rsidR="00B06AED" w:rsidRPr="000A62A8" w:rsidRDefault="00B06AED" w:rsidP="00C41037">
            <w:pPr>
              <w:spacing w:after="0" w:line="240" w:lineRule="auto"/>
              <w:rPr>
                <w:rFonts w:ascii="Times New Roman" w:eastAsia="Times New Roman" w:hAnsi="Times New Roman" w:cs="Times New Roman"/>
                <w:sz w:val="24"/>
                <w:szCs w:val="24"/>
                <w:lang w:val="en-GB"/>
              </w:rPr>
            </w:pPr>
          </w:p>
          <w:p w:rsidR="00B06AED" w:rsidRPr="000A62A8" w:rsidRDefault="00B06AED" w:rsidP="00C41037">
            <w:pPr>
              <w:spacing w:after="0" w:line="240" w:lineRule="auto"/>
              <w:rPr>
                <w:rFonts w:ascii="Times New Roman" w:eastAsia="Times New Roman" w:hAnsi="Times New Roman" w:cs="Times New Roman"/>
                <w:sz w:val="24"/>
                <w:szCs w:val="24"/>
                <w:lang w:val="en-GB"/>
              </w:rPr>
            </w:pPr>
          </w:p>
        </w:tc>
        <w:tc>
          <w:tcPr>
            <w:tcW w:w="1594" w:type="dxa"/>
          </w:tcPr>
          <w:p w:rsidR="00B06AED" w:rsidRPr="000A62A8" w:rsidRDefault="00B06AED" w:rsidP="00C41037">
            <w:pPr>
              <w:spacing w:after="0" w:line="240" w:lineRule="auto"/>
              <w:rPr>
                <w:rFonts w:ascii="Times New Roman" w:eastAsia="Times New Roman" w:hAnsi="Times New Roman" w:cs="Times New Roman"/>
                <w:sz w:val="24"/>
                <w:szCs w:val="24"/>
                <w:lang w:val="en-GB"/>
              </w:rPr>
            </w:pPr>
            <w:r w:rsidRPr="000A62A8">
              <w:rPr>
                <w:rFonts w:ascii="Times New Roman" w:eastAsia="Times New Roman" w:hAnsi="Times New Roman" w:cs="Times New Roman"/>
                <w:sz w:val="24"/>
                <w:szCs w:val="24"/>
                <w:lang w:val="en-GB"/>
              </w:rPr>
              <w:t xml:space="preserve">1 week </w:t>
            </w:r>
            <w:r w:rsidR="005228AA" w:rsidRPr="000A62A8">
              <w:rPr>
                <w:rFonts w:ascii="Times New Roman" w:eastAsia="Times New Roman" w:hAnsi="Times New Roman" w:cs="Times New Roman"/>
                <w:sz w:val="24"/>
                <w:szCs w:val="24"/>
                <w:lang w:val="en-GB"/>
              </w:rPr>
              <w:t>in each ward</w:t>
            </w:r>
          </w:p>
        </w:tc>
        <w:tc>
          <w:tcPr>
            <w:tcW w:w="2977" w:type="dxa"/>
          </w:tcPr>
          <w:p w:rsidR="00B06AED" w:rsidRDefault="00D7465F" w:rsidP="00C41037">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-wards maps</w:t>
            </w:r>
          </w:p>
          <w:p w:rsidR="00D7465F" w:rsidRDefault="00D7465F" w:rsidP="00C41037">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-printing papers </w:t>
            </w:r>
          </w:p>
          <w:p w:rsidR="00D7465F" w:rsidRPr="000A62A8" w:rsidRDefault="00D7465F" w:rsidP="00C41037">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-printer </w:t>
            </w:r>
          </w:p>
        </w:tc>
      </w:tr>
      <w:tr w:rsidR="00B06AED" w:rsidRPr="000A62A8" w:rsidTr="00B06AED">
        <w:trPr>
          <w:trHeight w:val="284"/>
        </w:trPr>
        <w:tc>
          <w:tcPr>
            <w:tcW w:w="4927" w:type="dxa"/>
          </w:tcPr>
          <w:p w:rsidR="00B06AED" w:rsidRPr="000A62A8" w:rsidRDefault="005228AA" w:rsidP="00C41037">
            <w:pPr>
              <w:spacing w:after="0" w:line="240" w:lineRule="auto"/>
              <w:rPr>
                <w:rFonts w:ascii="Times New Roman" w:eastAsia="Times New Roman" w:hAnsi="Times New Roman" w:cs="Times New Roman"/>
                <w:sz w:val="24"/>
                <w:szCs w:val="24"/>
                <w:lang w:val="en-GB"/>
              </w:rPr>
            </w:pPr>
            <w:r w:rsidRPr="000A62A8">
              <w:rPr>
                <w:rFonts w:ascii="Times New Roman" w:eastAsia="Times New Roman" w:hAnsi="Times New Roman" w:cs="Times New Roman"/>
                <w:sz w:val="24"/>
                <w:szCs w:val="24"/>
                <w:lang w:val="en-GB"/>
              </w:rPr>
              <w:t>Arrange for training space</w:t>
            </w:r>
          </w:p>
          <w:p w:rsidR="005228AA" w:rsidRPr="000A62A8" w:rsidRDefault="005228AA" w:rsidP="00C41037">
            <w:pPr>
              <w:spacing w:after="0" w:line="240" w:lineRule="auto"/>
              <w:rPr>
                <w:rFonts w:ascii="Times New Roman" w:eastAsia="Times New Roman" w:hAnsi="Times New Roman" w:cs="Times New Roman"/>
                <w:sz w:val="24"/>
                <w:szCs w:val="24"/>
                <w:lang w:val="en-GB"/>
              </w:rPr>
            </w:pPr>
          </w:p>
          <w:p w:rsidR="00B06AED" w:rsidRPr="000A62A8" w:rsidRDefault="00B06AED" w:rsidP="00C41037">
            <w:pPr>
              <w:spacing w:after="0" w:line="240" w:lineRule="auto"/>
              <w:rPr>
                <w:rFonts w:ascii="Times New Roman" w:eastAsia="Times New Roman" w:hAnsi="Times New Roman" w:cs="Times New Roman"/>
                <w:sz w:val="24"/>
                <w:szCs w:val="24"/>
                <w:lang w:val="en-GB"/>
              </w:rPr>
            </w:pPr>
            <w:r w:rsidRPr="000A62A8">
              <w:rPr>
                <w:rFonts w:ascii="Times New Roman" w:eastAsia="Times New Roman" w:hAnsi="Times New Roman" w:cs="Times New Roman"/>
                <w:sz w:val="24"/>
                <w:szCs w:val="24"/>
                <w:lang w:val="en-GB"/>
              </w:rPr>
              <w:t xml:space="preserve">Conduct the </w:t>
            </w:r>
            <w:r w:rsidR="0071556F" w:rsidRPr="000A62A8">
              <w:rPr>
                <w:rFonts w:ascii="Times New Roman" w:eastAsia="Times New Roman" w:hAnsi="Times New Roman" w:cs="Times New Roman"/>
                <w:sz w:val="24"/>
                <w:szCs w:val="24"/>
                <w:lang w:val="en-GB"/>
              </w:rPr>
              <w:t xml:space="preserve">training sessions; pre survey and teaching </w:t>
            </w:r>
          </w:p>
          <w:p w:rsidR="00B06AED" w:rsidRPr="000A62A8" w:rsidRDefault="00B06AED" w:rsidP="00C41037">
            <w:pPr>
              <w:spacing w:after="0" w:line="240" w:lineRule="auto"/>
              <w:rPr>
                <w:rFonts w:ascii="Times New Roman" w:eastAsia="Times New Roman" w:hAnsi="Times New Roman" w:cs="Times New Roman"/>
                <w:sz w:val="24"/>
                <w:szCs w:val="24"/>
                <w:lang w:val="en-GB"/>
              </w:rPr>
            </w:pPr>
          </w:p>
          <w:p w:rsidR="00B06AED" w:rsidRPr="000A62A8" w:rsidRDefault="00B06AED" w:rsidP="00C41037">
            <w:pPr>
              <w:spacing w:after="0" w:line="240" w:lineRule="auto"/>
              <w:rPr>
                <w:rFonts w:ascii="Times New Roman" w:eastAsia="Times New Roman" w:hAnsi="Times New Roman" w:cs="Times New Roman"/>
                <w:sz w:val="24"/>
                <w:szCs w:val="24"/>
                <w:lang w:val="en-GB"/>
              </w:rPr>
            </w:pPr>
          </w:p>
          <w:p w:rsidR="00B06AED" w:rsidRPr="000A62A8" w:rsidRDefault="00B06AED" w:rsidP="00C41037">
            <w:pPr>
              <w:spacing w:after="0" w:line="240" w:lineRule="auto"/>
              <w:rPr>
                <w:rFonts w:ascii="Times New Roman" w:eastAsia="Times New Roman" w:hAnsi="Times New Roman" w:cs="Times New Roman"/>
                <w:sz w:val="24"/>
                <w:szCs w:val="24"/>
                <w:lang w:val="en-GB"/>
              </w:rPr>
            </w:pPr>
          </w:p>
        </w:tc>
        <w:tc>
          <w:tcPr>
            <w:tcW w:w="1594" w:type="dxa"/>
          </w:tcPr>
          <w:p w:rsidR="005228AA" w:rsidRPr="000A62A8" w:rsidRDefault="005228AA" w:rsidP="00C41037">
            <w:pPr>
              <w:spacing w:after="0" w:line="240" w:lineRule="auto"/>
              <w:rPr>
                <w:rFonts w:ascii="Times New Roman" w:eastAsia="Times New Roman" w:hAnsi="Times New Roman" w:cs="Times New Roman"/>
                <w:sz w:val="24"/>
                <w:szCs w:val="24"/>
                <w:lang w:val="en-GB"/>
              </w:rPr>
            </w:pPr>
            <w:r w:rsidRPr="000A62A8">
              <w:rPr>
                <w:rFonts w:ascii="Times New Roman" w:eastAsia="Times New Roman" w:hAnsi="Times New Roman" w:cs="Times New Roman"/>
                <w:sz w:val="24"/>
                <w:szCs w:val="24"/>
                <w:lang w:val="en-GB"/>
              </w:rPr>
              <w:t>2 weeks in each ward</w:t>
            </w:r>
          </w:p>
          <w:p w:rsidR="005228AA" w:rsidRPr="000A62A8" w:rsidRDefault="005228AA" w:rsidP="00C41037">
            <w:pPr>
              <w:spacing w:after="0" w:line="240" w:lineRule="auto"/>
              <w:rPr>
                <w:rFonts w:ascii="Times New Roman" w:eastAsia="Times New Roman" w:hAnsi="Times New Roman" w:cs="Times New Roman"/>
                <w:sz w:val="24"/>
                <w:szCs w:val="24"/>
                <w:lang w:val="en-GB"/>
              </w:rPr>
            </w:pPr>
          </w:p>
          <w:p w:rsidR="00B06AED" w:rsidRPr="000A62A8" w:rsidRDefault="00B06AED" w:rsidP="00C41037">
            <w:pPr>
              <w:spacing w:after="0" w:line="240" w:lineRule="auto"/>
              <w:rPr>
                <w:rFonts w:ascii="Times New Roman" w:eastAsia="Times New Roman" w:hAnsi="Times New Roman" w:cs="Times New Roman"/>
                <w:sz w:val="24"/>
                <w:szCs w:val="24"/>
                <w:lang w:val="en-GB"/>
              </w:rPr>
            </w:pPr>
            <w:r w:rsidRPr="000A62A8">
              <w:rPr>
                <w:rFonts w:ascii="Times New Roman" w:eastAsia="Times New Roman" w:hAnsi="Times New Roman" w:cs="Times New Roman"/>
                <w:sz w:val="24"/>
                <w:szCs w:val="24"/>
                <w:lang w:val="en-GB"/>
              </w:rPr>
              <w:t>2-3 days</w:t>
            </w:r>
            <w:r w:rsidR="005228AA" w:rsidRPr="000A62A8">
              <w:rPr>
                <w:rFonts w:ascii="Times New Roman" w:eastAsia="Times New Roman" w:hAnsi="Times New Roman" w:cs="Times New Roman"/>
                <w:sz w:val="24"/>
                <w:szCs w:val="24"/>
                <w:lang w:val="en-GB"/>
              </w:rPr>
              <w:t xml:space="preserve"> in each ward</w:t>
            </w:r>
          </w:p>
        </w:tc>
        <w:tc>
          <w:tcPr>
            <w:tcW w:w="2977" w:type="dxa"/>
          </w:tcPr>
          <w:p w:rsidR="00B06AED" w:rsidRPr="000A62A8" w:rsidRDefault="00B06AED" w:rsidP="00C41037">
            <w:pPr>
              <w:spacing w:after="0" w:line="240" w:lineRule="auto"/>
              <w:rPr>
                <w:rFonts w:ascii="Times New Roman" w:eastAsia="Times New Roman" w:hAnsi="Times New Roman" w:cs="Times New Roman"/>
                <w:sz w:val="24"/>
                <w:szCs w:val="24"/>
                <w:lang w:val="en-GB"/>
              </w:rPr>
            </w:pPr>
            <w:r w:rsidRPr="000A62A8">
              <w:rPr>
                <w:rFonts w:ascii="Times New Roman" w:eastAsia="Times New Roman" w:hAnsi="Times New Roman" w:cs="Times New Roman"/>
                <w:sz w:val="24"/>
                <w:szCs w:val="24"/>
                <w:lang w:val="en-GB"/>
              </w:rPr>
              <w:t xml:space="preserve">-facilitators </w:t>
            </w:r>
            <w:r w:rsidR="00D7465F">
              <w:rPr>
                <w:rFonts w:ascii="Times New Roman" w:eastAsia="Times New Roman" w:hAnsi="Times New Roman" w:cs="Times New Roman"/>
                <w:sz w:val="24"/>
                <w:szCs w:val="24"/>
                <w:lang w:val="en-GB"/>
              </w:rPr>
              <w:t xml:space="preserve">and volunteers </w:t>
            </w:r>
          </w:p>
          <w:p w:rsidR="00B06AED" w:rsidRPr="000A62A8" w:rsidRDefault="00B06AED" w:rsidP="00C41037">
            <w:pPr>
              <w:spacing w:after="0" w:line="240" w:lineRule="auto"/>
              <w:rPr>
                <w:rFonts w:ascii="Times New Roman" w:eastAsia="Times New Roman" w:hAnsi="Times New Roman" w:cs="Times New Roman"/>
                <w:sz w:val="24"/>
                <w:szCs w:val="24"/>
                <w:lang w:val="en-GB"/>
              </w:rPr>
            </w:pPr>
            <w:r w:rsidRPr="000A62A8">
              <w:rPr>
                <w:rFonts w:ascii="Times New Roman" w:eastAsia="Times New Roman" w:hAnsi="Times New Roman" w:cs="Times New Roman"/>
                <w:sz w:val="24"/>
                <w:szCs w:val="24"/>
                <w:lang w:val="en-GB"/>
              </w:rPr>
              <w:t>-</w:t>
            </w:r>
            <w:r w:rsidR="0071556F" w:rsidRPr="000A62A8">
              <w:rPr>
                <w:rFonts w:ascii="Times New Roman" w:eastAsia="Times New Roman" w:hAnsi="Times New Roman" w:cs="Times New Roman"/>
                <w:sz w:val="24"/>
                <w:szCs w:val="24"/>
                <w:lang w:val="en-GB"/>
              </w:rPr>
              <w:t>visual aids and videos</w:t>
            </w:r>
          </w:p>
          <w:p w:rsidR="0071556F" w:rsidRPr="000A62A8" w:rsidRDefault="0071556F" w:rsidP="00C41037">
            <w:pPr>
              <w:spacing w:after="0" w:line="240" w:lineRule="auto"/>
              <w:rPr>
                <w:rFonts w:ascii="Times New Roman" w:eastAsia="Times New Roman" w:hAnsi="Times New Roman" w:cs="Times New Roman"/>
                <w:sz w:val="24"/>
                <w:szCs w:val="24"/>
                <w:lang w:val="en-GB"/>
              </w:rPr>
            </w:pPr>
            <w:r w:rsidRPr="000A62A8">
              <w:rPr>
                <w:rFonts w:ascii="Times New Roman" w:eastAsia="Times New Roman" w:hAnsi="Times New Roman" w:cs="Times New Roman"/>
                <w:sz w:val="24"/>
                <w:szCs w:val="24"/>
                <w:lang w:val="en-GB"/>
              </w:rPr>
              <w:t>-brochures</w:t>
            </w:r>
          </w:p>
          <w:p w:rsidR="0071556F" w:rsidRPr="000A62A8" w:rsidRDefault="0071556F" w:rsidP="00C41037">
            <w:pPr>
              <w:spacing w:after="0" w:line="240" w:lineRule="auto"/>
              <w:rPr>
                <w:rFonts w:ascii="Times New Roman" w:eastAsia="Times New Roman" w:hAnsi="Times New Roman" w:cs="Times New Roman"/>
                <w:sz w:val="24"/>
                <w:szCs w:val="24"/>
                <w:lang w:val="en-GB"/>
              </w:rPr>
            </w:pPr>
            <w:r w:rsidRPr="000A62A8">
              <w:rPr>
                <w:rFonts w:ascii="Times New Roman" w:eastAsia="Times New Roman" w:hAnsi="Times New Roman" w:cs="Times New Roman"/>
                <w:sz w:val="24"/>
                <w:szCs w:val="24"/>
                <w:lang w:val="en-GB"/>
              </w:rPr>
              <w:t xml:space="preserve">-writing materials </w:t>
            </w:r>
          </w:p>
          <w:p w:rsidR="0071556F" w:rsidRDefault="0071556F" w:rsidP="00C41037">
            <w:pPr>
              <w:spacing w:after="0" w:line="240" w:lineRule="auto"/>
              <w:rPr>
                <w:rFonts w:ascii="Times New Roman" w:eastAsia="Times New Roman" w:hAnsi="Times New Roman" w:cs="Times New Roman"/>
                <w:sz w:val="24"/>
                <w:szCs w:val="24"/>
                <w:lang w:val="en-GB"/>
              </w:rPr>
            </w:pPr>
            <w:r w:rsidRPr="000A62A8">
              <w:rPr>
                <w:rFonts w:ascii="Times New Roman" w:eastAsia="Times New Roman" w:hAnsi="Times New Roman" w:cs="Times New Roman"/>
                <w:sz w:val="24"/>
                <w:szCs w:val="24"/>
                <w:lang w:val="en-GB"/>
              </w:rPr>
              <w:t>-Flipcharts and makers</w:t>
            </w:r>
          </w:p>
          <w:p w:rsidR="00D7465F" w:rsidRPr="000A62A8" w:rsidRDefault="00D7465F" w:rsidP="00C41037">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-portable boards </w:t>
            </w:r>
          </w:p>
          <w:p w:rsidR="0071556F" w:rsidRPr="000A62A8" w:rsidRDefault="0071556F" w:rsidP="00C41037">
            <w:pPr>
              <w:spacing w:after="0" w:line="240" w:lineRule="auto"/>
              <w:rPr>
                <w:rFonts w:ascii="Times New Roman" w:eastAsia="Times New Roman" w:hAnsi="Times New Roman" w:cs="Times New Roman"/>
                <w:sz w:val="24"/>
                <w:szCs w:val="24"/>
                <w:lang w:val="en-GB"/>
              </w:rPr>
            </w:pPr>
            <w:r w:rsidRPr="000A62A8">
              <w:rPr>
                <w:rFonts w:ascii="Times New Roman" w:eastAsia="Times New Roman" w:hAnsi="Times New Roman" w:cs="Times New Roman"/>
                <w:sz w:val="24"/>
                <w:szCs w:val="24"/>
                <w:lang w:val="en-GB"/>
              </w:rPr>
              <w:t>-field hire</w:t>
            </w:r>
          </w:p>
          <w:p w:rsidR="0071556F" w:rsidRPr="000A62A8" w:rsidRDefault="0071556F" w:rsidP="00C41037">
            <w:pPr>
              <w:spacing w:after="0" w:line="240" w:lineRule="auto"/>
              <w:rPr>
                <w:rFonts w:ascii="Times New Roman" w:eastAsia="Times New Roman" w:hAnsi="Times New Roman" w:cs="Times New Roman"/>
                <w:sz w:val="24"/>
                <w:szCs w:val="24"/>
                <w:lang w:val="en-GB"/>
              </w:rPr>
            </w:pPr>
            <w:r w:rsidRPr="000A62A8">
              <w:rPr>
                <w:rFonts w:ascii="Times New Roman" w:eastAsia="Times New Roman" w:hAnsi="Times New Roman" w:cs="Times New Roman"/>
                <w:sz w:val="24"/>
                <w:szCs w:val="24"/>
                <w:lang w:val="en-GB"/>
              </w:rPr>
              <w:t>-facilitation fees</w:t>
            </w:r>
          </w:p>
          <w:p w:rsidR="0071556F" w:rsidRPr="000A62A8" w:rsidRDefault="0071556F" w:rsidP="00C41037">
            <w:pPr>
              <w:spacing w:after="0" w:line="240" w:lineRule="auto"/>
              <w:rPr>
                <w:rFonts w:ascii="Times New Roman" w:eastAsia="Times New Roman" w:hAnsi="Times New Roman" w:cs="Times New Roman"/>
                <w:sz w:val="24"/>
                <w:szCs w:val="24"/>
                <w:lang w:val="en-GB"/>
              </w:rPr>
            </w:pPr>
            <w:r w:rsidRPr="000A62A8">
              <w:rPr>
                <w:rFonts w:ascii="Times New Roman" w:eastAsia="Times New Roman" w:hAnsi="Times New Roman" w:cs="Times New Roman"/>
                <w:sz w:val="24"/>
                <w:szCs w:val="24"/>
                <w:lang w:val="en-GB"/>
              </w:rPr>
              <w:t>-</w:t>
            </w:r>
            <w:r w:rsidR="00D7465F" w:rsidRPr="000A62A8">
              <w:rPr>
                <w:rFonts w:ascii="Times New Roman" w:eastAsia="Times New Roman" w:hAnsi="Times New Roman" w:cs="Times New Roman"/>
                <w:sz w:val="24"/>
                <w:szCs w:val="24"/>
                <w:lang w:val="en-GB"/>
              </w:rPr>
              <w:t>marketing</w:t>
            </w:r>
            <w:r w:rsidR="00D7465F">
              <w:rPr>
                <w:rFonts w:ascii="Times New Roman" w:eastAsia="Times New Roman" w:hAnsi="Times New Roman" w:cs="Times New Roman"/>
                <w:sz w:val="24"/>
                <w:szCs w:val="24"/>
                <w:lang w:val="en-GB"/>
              </w:rPr>
              <w:t>; shirts</w:t>
            </w:r>
            <w:r w:rsidRPr="000A62A8">
              <w:rPr>
                <w:rFonts w:ascii="Times New Roman" w:eastAsia="Times New Roman" w:hAnsi="Times New Roman" w:cs="Times New Roman"/>
                <w:sz w:val="24"/>
                <w:szCs w:val="24"/>
                <w:lang w:val="en-GB"/>
              </w:rPr>
              <w:t xml:space="preserve"> </w:t>
            </w:r>
          </w:p>
          <w:p w:rsidR="0071556F" w:rsidRPr="000A62A8" w:rsidRDefault="0071556F" w:rsidP="00C41037">
            <w:pPr>
              <w:spacing w:after="0" w:line="240" w:lineRule="auto"/>
              <w:rPr>
                <w:rFonts w:ascii="Times New Roman" w:eastAsia="Times New Roman" w:hAnsi="Times New Roman" w:cs="Times New Roman"/>
                <w:sz w:val="24"/>
                <w:szCs w:val="24"/>
                <w:lang w:val="en-GB"/>
              </w:rPr>
            </w:pPr>
            <w:r w:rsidRPr="000A62A8">
              <w:rPr>
                <w:rFonts w:ascii="Times New Roman" w:eastAsia="Times New Roman" w:hAnsi="Times New Roman" w:cs="Times New Roman"/>
                <w:sz w:val="24"/>
                <w:szCs w:val="24"/>
                <w:lang w:val="en-GB"/>
              </w:rPr>
              <w:t xml:space="preserve">-snacks </w:t>
            </w:r>
          </w:p>
          <w:p w:rsidR="0071556F" w:rsidRDefault="00CF7F07" w:rsidP="00C41037">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-projector and projection screen </w:t>
            </w:r>
          </w:p>
          <w:p w:rsidR="00D7465F" w:rsidRDefault="00D7465F" w:rsidP="00C41037">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-camera </w:t>
            </w:r>
          </w:p>
          <w:p w:rsidR="00D7465F" w:rsidRPr="000A62A8" w:rsidRDefault="00D7465F" w:rsidP="00C41037">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-banner </w:t>
            </w:r>
          </w:p>
        </w:tc>
      </w:tr>
      <w:tr w:rsidR="00B06AED" w:rsidRPr="000A62A8" w:rsidTr="00B06AED">
        <w:trPr>
          <w:trHeight w:val="284"/>
        </w:trPr>
        <w:tc>
          <w:tcPr>
            <w:tcW w:w="4927" w:type="dxa"/>
          </w:tcPr>
          <w:p w:rsidR="00B06AED" w:rsidRPr="000A62A8" w:rsidRDefault="0071556F" w:rsidP="0071556F">
            <w:pPr>
              <w:spacing w:after="0" w:line="240" w:lineRule="auto"/>
              <w:rPr>
                <w:rFonts w:ascii="Times New Roman" w:eastAsia="Times New Roman" w:hAnsi="Times New Roman" w:cs="Times New Roman"/>
                <w:sz w:val="24"/>
                <w:szCs w:val="24"/>
                <w:lang w:val="en-GB"/>
              </w:rPr>
            </w:pPr>
            <w:r w:rsidRPr="000A62A8">
              <w:rPr>
                <w:rFonts w:ascii="Times New Roman" w:eastAsia="Times New Roman" w:hAnsi="Times New Roman" w:cs="Times New Roman"/>
                <w:sz w:val="24"/>
                <w:szCs w:val="24"/>
                <w:lang w:val="en-GB"/>
              </w:rPr>
              <w:t xml:space="preserve">Conduct post survey; evaluation </w:t>
            </w:r>
          </w:p>
          <w:p w:rsidR="00B06AED" w:rsidRPr="000A62A8" w:rsidRDefault="00B06AED" w:rsidP="00C41037">
            <w:pPr>
              <w:spacing w:after="0" w:line="240" w:lineRule="auto"/>
              <w:rPr>
                <w:rFonts w:ascii="Times New Roman" w:eastAsia="Times New Roman" w:hAnsi="Times New Roman" w:cs="Times New Roman"/>
                <w:sz w:val="24"/>
                <w:szCs w:val="24"/>
                <w:lang w:val="en-GB"/>
              </w:rPr>
            </w:pPr>
          </w:p>
          <w:p w:rsidR="00B06AED" w:rsidRPr="000A62A8" w:rsidRDefault="00B06AED" w:rsidP="00C41037">
            <w:pPr>
              <w:spacing w:after="0" w:line="240" w:lineRule="auto"/>
              <w:rPr>
                <w:rFonts w:ascii="Times New Roman" w:eastAsia="Times New Roman" w:hAnsi="Times New Roman" w:cs="Times New Roman"/>
                <w:sz w:val="24"/>
                <w:szCs w:val="24"/>
                <w:lang w:val="en-GB"/>
              </w:rPr>
            </w:pPr>
          </w:p>
          <w:p w:rsidR="00B06AED" w:rsidRPr="000A62A8" w:rsidRDefault="00B06AED" w:rsidP="00C41037">
            <w:pPr>
              <w:spacing w:after="0" w:line="240" w:lineRule="auto"/>
              <w:rPr>
                <w:rFonts w:ascii="Times New Roman" w:eastAsia="Times New Roman" w:hAnsi="Times New Roman" w:cs="Times New Roman"/>
                <w:sz w:val="24"/>
                <w:szCs w:val="24"/>
                <w:lang w:val="en-GB"/>
              </w:rPr>
            </w:pPr>
          </w:p>
        </w:tc>
        <w:tc>
          <w:tcPr>
            <w:tcW w:w="1594" w:type="dxa"/>
          </w:tcPr>
          <w:p w:rsidR="00B06AED" w:rsidRPr="000A62A8" w:rsidRDefault="0071556F" w:rsidP="00C41037">
            <w:pPr>
              <w:spacing w:after="0" w:line="240" w:lineRule="auto"/>
              <w:rPr>
                <w:rFonts w:ascii="Times New Roman" w:eastAsia="Times New Roman" w:hAnsi="Times New Roman" w:cs="Times New Roman"/>
                <w:sz w:val="24"/>
                <w:szCs w:val="24"/>
                <w:lang w:val="en-GB"/>
              </w:rPr>
            </w:pPr>
            <w:r w:rsidRPr="000A62A8">
              <w:rPr>
                <w:rFonts w:ascii="Times New Roman" w:eastAsia="Times New Roman" w:hAnsi="Times New Roman" w:cs="Times New Roman"/>
                <w:sz w:val="24"/>
                <w:szCs w:val="24"/>
                <w:lang w:val="en-GB"/>
              </w:rPr>
              <w:t>6weeks</w:t>
            </w:r>
          </w:p>
        </w:tc>
        <w:tc>
          <w:tcPr>
            <w:tcW w:w="2977" w:type="dxa"/>
          </w:tcPr>
          <w:p w:rsidR="00B06AED" w:rsidRDefault="00D7465F" w:rsidP="00C41037">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-laptops </w:t>
            </w:r>
          </w:p>
          <w:p w:rsidR="00D7465F" w:rsidRDefault="00D7465F" w:rsidP="00C41037">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-camera </w:t>
            </w:r>
          </w:p>
          <w:p w:rsidR="00D7465F" w:rsidRDefault="00D7465F" w:rsidP="00C41037">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-printing papers </w:t>
            </w:r>
          </w:p>
          <w:p w:rsidR="00D7465F" w:rsidRPr="000A62A8" w:rsidRDefault="00D7465F" w:rsidP="00C41037">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-printer </w:t>
            </w:r>
          </w:p>
        </w:tc>
      </w:tr>
      <w:tr w:rsidR="0071556F" w:rsidRPr="000A62A8" w:rsidTr="00B06AED">
        <w:trPr>
          <w:trHeight w:val="284"/>
        </w:trPr>
        <w:tc>
          <w:tcPr>
            <w:tcW w:w="4927" w:type="dxa"/>
          </w:tcPr>
          <w:p w:rsidR="0071556F" w:rsidRPr="000A62A8" w:rsidRDefault="0071556F" w:rsidP="0071556F">
            <w:pPr>
              <w:spacing w:after="0" w:line="240" w:lineRule="auto"/>
              <w:rPr>
                <w:rFonts w:ascii="Times New Roman" w:eastAsia="Times New Roman" w:hAnsi="Times New Roman" w:cs="Times New Roman"/>
                <w:sz w:val="24"/>
                <w:szCs w:val="24"/>
                <w:lang w:val="en-GB"/>
              </w:rPr>
            </w:pPr>
            <w:r w:rsidRPr="000A62A8">
              <w:rPr>
                <w:rFonts w:ascii="Times New Roman" w:eastAsia="Times New Roman" w:hAnsi="Times New Roman" w:cs="Times New Roman"/>
                <w:sz w:val="24"/>
                <w:szCs w:val="24"/>
                <w:lang w:val="en-GB"/>
              </w:rPr>
              <w:t xml:space="preserve">Report writing </w:t>
            </w:r>
          </w:p>
        </w:tc>
        <w:tc>
          <w:tcPr>
            <w:tcW w:w="1594" w:type="dxa"/>
          </w:tcPr>
          <w:p w:rsidR="0071556F" w:rsidRPr="000A62A8" w:rsidRDefault="0071556F" w:rsidP="00C41037">
            <w:pPr>
              <w:spacing w:after="0" w:line="240" w:lineRule="auto"/>
              <w:rPr>
                <w:rFonts w:ascii="Times New Roman" w:eastAsia="Times New Roman" w:hAnsi="Times New Roman" w:cs="Times New Roman"/>
                <w:sz w:val="24"/>
                <w:szCs w:val="24"/>
                <w:lang w:val="en-GB"/>
              </w:rPr>
            </w:pPr>
            <w:r w:rsidRPr="000A62A8">
              <w:rPr>
                <w:rFonts w:ascii="Times New Roman" w:eastAsia="Times New Roman" w:hAnsi="Times New Roman" w:cs="Times New Roman"/>
                <w:sz w:val="24"/>
                <w:szCs w:val="24"/>
                <w:lang w:val="en-GB"/>
              </w:rPr>
              <w:t>1 week</w:t>
            </w:r>
          </w:p>
        </w:tc>
        <w:tc>
          <w:tcPr>
            <w:tcW w:w="2977" w:type="dxa"/>
          </w:tcPr>
          <w:p w:rsidR="0071556F" w:rsidRDefault="00D7465F" w:rsidP="00C41037">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-laptops </w:t>
            </w:r>
          </w:p>
          <w:p w:rsidR="00D7465F" w:rsidRDefault="00D7465F" w:rsidP="00C41037">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-printer </w:t>
            </w:r>
          </w:p>
          <w:p w:rsidR="00D7465F" w:rsidRPr="000A62A8" w:rsidRDefault="00D7465F" w:rsidP="00C41037">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-printing papers </w:t>
            </w:r>
          </w:p>
        </w:tc>
      </w:tr>
    </w:tbl>
    <w:p w:rsidR="0071556F" w:rsidRPr="000A62A8" w:rsidRDefault="0071556F" w:rsidP="004306C9">
      <w:pPr>
        <w:rPr>
          <w:rFonts w:ascii="Times New Roman" w:hAnsi="Times New Roman" w:cs="Times New Roman"/>
          <w:b/>
          <w:sz w:val="24"/>
          <w:szCs w:val="24"/>
        </w:rPr>
      </w:pPr>
    </w:p>
    <w:p w:rsidR="0071556F" w:rsidRPr="000A62A8" w:rsidRDefault="0071556F" w:rsidP="004306C9">
      <w:pPr>
        <w:rPr>
          <w:rFonts w:ascii="Times New Roman" w:hAnsi="Times New Roman" w:cs="Times New Roman"/>
          <w:b/>
          <w:sz w:val="24"/>
          <w:szCs w:val="24"/>
        </w:rPr>
      </w:pPr>
    </w:p>
    <w:p w:rsidR="000A62A8" w:rsidRDefault="000A62A8" w:rsidP="005228AA">
      <w:pPr>
        <w:rPr>
          <w:rFonts w:ascii="Times New Roman" w:hAnsi="Times New Roman" w:cs="Times New Roman"/>
          <w:b/>
          <w:sz w:val="24"/>
          <w:szCs w:val="24"/>
        </w:rPr>
      </w:pPr>
    </w:p>
    <w:p w:rsidR="000A62A8" w:rsidRDefault="000A62A8" w:rsidP="005228AA">
      <w:pPr>
        <w:rPr>
          <w:rFonts w:ascii="Times New Roman" w:hAnsi="Times New Roman" w:cs="Times New Roman"/>
          <w:b/>
          <w:sz w:val="24"/>
          <w:szCs w:val="24"/>
        </w:rPr>
      </w:pPr>
    </w:p>
    <w:p w:rsidR="000A62A8" w:rsidRDefault="000A62A8" w:rsidP="005228AA">
      <w:pPr>
        <w:rPr>
          <w:rFonts w:ascii="Times New Roman" w:hAnsi="Times New Roman" w:cs="Times New Roman"/>
          <w:b/>
          <w:sz w:val="24"/>
          <w:szCs w:val="24"/>
        </w:rPr>
      </w:pPr>
    </w:p>
    <w:p w:rsidR="000A62A8" w:rsidRDefault="000A62A8" w:rsidP="005228AA">
      <w:pPr>
        <w:rPr>
          <w:rFonts w:ascii="Times New Roman" w:hAnsi="Times New Roman" w:cs="Times New Roman"/>
          <w:b/>
          <w:sz w:val="24"/>
          <w:szCs w:val="24"/>
        </w:rPr>
      </w:pPr>
    </w:p>
    <w:p w:rsidR="005228AA" w:rsidRPr="000A62A8" w:rsidRDefault="0071556F" w:rsidP="005228AA">
      <w:pPr>
        <w:rPr>
          <w:rFonts w:ascii="Times New Roman" w:hAnsi="Times New Roman" w:cs="Times New Roman"/>
          <w:b/>
          <w:sz w:val="24"/>
          <w:szCs w:val="24"/>
        </w:rPr>
      </w:pPr>
      <w:r w:rsidRPr="000A62A8">
        <w:rPr>
          <w:rFonts w:ascii="Times New Roman" w:hAnsi="Times New Roman" w:cs="Times New Roman"/>
          <w:b/>
          <w:sz w:val="24"/>
          <w:szCs w:val="24"/>
        </w:rPr>
        <w:t xml:space="preserve">PROJECT RESULTS </w:t>
      </w:r>
    </w:p>
    <w:p w:rsidR="00F55DE5" w:rsidRPr="000A62A8" w:rsidRDefault="00F55DE5" w:rsidP="005228AA">
      <w:pPr>
        <w:rPr>
          <w:rFonts w:ascii="Times New Roman" w:hAnsi="Times New Roman" w:cs="Times New Roman"/>
          <w:b/>
          <w:sz w:val="24"/>
          <w:szCs w:val="24"/>
        </w:rPr>
      </w:pPr>
      <w:r w:rsidRPr="000A62A8">
        <w:rPr>
          <w:rFonts w:ascii="Times New Roman" w:hAnsi="Times New Roman" w:cs="Times New Roman"/>
          <w:b/>
          <w:sz w:val="24"/>
          <w:szCs w:val="24"/>
        </w:rPr>
        <w:t xml:space="preserve">Short term </w:t>
      </w:r>
    </w:p>
    <w:p w:rsidR="00F55DE5" w:rsidRPr="000A62A8" w:rsidRDefault="00F55DE5" w:rsidP="005228AA">
      <w:pPr>
        <w:rPr>
          <w:rFonts w:ascii="Times New Roman" w:hAnsi="Times New Roman" w:cs="Times New Roman"/>
          <w:sz w:val="24"/>
          <w:szCs w:val="24"/>
        </w:rPr>
      </w:pPr>
      <w:r w:rsidRPr="000A62A8">
        <w:rPr>
          <w:rFonts w:ascii="Times New Roman" w:hAnsi="Times New Roman" w:cs="Times New Roman"/>
          <w:sz w:val="24"/>
          <w:szCs w:val="24"/>
        </w:rPr>
        <w:t xml:space="preserve">-better mother –child interactions </w:t>
      </w:r>
    </w:p>
    <w:p w:rsidR="00F55DE5" w:rsidRPr="000A62A8" w:rsidRDefault="00F55DE5" w:rsidP="005228AA">
      <w:pPr>
        <w:rPr>
          <w:rFonts w:ascii="Times New Roman" w:hAnsi="Times New Roman" w:cs="Times New Roman"/>
          <w:sz w:val="24"/>
          <w:szCs w:val="24"/>
        </w:rPr>
      </w:pPr>
      <w:r w:rsidRPr="000A62A8">
        <w:rPr>
          <w:rFonts w:ascii="Times New Roman" w:hAnsi="Times New Roman" w:cs="Times New Roman"/>
          <w:sz w:val="24"/>
          <w:szCs w:val="24"/>
        </w:rPr>
        <w:t>-reduced child abuse and maltreatment</w:t>
      </w:r>
    </w:p>
    <w:p w:rsidR="005228AA" w:rsidRPr="000A62A8" w:rsidRDefault="005228AA" w:rsidP="005228AA">
      <w:pPr>
        <w:rPr>
          <w:rFonts w:ascii="Times New Roman" w:eastAsia="Times New Roman" w:hAnsi="Times New Roman" w:cs="Times New Roman"/>
          <w:color w:val="231F20"/>
          <w:sz w:val="24"/>
          <w:szCs w:val="24"/>
        </w:rPr>
      </w:pPr>
      <w:r w:rsidRPr="000A62A8">
        <w:rPr>
          <w:rFonts w:ascii="Times New Roman" w:hAnsi="Times New Roman" w:cs="Times New Roman"/>
          <w:b/>
          <w:sz w:val="24"/>
          <w:szCs w:val="24"/>
        </w:rPr>
        <w:t>-</w:t>
      </w:r>
      <w:r w:rsidRPr="000A62A8">
        <w:rPr>
          <w:rFonts w:ascii="Times New Roman" w:eastAsia="Times New Roman" w:hAnsi="Times New Roman" w:cs="Times New Roman"/>
          <w:color w:val="231F20"/>
          <w:sz w:val="24"/>
          <w:szCs w:val="24"/>
        </w:rPr>
        <w:t>reduce conflicts in the family</w:t>
      </w:r>
    </w:p>
    <w:p w:rsidR="00F55DE5" w:rsidRPr="000A62A8" w:rsidRDefault="00F55DE5" w:rsidP="005228AA">
      <w:pPr>
        <w:rPr>
          <w:rFonts w:ascii="Times New Roman" w:eastAsia="Times New Roman" w:hAnsi="Times New Roman" w:cs="Times New Roman"/>
          <w:b/>
          <w:color w:val="231F20"/>
          <w:sz w:val="24"/>
          <w:szCs w:val="24"/>
        </w:rPr>
      </w:pPr>
      <w:r w:rsidRPr="000A62A8">
        <w:rPr>
          <w:rFonts w:ascii="Times New Roman" w:eastAsia="Times New Roman" w:hAnsi="Times New Roman" w:cs="Times New Roman"/>
          <w:b/>
          <w:color w:val="231F20"/>
          <w:sz w:val="24"/>
          <w:szCs w:val="24"/>
        </w:rPr>
        <w:t xml:space="preserve">Long term </w:t>
      </w:r>
    </w:p>
    <w:p w:rsidR="005228AA" w:rsidRPr="000A62A8" w:rsidRDefault="005228AA" w:rsidP="005228AA">
      <w:pPr>
        <w:rPr>
          <w:rFonts w:ascii="Times New Roman" w:eastAsia="Times New Roman" w:hAnsi="Times New Roman" w:cs="Times New Roman"/>
          <w:color w:val="231F20"/>
          <w:sz w:val="24"/>
          <w:szCs w:val="24"/>
        </w:rPr>
      </w:pPr>
      <w:r w:rsidRPr="000A62A8">
        <w:rPr>
          <w:rFonts w:ascii="Times New Roman" w:eastAsia="Times New Roman" w:hAnsi="Times New Roman" w:cs="Times New Roman"/>
          <w:color w:val="231F20"/>
          <w:sz w:val="24"/>
          <w:szCs w:val="24"/>
        </w:rPr>
        <w:t>-</w:t>
      </w:r>
      <w:r w:rsidR="008F3F8E">
        <w:rPr>
          <w:rFonts w:ascii="Times New Roman" w:eastAsia="Times New Roman" w:hAnsi="Times New Roman" w:cs="Times New Roman"/>
          <w:color w:val="231F20"/>
          <w:sz w:val="24"/>
          <w:szCs w:val="24"/>
        </w:rPr>
        <w:t xml:space="preserve">increased </w:t>
      </w:r>
      <w:r w:rsidRPr="005228AA">
        <w:rPr>
          <w:rFonts w:ascii="Times New Roman" w:eastAsia="Times New Roman" w:hAnsi="Times New Roman" w:cs="Times New Roman"/>
          <w:color w:val="231F20"/>
          <w:sz w:val="24"/>
          <w:szCs w:val="24"/>
        </w:rPr>
        <w:t xml:space="preserve">sense of well-being </w:t>
      </w:r>
      <w:r w:rsidR="008F3F8E">
        <w:rPr>
          <w:rFonts w:ascii="Times New Roman" w:eastAsia="Times New Roman" w:hAnsi="Times New Roman" w:cs="Times New Roman"/>
          <w:color w:val="231F20"/>
          <w:sz w:val="24"/>
          <w:szCs w:val="24"/>
        </w:rPr>
        <w:t xml:space="preserve">in children </w:t>
      </w:r>
      <w:r w:rsidRPr="005228AA">
        <w:rPr>
          <w:rFonts w:ascii="Times New Roman" w:eastAsia="Times New Roman" w:hAnsi="Times New Roman" w:cs="Times New Roman"/>
          <w:color w:val="231F20"/>
          <w:sz w:val="24"/>
          <w:szCs w:val="24"/>
        </w:rPr>
        <w:t>and reduce</w:t>
      </w:r>
      <w:r w:rsidR="00F55DE5" w:rsidRPr="000A62A8">
        <w:rPr>
          <w:rFonts w:ascii="Times New Roman" w:eastAsia="Times New Roman" w:hAnsi="Times New Roman" w:cs="Times New Roman"/>
          <w:color w:val="231F20"/>
          <w:sz w:val="24"/>
          <w:szCs w:val="24"/>
        </w:rPr>
        <w:t xml:space="preserve">d </w:t>
      </w:r>
      <w:r w:rsidRPr="005228AA">
        <w:rPr>
          <w:rFonts w:ascii="Times New Roman" w:eastAsia="Times New Roman" w:hAnsi="Times New Roman" w:cs="Times New Roman"/>
          <w:color w:val="231F20"/>
          <w:sz w:val="24"/>
          <w:szCs w:val="24"/>
        </w:rPr>
        <w:t xml:space="preserve">negative effects of conflict </w:t>
      </w:r>
      <w:r w:rsidR="008F3F8E">
        <w:rPr>
          <w:rFonts w:ascii="Times New Roman" w:eastAsia="Times New Roman" w:hAnsi="Times New Roman" w:cs="Times New Roman"/>
          <w:color w:val="231F20"/>
          <w:sz w:val="24"/>
          <w:szCs w:val="24"/>
        </w:rPr>
        <w:t>that can lead to mental health illness</w:t>
      </w:r>
      <w:r w:rsidRPr="005228AA">
        <w:rPr>
          <w:rFonts w:ascii="Times New Roman" w:eastAsia="Times New Roman" w:hAnsi="Times New Roman" w:cs="Times New Roman"/>
          <w:color w:val="231F20"/>
          <w:sz w:val="24"/>
          <w:szCs w:val="24"/>
        </w:rPr>
        <w:t>.</w:t>
      </w:r>
    </w:p>
    <w:p w:rsidR="00F55DE5" w:rsidRPr="000A62A8" w:rsidRDefault="00F55DE5" w:rsidP="005228AA">
      <w:pPr>
        <w:rPr>
          <w:rFonts w:ascii="Times New Roman" w:eastAsia="Times New Roman" w:hAnsi="Times New Roman" w:cs="Times New Roman"/>
          <w:color w:val="231F20"/>
          <w:sz w:val="24"/>
          <w:szCs w:val="24"/>
        </w:rPr>
      </w:pPr>
      <w:r w:rsidRPr="000A62A8">
        <w:rPr>
          <w:rFonts w:ascii="Times New Roman" w:eastAsia="Times New Roman" w:hAnsi="Times New Roman" w:cs="Times New Roman"/>
          <w:color w:val="231F20"/>
          <w:sz w:val="24"/>
          <w:szCs w:val="24"/>
        </w:rPr>
        <w:t xml:space="preserve">-reduction in child behavioral problems </w:t>
      </w:r>
    </w:p>
    <w:p w:rsidR="00F55DE5" w:rsidRPr="000A62A8" w:rsidRDefault="00F55DE5" w:rsidP="00F55DE5">
      <w:pPr>
        <w:rPr>
          <w:rFonts w:ascii="Times New Roman" w:hAnsi="Times New Roman" w:cs="Times New Roman"/>
          <w:b/>
          <w:sz w:val="24"/>
          <w:szCs w:val="24"/>
        </w:rPr>
      </w:pPr>
      <w:r w:rsidRPr="000A62A8">
        <w:rPr>
          <w:rFonts w:ascii="Times New Roman" w:eastAsia="Times New Roman" w:hAnsi="Times New Roman" w:cs="Times New Roman"/>
          <w:color w:val="231F20"/>
          <w:sz w:val="24"/>
          <w:szCs w:val="24"/>
        </w:rPr>
        <w:t xml:space="preserve">-increased stability; child attachment </w:t>
      </w:r>
    </w:p>
    <w:p w:rsidR="008F3F8E" w:rsidRDefault="00F55DE5" w:rsidP="00356811">
      <w:pPr>
        <w:rPr>
          <w:rFonts w:ascii="Times New Roman" w:eastAsia="Times New Roman" w:hAnsi="Times New Roman" w:cs="Times New Roman"/>
          <w:color w:val="231F20"/>
          <w:sz w:val="24"/>
          <w:szCs w:val="24"/>
        </w:rPr>
      </w:pPr>
      <w:r w:rsidRPr="000A62A8">
        <w:rPr>
          <w:rFonts w:ascii="Times New Roman" w:eastAsia="Times New Roman" w:hAnsi="Times New Roman" w:cs="Times New Roman"/>
          <w:color w:val="231F20"/>
          <w:sz w:val="24"/>
          <w:szCs w:val="24"/>
        </w:rPr>
        <w:t xml:space="preserve">- </w:t>
      </w:r>
      <w:r w:rsidR="005228AA" w:rsidRPr="000A62A8">
        <w:rPr>
          <w:rFonts w:ascii="Times New Roman" w:eastAsia="Times New Roman" w:hAnsi="Times New Roman" w:cs="Times New Roman"/>
          <w:color w:val="231F20"/>
          <w:sz w:val="24"/>
          <w:szCs w:val="24"/>
        </w:rPr>
        <w:t>the recogni</w:t>
      </w:r>
      <w:r w:rsidRPr="000A62A8">
        <w:rPr>
          <w:rFonts w:ascii="Times New Roman" w:eastAsia="Times New Roman" w:hAnsi="Times New Roman" w:cs="Times New Roman"/>
          <w:color w:val="231F20"/>
          <w:sz w:val="24"/>
          <w:szCs w:val="24"/>
        </w:rPr>
        <w:t>tion of children</w:t>
      </w:r>
      <w:r w:rsidR="005228AA" w:rsidRPr="000A62A8">
        <w:rPr>
          <w:rFonts w:ascii="Times New Roman" w:eastAsia="Times New Roman" w:hAnsi="Times New Roman" w:cs="Times New Roman"/>
          <w:color w:val="231F20"/>
          <w:sz w:val="24"/>
          <w:szCs w:val="24"/>
        </w:rPr>
        <w:t xml:space="preserve"> in need of formal dia</w:t>
      </w:r>
      <w:r w:rsidR="00356811" w:rsidRPr="000A62A8">
        <w:rPr>
          <w:rFonts w:ascii="Times New Roman" w:eastAsia="Times New Roman" w:hAnsi="Times New Roman" w:cs="Times New Roman"/>
          <w:color w:val="231F20"/>
          <w:sz w:val="24"/>
          <w:szCs w:val="24"/>
        </w:rPr>
        <w:t>gnosis and treatment</w:t>
      </w:r>
    </w:p>
    <w:p w:rsidR="00F55DE5" w:rsidRPr="000A62A8" w:rsidRDefault="00F55DE5" w:rsidP="00356811">
      <w:pPr>
        <w:rPr>
          <w:rFonts w:ascii="Times New Roman" w:hAnsi="Times New Roman" w:cs="Times New Roman"/>
          <w:b/>
          <w:sz w:val="24"/>
          <w:szCs w:val="24"/>
        </w:rPr>
      </w:pPr>
      <w:r w:rsidRPr="000A62A8">
        <w:rPr>
          <w:rFonts w:ascii="Times New Roman" w:eastAsia="Times New Roman" w:hAnsi="Times New Roman" w:cs="Times New Roman"/>
          <w:color w:val="231F20"/>
          <w:sz w:val="24"/>
          <w:szCs w:val="24"/>
        </w:rPr>
        <w:t>-improved physical health</w:t>
      </w:r>
    </w:p>
    <w:p w:rsidR="00F55DE5" w:rsidRPr="000A62A8" w:rsidRDefault="00F55DE5" w:rsidP="00F55DE5">
      <w:pPr>
        <w:spacing w:after="0" w:line="268" w:lineRule="auto"/>
        <w:ind w:right="5680"/>
        <w:jc w:val="both"/>
        <w:rPr>
          <w:rFonts w:ascii="Times New Roman" w:eastAsia="Times New Roman" w:hAnsi="Times New Roman" w:cs="Times New Roman"/>
          <w:color w:val="231F20"/>
          <w:sz w:val="24"/>
          <w:szCs w:val="24"/>
        </w:rPr>
      </w:pPr>
    </w:p>
    <w:p w:rsidR="00F55DE5" w:rsidRPr="000A62A8" w:rsidRDefault="00F55DE5" w:rsidP="00F55DE5">
      <w:pPr>
        <w:spacing w:after="0" w:line="268" w:lineRule="auto"/>
        <w:ind w:right="5680"/>
        <w:jc w:val="both"/>
        <w:rPr>
          <w:rFonts w:ascii="Times New Roman" w:eastAsia="Times New Roman" w:hAnsi="Times New Roman" w:cs="Times New Roman"/>
          <w:color w:val="231F20"/>
          <w:sz w:val="24"/>
          <w:szCs w:val="24"/>
        </w:rPr>
      </w:pPr>
      <w:r w:rsidRPr="000A62A8">
        <w:rPr>
          <w:rFonts w:ascii="Times New Roman" w:eastAsia="Times New Roman" w:hAnsi="Times New Roman" w:cs="Times New Roman"/>
          <w:color w:val="231F20"/>
          <w:sz w:val="24"/>
          <w:szCs w:val="24"/>
        </w:rPr>
        <w:t xml:space="preserve">-enhanced productivity </w:t>
      </w:r>
    </w:p>
    <w:p w:rsidR="00F55DE5" w:rsidRPr="000A62A8" w:rsidRDefault="00F55DE5" w:rsidP="00F55DE5">
      <w:pPr>
        <w:spacing w:after="0" w:line="268" w:lineRule="auto"/>
        <w:ind w:right="5680"/>
        <w:jc w:val="both"/>
        <w:rPr>
          <w:rFonts w:ascii="Times New Roman" w:eastAsia="Times New Roman" w:hAnsi="Times New Roman" w:cs="Times New Roman"/>
          <w:color w:val="231F20"/>
          <w:sz w:val="24"/>
          <w:szCs w:val="24"/>
        </w:rPr>
      </w:pPr>
    </w:p>
    <w:p w:rsidR="000A62A8" w:rsidRDefault="000A62A8" w:rsidP="00F55DE5">
      <w:pPr>
        <w:spacing w:after="0" w:line="268" w:lineRule="auto"/>
        <w:ind w:right="5680"/>
        <w:jc w:val="both"/>
        <w:rPr>
          <w:rFonts w:ascii="Times New Roman" w:eastAsia="Times New Roman" w:hAnsi="Times New Roman" w:cs="Times New Roman"/>
          <w:b/>
          <w:color w:val="231F20"/>
          <w:sz w:val="24"/>
          <w:szCs w:val="24"/>
        </w:rPr>
      </w:pPr>
    </w:p>
    <w:p w:rsidR="000A62A8" w:rsidRDefault="000A62A8" w:rsidP="00F55DE5">
      <w:pPr>
        <w:spacing w:after="0" w:line="268" w:lineRule="auto"/>
        <w:ind w:right="5680"/>
        <w:jc w:val="both"/>
        <w:rPr>
          <w:rFonts w:ascii="Times New Roman" w:eastAsia="Times New Roman" w:hAnsi="Times New Roman" w:cs="Times New Roman"/>
          <w:b/>
          <w:color w:val="231F20"/>
          <w:sz w:val="24"/>
          <w:szCs w:val="24"/>
        </w:rPr>
      </w:pPr>
    </w:p>
    <w:p w:rsidR="000A62A8" w:rsidRDefault="000A62A8" w:rsidP="00F55DE5">
      <w:pPr>
        <w:spacing w:after="0" w:line="268" w:lineRule="auto"/>
        <w:ind w:right="5680"/>
        <w:jc w:val="both"/>
        <w:rPr>
          <w:rFonts w:ascii="Times New Roman" w:eastAsia="Times New Roman" w:hAnsi="Times New Roman" w:cs="Times New Roman"/>
          <w:b/>
          <w:color w:val="231F20"/>
          <w:sz w:val="24"/>
          <w:szCs w:val="24"/>
        </w:rPr>
      </w:pPr>
    </w:p>
    <w:p w:rsidR="000A62A8" w:rsidRDefault="000A62A8" w:rsidP="00F55DE5">
      <w:pPr>
        <w:spacing w:after="0" w:line="268" w:lineRule="auto"/>
        <w:ind w:right="5680"/>
        <w:jc w:val="both"/>
        <w:rPr>
          <w:rFonts w:ascii="Times New Roman" w:eastAsia="Times New Roman" w:hAnsi="Times New Roman" w:cs="Times New Roman"/>
          <w:b/>
          <w:color w:val="231F20"/>
          <w:sz w:val="24"/>
          <w:szCs w:val="24"/>
        </w:rPr>
      </w:pPr>
    </w:p>
    <w:p w:rsidR="000A62A8" w:rsidRDefault="000A62A8" w:rsidP="00F55DE5">
      <w:pPr>
        <w:spacing w:after="0" w:line="268" w:lineRule="auto"/>
        <w:ind w:right="5680"/>
        <w:jc w:val="both"/>
        <w:rPr>
          <w:rFonts w:ascii="Times New Roman" w:eastAsia="Times New Roman" w:hAnsi="Times New Roman" w:cs="Times New Roman"/>
          <w:b/>
          <w:color w:val="231F20"/>
          <w:sz w:val="24"/>
          <w:szCs w:val="24"/>
        </w:rPr>
      </w:pPr>
    </w:p>
    <w:p w:rsidR="000A62A8" w:rsidRDefault="000A62A8" w:rsidP="00F55DE5">
      <w:pPr>
        <w:spacing w:after="0" w:line="268" w:lineRule="auto"/>
        <w:ind w:right="5680"/>
        <w:jc w:val="both"/>
        <w:rPr>
          <w:rFonts w:ascii="Times New Roman" w:eastAsia="Times New Roman" w:hAnsi="Times New Roman" w:cs="Times New Roman"/>
          <w:b/>
          <w:color w:val="231F20"/>
          <w:sz w:val="24"/>
          <w:szCs w:val="24"/>
        </w:rPr>
      </w:pPr>
    </w:p>
    <w:p w:rsidR="000A62A8" w:rsidRDefault="000A62A8" w:rsidP="00F55DE5">
      <w:pPr>
        <w:spacing w:after="0" w:line="268" w:lineRule="auto"/>
        <w:ind w:right="5680"/>
        <w:jc w:val="both"/>
        <w:rPr>
          <w:rFonts w:ascii="Times New Roman" w:eastAsia="Times New Roman" w:hAnsi="Times New Roman" w:cs="Times New Roman"/>
          <w:b/>
          <w:color w:val="231F20"/>
          <w:sz w:val="24"/>
          <w:szCs w:val="24"/>
        </w:rPr>
      </w:pPr>
    </w:p>
    <w:p w:rsidR="000A62A8" w:rsidRDefault="000A62A8" w:rsidP="00F55DE5">
      <w:pPr>
        <w:spacing w:after="0" w:line="268" w:lineRule="auto"/>
        <w:ind w:right="5680"/>
        <w:jc w:val="both"/>
        <w:rPr>
          <w:rFonts w:ascii="Times New Roman" w:eastAsia="Times New Roman" w:hAnsi="Times New Roman" w:cs="Times New Roman"/>
          <w:b/>
          <w:color w:val="231F20"/>
          <w:sz w:val="24"/>
          <w:szCs w:val="24"/>
        </w:rPr>
      </w:pPr>
    </w:p>
    <w:p w:rsidR="000A62A8" w:rsidRDefault="000A62A8" w:rsidP="00F55DE5">
      <w:pPr>
        <w:spacing w:after="0" w:line="268" w:lineRule="auto"/>
        <w:ind w:right="5680"/>
        <w:jc w:val="both"/>
        <w:rPr>
          <w:rFonts w:ascii="Times New Roman" w:eastAsia="Times New Roman" w:hAnsi="Times New Roman" w:cs="Times New Roman"/>
          <w:b/>
          <w:color w:val="231F20"/>
          <w:sz w:val="24"/>
          <w:szCs w:val="24"/>
        </w:rPr>
      </w:pPr>
    </w:p>
    <w:p w:rsidR="0071556F" w:rsidRPr="00A67600" w:rsidRDefault="00F55DE5" w:rsidP="004306C9">
      <w:pPr>
        <w:rPr>
          <w:b/>
          <w:bCs/>
        </w:rPr>
      </w:pPr>
      <w:r w:rsidRPr="000A62A8">
        <w:rPr>
          <w:rFonts w:ascii="Times New Roman" w:hAnsi="Times New Roman" w:cs="Times New Roman"/>
          <w:b/>
          <w:sz w:val="24"/>
          <w:szCs w:val="24"/>
        </w:rPr>
        <w:t>CONCLUSION</w:t>
      </w:r>
    </w:p>
    <w:p w:rsidR="00F55DE5" w:rsidRPr="00CF7F07" w:rsidRDefault="00F55DE5" w:rsidP="00CF7F07">
      <w:pPr>
        <w:spacing w:before="480"/>
        <w:rPr>
          <w:rFonts w:ascii="Times New Roman" w:eastAsia="Times New Roman" w:hAnsi="Times New Roman" w:cs="Times New Roman"/>
          <w:sz w:val="24"/>
          <w:szCs w:val="24"/>
        </w:rPr>
      </w:pPr>
      <w:r w:rsidRPr="000A62A8">
        <w:rPr>
          <w:rFonts w:ascii="Times New Roman" w:eastAsia="Times New Roman" w:hAnsi="Times New Roman" w:cs="Times New Roman"/>
          <w:sz w:val="24"/>
          <w:szCs w:val="24"/>
        </w:rPr>
        <w:t>Childhood mental and developmental disorders globally account for a significant health and societal burden. As the ev</w:t>
      </w:r>
      <w:r w:rsidR="00CF7F07">
        <w:rPr>
          <w:rFonts w:ascii="Times New Roman" w:eastAsia="Times New Roman" w:hAnsi="Times New Roman" w:cs="Times New Roman"/>
          <w:sz w:val="24"/>
          <w:szCs w:val="24"/>
        </w:rPr>
        <w:t>idence presented in this proposal</w:t>
      </w:r>
      <w:r w:rsidRPr="000A62A8">
        <w:rPr>
          <w:rFonts w:ascii="Times New Roman" w:eastAsia="Times New Roman" w:hAnsi="Times New Roman" w:cs="Times New Roman"/>
          <w:sz w:val="24"/>
          <w:szCs w:val="24"/>
        </w:rPr>
        <w:t xml:space="preserve"> indicates, key interventions that have the potential to reduce mental and developmental disorders in childhood are parenting skills training and mater</w:t>
      </w:r>
      <w:r w:rsidR="00CF7F07">
        <w:rPr>
          <w:rFonts w:ascii="Times New Roman" w:eastAsia="Times New Roman" w:hAnsi="Times New Roman" w:cs="Times New Roman"/>
          <w:sz w:val="24"/>
          <w:szCs w:val="24"/>
        </w:rPr>
        <w:t>nal mental health interventions</w:t>
      </w:r>
      <w:r w:rsidR="00CF7F07" w:rsidRPr="000A62A8">
        <w:rPr>
          <w:rFonts w:ascii="Times New Roman" w:eastAsia="Times New Roman" w:hAnsi="Times New Roman" w:cs="Times New Roman"/>
          <w:sz w:val="24"/>
          <w:szCs w:val="24"/>
        </w:rPr>
        <w:t>.</w:t>
      </w:r>
      <w:r w:rsidR="00CF7F07">
        <w:rPr>
          <w:rFonts w:ascii="Times New Roman" w:eastAsia="Times New Roman" w:hAnsi="Times New Roman" w:cs="Times New Roman"/>
          <w:sz w:val="24"/>
          <w:szCs w:val="24"/>
        </w:rPr>
        <w:t xml:space="preserve"> A</w:t>
      </w:r>
      <w:r w:rsidRPr="00F55DE5">
        <w:rPr>
          <w:rFonts w:ascii="Times New Roman" w:eastAsia="Times New Roman" w:hAnsi="Times New Roman" w:cs="Times New Roman"/>
          <w:sz w:val="24"/>
          <w:szCs w:val="24"/>
        </w:rPr>
        <w:t xml:space="preserve"> widespread implementation and evaluation of parenting skills training and maternal mental health interventions in all countries is recommended to achieve a meaningful reduction in the global prevalence and burden of childhood and developmental </w:t>
      </w:r>
      <w:r w:rsidR="00CF7F07" w:rsidRPr="00F55DE5">
        <w:rPr>
          <w:rFonts w:ascii="Times New Roman" w:eastAsia="Times New Roman" w:hAnsi="Times New Roman" w:cs="Times New Roman"/>
          <w:sz w:val="24"/>
          <w:szCs w:val="24"/>
        </w:rPr>
        <w:t>disorders.</w:t>
      </w:r>
      <w:r w:rsidR="00CF7F07">
        <w:rPr>
          <w:rFonts w:ascii="Times New Roman" w:eastAsia="Times New Roman" w:hAnsi="Times New Roman" w:cs="Times New Roman"/>
          <w:sz w:val="24"/>
          <w:szCs w:val="24"/>
        </w:rPr>
        <w:t xml:space="preserve"> (Barlow et al,2014)</w:t>
      </w:r>
    </w:p>
    <w:p w:rsidR="00F55DE5" w:rsidRPr="000A62A8" w:rsidRDefault="00F55DE5" w:rsidP="003068DC">
      <w:pPr>
        <w:spacing w:before="480" w:after="0" w:line="240" w:lineRule="auto"/>
        <w:rPr>
          <w:rFonts w:ascii="Times New Roman" w:eastAsiaTheme="minorEastAsia" w:hAnsi="Times New Roman" w:cs="Times New Roman"/>
          <w:sz w:val="24"/>
          <w:szCs w:val="24"/>
        </w:rPr>
      </w:pPr>
    </w:p>
    <w:p w:rsidR="000A62A8" w:rsidRDefault="000A62A8" w:rsidP="003068DC">
      <w:pPr>
        <w:spacing w:before="480" w:after="0" w:line="240" w:lineRule="auto"/>
        <w:rPr>
          <w:rFonts w:ascii="Times New Roman" w:eastAsiaTheme="minorEastAsia" w:hAnsi="Times New Roman" w:cs="Times New Roman"/>
          <w:b/>
          <w:sz w:val="24"/>
          <w:szCs w:val="24"/>
        </w:rPr>
      </w:pPr>
    </w:p>
    <w:p w:rsidR="00531688" w:rsidRDefault="00531688" w:rsidP="00F55DE5">
      <w:pPr>
        <w:spacing w:after="0" w:line="240" w:lineRule="auto"/>
        <w:rPr>
          <w:rFonts w:ascii="Times New Roman" w:eastAsiaTheme="minorEastAsia" w:hAnsi="Times New Roman" w:cs="Times New Roman"/>
          <w:b/>
          <w:sz w:val="24"/>
          <w:szCs w:val="24"/>
        </w:rPr>
      </w:pPr>
      <w:r w:rsidRPr="000A62A8">
        <w:rPr>
          <w:rFonts w:ascii="Times New Roman" w:eastAsiaTheme="minorEastAsia" w:hAnsi="Times New Roman" w:cs="Times New Roman"/>
          <w:b/>
          <w:sz w:val="24"/>
          <w:szCs w:val="24"/>
        </w:rPr>
        <w:t xml:space="preserve">REFERENCES </w:t>
      </w:r>
    </w:p>
    <w:p w:rsidR="00516942" w:rsidRPr="000A62A8" w:rsidRDefault="00516942" w:rsidP="00F55DE5">
      <w:pPr>
        <w:spacing w:after="0" w:line="240" w:lineRule="auto"/>
        <w:rPr>
          <w:rFonts w:ascii="Times New Roman" w:eastAsiaTheme="minorEastAsia" w:hAnsi="Times New Roman" w:cs="Times New Roman"/>
          <w:b/>
          <w:sz w:val="24"/>
          <w:szCs w:val="24"/>
        </w:rPr>
      </w:pPr>
    </w:p>
    <w:p w:rsidR="00531688" w:rsidRPr="00531688" w:rsidRDefault="00531688" w:rsidP="00531688">
      <w:pPr>
        <w:spacing w:after="0" w:line="474" w:lineRule="auto"/>
        <w:ind w:left="720" w:hanging="719"/>
        <w:jc w:val="both"/>
        <w:rPr>
          <w:rFonts w:ascii="Times New Roman" w:eastAsiaTheme="minorEastAsia" w:hAnsi="Times New Roman" w:cs="Times New Roman"/>
          <w:sz w:val="24"/>
          <w:szCs w:val="24"/>
        </w:rPr>
      </w:pPr>
      <w:r w:rsidRPr="00531688">
        <w:rPr>
          <w:rFonts w:ascii="Times New Roman" w:eastAsia="Times New Roman" w:hAnsi="Times New Roman" w:cs="Times New Roman"/>
          <w:b/>
          <w:bCs/>
          <w:sz w:val="24"/>
          <w:szCs w:val="24"/>
        </w:rPr>
        <w:t xml:space="preserve">Barlow, J., Smailagic, N., Huband, N., Roloff, V. &amp; Bennett, C. </w:t>
      </w:r>
      <w:r w:rsidRPr="00531688">
        <w:rPr>
          <w:rFonts w:ascii="Times New Roman" w:eastAsia="Times New Roman" w:hAnsi="Times New Roman" w:cs="Times New Roman"/>
          <w:sz w:val="24"/>
          <w:szCs w:val="24"/>
        </w:rPr>
        <w:t>(2014). Group-based parent training</w:t>
      </w:r>
      <w:r w:rsidRPr="00531688">
        <w:rPr>
          <w:rFonts w:ascii="Times New Roman" w:eastAsia="Times New Roman" w:hAnsi="Times New Roman" w:cs="Times New Roman"/>
          <w:b/>
          <w:bCs/>
          <w:sz w:val="24"/>
          <w:szCs w:val="24"/>
        </w:rPr>
        <w:t xml:space="preserve"> </w:t>
      </w:r>
      <w:r w:rsidRPr="00531688">
        <w:rPr>
          <w:rFonts w:ascii="Times New Roman" w:eastAsia="Times New Roman" w:hAnsi="Times New Roman" w:cs="Times New Roman"/>
          <w:sz w:val="24"/>
          <w:szCs w:val="24"/>
        </w:rPr>
        <w:t xml:space="preserve">programmes for improving parental psychosocial health. </w:t>
      </w:r>
      <w:r w:rsidRPr="00531688">
        <w:rPr>
          <w:rFonts w:ascii="Times New Roman" w:eastAsia="Times New Roman" w:hAnsi="Times New Roman" w:cs="Times New Roman"/>
          <w:i/>
          <w:iCs/>
          <w:sz w:val="24"/>
          <w:szCs w:val="24"/>
        </w:rPr>
        <w:t>The Cochrane database of systematic</w:t>
      </w:r>
      <w:r w:rsidRPr="00531688">
        <w:rPr>
          <w:rFonts w:ascii="Times New Roman" w:eastAsia="Times New Roman" w:hAnsi="Times New Roman" w:cs="Times New Roman"/>
          <w:sz w:val="24"/>
          <w:szCs w:val="24"/>
        </w:rPr>
        <w:t xml:space="preserve"> </w:t>
      </w:r>
      <w:r w:rsidRPr="00531688">
        <w:rPr>
          <w:rFonts w:ascii="Times New Roman" w:eastAsia="Times New Roman" w:hAnsi="Times New Roman" w:cs="Times New Roman"/>
          <w:i/>
          <w:iCs/>
          <w:sz w:val="24"/>
          <w:szCs w:val="24"/>
        </w:rPr>
        <w:t xml:space="preserve">reviews </w:t>
      </w:r>
      <w:r w:rsidRPr="00531688">
        <w:rPr>
          <w:rFonts w:ascii="Times New Roman" w:eastAsia="Times New Roman" w:hAnsi="Times New Roman" w:cs="Times New Roman"/>
          <w:b/>
          <w:bCs/>
          <w:sz w:val="24"/>
          <w:szCs w:val="24"/>
        </w:rPr>
        <w:t>5</w:t>
      </w:r>
      <w:r w:rsidRPr="00531688">
        <w:rPr>
          <w:rFonts w:ascii="Times New Roman" w:eastAsia="Times New Roman" w:hAnsi="Times New Roman" w:cs="Times New Roman"/>
          <w:sz w:val="24"/>
          <w:szCs w:val="24"/>
        </w:rPr>
        <w:t>, CD002020.</w:t>
      </w:r>
    </w:p>
    <w:p w:rsidR="00531688" w:rsidRPr="000A62A8" w:rsidRDefault="00531688" w:rsidP="00F55DE5">
      <w:pPr>
        <w:spacing w:after="0" w:line="240" w:lineRule="auto"/>
        <w:rPr>
          <w:rFonts w:ascii="Times New Roman" w:eastAsiaTheme="minorEastAsia" w:hAnsi="Times New Roman" w:cs="Times New Roman"/>
          <w:b/>
          <w:sz w:val="24"/>
          <w:szCs w:val="24"/>
        </w:rPr>
      </w:pPr>
    </w:p>
    <w:p w:rsidR="00531688" w:rsidRPr="000A62A8" w:rsidRDefault="00531688" w:rsidP="00F55DE5">
      <w:pPr>
        <w:spacing w:after="0" w:line="240" w:lineRule="auto"/>
        <w:rPr>
          <w:rFonts w:ascii="Times New Roman" w:eastAsiaTheme="minorEastAsia" w:hAnsi="Times New Roman" w:cs="Times New Roman"/>
          <w:b/>
          <w:sz w:val="24"/>
          <w:szCs w:val="24"/>
        </w:rPr>
      </w:pPr>
    </w:p>
    <w:p w:rsidR="00531688" w:rsidRPr="00531688" w:rsidRDefault="00531688" w:rsidP="00531688">
      <w:pPr>
        <w:spacing w:after="0" w:line="240" w:lineRule="auto"/>
        <w:rPr>
          <w:rFonts w:ascii="Times New Roman" w:eastAsiaTheme="minorEastAsia" w:hAnsi="Times New Roman" w:cs="Times New Roman"/>
          <w:sz w:val="24"/>
          <w:szCs w:val="24"/>
        </w:rPr>
      </w:pPr>
      <w:r w:rsidRPr="00531688">
        <w:rPr>
          <w:rFonts w:ascii="Times New Roman" w:eastAsia="Times New Roman" w:hAnsi="Times New Roman" w:cs="Times New Roman"/>
          <w:b/>
          <w:bCs/>
          <w:sz w:val="24"/>
          <w:szCs w:val="24"/>
        </w:rPr>
        <w:t xml:space="preserve">Furlong, M., McGilloway, S., Bywater, T., Hutchings, J., Smith, S. M. &amp; Donnelly, M. </w:t>
      </w:r>
      <w:r w:rsidRPr="00531688">
        <w:rPr>
          <w:rFonts w:ascii="Times New Roman" w:eastAsia="Times New Roman" w:hAnsi="Times New Roman" w:cs="Times New Roman"/>
          <w:sz w:val="24"/>
          <w:szCs w:val="24"/>
        </w:rPr>
        <w:t>(2013).</w:t>
      </w:r>
    </w:p>
    <w:p w:rsidR="00531688" w:rsidRPr="00531688" w:rsidRDefault="00531688" w:rsidP="00531688">
      <w:pPr>
        <w:spacing w:after="0" w:line="265" w:lineRule="exact"/>
        <w:rPr>
          <w:rFonts w:ascii="Times New Roman" w:eastAsiaTheme="minorEastAsia" w:hAnsi="Times New Roman" w:cs="Times New Roman"/>
          <w:sz w:val="24"/>
          <w:szCs w:val="24"/>
        </w:rPr>
      </w:pPr>
    </w:p>
    <w:p w:rsidR="00531688" w:rsidRDefault="00531688" w:rsidP="000A62A8">
      <w:pPr>
        <w:spacing w:after="0" w:line="473" w:lineRule="auto"/>
        <w:ind w:left="720" w:right="20"/>
        <w:jc w:val="both"/>
        <w:rPr>
          <w:rFonts w:ascii="Times New Roman" w:eastAsia="Times New Roman" w:hAnsi="Times New Roman" w:cs="Times New Roman"/>
          <w:sz w:val="24"/>
          <w:szCs w:val="24"/>
        </w:rPr>
      </w:pPr>
      <w:r w:rsidRPr="00531688">
        <w:rPr>
          <w:rFonts w:ascii="Times New Roman" w:eastAsia="Times New Roman" w:hAnsi="Times New Roman" w:cs="Times New Roman"/>
          <w:sz w:val="24"/>
          <w:szCs w:val="24"/>
        </w:rPr>
        <w:t xml:space="preserve">Cochrane review: Behavioural and cognitive-behavioural group-based parenting programmes for early-onset conduct problems in children aged 3 to 12 years (Review). </w:t>
      </w:r>
      <w:r w:rsidRPr="00531688">
        <w:rPr>
          <w:rFonts w:ascii="Times New Roman" w:eastAsia="Times New Roman" w:hAnsi="Times New Roman" w:cs="Times New Roman"/>
          <w:i/>
          <w:iCs/>
          <w:sz w:val="24"/>
          <w:szCs w:val="24"/>
        </w:rPr>
        <w:t>Evidence Based</w:t>
      </w:r>
      <w:r w:rsidRPr="00531688">
        <w:rPr>
          <w:rFonts w:ascii="Times New Roman" w:eastAsia="Times New Roman" w:hAnsi="Times New Roman" w:cs="Times New Roman"/>
          <w:sz w:val="24"/>
          <w:szCs w:val="24"/>
        </w:rPr>
        <w:t xml:space="preserve"> </w:t>
      </w:r>
      <w:r w:rsidRPr="00531688">
        <w:rPr>
          <w:rFonts w:ascii="Times New Roman" w:eastAsia="Times New Roman" w:hAnsi="Times New Roman" w:cs="Times New Roman"/>
          <w:i/>
          <w:iCs/>
          <w:sz w:val="24"/>
          <w:szCs w:val="24"/>
        </w:rPr>
        <w:t xml:space="preserve">Child Health </w:t>
      </w:r>
      <w:r w:rsidRPr="00531688">
        <w:rPr>
          <w:rFonts w:ascii="Times New Roman" w:eastAsia="Times New Roman" w:hAnsi="Times New Roman" w:cs="Times New Roman"/>
          <w:b/>
          <w:bCs/>
          <w:sz w:val="24"/>
          <w:szCs w:val="24"/>
        </w:rPr>
        <w:t>8</w:t>
      </w:r>
      <w:r w:rsidR="000A62A8">
        <w:rPr>
          <w:rFonts w:ascii="Times New Roman" w:eastAsia="Times New Roman" w:hAnsi="Times New Roman" w:cs="Times New Roman"/>
          <w:sz w:val="24"/>
          <w:szCs w:val="24"/>
        </w:rPr>
        <w:t>, 318-692</w:t>
      </w:r>
    </w:p>
    <w:p w:rsidR="000A62A8" w:rsidRPr="00531688" w:rsidRDefault="000A62A8" w:rsidP="000A62A8">
      <w:pPr>
        <w:spacing w:after="0" w:line="475" w:lineRule="auto"/>
        <w:ind w:left="720" w:right="20" w:hanging="719"/>
        <w:jc w:val="both"/>
        <w:rPr>
          <w:rFonts w:ascii="Times New Roman" w:eastAsiaTheme="minorEastAsia" w:hAnsi="Times New Roman" w:cs="Times New Roman"/>
          <w:sz w:val="24"/>
          <w:szCs w:val="24"/>
        </w:rPr>
      </w:pPr>
      <w:r w:rsidRPr="00531688">
        <w:rPr>
          <w:rFonts w:ascii="Times New Roman" w:eastAsia="Times New Roman" w:hAnsi="Times New Roman" w:cs="Times New Roman"/>
          <w:b/>
          <w:bCs/>
          <w:sz w:val="24"/>
          <w:szCs w:val="24"/>
        </w:rPr>
        <w:t xml:space="preserve">Kaminski, J. W., Valle, L. A., Filene, J. H. &amp; Boyle, C. L. </w:t>
      </w:r>
      <w:r w:rsidRPr="00531688">
        <w:rPr>
          <w:rFonts w:ascii="Times New Roman" w:eastAsia="Times New Roman" w:hAnsi="Times New Roman" w:cs="Times New Roman"/>
          <w:sz w:val="24"/>
          <w:szCs w:val="24"/>
        </w:rPr>
        <w:t>(2008). A meta-analytic review of</w:t>
      </w:r>
      <w:r w:rsidRPr="00531688">
        <w:rPr>
          <w:rFonts w:ascii="Times New Roman" w:eastAsia="Times New Roman" w:hAnsi="Times New Roman" w:cs="Times New Roman"/>
          <w:b/>
          <w:bCs/>
          <w:sz w:val="24"/>
          <w:szCs w:val="24"/>
        </w:rPr>
        <w:t xml:space="preserve"> </w:t>
      </w:r>
      <w:r w:rsidRPr="00531688">
        <w:rPr>
          <w:rFonts w:ascii="Times New Roman" w:eastAsia="Times New Roman" w:hAnsi="Times New Roman" w:cs="Times New Roman"/>
          <w:sz w:val="24"/>
          <w:szCs w:val="24"/>
        </w:rPr>
        <w:t xml:space="preserve">components associated with parent training program effectiveness. </w:t>
      </w:r>
      <w:r w:rsidRPr="00531688">
        <w:rPr>
          <w:rFonts w:ascii="Times New Roman" w:eastAsia="Times New Roman" w:hAnsi="Times New Roman" w:cs="Times New Roman"/>
          <w:i/>
          <w:iCs/>
          <w:sz w:val="24"/>
          <w:szCs w:val="24"/>
        </w:rPr>
        <w:t>Journal of Abnormal Child</w:t>
      </w:r>
      <w:r w:rsidRPr="00531688">
        <w:rPr>
          <w:rFonts w:ascii="Times New Roman" w:eastAsia="Times New Roman" w:hAnsi="Times New Roman" w:cs="Times New Roman"/>
          <w:sz w:val="24"/>
          <w:szCs w:val="24"/>
        </w:rPr>
        <w:t xml:space="preserve"> </w:t>
      </w:r>
      <w:r w:rsidRPr="00531688">
        <w:rPr>
          <w:rFonts w:ascii="Times New Roman" w:eastAsia="Times New Roman" w:hAnsi="Times New Roman" w:cs="Times New Roman"/>
          <w:i/>
          <w:iCs/>
          <w:sz w:val="24"/>
          <w:szCs w:val="24"/>
        </w:rPr>
        <w:t xml:space="preserve">Psychology </w:t>
      </w:r>
      <w:r w:rsidRPr="00531688">
        <w:rPr>
          <w:rFonts w:ascii="Times New Roman" w:eastAsia="Times New Roman" w:hAnsi="Times New Roman" w:cs="Times New Roman"/>
          <w:b/>
          <w:bCs/>
          <w:sz w:val="24"/>
          <w:szCs w:val="24"/>
        </w:rPr>
        <w:t>36</w:t>
      </w:r>
      <w:r w:rsidRPr="00531688">
        <w:rPr>
          <w:rFonts w:ascii="Times New Roman" w:eastAsia="Times New Roman" w:hAnsi="Times New Roman" w:cs="Times New Roman"/>
          <w:sz w:val="24"/>
          <w:szCs w:val="24"/>
        </w:rPr>
        <w:t>, 567-89.</w:t>
      </w:r>
    </w:p>
    <w:p w:rsidR="000A62A8" w:rsidRPr="000A62A8" w:rsidRDefault="000A62A8" w:rsidP="000A62A8">
      <w:pPr>
        <w:spacing w:after="0" w:line="240" w:lineRule="auto"/>
        <w:rPr>
          <w:rFonts w:ascii="Times New Roman" w:eastAsiaTheme="minorEastAsia" w:hAnsi="Times New Roman" w:cs="Times New Roman"/>
          <w:b/>
          <w:sz w:val="24"/>
          <w:szCs w:val="24"/>
        </w:rPr>
      </w:pPr>
    </w:p>
    <w:p w:rsidR="000A62A8" w:rsidRPr="00531688" w:rsidRDefault="000A62A8" w:rsidP="000A62A8">
      <w:pPr>
        <w:spacing w:after="0" w:line="240" w:lineRule="auto"/>
        <w:rPr>
          <w:rFonts w:ascii="Times New Roman" w:eastAsiaTheme="minorEastAsia" w:hAnsi="Times New Roman" w:cs="Times New Roman"/>
          <w:sz w:val="24"/>
          <w:szCs w:val="24"/>
        </w:rPr>
      </w:pPr>
      <w:r w:rsidRPr="00531688">
        <w:rPr>
          <w:rFonts w:ascii="Times New Roman" w:eastAsia="Times New Roman" w:hAnsi="Times New Roman" w:cs="Times New Roman"/>
          <w:b/>
          <w:bCs/>
          <w:sz w:val="24"/>
          <w:szCs w:val="24"/>
        </w:rPr>
        <w:t xml:space="preserve">Kendrick, D., Barlow, J., Hampshire, A., Polnay, L. &amp; Stewart-Brown, S. </w:t>
      </w:r>
      <w:r w:rsidRPr="00531688">
        <w:rPr>
          <w:rFonts w:ascii="Times New Roman" w:eastAsia="Times New Roman" w:hAnsi="Times New Roman" w:cs="Times New Roman"/>
          <w:sz w:val="24"/>
          <w:szCs w:val="24"/>
        </w:rPr>
        <w:t>(2007). Parenting</w:t>
      </w:r>
    </w:p>
    <w:p w:rsidR="000A62A8" w:rsidRPr="00531688" w:rsidRDefault="000A62A8" w:rsidP="000A62A8">
      <w:pPr>
        <w:spacing w:after="0" w:line="265" w:lineRule="exact"/>
        <w:rPr>
          <w:rFonts w:ascii="Times New Roman" w:eastAsia="Times New Roman" w:hAnsi="Times New Roman" w:cs="Times New Roman"/>
          <w:i/>
          <w:iCs/>
          <w:sz w:val="24"/>
          <w:szCs w:val="24"/>
        </w:rPr>
      </w:pPr>
    </w:p>
    <w:p w:rsidR="000A62A8" w:rsidRPr="00531688" w:rsidRDefault="000A62A8" w:rsidP="000A62A8">
      <w:pPr>
        <w:spacing w:after="0" w:line="240" w:lineRule="auto"/>
        <w:ind w:left="720"/>
        <w:rPr>
          <w:rFonts w:ascii="Times New Roman" w:eastAsiaTheme="minorEastAsia" w:hAnsi="Times New Roman" w:cs="Times New Roman"/>
          <w:sz w:val="24"/>
          <w:szCs w:val="24"/>
        </w:rPr>
      </w:pPr>
      <w:r w:rsidRPr="00531688">
        <w:rPr>
          <w:rFonts w:ascii="Times New Roman" w:eastAsia="Times New Roman" w:hAnsi="Times New Roman" w:cs="Times New Roman"/>
          <w:sz w:val="24"/>
          <w:szCs w:val="24"/>
        </w:rPr>
        <w:t xml:space="preserve">interventions for the prevention of unintentional injuries in childhood. </w:t>
      </w:r>
      <w:r w:rsidRPr="00531688">
        <w:rPr>
          <w:rFonts w:ascii="Times New Roman" w:eastAsia="Times New Roman" w:hAnsi="Times New Roman" w:cs="Times New Roman"/>
          <w:i/>
          <w:iCs/>
          <w:sz w:val="24"/>
          <w:szCs w:val="24"/>
        </w:rPr>
        <w:t>The Cochrane database</w:t>
      </w:r>
    </w:p>
    <w:p w:rsidR="000A62A8" w:rsidRPr="00531688" w:rsidRDefault="000A62A8" w:rsidP="000A62A8">
      <w:pPr>
        <w:spacing w:after="0" w:line="253" w:lineRule="exact"/>
        <w:rPr>
          <w:rFonts w:ascii="Times New Roman" w:eastAsia="Times New Roman" w:hAnsi="Times New Roman" w:cs="Times New Roman"/>
          <w:i/>
          <w:iCs/>
          <w:sz w:val="24"/>
          <w:szCs w:val="24"/>
        </w:rPr>
      </w:pPr>
    </w:p>
    <w:p w:rsidR="000A62A8" w:rsidRPr="00531688" w:rsidRDefault="000A62A8" w:rsidP="000A62A8">
      <w:pPr>
        <w:spacing w:after="0" w:line="240" w:lineRule="auto"/>
        <w:ind w:left="720"/>
        <w:rPr>
          <w:rFonts w:ascii="Times New Roman" w:eastAsiaTheme="minorEastAsia" w:hAnsi="Times New Roman" w:cs="Times New Roman"/>
          <w:sz w:val="24"/>
          <w:szCs w:val="24"/>
        </w:rPr>
      </w:pPr>
      <w:r w:rsidRPr="00531688">
        <w:rPr>
          <w:rFonts w:ascii="Times New Roman" w:eastAsia="Times New Roman" w:hAnsi="Times New Roman" w:cs="Times New Roman"/>
          <w:i/>
          <w:iCs/>
          <w:sz w:val="24"/>
          <w:szCs w:val="24"/>
        </w:rPr>
        <w:t>of systematic reviews</w:t>
      </w:r>
      <w:r w:rsidRPr="00531688">
        <w:rPr>
          <w:rFonts w:ascii="Times New Roman" w:eastAsia="Times New Roman" w:hAnsi="Times New Roman" w:cs="Times New Roman"/>
          <w:sz w:val="24"/>
          <w:szCs w:val="24"/>
        </w:rPr>
        <w:t>, CD006020.</w:t>
      </w:r>
    </w:p>
    <w:p w:rsidR="000A62A8" w:rsidRPr="00531688" w:rsidRDefault="000A62A8" w:rsidP="000A62A8">
      <w:pPr>
        <w:spacing w:after="0" w:line="251" w:lineRule="exact"/>
        <w:rPr>
          <w:rFonts w:ascii="Times New Roman" w:eastAsia="Times New Roman" w:hAnsi="Times New Roman" w:cs="Times New Roman"/>
          <w:i/>
          <w:iCs/>
          <w:sz w:val="24"/>
          <w:szCs w:val="24"/>
        </w:rPr>
      </w:pPr>
    </w:p>
    <w:p w:rsidR="000A62A8" w:rsidRPr="000A62A8" w:rsidRDefault="000A62A8" w:rsidP="000A62A8">
      <w:pPr>
        <w:spacing w:after="0" w:line="240" w:lineRule="auto"/>
        <w:rPr>
          <w:rFonts w:ascii="Times New Roman" w:eastAsiaTheme="minorEastAsia" w:hAnsi="Times New Roman" w:cs="Times New Roman"/>
          <w:b/>
          <w:sz w:val="24"/>
          <w:szCs w:val="24"/>
        </w:rPr>
      </w:pPr>
    </w:p>
    <w:p w:rsidR="000A62A8" w:rsidRPr="000A62A8" w:rsidRDefault="000A62A8" w:rsidP="000A62A8">
      <w:pPr>
        <w:spacing w:after="0" w:line="240" w:lineRule="auto"/>
        <w:rPr>
          <w:rFonts w:ascii="Times New Roman" w:eastAsiaTheme="minorEastAsia" w:hAnsi="Times New Roman" w:cs="Times New Roman"/>
          <w:b/>
          <w:sz w:val="24"/>
          <w:szCs w:val="24"/>
        </w:rPr>
      </w:pPr>
    </w:p>
    <w:p w:rsidR="000A62A8" w:rsidRPr="000A62A8" w:rsidRDefault="00D16B2C" w:rsidP="000A62A8">
      <w:pPr>
        <w:spacing w:after="0" w:line="240" w:lineRule="auto"/>
        <w:rPr>
          <w:rFonts w:ascii="Times New Roman" w:eastAsiaTheme="minorEastAsia" w:hAnsi="Times New Roman" w:cs="Times New Roman"/>
          <w:b/>
          <w:sz w:val="24"/>
          <w:szCs w:val="24"/>
        </w:rPr>
      </w:pPr>
      <w:hyperlink r:id="rId8" w:history="1">
        <w:r w:rsidR="000A62A8" w:rsidRPr="000A62A8">
          <w:rPr>
            <w:rStyle w:val="Hyperlink"/>
            <w:rFonts w:ascii="Times New Roman" w:eastAsiaTheme="minorEastAsia" w:hAnsi="Times New Roman" w:cs="Times New Roman"/>
            <w:b/>
            <w:sz w:val="24"/>
            <w:szCs w:val="24"/>
          </w:rPr>
          <w:t>https://www.nation.co.ke/lifestyle/lifestyle/Why-modern-day-parenting-is-in-crisis/1214-5239072-o0leu9/index.html</w:t>
        </w:r>
      </w:hyperlink>
    </w:p>
    <w:p w:rsidR="000A62A8" w:rsidRPr="000A62A8" w:rsidRDefault="000A62A8" w:rsidP="000A62A8">
      <w:pPr>
        <w:spacing w:after="0" w:line="240" w:lineRule="auto"/>
        <w:rPr>
          <w:rFonts w:ascii="Times New Roman" w:eastAsiaTheme="minorEastAsia" w:hAnsi="Times New Roman" w:cs="Times New Roman"/>
          <w:b/>
          <w:sz w:val="24"/>
          <w:szCs w:val="24"/>
        </w:rPr>
      </w:pPr>
    </w:p>
    <w:p w:rsidR="000A62A8" w:rsidRPr="000A62A8" w:rsidRDefault="000A62A8" w:rsidP="000A62A8">
      <w:pPr>
        <w:spacing w:after="0" w:line="240" w:lineRule="auto"/>
        <w:rPr>
          <w:rFonts w:ascii="Times New Roman" w:eastAsiaTheme="minorEastAsia" w:hAnsi="Times New Roman" w:cs="Times New Roman"/>
          <w:b/>
          <w:sz w:val="24"/>
          <w:szCs w:val="24"/>
        </w:rPr>
      </w:pPr>
    </w:p>
    <w:p w:rsidR="000A62A8" w:rsidRPr="000A62A8" w:rsidRDefault="00D16B2C" w:rsidP="000A62A8">
      <w:pPr>
        <w:spacing w:after="0" w:line="240" w:lineRule="auto"/>
        <w:rPr>
          <w:rFonts w:ascii="Times New Roman" w:eastAsiaTheme="minorEastAsia" w:hAnsi="Times New Roman" w:cs="Times New Roman"/>
          <w:sz w:val="24"/>
          <w:szCs w:val="24"/>
        </w:rPr>
      </w:pPr>
      <w:hyperlink r:id="rId9" w:history="1">
        <w:r w:rsidR="000A62A8" w:rsidRPr="000A62A8">
          <w:rPr>
            <w:rStyle w:val="Hyperlink"/>
            <w:rFonts w:ascii="Times New Roman" w:eastAsiaTheme="minorEastAsia" w:hAnsi="Times New Roman" w:cs="Times New Roman"/>
            <w:b/>
            <w:sz w:val="24"/>
            <w:szCs w:val="24"/>
          </w:rPr>
          <w:t>https://www.nation.co.ke/news/Why</w:t>
        </w:r>
        <w:r w:rsidR="000A62A8" w:rsidRPr="000A62A8">
          <w:rPr>
            <w:rStyle w:val="Hyperlink"/>
            <w:rFonts w:ascii="Times New Roman" w:eastAsiaTheme="minorEastAsia" w:hAnsi="Times New Roman" w:cs="Times New Roman"/>
            <w:sz w:val="24"/>
            <w:szCs w:val="24"/>
          </w:rPr>
          <w:t>-suicide-murder-cases-are-on-the-rise-at-colleges/1056-5027620-qm2hp3/index.html</w:t>
        </w:r>
      </w:hyperlink>
    </w:p>
    <w:p w:rsidR="000A62A8" w:rsidRPr="000A62A8" w:rsidRDefault="000A62A8" w:rsidP="000A62A8">
      <w:pPr>
        <w:spacing w:after="0" w:line="240" w:lineRule="auto"/>
        <w:rPr>
          <w:rFonts w:ascii="Times New Roman" w:eastAsiaTheme="minorEastAsia" w:hAnsi="Times New Roman" w:cs="Times New Roman"/>
          <w:sz w:val="24"/>
          <w:szCs w:val="24"/>
        </w:rPr>
      </w:pPr>
    </w:p>
    <w:p w:rsidR="000A62A8" w:rsidRPr="000A62A8" w:rsidRDefault="000A62A8" w:rsidP="000A62A8">
      <w:pPr>
        <w:spacing w:after="0" w:line="240" w:lineRule="auto"/>
        <w:rPr>
          <w:rFonts w:ascii="Times New Roman" w:eastAsiaTheme="minorEastAsia" w:hAnsi="Times New Roman" w:cs="Times New Roman"/>
          <w:sz w:val="24"/>
          <w:szCs w:val="24"/>
        </w:rPr>
      </w:pPr>
    </w:p>
    <w:p w:rsidR="000A62A8" w:rsidRPr="00F55DE5" w:rsidRDefault="000A62A8" w:rsidP="000A62A8">
      <w:pPr>
        <w:spacing w:after="0" w:line="240" w:lineRule="auto"/>
        <w:rPr>
          <w:rFonts w:ascii="Times New Roman" w:eastAsiaTheme="minorEastAsia" w:hAnsi="Times New Roman" w:cs="Times New Roman"/>
          <w:sz w:val="24"/>
          <w:szCs w:val="24"/>
        </w:rPr>
      </w:pPr>
    </w:p>
    <w:p w:rsidR="000A62A8" w:rsidRDefault="000A62A8" w:rsidP="000A62A8">
      <w:pPr>
        <w:spacing w:after="0" w:line="473" w:lineRule="auto"/>
        <w:ind w:left="720" w:right="20"/>
        <w:jc w:val="both"/>
        <w:rPr>
          <w:rFonts w:ascii="Times New Roman" w:eastAsia="Times New Roman" w:hAnsi="Times New Roman" w:cs="Times New Roman"/>
          <w:sz w:val="24"/>
          <w:szCs w:val="24"/>
        </w:rPr>
      </w:pPr>
    </w:p>
    <w:p w:rsidR="000A62A8" w:rsidRPr="00531688" w:rsidRDefault="000A62A8" w:rsidP="000A62A8">
      <w:pPr>
        <w:spacing w:after="0" w:line="473" w:lineRule="auto"/>
        <w:ind w:left="720" w:right="20"/>
        <w:jc w:val="both"/>
        <w:rPr>
          <w:rFonts w:ascii="Times New Roman" w:eastAsiaTheme="minorEastAsia" w:hAnsi="Times New Roman" w:cs="Times New Roman"/>
          <w:sz w:val="24"/>
          <w:szCs w:val="24"/>
        </w:rPr>
        <w:sectPr w:rsidR="000A62A8" w:rsidRPr="00531688">
          <w:headerReference w:type="default" r:id="rId10"/>
          <w:pgSz w:w="11900" w:h="16838"/>
          <w:pgMar w:top="1440" w:right="1426" w:bottom="150" w:left="1440" w:header="0" w:footer="0" w:gutter="0"/>
          <w:cols w:space="720" w:equalWidth="0">
            <w:col w:w="9040"/>
          </w:cols>
        </w:sectPr>
      </w:pPr>
    </w:p>
    <w:p w:rsidR="00F55DE5" w:rsidRDefault="00A67600" w:rsidP="00F55DE5">
      <w:pPr>
        <w:spacing w:after="0" w:line="200" w:lineRule="exact"/>
        <w:rPr>
          <w:rFonts w:ascii="Times New Roman" w:eastAsiaTheme="minorEastAsia" w:hAnsi="Times New Roman" w:cs="Times New Roman"/>
          <w:sz w:val="24"/>
          <w:szCs w:val="24"/>
        </w:rPr>
      </w:pPr>
      <w:r>
        <w:rPr>
          <w:rFonts w:ascii="Times New Roman" w:eastAsiaTheme="minorEastAsia" w:hAnsi="Times New Roman" w:cs="Times New Roman"/>
          <w:sz w:val="24"/>
          <w:szCs w:val="24"/>
        </w:rPr>
        <w:t>WORKPLAN</w:t>
      </w:r>
    </w:p>
    <w:p w:rsidR="00A67600" w:rsidRPr="00F55DE5" w:rsidRDefault="00A67600" w:rsidP="00F55DE5">
      <w:pPr>
        <w:spacing w:after="0" w:line="200" w:lineRule="exact"/>
        <w:rPr>
          <w:rFonts w:ascii="Times New Roman" w:eastAsiaTheme="minorEastAsia" w:hAnsi="Times New Roman" w:cs="Times New Roman"/>
          <w:sz w:val="24"/>
          <w:szCs w:val="24"/>
        </w:rPr>
      </w:pPr>
      <w:bookmarkStart w:id="0" w:name="_GoBack"/>
      <w:bookmarkEnd w:id="0"/>
    </w:p>
    <w:tbl>
      <w:tblPr>
        <w:tblW w:w="12263" w:type="dxa"/>
        <w:tblLook w:val="04A0" w:firstRow="1" w:lastRow="0" w:firstColumn="1" w:lastColumn="0" w:noHBand="0" w:noVBand="1"/>
      </w:tblPr>
      <w:tblGrid>
        <w:gridCol w:w="12263"/>
      </w:tblGrid>
      <w:tr w:rsidR="00AE7264" w:rsidRPr="00AE7264" w:rsidTr="00AE7264">
        <w:trPr>
          <w:trHeight w:val="390"/>
        </w:trPr>
        <w:tc>
          <w:tcPr>
            <w:tcW w:w="12263" w:type="dxa"/>
            <w:tcBorders>
              <w:top w:val="nil"/>
              <w:left w:val="nil"/>
              <w:bottom w:val="nil"/>
              <w:right w:val="nil"/>
            </w:tcBorders>
            <w:shd w:val="clear" w:color="000000" w:fill="FFFFFF"/>
            <w:noWrap/>
            <w:vAlign w:val="bottom"/>
            <w:hideMark/>
          </w:tcPr>
          <w:p w:rsidR="00AE7264" w:rsidRPr="00AE7264" w:rsidRDefault="00AE7264" w:rsidP="00AE7264">
            <w:pPr>
              <w:spacing w:after="0" w:line="240" w:lineRule="auto"/>
              <w:rPr>
                <w:rFonts w:ascii="Calibri Light" w:eastAsia="Times New Roman" w:hAnsi="Calibri Light" w:cs="Times New Roman"/>
                <w:b/>
                <w:bCs/>
                <w:sz w:val="28"/>
                <w:szCs w:val="28"/>
              </w:rPr>
            </w:pPr>
            <w:r w:rsidRPr="00AE7264">
              <w:rPr>
                <w:rFonts w:ascii="Calibri Light" w:eastAsia="Times New Roman" w:hAnsi="Calibri Light" w:cs="Times New Roman"/>
                <w:b/>
                <w:bCs/>
                <w:sz w:val="28"/>
                <w:szCs w:val="28"/>
              </w:rPr>
              <w:t xml:space="preserve">TRAIN 500 MOTHERS ON CHILDREN MENTAL HEALTH IN 5 WARDS IN UASIN-GISHU COUNTY,KENYA </w:t>
            </w:r>
          </w:p>
        </w:tc>
      </w:tr>
      <w:tr w:rsidR="00AE7264" w:rsidRPr="00AE7264" w:rsidTr="00AE7264">
        <w:trPr>
          <w:trHeight w:val="391"/>
        </w:trPr>
        <w:tc>
          <w:tcPr>
            <w:tcW w:w="12263" w:type="dxa"/>
            <w:vMerge w:val="restart"/>
            <w:tcBorders>
              <w:top w:val="single" w:sz="8" w:space="0" w:color="auto"/>
              <w:left w:val="single" w:sz="8" w:space="0" w:color="auto"/>
              <w:bottom w:val="single" w:sz="8" w:space="0" w:color="000000"/>
              <w:right w:val="nil"/>
            </w:tcBorders>
            <w:shd w:val="clear" w:color="000000" w:fill="F7CA1C"/>
            <w:noWrap/>
            <w:vAlign w:val="bottom"/>
            <w:hideMark/>
          </w:tcPr>
          <w:p w:rsidR="00AE7264" w:rsidRPr="00AE7264" w:rsidRDefault="00AE7264" w:rsidP="00AE7264">
            <w:pPr>
              <w:spacing w:after="0" w:line="240" w:lineRule="auto"/>
              <w:jc w:val="center"/>
              <w:rPr>
                <w:rFonts w:ascii="Calibri Light" w:eastAsia="Times New Roman" w:hAnsi="Calibri Light" w:cs="Times New Roman"/>
                <w:b/>
                <w:bCs/>
                <w:sz w:val="32"/>
                <w:szCs w:val="32"/>
              </w:rPr>
            </w:pPr>
            <w:r w:rsidRPr="00AE7264">
              <w:rPr>
                <w:rFonts w:ascii="Calibri Light" w:eastAsia="Times New Roman" w:hAnsi="Calibri Light" w:cs="Times New Roman"/>
                <w:b/>
                <w:bCs/>
                <w:sz w:val="32"/>
                <w:szCs w:val="32"/>
              </w:rPr>
              <w:t>BMHC Org; Promoting Parents skills training and mental health awareness  in Uasin Gishu County</w:t>
            </w:r>
          </w:p>
        </w:tc>
      </w:tr>
      <w:tr w:rsidR="00AE7264" w:rsidRPr="00AE7264" w:rsidTr="00AE7264">
        <w:trPr>
          <w:trHeight w:val="391"/>
        </w:trPr>
        <w:tc>
          <w:tcPr>
            <w:tcW w:w="12263" w:type="dxa"/>
            <w:vMerge/>
            <w:tcBorders>
              <w:top w:val="single" w:sz="8" w:space="0" w:color="auto"/>
              <w:left w:val="single" w:sz="8" w:space="0" w:color="auto"/>
              <w:bottom w:val="single" w:sz="8" w:space="0" w:color="000000"/>
              <w:right w:val="nil"/>
            </w:tcBorders>
            <w:vAlign w:val="center"/>
            <w:hideMark/>
          </w:tcPr>
          <w:p w:rsidR="00AE7264" w:rsidRPr="00AE7264" w:rsidRDefault="00AE7264" w:rsidP="00AE7264">
            <w:pPr>
              <w:spacing w:after="0" w:line="240" w:lineRule="auto"/>
              <w:rPr>
                <w:rFonts w:ascii="Calibri Light" w:eastAsia="Times New Roman" w:hAnsi="Calibri Light" w:cs="Times New Roman"/>
                <w:b/>
                <w:bCs/>
                <w:sz w:val="32"/>
                <w:szCs w:val="32"/>
              </w:rPr>
            </w:pPr>
          </w:p>
        </w:tc>
      </w:tr>
      <w:tr w:rsidR="00AE7264" w:rsidRPr="00AE7264" w:rsidTr="00AE7264">
        <w:trPr>
          <w:trHeight w:val="315"/>
        </w:trPr>
        <w:tc>
          <w:tcPr>
            <w:tcW w:w="12263" w:type="dxa"/>
            <w:vMerge w:val="restart"/>
            <w:tcBorders>
              <w:top w:val="nil"/>
              <w:left w:val="single" w:sz="8" w:space="0" w:color="auto"/>
              <w:bottom w:val="single" w:sz="8" w:space="0" w:color="000000"/>
              <w:right w:val="single" w:sz="8" w:space="0" w:color="auto"/>
            </w:tcBorders>
            <w:shd w:val="clear" w:color="000000" w:fill="4E7F71"/>
            <w:noWrap/>
            <w:vAlign w:val="center"/>
            <w:hideMark/>
          </w:tcPr>
          <w:p w:rsidR="00AE7264" w:rsidRPr="00AE7264" w:rsidRDefault="00AE7264" w:rsidP="00AE7264">
            <w:pPr>
              <w:spacing w:after="0" w:line="240" w:lineRule="auto"/>
              <w:jc w:val="center"/>
              <w:rPr>
                <w:rFonts w:ascii="Calibri Light" w:eastAsia="Times New Roman" w:hAnsi="Calibri Light" w:cs="Times New Roman"/>
                <w:b/>
                <w:bCs/>
                <w:color w:val="FFFFFF"/>
              </w:rPr>
            </w:pPr>
            <w:r w:rsidRPr="00AE7264">
              <w:rPr>
                <w:rFonts w:ascii="Calibri Light" w:eastAsia="Times New Roman" w:hAnsi="Calibri Light" w:cs="Times New Roman"/>
                <w:b/>
                <w:bCs/>
                <w:color w:val="FFFFFF"/>
              </w:rPr>
              <w:t xml:space="preserve">ACTIVITY </w:t>
            </w:r>
          </w:p>
        </w:tc>
      </w:tr>
      <w:tr w:rsidR="00AE7264" w:rsidRPr="00AE7264" w:rsidTr="00AE7264">
        <w:trPr>
          <w:trHeight w:val="315"/>
        </w:trPr>
        <w:tc>
          <w:tcPr>
            <w:tcW w:w="12263" w:type="dxa"/>
            <w:vMerge/>
            <w:tcBorders>
              <w:top w:val="nil"/>
              <w:left w:val="single" w:sz="8" w:space="0" w:color="auto"/>
              <w:bottom w:val="single" w:sz="8" w:space="0" w:color="000000"/>
              <w:right w:val="single" w:sz="8" w:space="0" w:color="auto"/>
            </w:tcBorders>
            <w:vAlign w:val="center"/>
            <w:hideMark/>
          </w:tcPr>
          <w:p w:rsidR="00AE7264" w:rsidRPr="00AE7264" w:rsidRDefault="00AE7264" w:rsidP="00AE7264">
            <w:pPr>
              <w:spacing w:after="0" w:line="240" w:lineRule="auto"/>
              <w:rPr>
                <w:rFonts w:ascii="Calibri Light" w:eastAsia="Times New Roman" w:hAnsi="Calibri Light" w:cs="Times New Roman"/>
                <w:b/>
                <w:bCs/>
                <w:color w:val="FFFFFF"/>
              </w:rPr>
            </w:pPr>
          </w:p>
        </w:tc>
      </w:tr>
      <w:tr w:rsidR="00AE7264" w:rsidRPr="00AE7264" w:rsidTr="00AE7264">
        <w:trPr>
          <w:trHeight w:val="615"/>
        </w:trPr>
        <w:tc>
          <w:tcPr>
            <w:tcW w:w="12263" w:type="dxa"/>
            <w:vMerge/>
            <w:tcBorders>
              <w:top w:val="nil"/>
              <w:left w:val="single" w:sz="8" w:space="0" w:color="auto"/>
              <w:bottom w:val="single" w:sz="8" w:space="0" w:color="000000"/>
              <w:right w:val="single" w:sz="8" w:space="0" w:color="auto"/>
            </w:tcBorders>
            <w:vAlign w:val="center"/>
            <w:hideMark/>
          </w:tcPr>
          <w:p w:rsidR="00AE7264" w:rsidRPr="00AE7264" w:rsidRDefault="00AE7264" w:rsidP="00AE7264">
            <w:pPr>
              <w:spacing w:after="0" w:line="240" w:lineRule="auto"/>
              <w:rPr>
                <w:rFonts w:ascii="Calibri Light" w:eastAsia="Times New Roman" w:hAnsi="Calibri Light" w:cs="Times New Roman"/>
                <w:b/>
                <w:bCs/>
                <w:color w:val="FFFFFF"/>
              </w:rPr>
            </w:pPr>
          </w:p>
        </w:tc>
      </w:tr>
      <w:tr w:rsidR="00AE7264" w:rsidRPr="00AE7264" w:rsidTr="00AE7264">
        <w:trPr>
          <w:trHeight w:val="300"/>
        </w:trPr>
        <w:tc>
          <w:tcPr>
            <w:tcW w:w="12263" w:type="dxa"/>
            <w:tcBorders>
              <w:top w:val="nil"/>
              <w:left w:val="single" w:sz="8" w:space="0" w:color="auto"/>
              <w:bottom w:val="nil"/>
              <w:right w:val="nil"/>
            </w:tcBorders>
            <w:shd w:val="clear" w:color="auto" w:fill="auto"/>
            <w:noWrap/>
            <w:vAlign w:val="center"/>
            <w:hideMark/>
          </w:tcPr>
          <w:p w:rsidR="00AE7264" w:rsidRPr="00AE7264" w:rsidRDefault="00AE7264" w:rsidP="00AE7264">
            <w:pPr>
              <w:spacing w:after="0" w:line="240" w:lineRule="auto"/>
              <w:rPr>
                <w:rFonts w:ascii="Calibri Light" w:eastAsia="Times New Roman" w:hAnsi="Calibri Light" w:cs="Times New Roman"/>
                <w:b/>
                <w:bCs/>
                <w:color w:val="000000"/>
              </w:rPr>
            </w:pPr>
            <w:r w:rsidRPr="00AE7264">
              <w:rPr>
                <w:rFonts w:ascii="Calibri Light" w:eastAsia="Times New Roman" w:hAnsi="Calibri Light" w:cs="Times New Roman"/>
                <w:b/>
                <w:bCs/>
                <w:color w:val="000000"/>
              </w:rPr>
              <w:t xml:space="preserve">OBJECTIVE 1;TO FACILITATE COMMUNICATION AND AWARENESS OF SOCIAL,CULTURAL AND MENTAL ISSUES </w:t>
            </w:r>
          </w:p>
        </w:tc>
      </w:tr>
      <w:tr w:rsidR="00AE7264" w:rsidRPr="00AE7264" w:rsidTr="00AE7264">
        <w:trPr>
          <w:trHeight w:val="300"/>
        </w:trPr>
        <w:tc>
          <w:tcPr>
            <w:tcW w:w="12263" w:type="dxa"/>
            <w:tcBorders>
              <w:top w:val="single" w:sz="4" w:space="0" w:color="auto"/>
              <w:left w:val="single" w:sz="4" w:space="0" w:color="auto"/>
              <w:bottom w:val="single" w:sz="4" w:space="0" w:color="auto"/>
              <w:right w:val="nil"/>
            </w:tcBorders>
            <w:shd w:val="clear" w:color="000000" w:fill="5ABCC5"/>
            <w:noWrap/>
            <w:vAlign w:val="bottom"/>
            <w:hideMark/>
          </w:tcPr>
          <w:p w:rsidR="00AE7264" w:rsidRPr="00AE7264" w:rsidRDefault="00AE7264" w:rsidP="00AE7264">
            <w:pPr>
              <w:spacing w:after="0" w:line="240" w:lineRule="auto"/>
              <w:rPr>
                <w:rFonts w:ascii="Calibri Light" w:eastAsia="Times New Roman" w:hAnsi="Calibri Light" w:cs="Times New Roman"/>
                <w:b/>
                <w:bCs/>
                <w:color w:val="FFFFFF"/>
              </w:rPr>
            </w:pPr>
            <w:r w:rsidRPr="00AE7264">
              <w:rPr>
                <w:rFonts w:ascii="Calibri Light" w:eastAsia="Times New Roman" w:hAnsi="Calibri Light" w:cs="Times New Roman"/>
                <w:b/>
                <w:bCs/>
                <w:color w:val="FFFFFF"/>
              </w:rPr>
              <w:t xml:space="preserve">ACTIVITY 1: SELECTION AND TRAINING OF MOTHERS IN 5 WARDS IN UASIN-GISHU COUNTY, KENYA. </w:t>
            </w:r>
          </w:p>
        </w:tc>
      </w:tr>
      <w:tr w:rsidR="00AE7264" w:rsidRPr="00AE7264" w:rsidTr="00AE7264">
        <w:trPr>
          <w:trHeight w:val="300"/>
        </w:trPr>
        <w:tc>
          <w:tcPr>
            <w:tcW w:w="12263" w:type="dxa"/>
            <w:tcBorders>
              <w:top w:val="nil"/>
              <w:left w:val="single" w:sz="8" w:space="0" w:color="auto"/>
              <w:bottom w:val="single" w:sz="4" w:space="0" w:color="auto"/>
              <w:right w:val="nil"/>
            </w:tcBorders>
            <w:shd w:val="clear" w:color="auto" w:fill="auto"/>
            <w:noWrap/>
            <w:vAlign w:val="bottom"/>
            <w:hideMark/>
          </w:tcPr>
          <w:p w:rsidR="00AE7264" w:rsidRPr="00AE7264" w:rsidRDefault="00AE7264" w:rsidP="00AE7264">
            <w:pPr>
              <w:spacing w:after="0" w:line="240" w:lineRule="auto"/>
              <w:ind w:firstLineChars="100" w:firstLine="220"/>
              <w:rPr>
                <w:rFonts w:ascii="Calibri Light" w:eastAsia="Times New Roman" w:hAnsi="Calibri Light" w:cs="Times New Roman"/>
                <w:color w:val="000000"/>
              </w:rPr>
            </w:pPr>
            <w:r w:rsidRPr="00AE7264">
              <w:rPr>
                <w:rFonts w:ascii="Calibri Light" w:eastAsia="Times New Roman" w:hAnsi="Calibri Light" w:cs="Times New Roman"/>
                <w:color w:val="000000"/>
              </w:rPr>
              <w:t xml:space="preserve">Sub-activity 1.1: SELECTION OF 1OO MOTHERS IN EACH WARD </w:t>
            </w:r>
          </w:p>
        </w:tc>
      </w:tr>
      <w:tr w:rsidR="00AE7264" w:rsidRPr="00AE7264" w:rsidTr="00AE7264">
        <w:trPr>
          <w:trHeight w:val="300"/>
        </w:trPr>
        <w:tc>
          <w:tcPr>
            <w:tcW w:w="12263" w:type="dxa"/>
            <w:tcBorders>
              <w:top w:val="nil"/>
              <w:left w:val="single" w:sz="8" w:space="0" w:color="auto"/>
              <w:bottom w:val="single" w:sz="4" w:space="0" w:color="auto"/>
              <w:right w:val="nil"/>
            </w:tcBorders>
            <w:shd w:val="clear" w:color="auto" w:fill="auto"/>
            <w:noWrap/>
            <w:vAlign w:val="bottom"/>
            <w:hideMark/>
          </w:tcPr>
          <w:p w:rsidR="00AE7264" w:rsidRPr="00AE7264" w:rsidRDefault="00AE7264" w:rsidP="00AE7264">
            <w:pPr>
              <w:spacing w:after="0" w:line="240" w:lineRule="auto"/>
              <w:ind w:firstLineChars="100" w:firstLine="220"/>
              <w:rPr>
                <w:rFonts w:ascii="Calibri Light" w:eastAsia="Times New Roman" w:hAnsi="Calibri Light" w:cs="Times New Roman"/>
                <w:color w:val="000000"/>
              </w:rPr>
            </w:pPr>
            <w:r w:rsidRPr="00AE7264">
              <w:rPr>
                <w:rFonts w:ascii="Calibri Light" w:eastAsia="Times New Roman" w:hAnsi="Calibri Light" w:cs="Times New Roman"/>
                <w:color w:val="000000"/>
              </w:rPr>
              <w:t>Sub-activity 1.2 : GROUPING OF MOTHERS IN 5 GROUPS DEPENDING ON LOCATIONS PER WARD</w:t>
            </w:r>
          </w:p>
        </w:tc>
      </w:tr>
      <w:tr w:rsidR="00AE7264" w:rsidRPr="00AE7264" w:rsidTr="00AE7264">
        <w:trPr>
          <w:trHeight w:val="300"/>
        </w:trPr>
        <w:tc>
          <w:tcPr>
            <w:tcW w:w="12263" w:type="dxa"/>
            <w:tcBorders>
              <w:top w:val="nil"/>
              <w:left w:val="single" w:sz="8" w:space="0" w:color="auto"/>
              <w:bottom w:val="single" w:sz="4" w:space="0" w:color="auto"/>
              <w:right w:val="nil"/>
            </w:tcBorders>
            <w:shd w:val="clear" w:color="auto" w:fill="auto"/>
            <w:noWrap/>
            <w:vAlign w:val="bottom"/>
            <w:hideMark/>
          </w:tcPr>
          <w:p w:rsidR="00AE7264" w:rsidRPr="00AE7264" w:rsidRDefault="00AE7264" w:rsidP="00AE7264">
            <w:pPr>
              <w:spacing w:after="0" w:line="240" w:lineRule="auto"/>
              <w:ind w:firstLineChars="100" w:firstLine="220"/>
              <w:rPr>
                <w:rFonts w:ascii="Calibri Light" w:eastAsia="Times New Roman" w:hAnsi="Calibri Light" w:cs="Times New Roman"/>
                <w:color w:val="000000"/>
              </w:rPr>
            </w:pPr>
            <w:r w:rsidRPr="00AE7264">
              <w:rPr>
                <w:rFonts w:ascii="Calibri Light" w:eastAsia="Times New Roman" w:hAnsi="Calibri Light" w:cs="Times New Roman"/>
                <w:color w:val="000000"/>
              </w:rPr>
              <w:t xml:space="preserve">Sub-activity 1.3 ; 3 DAY TRAINING </w:t>
            </w:r>
          </w:p>
        </w:tc>
      </w:tr>
      <w:tr w:rsidR="00AE7264" w:rsidRPr="00AE7264" w:rsidTr="00AE7264">
        <w:trPr>
          <w:trHeight w:val="315"/>
        </w:trPr>
        <w:tc>
          <w:tcPr>
            <w:tcW w:w="12263" w:type="dxa"/>
            <w:tcBorders>
              <w:top w:val="nil"/>
              <w:left w:val="single" w:sz="8" w:space="0" w:color="auto"/>
              <w:bottom w:val="nil"/>
              <w:right w:val="nil"/>
            </w:tcBorders>
            <w:shd w:val="clear" w:color="auto" w:fill="auto"/>
            <w:vAlign w:val="bottom"/>
            <w:hideMark/>
          </w:tcPr>
          <w:p w:rsidR="00AE7264" w:rsidRPr="00AE7264" w:rsidRDefault="00AE7264" w:rsidP="00AE7264">
            <w:pPr>
              <w:spacing w:after="0" w:line="240" w:lineRule="auto"/>
              <w:ind w:firstLineChars="100" w:firstLine="220"/>
              <w:rPr>
                <w:rFonts w:ascii="Calibri Light" w:eastAsia="Times New Roman" w:hAnsi="Calibri Light" w:cs="Times New Roman"/>
                <w:color w:val="000000"/>
              </w:rPr>
            </w:pPr>
            <w:r w:rsidRPr="00AE7264">
              <w:rPr>
                <w:rFonts w:ascii="Calibri Light" w:eastAsia="Times New Roman" w:hAnsi="Calibri Light" w:cs="Times New Roman"/>
                <w:color w:val="000000"/>
              </w:rPr>
              <w:t> </w:t>
            </w:r>
          </w:p>
        </w:tc>
      </w:tr>
      <w:tr w:rsidR="00AE7264" w:rsidRPr="00AE7264" w:rsidTr="00AE7264">
        <w:trPr>
          <w:trHeight w:val="315"/>
        </w:trPr>
        <w:tc>
          <w:tcPr>
            <w:tcW w:w="12263" w:type="dxa"/>
            <w:tcBorders>
              <w:top w:val="nil"/>
              <w:left w:val="single" w:sz="8" w:space="0" w:color="auto"/>
              <w:bottom w:val="nil"/>
              <w:right w:val="nil"/>
            </w:tcBorders>
            <w:shd w:val="clear" w:color="000000" w:fill="5ABCC5"/>
            <w:noWrap/>
            <w:vAlign w:val="bottom"/>
            <w:hideMark/>
          </w:tcPr>
          <w:p w:rsidR="00AE7264" w:rsidRPr="00AE7264" w:rsidRDefault="00AE7264" w:rsidP="00AE7264">
            <w:pPr>
              <w:spacing w:after="0" w:line="240" w:lineRule="auto"/>
              <w:rPr>
                <w:rFonts w:ascii="Calibri Light" w:eastAsia="Times New Roman" w:hAnsi="Calibri Light" w:cs="Times New Roman"/>
                <w:b/>
                <w:bCs/>
                <w:color w:val="FFFFFF"/>
              </w:rPr>
            </w:pPr>
            <w:r w:rsidRPr="00AE7264">
              <w:rPr>
                <w:rFonts w:ascii="Calibri Light" w:eastAsia="Times New Roman" w:hAnsi="Calibri Light" w:cs="Times New Roman"/>
                <w:b/>
                <w:bCs/>
                <w:color w:val="FFFFFF"/>
              </w:rPr>
              <w:t>Activity 2: PROJECT INCEPTION MEETING WITH FACILIITATORS,VOLUNTEERS AND STATEHOLDERS IN EACH WARD.</w:t>
            </w:r>
          </w:p>
        </w:tc>
      </w:tr>
      <w:tr w:rsidR="00AE7264" w:rsidRPr="00AE7264" w:rsidTr="00AE7264">
        <w:trPr>
          <w:trHeight w:val="300"/>
        </w:trPr>
        <w:tc>
          <w:tcPr>
            <w:tcW w:w="12263" w:type="dxa"/>
            <w:tcBorders>
              <w:top w:val="nil"/>
              <w:left w:val="single" w:sz="8" w:space="0" w:color="auto"/>
              <w:bottom w:val="single" w:sz="4" w:space="0" w:color="auto"/>
              <w:right w:val="nil"/>
            </w:tcBorders>
            <w:shd w:val="clear" w:color="auto" w:fill="auto"/>
            <w:noWrap/>
            <w:vAlign w:val="bottom"/>
            <w:hideMark/>
          </w:tcPr>
          <w:p w:rsidR="00AE7264" w:rsidRPr="00AE7264" w:rsidRDefault="00AE7264" w:rsidP="00AE7264">
            <w:pPr>
              <w:spacing w:after="0" w:line="240" w:lineRule="auto"/>
              <w:ind w:firstLineChars="100" w:firstLine="220"/>
              <w:rPr>
                <w:rFonts w:ascii="Calibri Light" w:eastAsia="Times New Roman" w:hAnsi="Calibri Light" w:cs="Times New Roman"/>
                <w:color w:val="000000"/>
              </w:rPr>
            </w:pPr>
            <w:r w:rsidRPr="00AE7264">
              <w:rPr>
                <w:rFonts w:ascii="Calibri Light" w:eastAsia="Times New Roman" w:hAnsi="Calibri Light" w:cs="Times New Roman"/>
                <w:color w:val="000000"/>
              </w:rPr>
              <w:t xml:space="preserve">Sub-activity 2.1: INCEPTION METING IN HURUMA WARD TARGETING 100 MOTHERS </w:t>
            </w:r>
          </w:p>
        </w:tc>
      </w:tr>
      <w:tr w:rsidR="00AE7264" w:rsidRPr="00AE7264" w:rsidTr="00AE7264">
        <w:trPr>
          <w:trHeight w:val="300"/>
        </w:trPr>
        <w:tc>
          <w:tcPr>
            <w:tcW w:w="12263" w:type="dxa"/>
            <w:tcBorders>
              <w:top w:val="nil"/>
              <w:left w:val="single" w:sz="8" w:space="0" w:color="auto"/>
              <w:bottom w:val="single" w:sz="4" w:space="0" w:color="auto"/>
              <w:right w:val="nil"/>
            </w:tcBorders>
            <w:shd w:val="clear" w:color="auto" w:fill="auto"/>
            <w:noWrap/>
            <w:vAlign w:val="bottom"/>
            <w:hideMark/>
          </w:tcPr>
          <w:p w:rsidR="00AE7264" w:rsidRPr="00AE7264" w:rsidRDefault="00AE7264" w:rsidP="00AE7264">
            <w:pPr>
              <w:spacing w:after="0" w:line="240" w:lineRule="auto"/>
              <w:ind w:firstLineChars="100" w:firstLine="220"/>
              <w:rPr>
                <w:rFonts w:ascii="Calibri Light" w:eastAsia="Times New Roman" w:hAnsi="Calibri Light" w:cs="Times New Roman"/>
                <w:color w:val="000000"/>
              </w:rPr>
            </w:pPr>
            <w:r w:rsidRPr="00AE7264">
              <w:rPr>
                <w:rFonts w:ascii="Calibri Light" w:eastAsia="Times New Roman" w:hAnsi="Calibri Light" w:cs="Times New Roman"/>
                <w:color w:val="000000"/>
              </w:rPr>
              <w:t xml:space="preserve">Sub-activity 2.2: INCEPTION METING IN LANGAS WARD TARGETING 100 MOTHERS </w:t>
            </w:r>
          </w:p>
        </w:tc>
      </w:tr>
      <w:tr w:rsidR="00AE7264" w:rsidRPr="00AE7264" w:rsidTr="00AE7264">
        <w:trPr>
          <w:trHeight w:val="300"/>
        </w:trPr>
        <w:tc>
          <w:tcPr>
            <w:tcW w:w="12263" w:type="dxa"/>
            <w:tcBorders>
              <w:top w:val="nil"/>
              <w:left w:val="single" w:sz="8" w:space="0" w:color="auto"/>
              <w:bottom w:val="single" w:sz="4" w:space="0" w:color="auto"/>
              <w:right w:val="nil"/>
            </w:tcBorders>
            <w:shd w:val="clear" w:color="auto" w:fill="auto"/>
            <w:noWrap/>
            <w:vAlign w:val="bottom"/>
            <w:hideMark/>
          </w:tcPr>
          <w:p w:rsidR="00AE7264" w:rsidRPr="00AE7264" w:rsidRDefault="00AE7264" w:rsidP="00AE7264">
            <w:pPr>
              <w:spacing w:after="0" w:line="240" w:lineRule="auto"/>
              <w:ind w:firstLineChars="100" w:firstLine="220"/>
              <w:rPr>
                <w:rFonts w:ascii="Calibri Light" w:eastAsia="Times New Roman" w:hAnsi="Calibri Light" w:cs="Times New Roman"/>
                <w:color w:val="000000"/>
              </w:rPr>
            </w:pPr>
            <w:r w:rsidRPr="00AE7264">
              <w:rPr>
                <w:rFonts w:ascii="Calibri Light" w:eastAsia="Times New Roman" w:hAnsi="Calibri Light" w:cs="Times New Roman"/>
                <w:color w:val="000000"/>
              </w:rPr>
              <w:t xml:space="preserve">Sub-activity 2.3: INCEPTION METING IN KAPSERET WARD TARGETING 1OO MOTHERS </w:t>
            </w:r>
          </w:p>
        </w:tc>
      </w:tr>
      <w:tr w:rsidR="00AE7264" w:rsidRPr="00AE7264" w:rsidTr="00AE7264">
        <w:trPr>
          <w:trHeight w:val="300"/>
        </w:trPr>
        <w:tc>
          <w:tcPr>
            <w:tcW w:w="12263" w:type="dxa"/>
            <w:tcBorders>
              <w:top w:val="nil"/>
              <w:left w:val="single" w:sz="8" w:space="0" w:color="auto"/>
              <w:bottom w:val="single" w:sz="4" w:space="0" w:color="auto"/>
              <w:right w:val="nil"/>
            </w:tcBorders>
            <w:shd w:val="clear" w:color="auto" w:fill="auto"/>
            <w:noWrap/>
            <w:vAlign w:val="bottom"/>
            <w:hideMark/>
          </w:tcPr>
          <w:p w:rsidR="00AE7264" w:rsidRPr="00AE7264" w:rsidRDefault="00AE7264" w:rsidP="00AE7264">
            <w:pPr>
              <w:spacing w:after="0" w:line="240" w:lineRule="auto"/>
              <w:ind w:firstLineChars="100" w:firstLine="220"/>
              <w:rPr>
                <w:rFonts w:ascii="Calibri Light" w:eastAsia="Times New Roman" w:hAnsi="Calibri Light" w:cs="Times New Roman"/>
                <w:color w:val="000000"/>
              </w:rPr>
            </w:pPr>
            <w:r w:rsidRPr="00AE7264">
              <w:rPr>
                <w:rFonts w:ascii="Calibri Light" w:eastAsia="Times New Roman" w:hAnsi="Calibri Light" w:cs="Times New Roman"/>
                <w:color w:val="000000"/>
              </w:rPr>
              <w:t xml:space="preserve">Sub-activity 2.4: INCEPTION METING IN KAPSOYA WARD  TARGETING 100 MOTHERS </w:t>
            </w:r>
          </w:p>
        </w:tc>
      </w:tr>
      <w:tr w:rsidR="00AE7264" w:rsidRPr="00AE7264" w:rsidTr="00AE7264">
        <w:trPr>
          <w:trHeight w:val="300"/>
        </w:trPr>
        <w:tc>
          <w:tcPr>
            <w:tcW w:w="12263" w:type="dxa"/>
            <w:tcBorders>
              <w:top w:val="nil"/>
              <w:left w:val="single" w:sz="8" w:space="0" w:color="auto"/>
              <w:bottom w:val="single" w:sz="4" w:space="0" w:color="auto"/>
              <w:right w:val="nil"/>
            </w:tcBorders>
            <w:shd w:val="clear" w:color="auto" w:fill="auto"/>
            <w:noWrap/>
            <w:vAlign w:val="bottom"/>
            <w:hideMark/>
          </w:tcPr>
          <w:p w:rsidR="00AE7264" w:rsidRPr="00AE7264" w:rsidRDefault="00AE7264" w:rsidP="00AE7264">
            <w:pPr>
              <w:spacing w:after="0" w:line="240" w:lineRule="auto"/>
              <w:ind w:firstLineChars="100" w:firstLine="220"/>
              <w:rPr>
                <w:rFonts w:ascii="Calibri Light" w:eastAsia="Times New Roman" w:hAnsi="Calibri Light" w:cs="Times New Roman"/>
                <w:color w:val="000000"/>
              </w:rPr>
            </w:pPr>
            <w:r w:rsidRPr="00AE7264">
              <w:rPr>
                <w:rFonts w:ascii="Calibri Light" w:eastAsia="Times New Roman" w:hAnsi="Calibri Light" w:cs="Times New Roman"/>
                <w:color w:val="000000"/>
              </w:rPr>
              <w:t xml:space="preserve">Sub-activity 2.5:INCEPTION METING IN KIMUMU WARD TARGETING 100 MOTHERS </w:t>
            </w:r>
          </w:p>
        </w:tc>
      </w:tr>
      <w:tr w:rsidR="00AE7264" w:rsidRPr="00AE7264" w:rsidTr="00AE7264">
        <w:trPr>
          <w:trHeight w:val="300"/>
        </w:trPr>
        <w:tc>
          <w:tcPr>
            <w:tcW w:w="12263" w:type="dxa"/>
            <w:tcBorders>
              <w:top w:val="nil"/>
              <w:left w:val="single" w:sz="8" w:space="0" w:color="auto"/>
              <w:bottom w:val="nil"/>
              <w:right w:val="nil"/>
            </w:tcBorders>
            <w:shd w:val="clear" w:color="auto" w:fill="auto"/>
            <w:vAlign w:val="bottom"/>
            <w:hideMark/>
          </w:tcPr>
          <w:p w:rsidR="00AE7264" w:rsidRPr="00AE7264" w:rsidRDefault="00AE7264" w:rsidP="00AE7264">
            <w:pPr>
              <w:spacing w:after="0" w:line="240" w:lineRule="auto"/>
              <w:ind w:firstLineChars="100" w:firstLine="220"/>
              <w:rPr>
                <w:rFonts w:ascii="Calibri Light" w:eastAsia="Times New Roman" w:hAnsi="Calibri Light" w:cs="Times New Roman"/>
                <w:color w:val="000000"/>
              </w:rPr>
            </w:pPr>
            <w:r w:rsidRPr="00AE7264">
              <w:rPr>
                <w:rFonts w:ascii="Calibri Light" w:eastAsia="Times New Roman" w:hAnsi="Calibri Light" w:cs="Times New Roman"/>
                <w:color w:val="000000"/>
              </w:rPr>
              <w:t> </w:t>
            </w:r>
          </w:p>
        </w:tc>
      </w:tr>
      <w:tr w:rsidR="00AE7264" w:rsidRPr="00AE7264" w:rsidTr="00AE7264">
        <w:trPr>
          <w:trHeight w:val="300"/>
        </w:trPr>
        <w:tc>
          <w:tcPr>
            <w:tcW w:w="12263" w:type="dxa"/>
            <w:tcBorders>
              <w:top w:val="single" w:sz="4" w:space="0" w:color="auto"/>
              <w:left w:val="single" w:sz="4" w:space="0" w:color="auto"/>
              <w:bottom w:val="single" w:sz="4" w:space="0" w:color="auto"/>
              <w:right w:val="nil"/>
            </w:tcBorders>
            <w:shd w:val="clear" w:color="000000" w:fill="5ABCC5"/>
            <w:noWrap/>
            <w:vAlign w:val="bottom"/>
            <w:hideMark/>
          </w:tcPr>
          <w:p w:rsidR="00AE7264" w:rsidRPr="00AE7264" w:rsidRDefault="00AE7264" w:rsidP="00AE7264">
            <w:pPr>
              <w:spacing w:after="0" w:line="240" w:lineRule="auto"/>
              <w:rPr>
                <w:rFonts w:ascii="Calibri Light" w:eastAsia="Times New Roman" w:hAnsi="Calibri Light" w:cs="Times New Roman"/>
                <w:b/>
                <w:bCs/>
                <w:color w:val="FFFFFF"/>
              </w:rPr>
            </w:pPr>
            <w:r w:rsidRPr="00AE7264">
              <w:rPr>
                <w:rFonts w:ascii="Calibri Light" w:eastAsia="Times New Roman" w:hAnsi="Calibri Light" w:cs="Times New Roman"/>
                <w:b/>
                <w:bCs/>
                <w:color w:val="FFFFFF"/>
              </w:rPr>
              <w:t>Activity 3: DEVELOPMENT OF CHILDREN MENTAL HEALTH MESSAGING TOOLS AND KIT</w:t>
            </w:r>
          </w:p>
        </w:tc>
      </w:tr>
      <w:tr w:rsidR="00AE7264" w:rsidRPr="00AE7264" w:rsidTr="00AE7264">
        <w:trPr>
          <w:trHeight w:val="300"/>
        </w:trPr>
        <w:tc>
          <w:tcPr>
            <w:tcW w:w="12263" w:type="dxa"/>
            <w:tcBorders>
              <w:top w:val="nil"/>
              <w:left w:val="single" w:sz="8" w:space="0" w:color="auto"/>
              <w:bottom w:val="nil"/>
              <w:right w:val="nil"/>
            </w:tcBorders>
            <w:shd w:val="clear" w:color="auto" w:fill="auto"/>
            <w:vAlign w:val="bottom"/>
            <w:hideMark/>
          </w:tcPr>
          <w:p w:rsidR="00AE7264" w:rsidRPr="00AE7264" w:rsidRDefault="00AE7264" w:rsidP="00AE7264">
            <w:pPr>
              <w:spacing w:after="0" w:line="240" w:lineRule="auto"/>
              <w:ind w:firstLineChars="100" w:firstLine="220"/>
              <w:rPr>
                <w:rFonts w:ascii="Calibri Light" w:eastAsia="Times New Roman" w:hAnsi="Calibri Light" w:cs="Times New Roman"/>
                <w:color w:val="000000"/>
              </w:rPr>
            </w:pPr>
            <w:r w:rsidRPr="00AE7264">
              <w:rPr>
                <w:rFonts w:ascii="Calibri Light" w:eastAsia="Times New Roman" w:hAnsi="Calibri Light" w:cs="Times New Roman"/>
                <w:color w:val="000000"/>
              </w:rPr>
              <w:t xml:space="preserve">Sub-activity 3.1 : DEVELOP AND DESIGN IEC MATERIALS AND MANUALS </w:t>
            </w:r>
          </w:p>
        </w:tc>
      </w:tr>
      <w:tr w:rsidR="00AE7264" w:rsidRPr="00AE7264" w:rsidTr="00AE7264">
        <w:trPr>
          <w:trHeight w:val="300"/>
        </w:trPr>
        <w:tc>
          <w:tcPr>
            <w:tcW w:w="12263" w:type="dxa"/>
            <w:tcBorders>
              <w:top w:val="single" w:sz="4" w:space="0" w:color="auto"/>
              <w:left w:val="single" w:sz="8" w:space="0" w:color="auto"/>
              <w:bottom w:val="nil"/>
              <w:right w:val="nil"/>
            </w:tcBorders>
            <w:shd w:val="clear" w:color="auto" w:fill="auto"/>
            <w:noWrap/>
            <w:vAlign w:val="bottom"/>
            <w:hideMark/>
          </w:tcPr>
          <w:p w:rsidR="00AE7264" w:rsidRPr="00AE7264" w:rsidRDefault="00AE7264" w:rsidP="00AE7264">
            <w:pPr>
              <w:spacing w:after="0" w:line="240" w:lineRule="auto"/>
              <w:ind w:firstLineChars="100" w:firstLine="220"/>
              <w:rPr>
                <w:rFonts w:ascii="Calibri Light" w:eastAsia="Times New Roman" w:hAnsi="Calibri Light" w:cs="Times New Roman"/>
                <w:color w:val="000000"/>
              </w:rPr>
            </w:pPr>
            <w:r w:rsidRPr="00AE7264">
              <w:rPr>
                <w:rFonts w:ascii="Calibri Light" w:eastAsia="Times New Roman" w:hAnsi="Calibri Light" w:cs="Times New Roman"/>
                <w:color w:val="000000"/>
              </w:rPr>
              <w:t>Sub-activity 3.2;PRINTING OF IEC MATERIAL TO BE USED IN TRIANING OG YOUTH SRHR CHAMPIONS</w:t>
            </w:r>
          </w:p>
        </w:tc>
      </w:tr>
      <w:tr w:rsidR="00AE7264" w:rsidRPr="00AE7264" w:rsidTr="00AE7264">
        <w:trPr>
          <w:trHeight w:val="300"/>
        </w:trPr>
        <w:tc>
          <w:tcPr>
            <w:tcW w:w="12263" w:type="dxa"/>
            <w:tcBorders>
              <w:top w:val="single" w:sz="4" w:space="0" w:color="auto"/>
              <w:left w:val="single" w:sz="4" w:space="0" w:color="auto"/>
              <w:bottom w:val="single" w:sz="4" w:space="0" w:color="auto"/>
              <w:right w:val="nil"/>
            </w:tcBorders>
            <w:shd w:val="clear" w:color="000000" w:fill="5ABCC5"/>
            <w:noWrap/>
            <w:vAlign w:val="bottom"/>
            <w:hideMark/>
          </w:tcPr>
          <w:p w:rsidR="00AE7264" w:rsidRPr="00AE7264" w:rsidRDefault="00AE7264" w:rsidP="00AE7264">
            <w:pPr>
              <w:spacing w:after="0" w:line="240" w:lineRule="auto"/>
              <w:rPr>
                <w:rFonts w:ascii="Calibri Light" w:eastAsia="Times New Roman" w:hAnsi="Calibri Light" w:cs="Times New Roman"/>
                <w:b/>
                <w:bCs/>
                <w:color w:val="FFFFFF"/>
              </w:rPr>
            </w:pPr>
            <w:r w:rsidRPr="00AE7264">
              <w:rPr>
                <w:rFonts w:ascii="Calibri Light" w:eastAsia="Times New Roman" w:hAnsi="Calibri Light" w:cs="Times New Roman"/>
                <w:b/>
                <w:bCs/>
                <w:color w:val="FFFFFF"/>
              </w:rPr>
              <w:t xml:space="preserve"> </w:t>
            </w:r>
          </w:p>
        </w:tc>
      </w:tr>
      <w:tr w:rsidR="00AE7264" w:rsidRPr="00AE7264" w:rsidTr="00AE7264">
        <w:trPr>
          <w:trHeight w:val="300"/>
        </w:trPr>
        <w:tc>
          <w:tcPr>
            <w:tcW w:w="12263" w:type="dxa"/>
            <w:tcBorders>
              <w:top w:val="nil"/>
              <w:left w:val="nil"/>
              <w:bottom w:val="nil"/>
              <w:right w:val="nil"/>
            </w:tcBorders>
            <w:shd w:val="clear" w:color="auto" w:fill="auto"/>
            <w:noWrap/>
            <w:vAlign w:val="bottom"/>
            <w:hideMark/>
          </w:tcPr>
          <w:p w:rsidR="00AE7264" w:rsidRPr="00AE7264" w:rsidRDefault="00AE7264" w:rsidP="00AE7264">
            <w:pPr>
              <w:spacing w:after="0" w:line="240" w:lineRule="auto"/>
              <w:ind w:firstLineChars="100" w:firstLine="220"/>
              <w:rPr>
                <w:rFonts w:ascii="Calibri Light" w:eastAsia="Times New Roman" w:hAnsi="Calibri Light" w:cs="Times New Roman"/>
                <w:b/>
                <w:bCs/>
                <w:color w:val="000000"/>
              </w:rPr>
            </w:pPr>
            <w:r w:rsidRPr="00AE7264">
              <w:rPr>
                <w:rFonts w:ascii="Calibri Light" w:eastAsia="Times New Roman" w:hAnsi="Calibri Light" w:cs="Times New Roman"/>
                <w:b/>
                <w:bCs/>
                <w:color w:val="000000"/>
              </w:rPr>
              <w:t xml:space="preserve">OJECTIVE 2: TO PROMOTE SELF AND EMOTIONAL AWARENESS AND ADVOCATE AGAINST SHAMING AND BULLYING  </w:t>
            </w:r>
          </w:p>
        </w:tc>
      </w:tr>
      <w:tr w:rsidR="00AE7264" w:rsidRPr="00AE7264" w:rsidTr="00AE7264">
        <w:trPr>
          <w:trHeight w:val="315"/>
        </w:trPr>
        <w:tc>
          <w:tcPr>
            <w:tcW w:w="12263" w:type="dxa"/>
            <w:tcBorders>
              <w:top w:val="nil"/>
              <w:left w:val="single" w:sz="8" w:space="0" w:color="auto"/>
              <w:bottom w:val="nil"/>
              <w:right w:val="nil"/>
            </w:tcBorders>
            <w:shd w:val="clear" w:color="000000" w:fill="5ABCC5"/>
            <w:noWrap/>
            <w:vAlign w:val="bottom"/>
            <w:hideMark/>
          </w:tcPr>
          <w:p w:rsidR="00AE7264" w:rsidRPr="00AE7264" w:rsidRDefault="00AE7264" w:rsidP="00AE7264">
            <w:pPr>
              <w:spacing w:after="0" w:line="240" w:lineRule="auto"/>
              <w:rPr>
                <w:rFonts w:ascii="Calibri Light" w:eastAsia="Times New Roman" w:hAnsi="Calibri Light" w:cs="Times New Roman"/>
                <w:b/>
                <w:bCs/>
                <w:color w:val="FFFFFF"/>
              </w:rPr>
            </w:pPr>
            <w:r w:rsidRPr="00AE7264">
              <w:rPr>
                <w:rFonts w:ascii="Calibri Light" w:eastAsia="Times New Roman" w:hAnsi="Calibri Light" w:cs="Times New Roman"/>
                <w:b/>
                <w:bCs/>
                <w:color w:val="FFFFFF"/>
              </w:rPr>
              <w:t xml:space="preserve">Activity 5: MAPPING OF CHILDREN COUNSELORS,PSYCHOLOGISTS IN UASIN-GISHU COUNTY </w:t>
            </w:r>
          </w:p>
        </w:tc>
      </w:tr>
      <w:tr w:rsidR="00AE7264" w:rsidRPr="00AE7264" w:rsidTr="00AE7264">
        <w:trPr>
          <w:trHeight w:val="300"/>
        </w:trPr>
        <w:tc>
          <w:tcPr>
            <w:tcW w:w="12263" w:type="dxa"/>
            <w:tcBorders>
              <w:top w:val="nil"/>
              <w:left w:val="single" w:sz="8" w:space="0" w:color="auto"/>
              <w:bottom w:val="single" w:sz="4" w:space="0" w:color="auto"/>
              <w:right w:val="nil"/>
            </w:tcBorders>
            <w:shd w:val="clear" w:color="auto" w:fill="auto"/>
            <w:noWrap/>
            <w:vAlign w:val="bottom"/>
            <w:hideMark/>
          </w:tcPr>
          <w:p w:rsidR="00AE7264" w:rsidRPr="00AE7264" w:rsidRDefault="00AE7264" w:rsidP="00AE7264">
            <w:pPr>
              <w:spacing w:after="0" w:line="240" w:lineRule="auto"/>
              <w:ind w:firstLineChars="100" w:firstLine="220"/>
              <w:rPr>
                <w:rFonts w:ascii="Calibri Light" w:eastAsia="Times New Roman" w:hAnsi="Calibri Light" w:cs="Times New Roman"/>
                <w:color w:val="000000"/>
              </w:rPr>
            </w:pPr>
            <w:r w:rsidRPr="00AE7264">
              <w:rPr>
                <w:rFonts w:ascii="Calibri Light" w:eastAsia="Times New Roman" w:hAnsi="Calibri Light" w:cs="Times New Roman"/>
                <w:color w:val="000000"/>
              </w:rPr>
              <w:t>Sub-activity 5.1: IDENTICATION OF COUNSELORS AND PSYCHOLOGIST  WITHIN UASIN GISHU COUNTY</w:t>
            </w:r>
          </w:p>
        </w:tc>
      </w:tr>
      <w:tr w:rsidR="00AE7264" w:rsidRPr="00AE7264" w:rsidTr="00AE7264">
        <w:trPr>
          <w:trHeight w:val="300"/>
        </w:trPr>
        <w:tc>
          <w:tcPr>
            <w:tcW w:w="12263" w:type="dxa"/>
            <w:tcBorders>
              <w:top w:val="nil"/>
              <w:left w:val="single" w:sz="8" w:space="0" w:color="auto"/>
              <w:bottom w:val="single" w:sz="4" w:space="0" w:color="auto"/>
              <w:right w:val="nil"/>
            </w:tcBorders>
            <w:shd w:val="clear" w:color="auto" w:fill="auto"/>
            <w:noWrap/>
            <w:vAlign w:val="bottom"/>
            <w:hideMark/>
          </w:tcPr>
          <w:p w:rsidR="00AE7264" w:rsidRPr="00AE7264" w:rsidRDefault="00AE7264" w:rsidP="00AE7264">
            <w:pPr>
              <w:spacing w:after="0" w:line="240" w:lineRule="auto"/>
              <w:ind w:firstLineChars="100" w:firstLine="220"/>
              <w:rPr>
                <w:rFonts w:ascii="Calibri Light" w:eastAsia="Times New Roman" w:hAnsi="Calibri Light" w:cs="Times New Roman"/>
                <w:color w:val="000000"/>
              </w:rPr>
            </w:pPr>
            <w:r w:rsidRPr="00AE7264">
              <w:rPr>
                <w:rFonts w:ascii="Calibri Light" w:eastAsia="Times New Roman" w:hAnsi="Calibri Light" w:cs="Times New Roman"/>
                <w:color w:val="000000"/>
              </w:rPr>
              <w:t xml:space="preserve">Sub-activity 5.2: COURTESY VISITS TO VARIOUS COUNSELORS AND PSYCHOLOGISTS </w:t>
            </w:r>
          </w:p>
        </w:tc>
      </w:tr>
      <w:tr w:rsidR="00AE7264" w:rsidRPr="00AE7264" w:rsidTr="00AE7264">
        <w:trPr>
          <w:trHeight w:val="285"/>
        </w:trPr>
        <w:tc>
          <w:tcPr>
            <w:tcW w:w="12263" w:type="dxa"/>
            <w:tcBorders>
              <w:top w:val="nil"/>
              <w:left w:val="single" w:sz="8" w:space="0" w:color="auto"/>
              <w:bottom w:val="single" w:sz="4" w:space="0" w:color="auto"/>
              <w:right w:val="nil"/>
            </w:tcBorders>
            <w:shd w:val="clear" w:color="auto" w:fill="auto"/>
            <w:vAlign w:val="bottom"/>
            <w:hideMark/>
          </w:tcPr>
          <w:p w:rsidR="00AE7264" w:rsidRPr="00AE7264" w:rsidRDefault="00AE7264" w:rsidP="00AE7264">
            <w:pPr>
              <w:spacing w:after="0" w:line="240" w:lineRule="auto"/>
              <w:ind w:firstLineChars="100" w:firstLine="220"/>
              <w:rPr>
                <w:rFonts w:ascii="Calibri Light" w:eastAsia="Times New Roman" w:hAnsi="Calibri Light" w:cs="Times New Roman"/>
                <w:color w:val="000000"/>
              </w:rPr>
            </w:pPr>
            <w:r w:rsidRPr="00AE7264">
              <w:rPr>
                <w:rFonts w:ascii="Calibri Light" w:eastAsia="Times New Roman" w:hAnsi="Calibri Light" w:cs="Times New Roman"/>
                <w:color w:val="000000"/>
              </w:rPr>
              <w:t>Sub-activity 5.3: ANALYSIS AND SELECTION OF COUNSELORS AND PSYCHOLOGISTS  TO WORK WITH WITHIN UASIN-GISHU COUNTY</w:t>
            </w:r>
          </w:p>
        </w:tc>
      </w:tr>
      <w:tr w:rsidR="00AE7264" w:rsidRPr="00AE7264" w:rsidTr="00AE7264">
        <w:trPr>
          <w:trHeight w:val="300"/>
        </w:trPr>
        <w:tc>
          <w:tcPr>
            <w:tcW w:w="12263" w:type="dxa"/>
            <w:tcBorders>
              <w:top w:val="nil"/>
              <w:left w:val="single" w:sz="8" w:space="0" w:color="auto"/>
              <w:bottom w:val="nil"/>
              <w:right w:val="nil"/>
            </w:tcBorders>
            <w:shd w:val="clear" w:color="auto" w:fill="auto"/>
            <w:vAlign w:val="bottom"/>
            <w:hideMark/>
          </w:tcPr>
          <w:p w:rsidR="00AE7264" w:rsidRPr="00AE7264" w:rsidRDefault="00AE7264" w:rsidP="00AE7264">
            <w:pPr>
              <w:spacing w:after="0" w:line="240" w:lineRule="auto"/>
              <w:ind w:firstLineChars="100" w:firstLine="220"/>
              <w:rPr>
                <w:rFonts w:ascii="Calibri Light" w:eastAsia="Times New Roman" w:hAnsi="Calibri Light" w:cs="Times New Roman"/>
                <w:color w:val="000000"/>
              </w:rPr>
            </w:pPr>
            <w:r w:rsidRPr="00AE7264">
              <w:rPr>
                <w:rFonts w:ascii="Calibri Light" w:eastAsia="Times New Roman" w:hAnsi="Calibri Light" w:cs="Times New Roman"/>
                <w:color w:val="000000"/>
              </w:rPr>
              <w:t> </w:t>
            </w:r>
          </w:p>
        </w:tc>
      </w:tr>
      <w:tr w:rsidR="00AE7264" w:rsidRPr="00AE7264" w:rsidTr="00AE7264">
        <w:trPr>
          <w:trHeight w:val="315"/>
        </w:trPr>
        <w:tc>
          <w:tcPr>
            <w:tcW w:w="12263" w:type="dxa"/>
            <w:tcBorders>
              <w:top w:val="nil"/>
              <w:left w:val="single" w:sz="8" w:space="0" w:color="auto"/>
              <w:bottom w:val="nil"/>
              <w:right w:val="nil"/>
            </w:tcBorders>
            <w:shd w:val="clear" w:color="000000" w:fill="5ABCC5"/>
            <w:noWrap/>
            <w:vAlign w:val="bottom"/>
            <w:hideMark/>
          </w:tcPr>
          <w:p w:rsidR="00AE7264" w:rsidRPr="00AE7264" w:rsidRDefault="00AE7264" w:rsidP="00AE7264">
            <w:pPr>
              <w:spacing w:after="0" w:line="240" w:lineRule="auto"/>
              <w:rPr>
                <w:rFonts w:ascii="Calibri Light" w:eastAsia="Times New Roman" w:hAnsi="Calibri Light" w:cs="Times New Roman"/>
                <w:b/>
                <w:bCs/>
                <w:color w:val="FFFFFF"/>
              </w:rPr>
            </w:pPr>
            <w:r w:rsidRPr="00AE7264">
              <w:rPr>
                <w:rFonts w:ascii="Calibri Light" w:eastAsia="Times New Roman" w:hAnsi="Calibri Light" w:cs="Times New Roman"/>
                <w:b/>
                <w:bCs/>
                <w:color w:val="FFFFFF"/>
              </w:rPr>
              <w:t xml:space="preserve">Activity 6: ESTABLISH A REFERRAL SYSTEM  WITH SELECTED COUNSELORS AND PSYCHOLOGISTS  </w:t>
            </w:r>
          </w:p>
        </w:tc>
      </w:tr>
      <w:tr w:rsidR="00AE7264" w:rsidRPr="00AE7264" w:rsidTr="00AE7264">
        <w:trPr>
          <w:trHeight w:val="345"/>
        </w:trPr>
        <w:tc>
          <w:tcPr>
            <w:tcW w:w="12263" w:type="dxa"/>
            <w:tcBorders>
              <w:top w:val="nil"/>
              <w:left w:val="single" w:sz="8" w:space="0" w:color="auto"/>
              <w:bottom w:val="single" w:sz="4" w:space="0" w:color="auto"/>
              <w:right w:val="nil"/>
            </w:tcBorders>
            <w:shd w:val="clear" w:color="auto" w:fill="auto"/>
            <w:vAlign w:val="bottom"/>
            <w:hideMark/>
          </w:tcPr>
          <w:p w:rsidR="00AE7264" w:rsidRPr="00AE7264" w:rsidRDefault="00AE7264" w:rsidP="00AE7264">
            <w:pPr>
              <w:spacing w:after="0" w:line="240" w:lineRule="auto"/>
              <w:ind w:firstLineChars="100" w:firstLine="220"/>
              <w:rPr>
                <w:rFonts w:ascii="Calibri Light" w:eastAsia="Times New Roman" w:hAnsi="Calibri Light" w:cs="Times New Roman"/>
                <w:color w:val="000000"/>
              </w:rPr>
            </w:pPr>
            <w:r w:rsidRPr="00AE7264">
              <w:rPr>
                <w:rFonts w:ascii="Calibri Light" w:eastAsia="Times New Roman" w:hAnsi="Calibri Light" w:cs="Times New Roman"/>
                <w:color w:val="000000"/>
              </w:rPr>
              <w:t xml:space="preserve">Sub-activity 6.1: DEVELOP A REFERRAL  PROCESS TO LINK MOTHERS TO COUNSELORS AND PSYCHOLOGISTS </w:t>
            </w:r>
          </w:p>
        </w:tc>
      </w:tr>
      <w:tr w:rsidR="00AE7264" w:rsidRPr="00AE7264" w:rsidTr="00AE7264">
        <w:trPr>
          <w:trHeight w:val="300"/>
        </w:trPr>
        <w:tc>
          <w:tcPr>
            <w:tcW w:w="12263" w:type="dxa"/>
            <w:tcBorders>
              <w:top w:val="nil"/>
              <w:left w:val="single" w:sz="8" w:space="0" w:color="auto"/>
              <w:bottom w:val="single" w:sz="4" w:space="0" w:color="auto"/>
              <w:right w:val="nil"/>
            </w:tcBorders>
            <w:shd w:val="clear" w:color="auto" w:fill="auto"/>
            <w:vAlign w:val="bottom"/>
            <w:hideMark/>
          </w:tcPr>
          <w:p w:rsidR="00AE7264" w:rsidRPr="00AE7264" w:rsidRDefault="00AE7264" w:rsidP="00AE7264">
            <w:pPr>
              <w:spacing w:after="0" w:line="240" w:lineRule="auto"/>
              <w:ind w:firstLineChars="100" w:firstLine="220"/>
              <w:rPr>
                <w:rFonts w:ascii="Calibri Light" w:eastAsia="Times New Roman" w:hAnsi="Calibri Light" w:cs="Times New Roman"/>
                <w:color w:val="000000"/>
              </w:rPr>
            </w:pPr>
            <w:r w:rsidRPr="00AE7264">
              <w:rPr>
                <w:rFonts w:ascii="Calibri Light" w:eastAsia="Times New Roman" w:hAnsi="Calibri Light" w:cs="Times New Roman"/>
                <w:color w:val="000000"/>
              </w:rPr>
              <w:t>Sub-activity 6.2: MONITOR REFERRED CASES</w:t>
            </w:r>
          </w:p>
        </w:tc>
      </w:tr>
      <w:tr w:rsidR="00AE7264" w:rsidRPr="00AE7264" w:rsidTr="00AE7264">
        <w:trPr>
          <w:trHeight w:val="300"/>
        </w:trPr>
        <w:tc>
          <w:tcPr>
            <w:tcW w:w="12263" w:type="dxa"/>
            <w:tcBorders>
              <w:top w:val="nil"/>
              <w:left w:val="single" w:sz="8" w:space="0" w:color="auto"/>
              <w:bottom w:val="single" w:sz="4" w:space="0" w:color="auto"/>
              <w:right w:val="nil"/>
            </w:tcBorders>
            <w:shd w:val="clear" w:color="auto" w:fill="auto"/>
            <w:noWrap/>
            <w:vAlign w:val="bottom"/>
            <w:hideMark/>
          </w:tcPr>
          <w:p w:rsidR="00AE7264" w:rsidRPr="00AE7264" w:rsidRDefault="00AE7264" w:rsidP="00AE7264">
            <w:pPr>
              <w:spacing w:after="0" w:line="240" w:lineRule="auto"/>
              <w:ind w:firstLineChars="100" w:firstLine="220"/>
              <w:rPr>
                <w:rFonts w:ascii="Calibri Light" w:eastAsia="Times New Roman" w:hAnsi="Calibri Light" w:cs="Times New Roman"/>
                <w:color w:val="000000"/>
              </w:rPr>
            </w:pPr>
            <w:r w:rsidRPr="00AE7264">
              <w:rPr>
                <w:rFonts w:ascii="Calibri Light" w:eastAsia="Times New Roman" w:hAnsi="Calibri Light" w:cs="Times New Roman"/>
                <w:color w:val="000000"/>
              </w:rPr>
              <w:t>Sub-activity 6.3</w:t>
            </w:r>
          </w:p>
        </w:tc>
      </w:tr>
      <w:tr w:rsidR="00AE7264" w:rsidRPr="00AE7264" w:rsidTr="00AE7264">
        <w:trPr>
          <w:trHeight w:val="300"/>
        </w:trPr>
        <w:tc>
          <w:tcPr>
            <w:tcW w:w="12263" w:type="dxa"/>
            <w:tcBorders>
              <w:top w:val="nil"/>
              <w:left w:val="single" w:sz="8" w:space="0" w:color="auto"/>
              <w:bottom w:val="nil"/>
              <w:right w:val="nil"/>
            </w:tcBorders>
            <w:shd w:val="clear" w:color="auto" w:fill="auto"/>
            <w:vAlign w:val="bottom"/>
            <w:hideMark/>
          </w:tcPr>
          <w:p w:rsidR="00AE7264" w:rsidRPr="00AE7264" w:rsidRDefault="00AE7264" w:rsidP="00AE7264">
            <w:pPr>
              <w:spacing w:after="0" w:line="240" w:lineRule="auto"/>
              <w:ind w:firstLineChars="100" w:firstLine="220"/>
              <w:rPr>
                <w:rFonts w:ascii="Calibri Light" w:eastAsia="Times New Roman" w:hAnsi="Calibri Light" w:cs="Times New Roman"/>
                <w:color w:val="000000"/>
              </w:rPr>
            </w:pPr>
            <w:r w:rsidRPr="00AE7264">
              <w:rPr>
                <w:rFonts w:ascii="Calibri Light" w:eastAsia="Times New Roman" w:hAnsi="Calibri Light" w:cs="Times New Roman"/>
                <w:color w:val="000000"/>
              </w:rPr>
              <w:t> </w:t>
            </w:r>
          </w:p>
        </w:tc>
      </w:tr>
      <w:tr w:rsidR="00AE7264" w:rsidRPr="00AE7264" w:rsidTr="00AE7264">
        <w:trPr>
          <w:trHeight w:val="300"/>
        </w:trPr>
        <w:tc>
          <w:tcPr>
            <w:tcW w:w="12263" w:type="dxa"/>
            <w:tcBorders>
              <w:top w:val="single" w:sz="4" w:space="0" w:color="auto"/>
              <w:left w:val="single" w:sz="4" w:space="0" w:color="auto"/>
              <w:bottom w:val="single" w:sz="4" w:space="0" w:color="auto"/>
              <w:right w:val="nil"/>
            </w:tcBorders>
            <w:shd w:val="clear" w:color="000000" w:fill="5ABCC5"/>
            <w:noWrap/>
            <w:vAlign w:val="bottom"/>
            <w:hideMark/>
          </w:tcPr>
          <w:p w:rsidR="00AE7264" w:rsidRPr="00AE7264" w:rsidRDefault="00AE7264" w:rsidP="00AE7264">
            <w:pPr>
              <w:spacing w:after="0" w:line="240" w:lineRule="auto"/>
              <w:rPr>
                <w:rFonts w:ascii="Calibri Light" w:eastAsia="Times New Roman" w:hAnsi="Calibri Light" w:cs="Times New Roman"/>
                <w:b/>
                <w:bCs/>
                <w:color w:val="FFFFFF"/>
              </w:rPr>
            </w:pPr>
            <w:r w:rsidRPr="00AE7264">
              <w:rPr>
                <w:rFonts w:ascii="Calibri Light" w:eastAsia="Times New Roman" w:hAnsi="Calibri Light" w:cs="Times New Roman"/>
                <w:b/>
                <w:bCs/>
                <w:color w:val="FFFFFF"/>
              </w:rPr>
              <w:t xml:space="preserve">Activity 7; CONDUCT PRE AND POST SURVEY TESTS </w:t>
            </w:r>
          </w:p>
        </w:tc>
      </w:tr>
      <w:tr w:rsidR="00AE7264" w:rsidRPr="00AE7264" w:rsidTr="00AE7264">
        <w:trPr>
          <w:trHeight w:val="300"/>
        </w:trPr>
        <w:tc>
          <w:tcPr>
            <w:tcW w:w="12263" w:type="dxa"/>
            <w:tcBorders>
              <w:top w:val="nil"/>
              <w:left w:val="single" w:sz="8" w:space="0" w:color="auto"/>
              <w:bottom w:val="nil"/>
              <w:right w:val="nil"/>
            </w:tcBorders>
            <w:shd w:val="clear" w:color="auto" w:fill="auto"/>
            <w:vAlign w:val="bottom"/>
            <w:hideMark/>
          </w:tcPr>
          <w:p w:rsidR="00AE7264" w:rsidRPr="00AE7264" w:rsidRDefault="00AE7264" w:rsidP="00AE7264">
            <w:pPr>
              <w:spacing w:after="0" w:line="240" w:lineRule="auto"/>
              <w:ind w:firstLineChars="100" w:firstLine="220"/>
              <w:rPr>
                <w:rFonts w:ascii="Calibri Light" w:eastAsia="Times New Roman" w:hAnsi="Calibri Light" w:cs="Times New Roman"/>
                <w:color w:val="000000"/>
              </w:rPr>
            </w:pPr>
            <w:r w:rsidRPr="00AE7264">
              <w:rPr>
                <w:rFonts w:ascii="Calibri Light" w:eastAsia="Times New Roman" w:hAnsi="Calibri Light" w:cs="Times New Roman"/>
                <w:color w:val="000000"/>
              </w:rPr>
              <w:t xml:space="preserve">Sub-activity 7.1  CONDUCT PRE-SURVEY TEST ON PARENTAL STYLES AND SELF AWARENESS </w:t>
            </w:r>
          </w:p>
        </w:tc>
      </w:tr>
      <w:tr w:rsidR="00AE7264" w:rsidRPr="00AE7264" w:rsidTr="00AE7264">
        <w:trPr>
          <w:trHeight w:val="315"/>
        </w:trPr>
        <w:tc>
          <w:tcPr>
            <w:tcW w:w="12263" w:type="dxa"/>
            <w:tcBorders>
              <w:top w:val="nil"/>
              <w:left w:val="single" w:sz="8" w:space="0" w:color="auto"/>
              <w:bottom w:val="nil"/>
              <w:right w:val="nil"/>
            </w:tcBorders>
            <w:shd w:val="clear" w:color="auto" w:fill="auto"/>
            <w:noWrap/>
            <w:vAlign w:val="bottom"/>
            <w:hideMark/>
          </w:tcPr>
          <w:p w:rsidR="00AE7264" w:rsidRPr="00AE7264" w:rsidRDefault="00AE7264" w:rsidP="00AE7264">
            <w:pPr>
              <w:spacing w:after="0" w:line="240" w:lineRule="auto"/>
              <w:ind w:firstLineChars="100" w:firstLine="220"/>
              <w:rPr>
                <w:rFonts w:ascii="Calibri Light" w:eastAsia="Times New Roman" w:hAnsi="Calibri Light" w:cs="Times New Roman"/>
                <w:color w:val="000000"/>
              </w:rPr>
            </w:pPr>
            <w:r w:rsidRPr="00AE7264">
              <w:rPr>
                <w:rFonts w:ascii="Calibri Light" w:eastAsia="Times New Roman" w:hAnsi="Calibri Light" w:cs="Times New Roman"/>
                <w:color w:val="000000"/>
              </w:rPr>
              <w:t>Sub-activity 7.2 CONDUCT POST SURVEY TEST</w:t>
            </w:r>
          </w:p>
        </w:tc>
      </w:tr>
      <w:tr w:rsidR="00AE7264" w:rsidRPr="00AE7264" w:rsidTr="00AE7264">
        <w:trPr>
          <w:trHeight w:val="300"/>
        </w:trPr>
        <w:tc>
          <w:tcPr>
            <w:tcW w:w="12263" w:type="dxa"/>
            <w:tcBorders>
              <w:top w:val="single" w:sz="4" w:space="0" w:color="auto"/>
              <w:left w:val="single" w:sz="8" w:space="0" w:color="auto"/>
              <w:bottom w:val="nil"/>
              <w:right w:val="nil"/>
            </w:tcBorders>
            <w:shd w:val="clear" w:color="auto" w:fill="auto"/>
            <w:vAlign w:val="bottom"/>
            <w:hideMark/>
          </w:tcPr>
          <w:p w:rsidR="00AE7264" w:rsidRPr="00AE7264" w:rsidRDefault="00AE7264" w:rsidP="00AE7264">
            <w:pPr>
              <w:spacing w:after="0" w:line="240" w:lineRule="auto"/>
              <w:ind w:firstLineChars="100" w:firstLine="220"/>
              <w:rPr>
                <w:rFonts w:ascii="Calibri Light" w:eastAsia="Times New Roman" w:hAnsi="Calibri Light" w:cs="Times New Roman"/>
                <w:color w:val="000000"/>
              </w:rPr>
            </w:pPr>
            <w:r w:rsidRPr="00AE7264">
              <w:rPr>
                <w:rFonts w:ascii="Calibri Light" w:eastAsia="Times New Roman" w:hAnsi="Calibri Light" w:cs="Times New Roman"/>
                <w:color w:val="000000"/>
              </w:rPr>
              <w:t> </w:t>
            </w:r>
          </w:p>
        </w:tc>
      </w:tr>
      <w:tr w:rsidR="00AE7264" w:rsidRPr="00AE7264" w:rsidTr="00AE7264">
        <w:trPr>
          <w:trHeight w:val="300"/>
        </w:trPr>
        <w:tc>
          <w:tcPr>
            <w:tcW w:w="12263" w:type="dxa"/>
            <w:tcBorders>
              <w:top w:val="single" w:sz="4" w:space="0" w:color="auto"/>
              <w:left w:val="nil"/>
              <w:bottom w:val="nil"/>
              <w:right w:val="nil"/>
            </w:tcBorders>
            <w:shd w:val="clear" w:color="auto" w:fill="auto"/>
            <w:noWrap/>
            <w:vAlign w:val="bottom"/>
            <w:hideMark/>
          </w:tcPr>
          <w:p w:rsidR="00AE7264" w:rsidRPr="00AE7264" w:rsidRDefault="00AE7264" w:rsidP="00AE7264">
            <w:pPr>
              <w:spacing w:after="0" w:line="240" w:lineRule="auto"/>
              <w:ind w:firstLineChars="100" w:firstLine="220"/>
              <w:rPr>
                <w:rFonts w:ascii="Calibri Light" w:eastAsia="Times New Roman" w:hAnsi="Calibri Light" w:cs="Times New Roman"/>
                <w:b/>
                <w:bCs/>
                <w:color w:val="000000"/>
              </w:rPr>
            </w:pPr>
            <w:r w:rsidRPr="00AE7264">
              <w:rPr>
                <w:rFonts w:ascii="Calibri Light" w:eastAsia="Times New Roman" w:hAnsi="Calibri Light" w:cs="Times New Roman"/>
                <w:b/>
                <w:bCs/>
                <w:color w:val="000000"/>
              </w:rPr>
              <w:t xml:space="preserve">OBJECTIVE 3: TO INVEST IN PEOPLE TO FORM HEALTHY RELATIONSHIPS AND BETTER GENDER INTERACTIONS </w:t>
            </w:r>
          </w:p>
        </w:tc>
      </w:tr>
      <w:tr w:rsidR="00AE7264" w:rsidRPr="00AE7264" w:rsidTr="00AE7264">
        <w:trPr>
          <w:trHeight w:val="300"/>
        </w:trPr>
        <w:tc>
          <w:tcPr>
            <w:tcW w:w="12263" w:type="dxa"/>
            <w:tcBorders>
              <w:top w:val="single" w:sz="4" w:space="0" w:color="auto"/>
              <w:left w:val="single" w:sz="4" w:space="0" w:color="auto"/>
              <w:bottom w:val="single" w:sz="4" w:space="0" w:color="auto"/>
              <w:right w:val="nil"/>
            </w:tcBorders>
            <w:shd w:val="clear" w:color="000000" w:fill="5ABCC5"/>
            <w:noWrap/>
            <w:vAlign w:val="bottom"/>
            <w:hideMark/>
          </w:tcPr>
          <w:p w:rsidR="00AE7264" w:rsidRPr="00AE7264" w:rsidRDefault="00AE7264" w:rsidP="00AE7264">
            <w:pPr>
              <w:spacing w:after="0" w:line="240" w:lineRule="auto"/>
              <w:rPr>
                <w:rFonts w:ascii="Calibri Light" w:eastAsia="Times New Roman" w:hAnsi="Calibri Light" w:cs="Times New Roman"/>
                <w:b/>
                <w:bCs/>
                <w:color w:val="FFFFFF"/>
              </w:rPr>
            </w:pPr>
            <w:r w:rsidRPr="00AE7264">
              <w:rPr>
                <w:rFonts w:ascii="Calibri Light" w:eastAsia="Times New Roman" w:hAnsi="Calibri Light" w:cs="Times New Roman"/>
                <w:b/>
                <w:bCs/>
                <w:color w:val="FFFFFF"/>
              </w:rPr>
              <w:t xml:space="preserve">Activity 8:  GIRLS AND WOMEN WORKSHOPS ON BEING AWARE </w:t>
            </w:r>
          </w:p>
        </w:tc>
      </w:tr>
      <w:tr w:rsidR="00AE7264" w:rsidRPr="00AE7264" w:rsidTr="00AE7264">
        <w:trPr>
          <w:trHeight w:val="345"/>
        </w:trPr>
        <w:tc>
          <w:tcPr>
            <w:tcW w:w="12263" w:type="dxa"/>
            <w:tcBorders>
              <w:top w:val="nil"/>
              <w:left w:val="single" w:sz="8" w:space="0" w:color="auto"/>
              <w:bottom w:val="nil"/>
              <w:right w:val="nil"/>
            </w:tcBorders>
            <w:shd w:val="clear" w:color="auto" w:fill="auto"/>
            <w:vAlign w:val="bottom"/>
            <w:hideMark/>
          </w:tcPr>
          <w:p w:rsidR="00AE7264" w:rsidRPr="00AE7264" w:rsidRDefault="00AE7264" w:rsidP="00AE7264">
            <w:pPr>
              <w:spacing w:after="0" w:line="240" w:lineRule="auto"/>
              <w:ind w:firstLineChars="100" w:firstLine="220"/>
              <w:rPr>
                <w:rFonts w:ascii="Calibri Light" w:eastAsia="Times New Roman" w:hAnsi="Calibri Light" w:cs="Times New Roman"/>
                <w:color w:val="000000"/>
              </w:rPr>
            </w:pPr>
            <w:r w:rsidRPr="00AE7264">
              <w:rPr>
                <w:rFonts w:ascii="Calibri Light" w:eastAsia="Times New Roman" w:hAnsi="Calibri Light" w:cs="Times New Roman"/>
                <w:color w:val="000000"/>
              </w:rPr>
              <w:t xml:space="preserve">Sub-activity 8.1 : THREE DAY WORKSHOP TO ENGAGE GIRLS AND WOMEN ON THEIR PERSONAL DEVELOPMENT </w:t>
            </w:r>
          </w:p>
        </w:tc>
      </w:tr>
      <w:tr w:rsidR="00AE7264" w:rsidRPr="00AE7264" w:rsidTr="00AE7264">
        <w:trPr>
          <w:trHeight w:val="300"/>
        </w:trPr>
        <w:tc>
          <w:tcPr>
            <w:tcW w:w="12263" w:type="dxa"/>
            <w:tcBorders>
              <w:top w:val="single" w:sz="4" w:space="0" w:color="auto"/>
              <w:left w:val="single" w:sz="4" w:space="0" w:color="auto"/>
              <w:bottom w:val="single" w:sz="4" w:space="0" w:color="auto"/>
              <w:right w:val="nil"/>
            </w:tcBorders>
            <w:shd w:val="clear" w:color="auto" w:fill="auto"/>
            <w:vAlign w:val="bottom"/>
            <w:hideMark/>
          </w:tcPr>
          <w:p w:rsidR="00AE7264" w:rsidRPr="00AE7264" w:rsidRDefault="00AE7264" w:rsidP="00AE7264">
            <w:pPr>
              <w:spacing w:after="0" w:line="240" w:lineRule="auto"/>
              <w:ind w:firstLineChars="100" w:firstLine="220"/>
              <w:rPr>
                <w:rFonts w:ascii="Calibri Light" w:eastAsia="Times New Roman" w:hAnsi="Calibri Light" w:cs="Times New Roman"/>
                <w:color w:val="000000"/>
              </w:rPr>
            </w:pPr>
            <w:r w:rsidRPr="00AE7264">
              <w:rPr>
                <w:rFonts w:ascii="Calibri Light" w:eastAsia="Times New Roman" w:hAnsi="Calibri Light" w:cs="Times New Roman"/>
                <w:color w:val="000000"/>
              </w:rPr>
              <w:t>Sub-Activity 8.3;MEETING WITH KEY STAKEHOLDERS TO PLAN FOR KEY CALENDER DAYS</w:t>
            </w:r>
          </w:p>
        </w:tc>
      </w:tr>
      <w:tr w:rsidR="00AE7264" w:rsidRPr="00AE7264" w:rsidTr="00AE7264">
        <w:trPr>
          <w:trHeight w:val="300"/>
        </w:trPr>
        <w:tc>
          <w:tcPr>
            <w:tcW w:w="12263" w:type="dxa"/>
            <w:tcBorders>
              <w:top w:val="nil"/>
              <w:left w:val="single" w:sz="4" w:space="0" w:color="auto"/>
              <w:bottom w:val="single" w:sz="4" w:space="0" w:color="auto"/>
              <w:right w:val="nil"/>
            </w:tcBorders>
            <w:shd w:val="clear" w:color="000000" w:fill="5ABCC5"/>
            <w:noWrap/>
            <w:vAlign w:val="bottom"/>
            <w:hideMark/>
          </w:tcPr>
          <w:p w:rsidR="00AE7264" w:rsidRPr="00AE7264" w:rsidRDefault="00AE7264" w:rsidP="00AE7264">
            <w:pPr>
              <w:spacing w:after="0" w:line="240" w:lineRule="auto"/>
              <w:rPr>
                <w:rFonts w:ascii="Calibri Light" w:eastAsia="Times New Roman" w:hAnsi="Calibri Light" w:cs="Times New Roman"/>
                <w:b/>
                <w:bCs/>
                <w:color w:val="FFFFFF"/>
              </w:rPr>
            </w:pPr>
            <w:r w:rsidRPr="00AE7264">
              <w:rPr>
                <w:rFonts w:ascii="Calibri Light" w:eastAsia="Times New Roman" w:hAnsi="Calibri Light" w:cs="Times New Roman"/>
                <w:b/>
                <w:bCs/>
                <w:color w:val="FFFFFF"/>
              </w:rPr>
              <w:t>Activity 9:LEARNING, MONITORING AND EVALUATION</w:t>
            </w:r>
          </w:p>
        </w:tc>
      </w:tr>
      <w:tr w:rsidR="00AE7264" w:rsidRPr="00AE7264" w:rsidTr="00AE7264">
        <w:trPr>
          <w:trHeight w:val="300"/>
        </w:trPr>
        <w:tc>
          <w:tcPr>
            <w:tcW w:w="12263" w:type="dxa"/>
            <w:tcBorders>
              <w:top w:val="single" w:sz="4" w:space="0" w:color="auto"/>
              <w:left w:val="single" w:sz="8" w:space="0" w:color="auto"/>
              <w:bottom w:val="single" w:sz="4" w:space="0" w:color="auto"/>
              <w:right w:val="single" w:sz="4" w:space="0" w:color="auto"/>
            </w:tcBorders>
            <w:shd w:val="clear" w:color="auto" w:fill="auto"/>
            <w:hideMark/>
          </w:tcPr>
          <w:p w:rsidR="00AE7264" w:rsidRPr="00AE7264" w:rsidRDefault="00AE7264" w:rsidP="00AE7264">
            <w:pPr>
              <w:spacing w:after="0" w:line="240" w:lineRule="auto"/>
              <w:rPr>
                <w:rFonts w:ascii="Calibri" w:eastAsia="Times New Roman" w:hAnsi="Calibri" w:cs="Times New Roman"/>
                <w:color w:val="000000"/>
                <w:sz w:val="20"/>
                <w:szCs w:val="20"/>
              </w:rPr>
            </w:pPr>
            <w:r w:rsidRPr="00AE7264">
              <w:rPr>
                <w:rFonts w:ascii="Calibri" w:eastAsia="Times New Roman" w:hAnsi="Calibri" w:cs="Times New Roman"/>
                <w:color w:val="000000"/>
                <w:sz w:val="20"/>
                <w:szCs w:val="20"/>
              </w:rPr>
              <w:t>Sub-activity 9.1 PROGRAM STAFF MONTHLY REVIEW MEETING</w:t>
            </w:r>
          </w:p>
        </w:tc>
      </w:tr>
      <w:tr w:rsidR="00AE7264" w:rsidRPr="00AE7264" w:rsidTr="00AE7264">
        <w:trPr>
          <w:trHeight w:val="300"/>
        </w:trPr>
        <w:tc>
          <w:tcPr>
            <w:tcW w:w="12263" w:type="dxa"/>
            <w:tcBorders>
              <w:top w:val="nil"/>
              <w:left w:val="single" w:sz="8" w:space="0" w:color="auto"/>
              <w:bottom w:val="single" w:sz="4" w:space="0" w:color="auto"/>
              <w:right w:val="single" w:sz="4" w:space="0" w:color="auto"/>
            </w:tcBorders>
            <w:shd w:val="clear" w:color="auto" w:fill="auto"/>
            <w:hideMark/>
          </w:tcPr>
          <w:p w:rsidR="00AE7264" w:rsidRPr="00AE7264" w:rsidRDefault="00AE7264" w:rsidP="00AE7264">
            <w:pPr>
              <w:spacing w:after="0" w:line="240" w:lineRule="auto"/>
              <w:rPr>
                <w:rFonts w:ascii="Calibri" w:eastAsia="Times New Roman" w:hAnsi="Calibri" w:cs="Times New Roman"/>
                <w:color w:val="000000"/>
                <w:sz w:val="20"/>
                <w:szCs w:val="20"/>
              </w:rPr>
            </w:pPr>
            <w:r w:rsidRPr="00AE7264">
              <w:rPr>
                <w:rFonts w:ascii="Calibri" w:eastAsia="Times New Roman" w:hAnsi="Calibri" w:cs="Times New Roman"/>
                <w:color w:val="000000"/>
                <w:sz w:val="20"/>
                <w:szCs w:val="20"/>
              </w:rPr>
              <w:t>sub-activity 9.2</w:t>
            </w:r>
            <w:r w:rsidRPr="00AE7264">
              <w:rPr>
                <w:rFonts w:ascii="Calibri" w:eastAsia="Times New Roman" w:hAnsi="Calibri" w:cs="Times New Roman"/>
                <w:b/>
                <w:bCs/>
                <w:color w:val="000000"/>
                <w:sz w:val="20"/>
                <w:szCs w:val="20"/>
              </w:rPr>
              <w:t xml:space="preserve"> </w:t>
            </w:r>
            <w:r w:rsidRPr="00AE7264">
              <w:rPr>
                <w:rFonts w:ascii="Calibri" w:eastAsia="Times New Roman" w:hAnsi="Calibri" w:cs="Times New Roman"/>
                <w:color w:val="000000"/>
                <w:sz w:val="20"/>
                <w:szCs w:val="20"/>
              </w:rPr>
              <w:t xml:space="preserve">WARD MONITORING VISITS WITH GROUP LEADERS </w:t>
            </w:r>
          </w:p>
        </w:tc>
      </w:tr>
      <w:tr w:rsidR="00AE7264" w:rsidRPr="00AE7264" w:rsidTr="00AE7264">
        <w:trPr>
          <w:trHeight w:val="300"/>
        </w:trPr>
        <w:tc>
          <w:tcPr>
            <w:tcW w:w="12263" w:type="dxa"/>
            <w:tcBorders>
              <w:top w:val="nil"/>
              <w:left w:val="single" w:sz="8" w:space="0" w:color="auto"/>
              <w:bottom w:val="single" w:sz="4" w:space="0" w:color="auto"/>
              <w:right w:val="single" w:sz="4" w:space="0" w:color="auto"/>
            </w:tcBorders>
            <w:shd w:val="clear" w:color="auto" w:fill="auto"/>
            <w:hideMark/>
          </w:tcPr>
          <w:p w:rsidR="00AE7264" w:rsidRPr="00AE7264" w:rsidRDefault="00AE7264" w:rsidP="00AE7264">
            <w:pPr>
              <w:spacing w:after="0" w:line="240" w:lineRule="auto"/>
              <w:rPr>
                <w:rFonts w:ascii="Calibri" w:eastAsia="Times New Roman" w:hAnsi="Calibri" w:cs="Times New Roman"/>
                <w:color w:val="000000"/>
                <w:sz w:val="20"/>
                <w:szCs w:val="20"/>
              </w:rPr>
            </w:pPr>
            <w:r w:rsidRPr="00AE7264">
              <w:rPr>
                <w:rFonts w:ascii="Calibri" w:eastAsia="Times New Roman" w:hAnsi="Calibri" w:cs="Times New Roman"/>
                <w:color w:val="000000"/>
                <w:sz w:val="20"/>
                <w:szCs w:val="20"/>
              </w:rPr>
              <w:t xml:space="preserve">sub-activity 9.3 MONTHLY CONFIRMATION ON REFERALS AND FOLLOW-UP  </w:t>
            </w:r>
          </w:p>
        </w:tc>
      </w:tr>
      <w:tr w:rsidR="00AE7264" w:rsidRPr="00AE7264" w:rsidTr="00AE7264">
        <w:trPr>
          <w:trHeight w:val="300"/>
        </w:trPr>
        <w:tc>
          <w:tcPr>
            <w:tcW w:w="12263" w:type="dxa"/>
            <w:tcBorders>
              <w:top w:val="nil"/>
              <w:left w:val="single" w:sz="8" w:space="0" w:color="auto"/>
              <w:bottom w:val="single" w:sz="4" w:space="0" w:color="auto"/>
              <w:right w:val="single" w:sz="4" w:space="0" w:color="auto"/>
            </w:tcBorders>
            <w:shd w:val="clear" w:color="auto" w:fill="auto"/>
            <w:hideMark/>
          </w:tcPr>
          <w:p w:rsidR="00AE7264" w:rsidRPr="00AE7264" w:rsidRDefault="00AE7264" w:rsidP="00AE7264">
            <w:pPr>
              <w:spacing w:after="0" w:line="240" w:lineRule="auto"/>
              <w:rPr>
                <w:rFonts w:ascii="Calibri" w:eastAsia="Times New Roman" w:hAnsi="Calibri" w:cs="Times New Roman"/>
                <w:color w:val="000000"/>
                <w:sz w:val="20"/>
                <w:szCs w:val="20"/>
              </w:rPr>
            </w:pPr>
            <w:r w:rsidRPr="00AE7264">
              <w:rPr>
                <w:rFonts w:ascii="Calibri" w:eastAsia="Times New Roman" w:hAnsi="Calibri" w:cs="Times New Roman"/>
                <w:color w:val="000000"/>
                <w:sz w:val="20"/>
                <w:szCs w:val="20"/>
              </w:rPr>
              <w:t xml:space="preserve">sub activity 9.4:  STAFF INTERNAL MONTHLY REPORTING ON PROGRESS </w:t>
            </w:r>
          </w:p>
        </w:tc>
      </w:tr>
      <w:tr w:rsidR="00AE7264" w:rsidRPr="00AE7264" w:rsidTr="00AE7264">
        <w:trPr>
          <w:trHeight w:val="315"/>
        </w:trPr>
        <w:tc>
          <w:tcPr>
            <w:tcW w:w="12263" w:type="dxa"/>
            <w:tcBorders>
              <w:top w:val="nil"/>
              <w:left w:val="single" w:sz="4" w:space="0" w:color="auto"/>
              <w:bottom w:val="single" w:sz="8" w:space="0" w:color="auto"/>
              <w:right w:val="single" w:sz="4" w:space="0" w:color="auto"/>
            </w:tcBorders>
            <w:shd w:val="clear" w:color="auto" w:fill="auto"/>
            <w:hideMark/>
          </w:tcPr>
          <w:p w:rsidR="00AE7264" w:rsidRPr="00AE7264" w:rsidRDefault="00AE7264" w:rsidP="00AE7264">
            <w:pPr>
              <w:spacing w:after="0" w:line="240" w:lineRule="auto"/>
              <w:rPr>
                <w:rFonts w:ascii="Calibri" w:eastAsia="Times New Roman" w:hAnsi="Calibri" w:cs="Times New Roman"/>
                <w:color w:val="000000"/>
                <w:sz w:val="20"/>
                <w:szCs w:val="20"/>
              </w:rPr>
            </w:pPr>
            <w:r w:rsidRPr="00AE7264">
              <w:rPr>
                <w:rFonts w:ascii="Calibri" w:eastAsia="Times New Roman" w:hAnsi="Calibri" w:cs="Times New Roman"/>
                <w:color w:val="000000"/>
                <w:sz w:val="20"/>
                <w:szCs w:val="20"/>
              </w:rPr>
              <w:t xml:space="preserve">Sub-activity 9.5:  4 BOARD MEETINGS TO REPORT ON PROGRESS </w:t>
            </w:r>
          </w:p>
        </w:tc>
      </w:tr>
      <w:tr w:rsidR="00AE7264" w:rsidRPr="00AE7264" w:rsidTr="00AE7264">
        <w:trPr>
          <w:trHeight w:val="255"/>
        </w:trPr>
        <w:tc>
          <w:tcPr>
            <w:tcW w:w="12263" w:type="dxa"/>
            <w:tcBorders>
              <w:top w:val="single" w:sz="4" w:space="0" w:color="auto"/>
              <w:left w:val="single" w:sz="4" w:space="0" w:color="auto"/>
              <w:bottom w:val="single" w:sz="8" w:space="0" w:color="auto"/>
              <w:right w:val="single" w:sz="4" w:space="0" w:color="auto"/>
            </w:tcBorders>
            <w:shd w:val="clear" w:color="auto" w:fill="auto"/>
            <w:hideMark/>
          </w:tcPr>
          <w:p w:rsidR="00AE7264" w:rsidRPr="00AE7264" w:rsidRDefault="00AE7264" w:rsidP="00AE7264">
            <w:pPr>
              <w:spacing w:after="0" w:line="240" w:lineRule="auto"/>
              <w:rPr>
                <w:rFonts w:ascii="Calibri" w:eastAsia="Times New Roman" w:hAnsi="Calibri" w:cs="Times New Roman"/>
                <w:color w:val="000000"/>
                <w:sz w:val="20"/>
                <w:szCs w:val="20"/>
              </w:rPr>
            </w:pPr>
            <w:r w:rsidRPr="00AE7264">
              <w:rPr>
                <w:rFonts w:ascii="Calibri" w:eastAsia="Times New Roman" w:hAnsi="Calibri" w:cs="Times New Roman"/>
                <w:color w:val="000000"/>
                <w:sz w:val="20"/>
                <w:szCs w:val="20"/>
              </w:rPr>
              <w:t xml:space="preserve">sub-activity 9.6: QUARTERLY REVIEW AND FEEDBACK A30SESSIONS BETWEEN MOTHERS /COUNSELLORS AND PSYCHOLOGISTS  </w:t>
            </w:r>
          </w:p>
        </w:tc>
      </w:tr>
      <w:tr w:rsidR="00AE7264" w:rsidRPr="00AE7264" w:rsidTr="00AE7264">
        <w:trPr>
          <w:trHeight w:val="300"/>
        </w:trPr>
        <w:tc>
          <w:tcPr>
            <w:tcW w:w="12263" w:type="dxa"/>
            <w:tcBorders>
              <w:top w:val="nil"/>
              <w:left w:val="nil"/>
              <w:bottom w:val="nil"/>
              <w:right w:val="nil"/>
            </w:tcBorders>
            <w:shd w:val="clear" w:color="auto" w:fill="auto"/>
            <w:noWrap/>
            <w:vAlign w:val="bottom"/>
            <w:hideMark/>
          </w:tcPr>
          <w:p w:rsidR="00AE7264" w:rsidRPr="00AE7264" w:rsidRDefault="00AE7264" w:rsidP="00AE7264">
            <w:pPr>
              <w:spacing w:after="0" w:line="240" w:lineRule="auto"/>
              <w:rPr>
                <w:rFonts w:ascii="Calibri Light" w:eastAsia="Times New Roman" w:hAnsi="Calibri Light" w:cs="Times New Roman"/>
                <w:color w:val="000000"/>
              </w:rPr>
            </w:pPr>
            <w:r w:rsidRPr="00AE7264">
              <w:rPr>
                <w:rFonts w:ascii="Calibri Light" w:eastAsia="Times New Roman" w:hAnsi="Calibri Light" w:cs="Times New Roman"/>
                <w:color w:val="000000"/>
              </w:rPr>
              <w:t xml:space="preserve">sub-activity9.7; CONDUCT ORGANIZATION CAPACITY ASSESSMENT </w:t>
            </w:r>
          </w:p>
        </w:tc>
      </w:tr>
      <w:tr w:rsidR="00AE7264" w:rsidRPr="00AE7264" w:rsidTr="00AE7264">
        <w:trPr>
          <w:trHeight w:val="300"/>
        </w:trPr>
        <w:tc>
          <w:tcPr>
            <w:tcW w:w="12263" w:type="dxa"/>
            <w:tcBorders>
              <w:top w:val="nil"/>
              <w:left w:val="nil"/>
              <w:bottom w:val="nil"/>
              <w:right w:val="nil"/>
            </w:tcBorders>
            <w:shd w:val="clear" w:color="000000" w:fill="5ABCC5"/>
            <w:noWrap/>
            <w:vAlign w:val="bottom"/>
            <w:hideMark/>
          </w:tcPr>
          <w:p w:rsidR="00AE7264" w:rsidRPr="00AE7264" w:rsidRDefault="00AE7264" w:rsidP="00AE7264">
            <w:pPr>
              <w:spacing w:after="0" w:line="240" w:lineRule="auto"/>
              <w:rPr>
                <w:rFonts w:ascii="Calibri Light" w:eastAsia="Times New Roman" w:hAnsi="Calibri Light" w:cs="Times New Roman"/>
                <w:b/>
                <w:bCs/>
                <w:color w:val="FFFFFF"/>
              </w:rPr>
            </w:pPr>
            <w:r w:rsidRPr="00AE7264">
              <w:rPr>
                <w:rFonts w:ascii="Calibri Light" w:eastAsia="Times New Roman" w:hAnsi="Calibri Light" w:cs="Times New Roman"/>
                <w:b/>
                <w:bCs/>
                <w:color w:val="FFFFFF"/>
              </w:rPr>
              <w:t xml:space="preserve">Activity 10; CREATE A SUPPORT SYSTEM </w:t>
            </w:r>
          </w:p>
        </w:tc>
      </w:tr>
      <w:tr w:rsidR="00AE7264" w:rsidRPr="00AE7264" w:rsidTr="00AE7264">
        <w:trPr>
          <w:trHeight w:val="300"/>
        </w:trPr>
        <w:tc>
          <w:tcPr>
            <w:tcW w:w="12263" w:type="dxa"/>
            <w:tcBorders>
              <w:top w:val="nil"/>
              <w:left w:val="nil"/>
              <w:bottom w:val="nil"/>
              <w:right w:val="nil"/>
            </w:tcBorders>
            <w:shd w:val="clear" w:color="auto" w:fill="auto"/>
            <w:noWrap/>
            <w:vAlign w:val="bottom"/>
            <w:hideMark/>
          </w:tcPr>
          <w:p w:rsidR="00AE7264" w:rsidRPr="00AE7264" w:rsidRDefault="00AE7264" w:rsidP="00AE7264">
            <w:pPr>
              <w:spacing w:after="0" w:line="240" w:lineRule="auto"/>
              <w:rPr>
                <w:rFonts w:ascii="Calibri Light" w:eastAsia="Times New Roman" w:hAnsi="Calibri Light" w:cs="Times New Roman"/>
                <w:color w:val="000000"/>
              </w:rPr>
            </w:pPr>
            <w:r w:rsidRPr="00AE7264">
              <w:rPr>
                <w:rFonts w:ascii="Calibri Light" w:eastAsia="Times New Roman" w:hAnsi="Calibri Light" w:cs="Times New Roman"/>
                <w:color w:val="000000"/>
              </w:rPr>
              <w:t xml:space="preserve">Sub-activity10.1;FACILITATE FORMATION OF SAFE SPACES WITHIN THE MOTHERS GROUPS </w:t>
            </w:r>
          </w:p>
        </w:tc>
      </w:tr>
      <w:tr w:rsidR="00AE7264" w:rsidRPr="00AE7264" w:rsidTr="00AE7264">
        <w:trPr>
          <w:trHeight w:val="300"/>
        </w:trPr>
        <w:tc>
          <w:tcPr>
            <w:tcW w:w="12263" w:type="dxa"/>
            <w:tcBorders>
              <w:top w:val="nil"/>
              <w:left w:val="nil"/>
              <w:bottom w:val="nil"/>
              <w:right w:val="nil"/>
            </w:tcBorders>
            <w:shd w:val="clear" w:color="auto" w:fill="auto"/>
            <w:noWrap/>
            <w:vAlign w:val="bottom"/>
            <w:hideMark/>
          </w:tcPr>
          <w:p w:rsidR="00AE7264" w:rsidRPr="00AE7264" w:rsidRDefault="00AE7264" w:rsidP="00AE7264">
            <w:pPr>
              <w:spacing w:after="0" w:line="240" w:lineRule="auto"/>
              <w:rPr>
                <w:rFonts w:ascii="Calibri Light" w:eastAsia="Times New Roman" w:hAnsi="Calibri Light" w:cs="Times New Roman"/>
                <w:color w:val="000000"/>
              </w:rPr>
            </w:pPr>
            <w:r w:rsidRPr="00AE7264">
              <w:rPr>
                <w:rFonts w:ascii="Calibri Light" w:eastAsia="Times New Roman" w:hAnsi="Calibri Light" w:cs="Times New Roman"/>
                <w:color w:val="000000"/>
              </w:rPr>
              <w:t>Sub-activity 10.2; INFORM ,ENGAGE AND MONITOR THE MOTHER GROUPS</w:t>
            </w:r>
          </w:p>
        </w:tc>
      </w:tr>
      <w:tr w:rsidR="00AE7264" w:rsidRPr="00AE7264" w:rsidTr="00AE7264">
        <w:trPr>
          <w:trHeight w:val="300"/>
        </w:trPr>
        <w:tc>
          <w:tcPr>
            <w:tcW w:w="12263" w:type="dxa"/>
            <w:tcBorders>
              <w:top w:val="nil"/>
              <w:left w:val="nil"/>
              <w:bottom w:val="nil"/>
              <w:right w:val="nil"/>
            </w:tcBorders>
            <w:shd w:val="clear" w:color="auto" w:fill="auto"/>
            <w:noWrap/>
            <w:vAlign w:val="bottom"/>
            <w:hideMark/>
          </w:tcPr>
          <w:p w:rsidR="00AE7264" w:rsidRPr="00AE7264" w:rsidRDefault="00AE7264" w:rsidP="00AE7264">
            <w:pPr>
              <w:spacing w:after="0" w:line="240" w:lineRule="auto"/>
              <w:rPr>
                <w:rFonts w:ascii="Calibri Light" w:eastAsia="Times New Roman" w:hAnsi="Calibri Light" w:cs="Times New Roman"/>
                <w:color w:val="000000"/>
              </w:rPr>
            </w:pPr>
            <w:r w:rsidRPr="00AE7264">
              <w:rPr>
                <w:rFonts w:ascii="Calibri Light" w:eastAsia="Times New Roman" w:hAnsi="Calibri Light" w:cs="Times New Roman"/>
                <w:color w:val="000000"/>
              </w:rPr>
              <w:t xml:space="preserve">Sub-activity 10.2; MONITOR MOTHER-CHILD INTERACTIONS </w:t>
            </w:r>
          </w:p>
        </w:tc>
      </w:tr>
    </w:tbl>
    <w:p w:rsidR="00F55DE5" w:rsidRDefault="00F55DE5" w:rsidP="00F55DE5">
      <w:pPr>
        <w:rPr>
          <w:rFonts w:ascii="Times New Roman" w:hAnsi="Times New Roman" w:cs="Times New Roman"/>
          <w:b/>
          <w:sz w:val="24"/>
          <w:szCs w:val="24"/>
        </w:rPr>
      </w:pPr>
    </w:p>
    <w:p w:rsidR="00AE7264" w:rsidRDefault="00AE7264" w:rsidP="00F55DE5">
      <w:pPr>
        <w:rPr>
          <w:rFonts w:ascii="Times New Roman" w:hAnsi="Times New Roman" w:cs="Times New Roman"/>
          <w:b/>
          <w:sz w:val="24"/>
          <w:szCs w:val="24"/>
        </w:rPr>
      </w:pPr>
    </w:p>
    <w:p w:rsidR="00AE7264" w:rsidRPr="000A62A8" w:rsidRDefault="00AE7264" w:rsidP="00F55DE5">
      <w:pPr>
        <w:rPr>
          <w:rFonts w:ascii="Times New Roman" w:hAnsi="Times New Roman" w:cs="Times New Roman"/>
          <w:b/>
          <w:sz w:val="24"/>
          <w:szCs w:val="24"/>
        </w:rPr>
      </w:pPr>
    </w:p>
    <w:sectPr w:rsidR="00AE7264" w:rsidRPr="000A62A8" w:rsidSect="00C41037">
      <w:headerReference w:type="default" r:id="rId1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6B2C" w:rsidRDefault="00D16B2C" w:rsidP="00F279D9">
      <w:pPr>
        <w:spacing w:after="0" w:line="240" w:lineRule="auto"/>
      </w:pPr>
      <w:r>
        <w:separator/>
      </w:r>
    </w:p>
  </w:endnote>
  <w:endnote w:type="continuationSeparator" w:id="0">
    <w:p w:rsidR="00D16B2C" w:rsidRDefault="00D16B2C" w:rsidP="00F27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6B2C" w:rsidRDefault="00D16B2C" w:rsidP="00F279D9">
      <w:pPr>
        <w:spacing w:after="0" w:line="240" w:lineRule="auto"/>
      </w:pPr>
      <w:r>
        <w:separator/>
      </w:r>
    </w:p>
  </w:footnote>
  <w:footnote w:type="continuationSeparator" w:id="0">
    <w:p w:rsidR="00D16B2C" w:rsidRDefault="00D16B2C" w:rsidP="00F279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825" w:rsidRPr="00810825" w:rsidRDefault="00810825" w:rsidP="00C56EC5">
    <w:pPr>
      <w:pStyle w:val="Header"/>
      <w:tabs>
        <w:tab w:val="clear" w:pos="4680"/>
        <w:tab w:val="clear" w:pos="9360"/>
        <w:tab w:val="left" w:pos="5475"/>
      </w:tabs>
    </w:pPr>
    <w:r>
      <w:rPr>
        <w:noProof/>
      </w:rPr>
      <w:drawing>
        <wp:inline distT="0" distB="0" distL="0" distR="0">
          <wp:extent cx="1001949" cy="1001949"/>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lieve logo.jpg"/>
                  <pic:cNvPicPr/>
                </pic:nvPicPr>
                <pic:blipFill>
                  <a:blip r:embed="rId1">
                    <a:extLst>
                      <a:ext uri="{28A0092B-C50C-407E-A947-70E740481C1C}">
                        <a14:useLocalDpi xmlns:a14="http://schemas.microsoft.com/office/drawing/2010/main" val="0"/>
                      </a:ext>
                    </a:extLst>
                  </a:blip>
                  <a:stretch>
                    <a:fillRect/>
                  </a:stretch>
                </pic:blipFill>
                <pic:spPr>
                  <a:xfrm>
                    <a:off x="0" y="0"/>
                    <a:ext cx="1012578" cy="1012578"/>
                  </a:xfrm>
                  <a:prstGeom prst="rect">
                    <a:avLst/>
                  </a:prstGeom>
                </pic:spPr>
              </pic:pic>
            </a:graphicData>
          </a:graphic>
        </wp:inline>
      </w:drawing>
    </w:r>
    <w:r w:rsidR="00C56EC5">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79D9" w:rsidRDefault="00F279D9">
    <w:pPr>
      <w:pStyle w:val="Header"/>
    </w:pPr>
    <w:r>
      <w:rPr>
        <w:noProof/>
      </w:rPr>
      <w:drawing>
        <wp:inline distT="0" distB="0" distL="0" distR="0">
          <wp:extent cx="680936" cy="680936"/>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lieve logo.jpg"/>
                  <pic:cNvPicPr/>
                </pic:nvPicPr>
                <pic:blipFill>
                  <a:blip r:embed="rId1">
                    <a:extLst>
                      <a:ext uri="{28A0092B-C50C-407E-A947-70E740481C1C}">
                        <a14:useLocalDpi xmlns:a14="http://schemas.microsoft.com/office/drawing/2010/main" val="0"/>
                      </a:ext>
                    </a:extLst>
                  </a:blip>
                  <a:stretch>
                    <a:fillRect/>
                  </a:stretch>
                </pic:blipFill>
                <pic:spPr>
                  <a:xfrm>
                    <a:off x="0" y="0"/>
                    <a:ext cx="686782" cy="68678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D251C9"/>
    <w:multiLevelType w:val="hybridMultilevel"/>
    <w:tmpl w:val="FE5CD082"/>
    <w:lvl w:ilvl="0" w:tplc="271A8216">
      <w:start w:val="1"/>
      <w:numFmt w:val="bullet"/>
      <w:lvlText w:val="-"/>
      <w:lvlJc w:val="left"/>
      <w:pPr>
        <w:ind w:left="720" w:hanging="360"/>
      </w:pPr>
      <w:rPr>
        <w:rFonts w:ascii="Times New Roman" w:eastAsia="Times New Roman" w:hAnsi="Times New Roman" w:cs="Times New Roman" w:hint="default"/>
        <w:color w:val="231F20"/>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783CAF"/>
    <w:multiLevelType w:val="hybridMultilevel"/>
    <w:tmpl w:val="22FEAF18"/>
    <w:lvl w:ilvl="0" w:tplc="524A4A84">
      <w:start w:val="1"/>
      <w:numFmt w:val="bullet"/>
      <w:lvlText w:val="-"/>
      <w:lvlJc w:val="left"/>
      <w:pPr>
        <w:ind w:left="720" w:hanging="360"/>
      </w:pPr>
      <w:rPr>
        <w:rFonts w:ascii="Times New Roman" w:eastAsia="Times New Roman" w:hAnsi="Times New Roman" w:cs="Times New Roman" w:hint="default"/>
        <w:color w:val="231F20"/>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9D9"/>
    <w:rsid w:val="00017894"/>
    <w:rsid w:val="000A62A8"/>
    <w:rsid w:val="000D587B"/>
    <w:rsid w:val="000D7425"/>
    <w:rsid w:val="00127515"/>
    <w:rsid w:val="0016542D"/>
    <w:rsid w:val="00176FE2"/>
    <w:rsid w:val="0018078A"/>
    <w:rsid w:val="00200A0A"/>
    <w:rsid w:val="002D5FC0"/>
    <w:rsid w:val="002E46CF"/>
    <w:rsid w:val="002F1B4D"/>
    <w:rsid w:val="003068DC"/>
    <w:rsid w:val="00356811"/>
    <w:rsid w:val="00391951"/>
    <w:rsid w:val="004306C9"/>
    <w:rsid w:val="00477EA7"/>
    <w:rsid w:val="00516942"/>
    <w:rsid w:val="005228AA"/>
    <w:rsid w:val="00531688"/>
    <w:rsid w:val="005F075F"/>
    <w:rsid w:val="006908FD"/>
    <w:rsid w:val="0071556F"/>
    <w:rsid w:val="0073358C"/>
    <w:rsid w:val="007864C2"/>
    <w:rsid w:val="00810825"/>
    <w:rsid w:val="008F3F8E"/>
    <w:rsid w:val="009056FA"/>
    <w:rsid w:val="009D6D39"/>
    <w:rsid w:val="00A6078C"/>
    <w:rsid w:val="00A67600"/>
    <w:rsid w:val="00A8662A"/>
    <w:rsid w:val="00AE2B64"/>
    <w:rsid w:val="00AE7264"/>
    <w:rsid w:val="00B06AED"/>
    <w:rsid w:val="00B90B19"/>
    <w:rsid w:val="00C41037"/>
    <w:rsid w:val="00C56EC5"/>
    <w:rsid w:val="00CF7F07"/>
    <w:rsid w:val="00D16B2C"/>
    <w:rsid w:val="00D54B7B"/>
    <w:rsid w:val="00D7465F"/>
    <w:rsid w:val="00E34F29"/>
    <w:rsid w:val="00E63780"/>
    <w:rsid w:val="00E77BAF"/>
    <w:rsid w:val="00ED584F"/>
    <w:rsid w:val="00EF2C60"/>
    <w:rsid w:val="00F279D9"/>
    <w:rsid w:val="00F55DE5"/>
    <w:rsid w:val="00FD04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9ED2F"/>
  <w15:chartTrackingRefBased/>
  <w15:docId w15:val="{BD9759D0-9C74-4303-B84D-3ABED2A1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279D9"/>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F279D9"/>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79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79D9"/>
  </w:style>
  <w:style w:type="paragraph" w:styleId="Footer">
    <w:name w:val="footer"/>
    <w:basedOn w:val="Normal"/>
    <w:link w:val="FooterChar"/>
    <w:uiPriority w:val="99"/>
    <w:unhideWhenUsed/>
    <w:rsid w:val="00F279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79D9"/>
  </w:style>
  <w:style w:type="character" w:customStyle="1" w:styleId="Heading1Char">
    <w:name w:val="Heading 1 Char"/>
    <w:basedOn w:val="DefaultParagraphFont"/>
    <w:link w:val="Heading1"/>
    <w:uiPriority w:val="9"/>
    <w:rsid w:val="00F279D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F279D9"/>
    <w:rPr>
      <w:rFonts w:asciiTheme="majorHAnsi" w:eastAsiaTheme="majorEastAsia" w:hAnsiTheme="majorHAnsi" w:cstheme="majorBidi"/>
      <w:b/>
      <w:bCs/>
      <w:color w:val="5B9BD5" w:themeColor="accent1"/>
      <w:sz w:val="26"/>
      <w:szCs w:val="26"/>
    </w:rPr>
  </w:style>
  <w:style w:type="paragraph" w:styleId="BodyText">
    <w:name w:val="Body Text"/>
    <w:basedOn w:val="Normal"/>
    <w:link w:val="BodyTextChar"/>
    <w:rsid w:val="00F279D9"/>
    <w:pPr>
      <w:widowControl w:val="0"/>
      <w:suppressAutoHyphens/>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F279D9"/>
    <w:rPr>
      <w:rFonts w:ascii="Times New Roman" w:eastAsia="Times New Roman" w:hAnsi="Times New Roman" w:cs="Times New Roman"/>
      <w:sz w:val="24"/>
      <w:szCs w:val="24"/>
    </w:rPr>
  </w:style>
  <w:style w:type="paragraph" w:styleId="ListParagraph">
    <w:name w:val="List Paragraph"/>
    <w:basedOn w:val="Normal"/>
    <w:uiPriority w:val="34"/>
    <w:qFormat/>
    <w:rsid w:val="00F55DE5"/>
    <w:pPr>
      <w:ind w:left="720"/>
      <w:contextualSpacing/>
    </w:pPr>
  </w:style>
  <w:style w:type="character" w:styleId="Hyperlink">
    <w:name w:val="Hyperlink"/>
    <w:basedOn w:val="DefaultParagraphFont"/>
    <w:uiPriority w:val="99"/>
    <w:unhideWhenUsed/>
    <w:rsid w:val="00810825"/>
    <w:rPr>
      <w:color w:val="0563C1" w:themeColor="hyperlink"/>
      <w:u w:val="single"/>
    </w:rPr>
  </w:style>
  <w:style w:type="paragraph" w:styleId="NoSpacing">
    <w:name w:val="No Spacing"/>
    <w:uiPriority w:val="1"/>
    <w:qFormat/>
    <w:rsid w:val="00356811"/>
    <w:pPr>
      <w:spacing w:after="0" w:line="240" w:lineRule="auto"/>
    </w:pPr>
  </w:style>
  <w:style w:type="table" w:styleId="LightShading-Accent6">
    <w:name w:val="Light Shading Accent 6"/>
    <w:basedOn w:val="TableNormal"/>
    <w:uiPriority w:val="60"/>
    <w:rsid w:val="00356811"/>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082047">
      <w:bodyDiv w:val="1"/>
      <w:marLeft w:val="0"/>
      <w:marRight w:val="0"/>
      <w:marTop w:val="0"/>
      <w:marBottom w:val="0"/>
      <w:divBdr>
        <w:top w:val="none" w:sz="0" w:space="0" w:color="auto"/>
        <w:left w:val="none" w:sz="0" w:space="0" w:color="auto"/>
        <w:bottom w:val="none" w:sz="0" w:space="0" w:color="auto"/>
        <w:right w:val="none" w:sz="0" w:space="0" w:color="auto"/>
      </w:divBdr>
    </w:div>
    <w:div w:id="767311972">
      <w:bodyDiv w:val="1"/>
      <w:marLeft w:val="0"/>
      <w:marRight w:val="0"/>
      <w:marTop w:val="0"/>
      <w:marBottom w:val="0"/>
      <w:divBdr>
        <w:top w:val="none" w:sz="0" w:space="0" w:color="auto"/>
        <w:left w:val="none" w:sz="0" w:space="0" w:color="auto"/>
        <w:bottom w:val="none" w:sz="0" w:space="0" w:color="auto"/>
        <w:right w:val="none" w:sz="0" w:space="0" w:color="auto"/>
      </w:divBdr>
    </w:div>
    <w:div w:id="1602371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ion.co.ke/lifestyle/lifestyle/Why-modern-day-parenting-is-in-crisis/1214-5239072-o0leu9/index.htm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nation.co.ke/news/Why-suicide-murder-cases-are-on-the-rise-at-colleges/1056-5027620-qm2hp3/index.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2342</Words>
  <Characters>13356</Characters>
  <Application>Microsoft Office Word</Application>
  <DocSecurity>0</DocSecurity>
  <Lines>111</Lines>
  <Paragraphs>31</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    BMHC organizational structure takes cognizance of principles whose aim will be t</vt:lpstr>
      <vt:lpstr>    As a community organization our programs and exercises are focused on diversity </vt:lpstr>
      <vt:lpstr/>
      <vt:lpstr/>
      <vt:lpstr/>
      <vt:lpstr/>
      <vt:lpstr/>
      <vt:lpstr>PROBLEM STATEMENT</vt:lpstr>
    </vt:vector>
  </TitlesOfParts>
  <Company/>
  <LinksUpToDate>false</LinksUpToDate>
  <CharactersWithSpaces>15667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2020-02-11T12:15:00Z</dcterms:created>
  <dcterms:modified xsi:type="dcterms:W3CDTF">2020-02-11T12:15:00Z</dcterms:modified>
</cp:coreProperties>
</file>