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1B86C" w14:textId="44DF0821" w:rsidR="00BB0AEA" w:rsidRDefault="003648FC" w:rsidP="00BB0AEA">
      <w:pPr>
        <w:shd w:val="clear" w:color="auto" w:fill="FFFFFF"/>
        <w:spacing w:after="150" w:line="240" w:lineRule="auto"/>
        <w:textAlignment w:val="baseline"/>
        <w:rPr>
          <w:rFonts w:ascii="Georgia" w:eastAsia="Times New Roman" w:hAnsi="Georgia" w:cs="Open Sans"/>
          <w:b/>
          <w:bCs/>
          <w:color w:val="3E4B59"/>
          <w:spacing w:val="6"/>
          <w:sz w:val="34"/>
          <w:szCs w:val="34"/>
          <w:lang w:val="en-US" w:eastAsia="en-BB"/>
        </w:rPr>
      </w:pPr>
      <w:r>
        <w:rPr>
          <w:rFonts w:ascii="Georgia" w:eastAsia="Times New Roman" w:hAnsi="Georgia" w:cs="Open Sans"/>
          <w:b/>
          <w:bCs/>
          <w:color w:val="3E4B59"/>
          <w:spacing w:val="6"/>
          <w:sz w:val="34"/>
          <w:szCs w:val="34"/>
          <w:lang w:val="en-US" w:eastAsia="en-BB"/>
        </w:rPr>
        <w:t>Youth Farming and Leadership Report #5</w:t>
      </w:r>
    </w:p>
    <w:p w14:paraId="3B47B1A8" w14:textId="4FE6D789" w:rsidR="00D92241" w:rsidRPr="00BB0AEA" w:rsidRDefault="00D92241" w:rsidP="00BB0AEA">
      <w:pPr>
        <w:shd w:val="clear" w:color="auto" w:fill="FFFFFF"/>
        <w:spacing w:after="150" w:line="240" w:lineRule="auto"/>
        <w:textAlignment w:val="baseline"/>
        <w:rPr>
          <w:rFonts w:ascii="Open Sans" w:eastAsia="Times New Roman" w:hAnsi="Open Sans" w:cs="Open Sans"/>
          <w:i/>
          <w:iCs/>
          <w:color w:val="666666"/>
          <w:spacing w:val="2"/>
          <w:lang w:val="en-US" w:eastAsia="en-BB"/>
        </w:rPr>
      </w:pPr>
      <w:r w:rsidRPr="00D92241">
        <w:rPr>
          <w:rFonts w:ascii="Georgia" w:eastAsia="Times New Roman" w:hAnsi="Georgia" w:cs="Open Sans"/>
          <w:i/>
          <w:iCs/>
          <w:color w:val="3E4B59"/>
          <w:spacing w:val="6"/>
          <w:lang w:val="en-US" w:eastAsia="en-BB"/>
        </w:rPr>
        <w:t>November 1</w:t>
      </w:r>
      <w:r w:rsidR="00037BB0">
        <w:rPr>
          <w:rFonts w:ascii="Georgia" w:eastAsia="Times New Roman" w:hAnsi="Georgia" w:cs="Open Sans"/>
          <w:i/>
          <w:iCs/>
          <w:color w:val="3E4B59"/>
          <w:spacing w:val="6"/>
          <w:lang w:val="en-US" w:eastAsia="en-BB"/>
        </w:rPr>
        <w:t>0</w:t>
      </w:r>
      <w:r w:rsidRPr="00D92241">
        <w:rPr>
          <w:rFonts w:ascii="Georgia" w:eastAsia="Times New Roman" w:hAnsi="Georgia" w:cs="Open Sans"/>
          <w:i/>
          <w:iCs/>
          <w:color w:val="3E4B59"/>
          <w:spacing w:val="6"/>
          <w:lang w:val="en-US" w:eastAsia="en-BB"/>
        </w:rPr>
        <w:t>, 2021</w:t>
      </w:r>
    </w:p>
    <w:p w14:paraId="1D6C0A4A" w14:textId="0512DD29" w:rsidR="00376A1C" w:rsidRDefault="00376A1C" w:rsidP="00376A1C">
      <w:pPr>
        <w:spacing w:line="269" w:lineRule="auto"/>
        <w:rPr>
          <w:rFonts w:ascii="Times New Roman" w:hAnsi="Times New Roman" w:cs="Times New Roman"/>
          <w:bCs/>
          <w:sz w:val="24"/>
          <w:szCs w:val="24"/>
        </w:rPr>
      </w:pPr>
      <w:r>
        <w:rPr>
          <w:rFonts w:ascii="Times New Roman" w:hAnsi="Times New Roman" w:cs="Times New Roman"/>
          <w:bCs/>
          <w:sz w:val="24"/>
          <w:szCs w:val="24"/>
        </w:rPr>
        <w:t xml:space="preserve">The Sojourner Foundation continues </w:t>
      </w:r>
      <w:r>
        <w:rPr>
          <w:rFonts w:ascii="Times New Roman" w:hAnsi="Times New Roman" w:cs="Times New Roman"/>
          <w:bCs/>
          <w:sz w:val="24"/>
          <w:szCs w:val="24"/>
          <w:lang w:val="en-US"/>
        </w:rPr>
        <w:t>our</w:t>
      </w:r>
      <w:r>
        <w:rPr>
          <w:rFonts w:ascii="Times New Roman" w:hAnsi="Times New Roman" w:cs="Times New Roman"/>
          <w:bCs/>
          <w:sz w:val="24"/>
          <w:szCs w:val="24"/>
        </w:rPr>
        <w:t xml:space="preserve"> Youth Farming and Leadership Programme with our second </w:t>
      </w:r>
      <w:r w:rsidR="00D4269B">
        <w:rPr>
          <w:rFonts w:ascii="Times New Roman" w:hAnsi="Times New Roman" w:cs="Times New Roman"/>
          <w:bCs/>
          <w:sz w:val="24"/>
          <w:szCs w:val="24"/>
          <w:lang w:val="en-US"/>
        </w:rPr>
        <w:t>group</w:t>
      </w:r>
      <w:r>
        <w:rPr>
          <w:rFonts w:ascii="Times New Roman" w:hAnsi="Times New Roman" w:cs="Times New Roman"/>
          <w:bCs/>
          <w:sz w:val="24"/>
          <w:szCs w:val="24"/>
        </w:rPr>
        <w:t xml:space="preserve"> of </w:t>
      </w:r>
      <w:r w:rsidR="00DA188B">
        <w:rPr>
          <w:rFonts w:ascii="Times New Roman" w:hAnsi="Times New Roman" w:cs="Times New Roman"/>
          <w:bCs/>
          <w:sz w:val="24"/>
          <w:szCs w:val="24"/>
          <w:lang w:val="en-US"/>
        </w:rPr>
        <w:t>young people</w:t>
      </w:r>
      <w:r w:rsidR="00990344">
        <w:rPr>
          <w:rFonts w:ascii="Times New Roman" w:hAnsi="Times New Roman" w:cs="Times New Roman"/>
          <w:bCs/>
          <w:sz w:val="24"/>
          <w:szCs w:val="24"/>
          <w:lang w:val="en-US"/>
        </w:rPr>
        <w:t>,</w:t>
      </w:r>
      <w:r w:rsidR="00FD1DD3">
        <w:rPr>
          <w:rFonts w:ascii="Times New Roman" w:hAnsi="Times New Roman" w:cs="Times New Roman"/>
          <w:bCs/>
          <w:sz w:val="24"/>
          <w:szCs w:val="24"/>
          <w:lang w:val="en-US"/>
        </w:rPr>
        <w:t xml:space="preserve"> aged 17 to 21</w:t>
      </w:r>
      <w:r w:rsidR="00990344">
        <w:rPr>
          <w:rFonts w:ascii="Times New Roman" w:hAnsi="Times New Roman" w:cs="Times New Roman"/>
          <w:bCs/>
          <w:sz w:val="24"/>
          <w:szCs w:val="24"/>
          <w:lang w:val="en-US"/>
        </w:rPr>
        <w:t xml:space="preserve">, </w:t>
      </w:r>
      <w:r w:rsidR="00681EB2">
        <w:rPr>
          <w:rFonts w:ascii="Times New Roman" w:hAnsi="Times New Roman" w:cs="Times New Roman"/>
          <w:bCs/>
          <w:sz w:val="24"/>
          <w:szCs w:val="24"/>
          <w:lang w:val="en-US"/>
        </w:rPr>
        <w:t xml:space="preserve">11 </w:t>
      </w:r>
      <w:r w:rsidR="00DA188B">
        <w:rPr>
          <w:rFonts w:ascii="Times New Roman" w:hAnsi="Times New Roman" w:cs="Times New Roman"/>
          <w:bCs/>
          <w:sz w:val="24"/>
          <w:szCs w:val="24"/>
          <w:lang w:val="en-US"/>
        </w:rPr>
        <w:t xml:space="preserve">trainees </w:t>
      </w:r>
      <w:r w:rsidR="00990344">
        <w:rPr>
          <w:rFonts w:ascii="Times New Roman" w:hAnsi="Times New Roman" w:cs="Times New Roman"/>
          <w:bCs/>
          <w:sz w:val="24"/>
          <w:szCs w:val="24"/>
          <w:lang w:val="en-US"/>
        </w:rPr>
        <w:t>fro</w:t>
      </w:r>
      <w:r w:rsidR="0054534B">
        <w:rPr>
          <w:rFonts w:ascii="Times New Roman" w:hAnsi="Times New Roman" w:cs="Times New Roman"/>
          <w:bCs/>
          <w:sz w:val="24"/>
          <w:szCs w:val="24"/>
          <w:lang w:val="en-US"/>
        </w:rPr>
        <w:t xml:space="preserve">m </w:t>
      </w:r>
      <w:r w:rsidR="00990344">
        <w:rPr>
          <w:rFonts w:ascii="Times New Roman" w:hAnsi="Times New Roman" w:cs="Times New Roman"/>
          <w:bCs/>
          <w:sz w:val="24"/>
          <w:szCs w:val="24"/>
        </w:rPr>
        <w:t>the Barbados Youth ADVANCE Corps</w:t>
      </w:r>
      <w:r w:rsidR="00EC69C0">
        <w:rPr>
          <w:rFonts w:ascii="Times New Roman" w:hAnsi="Times New Roman" w:cs="Times New Roman"/>
          <w:bCs/>
          <w:sz w:val="24"/>
          <w:szCs w:val="24"/>
          <w:lang w:val="en-US"/>
        </w:rPr>
        <w:t xml:space="preserve"> as well as </w:t>
      </w:r>
      <w:r w:rsidR="00681EB2">
        <w:rPr>
          <w:rFonts w:ascii="Times New Roman" w:hAnsi="Times New Roman" w:cs="Times New Roman"/>
          <w:bCs/>
          <w:sz w:val="24"/>
          <w:szCs w:val="24"/>
          <w:lang w:val="en-US"/>
        </w:rPr>
        <w:t xml:space="preserve">2 </w:t>
      </w:r>
      <w:r w:rsidR="00EC69C0">
        <w:rPr>
          <w:rFonts w:ascii="Times New Roman" w:hAnsi="Times New Roman" w:cs="Times New Roman"/>
          <w:bCs/>
          <w:sz w:val="24"/>
          <w:szCs w:val="24"/>
          <w:lang w:val="en-US"/>
        </w:rPr>
        <w:t>other students</w:t>
      </w:r>
      <w:r>
        <w:rPr>
          <w:rFonts w:ascii="Times New Roman" w:hAnsi="Times New Roman" w:cs="Times New Roman"/>
          <w:bCs/>
          <w:sz w:val="24"/>
          <w:szCs w:val="24"/>
        </w:rPr>
        <w:t xml:space="preserve">. We </w:t>
      </w:r>
      <w:r w:rsidR="0054534B">
        <w:rPr>
          <w:rFonts w:ascii="Times New Roman" w:hAnsi="Times New Roman" w:cs="Times New Roman"/>
          <w:bCs/>
          <w:sz w:val="24"/>
          <w:szCs w:val="24"/>
          <w:lang w:val="en-US"/>
        </w:rPr>
        <w:t>are in the fifth week of</w:t>
      </w:r>
      <w:r>
        <w:rPr>
          <w:rFonts w:ascii="Times New Roman" w:hAnsi="Times New Roman" w:cs="Times New Roman"/>
          <w:bCs/>
          <w:sz w:val="24"/>
          <w:szCs w:val="24"/>
        </w:rPr>
        <w:t xml:space="preserve"> the first of two terms</w:t>
      </w:r>
      <w:r w:rsidR="0098572F">
        <w:rPr>
          <w:rFonts w:ascii="Times New Roman" w:hAnsi="Times New Roman" w:cs="Times New Roman"/>
          <w:bCs/>
          <w:sz w:val="24"/>
          <w:szCs w:val="24"/>
          <w:lang w:val="en-US"/>
        </w:rPr>
        <w:t xml:space="preserve"> of training</w:t>
      </w:r>
      <w:r>
        <w:rPr>
          <w:rFonts w:ascii="Times New Roman" w:hAnsi="Times New Roman" w:cs="Times New Roman"/>
          <w:bCs/>
          <w:sz w:val="24"/>
          <w:szCs w:val="24"/>
        </w:rPr>
        <w:t xml:space="preserve">, introducing </w:t>
      </w:r>
      <w:r w:rsidR="00B95871">
        <w:rPr>
          <w:rFonts w:ascii="Times New Roman" w:hAnsi="Times New Roman" w:cs="Times New Roman"/>
          <w:bCs/>
          <w:sz w:val="24"/>
          <w:szCs w:val="24"/>
          <w:lang w:val="en-US"/>
        </w:rPr>
        <w:t>our 13</w:t>
      </w:r>
      <w:r>
        <w:rPr>
          <w:rFonts w:ascii="Times New Roman" w:hAnsi="Times New Roman" w:cs="Times New Roman"/>
          <w:bCs/>
          <w:sz w:val="24"/>
          <w:szCs w:val="24"/>
        </w:rPr>
        <w:t xml:space="preserve"> </w:t>
      </w:r>
      <w:r w:rsidR="0098572F">
        <w:rPr>
          <w:rFonts w:ascii="Times New Roman" w:hAnsi="Times New Roman" w:cs="Times New Roman"/>
          <w:bCs/>
          <w:sz w:val="24"/>
          <w:szCs w:val="24"/>
          <w:lang w:val="en-US"/>
        </w:rPr>
        <w:t>students</w:t>
      </w:r>
      <w:r>
        <w:rPr>
          <w:rFonts w:ascii="Times New Roman" w:hAnsi="Times New Roman" w:cs="Times New Roman"/>
          <w:bCs/>
          <w:sz w:val="24"/>
          <w:szCs w:val="24"/>
        </w:rPr>
        <w:t xml:space="preserve"> to the principles of organic farming, culinary arts and the concepts of sustainability and sustainable living. Each day starts with a check in with students, a mindfulness practice and a brief physical activity in which we encourage the trainees to take the lead.</w:t>
      </w:r>
    </w:p>
    <w:p w14:paraId="4DC2D92A" w14:textId="13EFA314" w:rsidR="00376A1C" w:rsidRDefault="00376A1C" w:rsidP="00376A1C">
      <w:pPr>
        <w:spacing w:line="269" w:lineRule="auto"/>
        <w:rPr>
          <w:rFonts w:ascii="Times New Roman" w:hAnsi="Times New Roman" w:cs="Times New Roman"/>
          <w:bCs/>
          <w:sz w:val="24"/>
          <w:szCs w:val="24"/>
        </w:rPr>
      </w:pPr>
      <w:r>
        <w:rPr>
          <w:rFonts w:ascii="Times New Roman" w:hAnsi="Times New Roman" w:cs="Times New Roman"/>
          <w:bCs/>
          <w:sz w:val="24"/>
          <w:szCs w:val="24"/>
        </w:rPr>
        <w:t xml:space="preserve">Our facilitators </w:t>
      </w:r>
      <w:r w:rsidR="005E447E">
        <w:rPr>
          <w:rFonts w:ascii="Times New Roman" w:hAnsi="Times New Roman" w:cs="Times New Roman"/>
          <w:bCs/>
          <w:sz w:val="24"/>
          <w:szCs w:val="24"/>
          <w:lang w:val="en-US"/>
        </w:rPr>
        <w:t xml:space="preserve">this term </w:t>
      </w:r>
      <w:r>
        <w:rPr>
          <w:rFonts w:ascii="Times New Roman" w:hAnsi="Times New Roman" w:cs="Times New Roman"/>
          <w:bCs/>
          <w:sz w:val="24"/>
          <w:szCs w:val="24"/>
        </w:rPr>
        <w:t>are:</w:t>
      </w:r>
    </w:p>
    <w:p w14:paraId="4711EEDC" w14:textId="388E7B55" w:rsidR="00376A1C" w:rsidRDefault="00376A1C" w:rsidP="00376A1C">
      <w:pPr>
        <w:pStyle w:val="ListParagraph"/>
        <w:numPr>
          <w:ilvl w:val="0"/>
          <w:numId w:val="1"/>
        </w:numPr>
        <w:spacing w:line="269" w:lineRule="auto"/>
        <w:rPr>
          <w:rFonts w:ascii="Times New Roman" w:hAnsi="Times New Roman" w:cs="Times New Roman"/>
          <w:bCs/>
          <w:sz w:val="24"/>
          <w:szCs w:val="24"/>
        </w:rPr>
      </w:pPr>
      <w:r w:rsidRPr="003974BA">
        <w:rPr>
          <w:rFonts w:ascii="Times New Roman" w:hAnsi="Times New Roman" w:cs="Times New Roman"/>
          <w:bCs/>
          <w:sz w:val="24"/>
          <w:szCs w:val="24"/>
        </w:rPr>
        <w:t>Aldair Sobers</w:t>
      </w:r>
      <w:r>
        <w:rPr>
          <w:rFonts w:ascii="Times New Roman" w:hAnsi="Times New Roman" w:cs="Times New Roman"/>
          <w:bCs/>
          <w:sz w:val="24"/>
          <w:szCs w:val="24"/>
        </w:rPr>
        <w:t xml:space="preserve"> – sustainable development, agriculture, </w:t>
      </w:r>
      <w:r w:rsidR="00B754B1">
        <w:rPr>
          <w:rFonts w:ascii="Times New Roman" w:hAnsi="Times New Roman" w:cs="Times New Roman"/>
          <w:bCs/>
          <w:sz w:val="24"/>
          <w:szCs w:val="24"/>
        </w:rPr>
        <w:t xml:space="preserve">coordination and </w:t>
      </w:r>
      <w:r>
        <w:rPr>
          <w:rFonts w:ascii="Times New Roman" w:hAnsi="Times New Roman" w:cs="Times New Roman"/>
          <w:bCs/>
          <w:sz w:val="24"/>
          <w:szCs w:val="24"/>
        </w:rPr>
        <w:t>oversight</w:t>
      </w:r>
      <w:r w:rsidR="00001E0E">
        <w:rPr>
          <w:rFonts w:ascii="Times New Roman" w:hAnsi="Times New Roman" w:cs="Times New Roman"/>
          <w:bCs/>
          <w:sz w:val="24"/>
          <w:szCs w:val="24"/>
        </w:rPr>
        <w:t xml:space="preserve"> </w:t>
      </w:r>
    </w:p>
    <w:p w14:paraId="16053628" w14:textId="007A3F13" w:rsidR="00376A1C" w:rsidRDefault="00376A1C" w:rsidP="00376A1C">
      <w:pPr>
        <w:pStyle w:val="ListParagraph"/>
        <w:numPr>
          <w:ilvl w:val="0"/>
          <w:numId w:val="1"/>
        </w:numPr>
        <w:spacing w:line="269" w:lineRule="auto"/>
        <w:rPr>
          <w:rFonts w:ascii="Times New Roman" w:hAnsi="Times New Roman" w:cs="Times New Roman"/>
          <w:bCs/>
          <w:sz w:val="24"/>
          <w:szCs w:val="24"/>
        </w:rPr>
      </w:pPr>
      <w:r w:rsidRPr="003974BA">
        <w:rPr>
          <w:rFonts w:ascii="Times New Roman" w:hAnsi="Times New Roman" w:cs="Times New Roman"/>
          <w:bCs/>
          <w:sz w:val="24"/>
          <w:szCs w:val="24"/>
        </w:rPr>
        <w:t>Leah Clarke</w:t>
      </w:r>
      <w:r>
        <w:rPr>
          <w:rFonts w:ascii="Times New Roman" w:hAnsi="Times New Roman" w:cs="Times New Roman"/>
          <w:bCs/>
          <w:sz w:val="24"/>
          <w:szCs w:val="24"/>
        </w:rPr>
        <w:t xml:space="preserve"> – sustainable living, health and wellness, </w:t>
      </w:r>
      <w:r w:rsidR="00B754B1">
        <w:rPr>
          <w:rFonts w:ascii="Times New Roman" w:hAnsi="Times New Roman" w:cs="Times New Roman"/>
          <w:bCs/>
          <w:sz w:val="24"/>
          <w:szCs w:val="24"/>
        </w:rPr>
        <w:t>coordination and oversight</w:t>
      </w:r>
    </w:p>
    <w:p w14:paraId="60FB53E7" w14:textId="77777777" w:rsidR="00376A1C" w:rsidRDefault="00376A1C" w:rsidP="00376A1C">
      <w:pPr>
        <w:pStyle w:val="ListParagraph"/>
        <w:numPr>
          <w:ilvl w:val="0"/>
          <w:numId w:val="1"/>
        </w:numPr>
        <w:spacing w:line="269" w:lineRule="auto"/>
        <w:rPr>
          <w:rFonts w:ascii="Times New Roman" w:hAnsi="Times New Roman" w:cs="Times New Roman"/>
          <w:bCs/>
          <w:sz w:val="24"/>
          <w:szCs w:val="24"/>
        </w:rPr>
      </w:pPr>
      <w:r w:rsidRPr="003974BA">
        <w:rPr>
          <w:rFonts w:ascii="Times New Roman" w:hAnsi="Times New Roman" w:cs="Times New Roman"/>
          <w:bCs/>
          <w:sz w:val="24"/>
          <w:szCs w:val="24"/>
        </w:rPr>
        <w:t>Bernice Chase</w:t>
      </w:r>
      <w:r>
        <w:rPr>
          <w:rFonts w:ascii="Times New Roman" w:hAnsi="Times New Roman" w:cs="Times New Roman"/>
          <w:bCs/>
          <w:sz w:val="24"/>
          <w:szCs w:val="24"/>
        </w:rPr>
        <w:t xml:space="preserve"> – culinary arts, including health and safety and nutrition</w:t>
      </w:r>
    </w:p>
    <w:p w14:paraId="24CEA7AD" w14:textId="77777777" w:rsidR="00376A1C" w:rsidRDefault="00376A1C" w:rsidP="00376A1C">
      <w:pPr>
        <w:pStyle w:val="ListParagraph"/>
        <w:numPr>
          <w:ilvl w:val="0"/>
          <w:numId w:val="1"/>
        </w:numPr>
        <w:spacing w:line="269" w:lineRule="auto"/>
        <w:rPr>
          <w:rFonts w:ascii="Times New Roman" w:hAnsi="Times New Roman" w:cs="Times New Roman"/>
          <w:bCs/>
          <w:sz w:val="24"/>
          <w:szCs w:val="24"/>
        </w:rPr>
      </w:pPr>
      <w:r w:rsidRPr="003974BA">
        <w:rPr>
          <w:rFonts w:ascii="Times New Roman" w:hAnsi="Times New Roman" w:cs="Times New Roman"/>
          <w:bCs/>
          <w:sz w:val="24"/>
          <w:szCs w:val="24"/>
        </w:rPr>
        <w:t>Tempu Nefertari</w:t>
      </w:r>
      <w:r>
        <w:rPr>
          <w:rFonts w:ascii="Times New Roman" w:hAnsi="Times New Roman" w:cs="Times New Roman"/>
          <w:bCs/>
          <w:sz w:val="24"/>
          <w:szCs w:val="24"/>
        </w:rPr>
        <w:t xml:space="preserve"> – personal and cultural development</w:t>
      </w:r>
    </w:p>
    <w:p w14:paraId="46BDA62F" w14:textId="53774F61" w:rsidR="00376A1C" w:rsidRDefault="00376A1C" w:rsidP="00376A1C">
      <w:pPr>
        <w:pStyle w:val="ListParagraph"/>
        <w:numPr>
          <w:ilvl w:val="0"/>
          <w:numId w:val="1"/>
        </w:numPr>
        <w:spacing w:line="269" w:lineRule="auto"/>
        <w:rPr>
          <w:rFonts w:ascii="Times New Roman" w:hAnsi="Times New Roman" w:cs="Times New Roman"/>
          <w:bCs/>
          <w:sz w:val="24"/>
          <w:szCs w:val="24"/>
        </w:rPr>
      </w:pPr>
      <w:r>
        <w:rPr>
          <w:rFonts w:ascii="Times New Roman" w:hAnsi="Times New Roman" w:cs="Times New Roman"/>
          <w:bCs/>
          <w:sz w:val="24"/>
          <w:szCs w:val="24"/>
        </w:rPr>
        <w:t>John Hunte – principles of organic farming</w:t>
      </w:r>
    </w:p>
    <w:p w14:paraId="232D1568" w14:textId="4715AC96" w:rsidR="001C2E06" w:rsidRPr="005E447E" w:rsidRDefault="001C2E06" w:rsidP="00376A1C">
      <w:pPr>
        <w:pStyle w:val="ListParagraph"/>
        <w:numPr>
          <w:ilvl w:val="0"/>
          <w:numId w:val="1"/>
        </w:numPr>
        <w:spacing w:line="269" w:lineRule="auto"/>
        <w:rPr>
          <w:rFonts w:ascii="Times New Roman" w:hAnsi="Times New Roman" w:cs="Times New Roman"/>
          <w:bCs/>
          <w:sz w:val="24"/>
          <w:szCs w:val="24"/>
        </w:rPr>
      </w:pPr>
      <w:r>
        <w:rPr>
          <w:rFonts w:ascii="Times New Roman" w:hAnsi="Times New Roman" w:cs="Times New Roman"/>
          <w:bCs/>
          <w:sz w:val="24"/>
          <w:szCs w:val="24"/>
        </w:rPr>
        <w:t>Erskine Proverbs – building with natural materials</w:t>
      </w:r>
    </w:p>
    <w:p w14:paraId="297A4768" w14:textId="61F9756A" w:rsidR="004178C5" w:rsidRDefault="002D2FD8" w:rsidP="002D2FD8">
      <w:pPr>
        <w:tabs>
          <w:tab w:val="left" w:pos="6480"/>
        </w:tabs>
        <w:spacing w:after="0" w:line="269" w:lineRule="auto"/>
        <w:rPr>
          <w:rFonts w:ascii="Times New Roman" w:hAnsi="Times New Roman" w:cs="Times New Roman"/>
          <w:b/>
          <w:bCs/>
          <w:sz w:val="24"/>
          <w:szCs w:val="24"/>
        </w:rPr>
      </w:pPr>
      <w:r>
        <w:rPr>
          <w:rFonts w:ascii="Times New Roman" w:hAnsi="Times New Roman" w:cs="Times New Roman"/>
          <w:b/>
          <w:bCs/>
          <w:sz w:val="24"/>
          <w:szCs w:val="24"/>
        </w:rPr>
        <w:tab/>
      </w:r>
    </w:p>
    <w:p w14:paraId="172D0A9A" w14:textId="52ABD4BE" w:rsidR="00E44ED3" w:rsidRPr="00E44ED3" w:rsidRDefault="00E44ED3" w:rsidP="004178C5">
      <w:pPr>
        <w:spacing w:after="0" w:line="269" w:lineRule="auto"/>
        <w:rPr>
          <w:rFonts w:ascii="Times New Roman" w:hAnsi="Times New Roman" w:cs="Times New Roman"/>
          <w:sz w:val="24"/>
          <w:szCs w:val="24"/>
          <w:lang w:val="en-US"/>
        </w:rPr>
      </w:pPr>
      <w:r w:rsidRPr="00E44ED3">
        <w:rPr>
          <w:rFonts w:ascii="Times New Roman" w:hAnsi="Times New Roman" w:cs="Times New Roman"/>
          <w:sz w:val="24"/>
          <w:szCs w:val="24"/>
          <w:lang w:val="en-US"/>
        </w:rPr>
        <w:t>Our</w:t>
      </w:r>
      <w:r>
        <w:rPr>
          <w:rFonts w:ascii="Times New Roman" w:hAnsi="Times New Roman" w:cs="Times New Roman"/>
          <w:sz w:val="24"/>
          <w:szCs w:val="24"/>
          <w:lang w:val="en-US"/>
        </w:rPr>
        <w:t xml:space="preserve"> team also includes assistance from </w:t>
      </w:r>
      <w:r w:rsidR="00147A44">
        <w:rPr>
          <w:rFonts w:ascii="Times New Roman" w:hAnsi="Times New Roman" w:cs="Times New Roman"/>
          <w:sz w:val="24"/>
          <w:szCs w:val="24"/>
          <w:lang w:val="en-US"/>
        </w:rPr>
        <w:t xml:space="preserve">a student counsellor trained in psychology, an elder with </w:t>
      </w:r>
      <w:r w:rsidR="006F6731">
        <w:rPr>
          <w:rFonts w:ascii="Times New Roman" w:hAnsi="Times New Roman" w:cs="Times New Roman"/>
          <w:sz w:val="24"/>
          <w:szCs w:val="24"/>
          <w:lang w:val="en-US"/>
        </w:rPr>
        <w:t xml:space="preserve">over </w:t>
      </w:r>
      <w:r w:rsidR="00147A44">
        <w:rPr>
          <w:rFonts w:ascii="Times New Roman" w:hAnsi="Times New Roman" w:cs="Times New Roman"/>
          <w:sz w:val="24"/>
          <w:szCs w:val="24"/>
          <w:lang w:val="en-US"/>
        </w:rPr>
        <w:t xml:space="preserve">30 years of experience </w:t>
      </w:r>
      <w:r w:rsidR="00D37F41">
        <w:rPr>
          <w:rFonts w:ascii="Times New Roman" w:hAnsi="Times New Roman" w:cs="Times New Roman"/>
          <w:sz w:val="24"/>
          <w:szCs w:val="24"/>
          <w:lang w:val="en-US"/>
        </w:rPr>
        <w:t>in organic farming and healing herbs</w:t>
      </w:r>
      <w:r w:rsidR="002A487D">
        <w:rPr>
          <w:rFonts w:ascii="Times New Roman" w:hAnsi="Times New Roman" w:cs="Times New Roman"/>
          <w:sz w:val="24"/>
          <w:szCs w:val="24"/>
          <w:lang w:val="en-US"/>
        </w:rPr>
        <w:t xml:space="preserve"> and specialists in alternative energy</w:t>
      </w:r>
      <w:r w:rsidR="00652800">
        <w:rPr>
          <w:rFonts w:ascii="Times New Roman" w:hAnsi="Times New Roman" w:cs="Times New Roman"/>
          <w:sz w:val="24"/>
          <w:szCs w:val="24"/>
          <w:lang w:val="en-US"/>
        </w:rPr>
        <w:t xml:space="preserve"> forms</w:t>
      </w:r>
      <w:r w:rsidR="002A487D">
        <w:rPr>
          <w:rFonts w:ascii="Times New Roman" w:hAnsi="Times New Roman" w:cs="Times New Roman"/>
          <w:sz w:val="24"/>
          <w:szCs w:val="24"/>
          <w:lang w:val="en-US"/>
        </w:rPr>
        <w:t>.</w:t>
      </w:r>
    </w:p>
    <w:p w14:paraId="35BCA6C6" w14:textId="77777777" w:rsidR="00E44ED3" w:rsidRDefault="00E44ED3" w:rsidP="004178C5">
      <w:pPr>
        <w:spacing w:after="0" w:line="269" w:lineRule="auto"/>
        <w:rPr>
          <w:rFonts w:ascii="Times New Roman" w:hAnsi="Times New Roman" w:cs="Times New Roman"/>
          <w:b/>
          <w:bCs/>
          <w:sz w:val="24"/>
          <w:szCs w:val="24"/>
        </w:rPr>
      </w:pPr>
    </w:p>
    <w:p w14:paraId="78305E7B" w14:textId="067769E7" w:rsidR="003C6EE5" w:rsidRPr="003C6EE5" w:rsidRDefault="003C6EE5" w:rsidP="003C6EE5">
      <w:pPr>
        <w:spacing w:after="80" w:line="269" w:lineRule="auto"/>
        <w:rPr>
          <w:rFonts w:ascii="Times New Roman" w:hAnsi="Times New Roman" w:cs="Times New Roman"/>
          <w:b/>
          <w:bCs/>
          <w:sz w:val="24"/>
          <w:szCs w:val="24"/>
          <w:lang w:val="en-US"/>
        </w:rPr>
      </w:pPr>
      <w:r w:rsidRPr="003C6EE5">
        <w:rPr>
          <w:rFonts w:ascii="Times New Roman" w:hAnsi="Times New Roman" w:cs="Times New Roman"/>
          <w:b/>
          <w:bCs/>
          <w:sz w:val="24"/>
          <w:szCs w:val="24"/>
          <w:lang w:val="en-US"/>
        </w:rPr>
        <w:t>The First Four Weeks of Training</w:t>
      </w:r>
    </w:p>
    <w:p w14:paraId="4CE815FE" w14:textId="6A5FCC60" w:rsidR="00376A1C" w:rsidRPr="003C6EE5" w:rsidRDefault="00744918" w:rsidP="00376A1C">
      <w:pPr>
        <w:spacing w:line="269" w:lineRule="auto"/>
        <w:rPr>
          <w:rFonts w:ascii="Times New Roman" w:hAnsi="Times New Roman" w:cs="Times New Roman"/>
          <w:sz w:val="24"/>
          <w:szCs w:val="24"/>
          <w:lang w:val="en-US"/>
        </w:rPr>
      </w:pPr>
      <w:r>
        <w:rPr>
          <w:rFonts w:ascii="Times New Roman" w:hAnsi="Times New Roman" w:cs="Times New Roman"/>
          <w:sz w:val="24"/>
          <w:szCs w:val="24"/>
          <w:lang w:val="en-US"/>
        </w:rPr>
        <w:t>Orientation, which was conducted during our</w:t>
      </w:r>
      <w:r w:rsidR="00376A1C">
        <w:rPr>
          <w:rFonts w:ascii="Times New Roman" w:hAnsi="Times New Roman" w:cs="Times New Roman"/>
          <w:sz w:val="24"/>
          <w:szCs w:val="24"/>
        </w:rPr>
        <w:t xml:space="preserve"> first week</w:t>
      </w:r>
      <w:r>
        <w:rPr>
          <w:rFonts w:ascii="Times New Roman" w:hAnsi="Times New Roman" w:cs="Times New Roman"/>
          <w:sz w:val="24"/>
          <w:szCs w:val="24"/>
          <w:lang w:val="en-US"/>
        </w:rPr>
        <w:t>,</w:t>
      </w:r>
      <w:r w:rsidR="00376A1C">
        <w:rPr>
          <w:rFonts w:ascii="Times New Roman" w:hAnsi="Times New Roman" w:cs="Times New Roman"/>
          <w:sz w:val="24"/>
          <w:szCs w:val="24"/>
        </w:rPr>
        <w:t xml:space="preserve"> focused on getting to know each other, protocols, expectations and creating community agreements around respect, behaviour, participation and safety. We also conducted virtual tours of our two main farm spaces and discussed food security. Activities included a food audit, reviewing the sources of the foods the trainees had in their kitchens.</w:t>
      </w:r>
    </w:p>
    <w:p w14:paraId="732F7E98" w14:textId="69C401F1" w:rsidR="00376A1C" w:rsidRPr="00C3072F" w:rsidRDefault="00744918" w:rsidP="00376A1C">
      <w:pPr>
        <w:spacing w:line="269" w:lineRule="auto"/>
        <w:rPr>
          <w:rFonts w:ascii="Times New Roman" w:hAnsi="Times New Roman" w:cs="Times New Roman"/>
          <w:sz w:val="24"/>
          <w:szCs w:val="24"/>
        </w:rPr>
      </w:pPr>
      <w:r w:rsidRPr="007E7BF7">
        <w:rPr>
          <w:rFonts w:ascii="Times New Roman" w:hAnsi="Times New Roman" w:cs="Times New Roman"/>
          <w:sz w:val="24"/>
          <w:szCs w:val="24"/>
          <w:lang w:val="en-US"/>
        </w:rPr>
        <w:t>During the second week, w</w:t>
      </w:r>
      <w:r w:rsidR="00376A1C">
        <w:rPr>
          <w:rFonts w:ascii="Times New Roman" w:hAnsi="Times New Roman" w:cs="Times New Roman"/>
          <w:sz w:val="24"/>
          <w:szCs w:val="24"/>
        </w:rPr>
        <w:t>e discussed sustainable development and sustainability in agriculture, reinforcing these concepts with practical examples, case studies and exercises for the trainees to do. We also discussed systems, including food systems and economic systems, considering how we can reverse some of the negative, systemic challenges we face. We introduced permaculture as a regenerative system that can help to sustain our communities.</w:t>
      </w:r>
    </w:p>
    <w:p w14:paraId="1DD3D724" w14:textId="0B7275E9" w:rsidR="00376A1C" w:rsidRPr="00C3072F" w:rsidRDefault="00376A1C" w:rsidP="00376A1C">
      <w:pPr>
        <w:spacing w:line="269" w:lineRule="auto"/>
        <w:rPr>
          <w:rFonts w:ascii="Times New Roman" w:hAnsi="Times New Roman" w:cs="Times New Roman"/>
          <w:sz w:val="24"/>
          <w:szCs w:val="24"/>
        </w:rPr>
      </w:pPr>
      <w:r>
        <w:rPr>
          <w:rFonts w:ascii="Times New Roman" w:hAnsi="Times New Roman" w:cs="Times New Roman"/>
          <w:sz w:val="24"/>
          <w:szCs w:val="24"/>
        </w:rPr>
        <w:t>The trainees were also introduced to health and safety in the kitchen with Bernice Chase</w:t>
      </w:r>
      <w:r w:rsidR="00CC49E6">
        <w:rPr>
          <w:rFonts w:ascii="Times New Roman" w:hAnsi="Times New Roman" w:cs="Times New Roman"/>
          <w:sz w:val="24"/>
          <w:szCs w:val="24"/>
          <w:lang w:val="en-US"/>
        </w:rPr>
        <w:t xml:space="preserve">, an </w:t>
      </w:r>
      <w:r w:rsidR="00B63537">
        <w:rPr>
          <w:rFonts w:ascii="Times New Roman" w:hAnsi="Times New Roman" w:cs="Times New Roman"/>
          <w:sz w:val="24"/>
          <w:szCs w:val="24"/>
          <w:lang w:val="en-US"/>
        </w:rPr>
        <w:t>award-winning</w:t>
      </w:r>
      <w:r w:rsidR="00CC49E6">
        <w:rPr>
          <w:rFonts w:ascii="Times New Roman" w:hAnsi="Times New Roman" w:cs="Times New Roman"/>
          <w:sz w:val="24"/>
          <w:szCs w:val="24"/>
          <w:lang w:val="en-US"/>
        </w:rPr>
        <w:t xml:space="preserve"> culinary artist</w:t>
      </w:r>
      <w:r w:rsidR="009F0BB8">
        <w:rPr>
          <w:rFonts w:ascii="Times New Roman" w:hAnsi="Times New Roman" w:cs="Times New Roman"/>
          <w:sz w:val="24"/>
          <w:szCs w:val="24"/>
          <w:lang w:val="en-US"/>
        </w:rPr>
        <w:t>/chef</w:t>
      </w:r>
      <w:r w:rsidR="00CC03DD">
        <w:rPr>
          <w:rFonts w:ascii="Times New Roman" w:hAnsi="Times New Roman" w:cs="Times New Roman"/>
          <w:sz w:val="24"/>
          <w:szCs w:val="24"/>
          <w:lang w:val="en-US"/>
        </w:rPr>
        <w:t xml:space="preserve"> of many years,</w:t>
      </w:r>
      <w:r>
        <w:rPr>
          <w:rFonts w:ascii="Times New Roman" w:hAnsi="Times New Roman" w:cs="Times New Roman"/>
          <w:sz w:val="24"/>
          <w:szCs w:val="24"/>
        </w:rPr>
        <w:t xml:space="preserve"> and we reviewed Ministry of Health requirements and HACCP guidelines. We also looked at nutritious meals and the importance of good nutrition as well as healthy habits that we can implement.</w:t>
      </w:r>
    </w:p>
    <w:p w14:paraId="62F13726" w14:textId="1A89CFD6" w:rsidR="00376A1C" w:rsidRDefault="00376A1C" w:rsidP="00376A1C">
      <w:pPr>
        <w:spacing w:line="269" w:lineRule="auto"/>
        <w:rPr>
          <w:rFonts w:ascii="Times New Roman" w:hAnsi="Times New Roman" w:cs="Times New Roman"/>
          <w:sz w:val="24"/>
          <w:szCs w:val="24"/>
        </w:rPr>
      </w:pPr>
      <w:r>
        <w:rPr>
          <w:rFonts w:ascii="Times New Roman" w:hAnsi="Times New Roman" w:cs="Times New Roman"/>
          <w:sz w:val="24"/>
          <w:szCs w:val="24"/>
        </w:rPr>
        <w:t xml:space="preserve">We started </w:t>
      </w:r>
      <w:r w:rsidR="00C3072F">
        <w:rPr>
          <w:rFonts w:ascii="Times New Roman" w:hAnsi="Times New Roman" w:cs="Times New Roman"/>
          <w:sz w:val="24"/>
          <w:szCs w:val="24"/>
          <w:lang w:val="en-US"/>
        </w:rPr>
        <w:t>the third</w:t>
      </w:r>
      <w:r>
        <w:rPr>
          <w:rFonts w:ascii="Times New Roman" w:hAnsi="Times New Roman" w:cs="Times New Roman"/>
          <w:sz w:val="24"/>
          <w:szCs w:val="24"/>
        </w:rPr>
        <w:t xml:space="preserve"> week with an introduction to the general principles of organic farming with John Hunte, </w:t>
      </w:r>
      <w:r w:rsidR="00A74E97">
        <w:rPr>
          <w:rFonts w:ascii="Times New Roman" w:hAnsi="Times New Roman" w:cs="Times New Roman"/>
          <w:sz w:val="24"/>
          <w:szCs w:val="24"/>
          <w:lang w:val="en-US"/>
        </w:rPr>
        <w:t>an organic farmer of over 20 years</w:t>
      </w:r>
      <w:r w:rsidR="003D3D8B">
        <w:rPr>
          <w:rFonts w:ascii="Times New Roman" w:hAnsi="Times New Roman" w:cs="Times New Roman"/>
          <w:sz w:val="24"/>
          <w:szCs w:val="24"/>
          <w:lang w:val="en-US"/>
        </w:rPr>
        <w:t xml:space="preserve"> and Secretary of the Organic Growers and Consumers Association. We discussed </w:t>
      </w:r>
      <w:r>
        <w:rPr>
          <w:rFonts w:ascii="Times New Roman" w:hAnsi="Times New Roman" w:cs="Times New Roman"/>
          <w:sz w:val="24"/>
          <w:szCs w:val="24"/>
        </w:rPr>
        <w:t>soil regeneration</w:t>
      </w:r>
      <w:r w:rsidR="008A3AED">
        <w:rPr>
          <w:rFonts w:ascii="Times New Roman" w:hAnsi="Times New Roman" w:cs="Times New Roman"/>
          <w:sz w:val="24"/>
          <w:szCs w:val="24"/>
          <w:lang w:val="en-US"/>
        </w:rPr>
        <w:t>;</w:t>
      </w:r>
      <w:r>
        <w:rPr>
          <w:rFonts w:ascii="Times New Roman" w:hAnsi="Times New Roman" w:cs="Times New Roman"/>
          <w:sz w:val="24"/>
          <w:szCs w:val="24"/>
        </w:rPr>
        <w:t xml:space="preserve"> natural control of pests, weeds and diseases</w:t>
      </w:r>
      <w:r w:rsidR="008A3AED">
        <w:rPr>
          <w:rFonts w:ascii="Times New Roman" w:hAnsi="Times New Roman" w:cs="Times New Roman"/>
          <w:sz w:val="24"/>
          <w:szCs w:val="24"/>
          <w:lang w:val="en-US"/>
        </w:rPr>
        <w:t>;</w:t>
      </w:r>
      <w:r>
        <w:rPr>
          <w:rFonts w:ascii="Times New Roman" w:hAnsi="Times New Roman" w:cs="Times New Roman"/>
          <w:sz w:val="24"/>
          <w:szCs w:val="24"/>
        </w:rPr>
        <w:t xml:space="preserve"> water conservation and animal welfare. The trainees learned about the benefits of organic farming and how healthy crops are cultivated. Activities included looking at the trainees’ backyard spaces and drawing a farm map.</w:t>
      </w:r>
    </w:p>
    <w:p w14:paraId="026BB81F" w14:textId="1FAFC983" w:rsidR="00376A1C" w:rsidRDefault="00376A1C" w:rsidP="00376A1C">
      <w:pPr>
        <w:spacing w:line="269" w:lineRule="auto"/>
        <w:rPr>
          <w:rFonts w:ascii="Times New Roman" w:hAnsi="Times New Roman" w:cs="Times New Roman"/>
          <w:sz w:val="24"/>
          <w:szCs w:val="24"/>
        </w:rPr>
      </w:pPr>
      <w:r>
        <w:rPr>
          <w:rFonts w:ascii="Times New Roman" w:hAnsi="Times New Roman" w:cs="Times New Roman"/>
          <w:sz w:val="24"/>
          <w:szCs w:val="24"/>
        </w:rPr>
        <w:lastRenderedPageBreak/>
        <w:t xml:space="preserve">We </w:t>
      </w:r>
      <w:r w:rsidR="00412075">
        <w:rPr>
          <w:rFonts w:ascii="Times New Roman" w:hAnsi="Times New Roman" w:cs="Times New Roman"/>
          <w:sz w:val="24"/>
          <w:szCs w:val="24"/>
          <w:lang w:val="en-US"/>
        </w:rPr>
        <w:t>commenced</w:t>
      </w:r>
      <w:r>
        <w:rPr>
          <w:rFonts w:ascii="Times New Roman" w:hAnsi="Times New Roman" w:cs="Times New Roman"/>
          <w:sz w:val="24"/>
          <w:szCs w:val="24"/>
        </w:rPr>
        <w:t xml:space="preserve"> on the ground training </w:t>
      </w:r>
      <w:r w:rsidR="00D84BC5">
        <w:rPr>
          <w:rFonts w:ascii="Times New Roman" w:hAnsi="Times New Roman" w:cs="Times New Roman"/>
          <w:sz w:val="24"/>
          <w:szCs w:val="24"/>
          <w:lang w:val="en-US"/>
        </w:rPr>
        <w:t>during</w:t>
      </w:r>
      <w:r w:rsidR="00412075">
        <w:rPr>
          <w:rFonts w:ascii="Times New Roman" w:hAnsi="Times New Roman" w:cs="Times New Roman"/>
          <w:sz w:val="24"/>
          <w:szCs w:val="24"/>
          <w:lang w:val="en-US"/>
        </w:rPr>
        <w:t xml:space="preserve"> this week</w:t>
      </w:r>
      <w:r>
        <w:rPr>
          <w:rFonts w:ascii="Times New Roman" w:hAnsi="Times New Roman" w:cs="Times New Roman"/>
          <w:sz w:val="24"/>
          <w:szCs w:val="24"/>
        </w:rPr>
        <w:t xml:space="preserve"> so that we could apply what the trainees were learning online and get away from some of the frustrations of the online classes. We first conducted a tour of Kamp Deed, our farm space in Turners Hall, St. Andrew, building teamwork skills, confidence and trust with a hike. The trainees had their first personal development session with Tempu Nefertari and</w:t>
      </w:r>
      <w:r w:rsidR="00412075">
        <w:rPr>
          <w:rFonts w:ascii="Times New Roman" w:hAnsi="Times New Roman" w:cs="Times New Roman"/>
          <w:sz w:val="24"/>
          <w:szCs w:val="24"/>
          <w:lang w:val="en-US"/>
        </w:rPr>
        <w:t xml:space="preserve"> they also</w:t>
      </w:r>
      <w:r>
        <w:rPr>
          <w:rFonts w:ascii="Times New Roman" w:hAnsi="Times New Roman" w:cs="Times New Roman"/>
          <w:sz w:val="24"/>
          <w:szCs w:val="24"/>
        </w:rPr>
        <w:t xml:space="preserve"> planted some saplings.</w:t>
      </w:r>
    </w:p>
    <w:p w14:paraId="7983371A" w14:textId="77777777" w:rsidR="00376A1C" w:rsidRDefault="00376A1C" w:rsidP="00DD2831">
      <w:pPr>
        <w:spacing w:after="80" w:line="269"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563DA" wp14:editId="5D045D76">
            <wp:extent cx="2816352" cy="1986033"/>
            <wp:effectExtent l="0" t="0" r="3175" b="0"/>
            <wp:docPr id="4" name="Picture 4" descr="A person pushing a wheelbarrow full of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ushing a wheelbarrow full of plants&#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11759" r="8469"/>
                    <a:stretch/>
                  </pic:blipFill>
                  <pic:spPr bwMode="auto">
                    <a:xfrm>
                      <a:off x="0" y="0"/>
                      <a:ext cx="2853251" cy="201205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B826BB6" wp14:editId="256AD18D">
            <wp:extent cx="1933575" cy="1986265"/>
            <wp:effectExtent l="0" t="0" r="0" b="0"/>
            <wp:docPr id="2" name="Picture 2" descr="A person digging in the d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digging in the dirt&#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t="5641" b="17317"/>
                    <a:stretch/>
                  </pic:blipFill>
                  <pic:spPr bwMode="auto">
                    <a:xfrm>
                      <a:off x="0" y="0"/>
                      <a:ext cx="1939448" cy="199229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DF5DD0D" wp14:editId="2C2DF27F">
            <wp:extent cx="1524000" cy="1986550"/>
            <wp:effectExtent l="0" t="0" r="0" b="0"/>
            <wp:docPr id="3" name="Picture 3" descr="A picture containing grass, outdoor, person,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person, hay&#10;&#10;Description automatically generated"/>
                    <pic:cNvPicPr/>
                  </pic:nvPicPr>
                  <pic:blipFill rotWithShape="1">
                    <a:blip r:embed="rId9" cstate="print">
                      <a:extLst>
                        <a:ext uri="{28A0092B-C50C-407E-A947-70E740481C1C}">
                          <a14:useLocalDpi xmlns:a14="http://schemas.microsoft.com/office/drawing/2010/main" val="0"/>
                        </a:ext>
                      </a:extLst>
                    </a:blip>
                    <a:srcRect t="2529" b="24149"/>
                    <a:stretch/>
                  </pic:blipFill>
                  <pic:spPr bwMode="auto">
                    <a:xfrm>
                      <a:off x="0" y="0"/>
                      <a:ext cx="1532703" cy="1997895"/>
                    </a:xfrm>
                    <a:prstGeom prst="rect">
                      <a:avLst/>
                    </a:prstGeom>
                    <a:ln>
                      <a:noFill/>
                    </a:ln>
                    <a:extLst>
                      <a:ext uri="{53640926-AAD7-44D8-BBD7-CCE9431645EC}">
                        <a14:shadowObscured xmlns:a14="http://schemas.microsoft.com/office/drawing/2010/main"/>
                      </a:ext>
                    </a:extLst>
                  </pic:spPr>
                </pic:pic>
              </a:graphicData>
            </a:graphic>
          </wp:inline>
        </w:drawing>
      </w:r>
    </w:p>
    <w:p w14:paraId="39E5E958" w14:textId="77777777" w:rsidR="00376A1C" w:rsidRPr="00841A52" w:rsidRDefault="00376A1C" w:rsidP="00376A1C">
      <w:pPr>
        <w:spacing w:line="269" w:lineRule="auto"/>
        <w:rPr>
          <w:rFonts w:asciiTheme="majorHAnsi" w:hAnsiTheme="majorHAnsi" w:cstheme="majorHAnsi"/>
          <w:i/>
          <w:iCs/>
          <w:sz w:val="20"/>
          <w:szCs w:val="20"/>
        </w:rPr>
      </w:pPr>
      <w:r w:rsidRPr="00841A52">
        <w:rPr>
          <w:rFonts w:asciiTheme="majorHAnsi" w:hAnsiTheme="majorHAnsi" w:cstheme="majorHAnsi"/>
          <w:i/>
          <w:iCs/>
          <w:sz w:val="20"/>
          <w:szCs w:val="20"/>
        </w:rPr>
        <w:t>Trainees planting lime trees and soursop trees, applying mulch and watering the trees</w:t>
      </w:r>
    </w:p>
    <w:p w14:paraId="02E6C074" w14:textId="77777777" w:rsidR="00400263" w:rsidRDefault="00400263" w:rsidP="00400263">
      <w:pPr>
        <w:spacing w:line="269" w:lineRule="auto"/>
        <w:rPr>
          <w:rFonts w:ascii="Times New Roman" w:hAnsi="Times New Roman" w:cs="Times New Roman"/>
          <w:sz w:val="24"/>
          <w:szCs w:val="24"/>
        </w:rPr>
      </w:pPr>
      <w:r>
        <w:rPr>
          <w:rFonts w:ascii="Times New Roman" w:hAnsi="Times New Roman" w:cs="Times New Roman"/>
          <w:sz w:val="24"/>
          <w:szCs w:val="24"/>
        </w:rPr>
        <w:t>In our online organic farming session with John</w:t>
      </w:r>
      <w:r>
        <w:rPr>
          <w:rFonts w:ascii="Times New Roman" w:hAnsi="Times New Roman" w:cs="Times New Roman"/>
          <w:sz w:val="24"/>
          <w:szCs w:val="24"/>
          <w:lang w:val="en-US"/>
        </w:rPr>
        <w:t xml:space="preserve"> in the fourth week</w:t>
      </w:r>
      <w:r>
        <w:rPr>
          <w:rFonts w:ascii="Times New Roman" w:hAnsi="Times New Roman" w:cs="Times New Roman"/>
          <w:sz w:val="24"/>
          <w:szCs w:val="24"/>
        </w:rPr>
        <w:t>, the trainees learned how to plant and care for organic seedlings. This included how to manage the exposure to sunlight and water and how to amend the soil with compost.</w:t>
      </w:r>
    </w:p>
    <w:p w14:paraId="6171EC91" w14:textId="5E10BC64" w:rsidR="005821CA" w:rsidRDefault="0047605B" w:rsidP="00376A1C">
      <w:pPr>
        <w:spacing w:line="269" w:lineRule="auto"/>
        <w:rPr>
          <w:rFonts w:ascii="Times New Roman" w:hAnsi="Times New Roman" w:cs="Times New Roman"/>
          <w:sz w:val="24"/>
          <w:szCs w:val="24"/>
        </w:rPr>
      </w:pPr>
      <w:r w:rsidRPr="00FC7769">
        <w:rPr>
          <w:rFonts w:ascii="Times New Roman" w:hAnsi="Times New Roman" w:cs="Times New Roman"/>
          <w:noProof/>
          <w:sz w:val="24"/>
          <w:szCs w:val="24"/>
        </w:rPr>
        <w:drawing>
          <wp:anchor distT="0" distB="0" distL="114300" distR="114300" simplePos="0" relativeHeight="251659264" behindDoc="0" locked="0" layoutInCell="1" allowOverlap="1" wp14:anchorId="6D51A7E5" wp14:editId="2C53EEDB">
            <wp:simplePos x="0" y="0"/>
            <wp:positionH relativeFrom="margin">
              <wp:posOffset>0</wp:posOffset>
            </wp:positionH>
            <wp:positionV relativeFrom="paragraph">
              <wp:posOffset>2354580</wp:posOffset>
            </wp:positionV>
            <wp:extent cx="1543050" cy="2314575"/>
            <wp:effectExtent l="0" t="0" r="0" b="9525"/>
            <wp:wrapSquare wrapText="bothSides"/>
            <wp:docPr id="11" name="Picture 11" descr="A person digging in the d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digging in the dirt&#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b="15693"/>
                    <a:stretch/>
                  </pic:blipFill>
                  <pic:spPr bwMode="auto">
                    <a:xfrm>
                      <a:off x="0" y="0"/>
                      <a:ext cx="1543050"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C63" w:rsidRPr="00FC7769">
        <w:rPr>
          <w:rFonts w:ascii="Times New Roman" w:hAnsi="Times New Roman" w:cs="Times New Roman"/>
          <w:noProof/>
          <w:sz w:val="24"/>
          <w:szCs w:val="24"/>
        </w:rPr>
        <w:drawing>
          <wp:anchor distT="0" distB="0" distL="114300" distR="114300" simplePos="0" relativeHeight="251660288" behindDoc="0" locked="0" layoutInCell="1" allowOverlap="1" wp14:anchorId="32CE7916" wp14:editId="171EA9D6">
            <wp:simplePos x="0" y="0"/>
            <wp:positionH relativeFrom="column">
              <wp:posOffset>1538605</wp:posOffset>
            </wp:positionH>
            <wp:positionV relativeFrom="paragraph">
              <wp:posOffset>2354685</wp:posOffset>
            </wp:positionV>
            <wp:extent cx="1443355" cy="2314575"/>
            <wp:effectExtent l="0" t="0" r="4445" b="9525"/>
            <wp:wrapSquare wrapText="bothSides"/>
            <wp:docPr id="10" name="Picture 10"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tree, grass, person&#10;&#10;Description automatically generated"/>
                    <pic:cNvPicPr/>
                  </pic:nvPicPr>
                  <pic:blipFill rotWithShape="1">
                    <a:blip r:embed="rId11" cstate="print">
                      <a:extLst>
                        <a:ext uri="{28A0092B-C50C-407E-A947-70E740481C1C}">
                          <a14:useLocalDpi xmlns:a14="http://schemas.microsoft.com/office/drawing/2010/main" val="0"/>
                        </a:ext>
                      </a:extLst>
                    </a:blip>
                    <a:srcRect t="-2" b="9859"/>
                    <a:stretch/>
                  </pic:blipFill>
                  <pic:spPr bwMode="auto">
                    <a:xfrm>
                      <a:off x="0" y="0"/>
                      <a:ext cx="144335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A1C">
        <w:rPr>
          <w:rFonts w:ascii="Times New Roman" w:hAnsi="Times New Roman" w:cs="Times New Roman"/>
          <w:noProof/>
          <w:sz w:val="24"/>
          <w:szCs w:val="24"/>
        </w:rPr>
        <w:drawing>
          <wp:inline distT="0" distB="0" distL="0" distR="0" wp14:anchorId="670FC4FE" wp14:editId="02321FEC">
            <wp:extent cx="1322985" cy="2351971"/>
            <wp:effectExtent l="0" t="0" r="0" b="0"/>
            <wp:docPr id="5" name="Picture 5"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9132" cy="2398454"/>
                    </a:xfrm>
                    <a:prstGeom prst="rect">
                      <a:avLst/>
                    </a:prstGeom>
                  </pic:spPr>
                </pic:pic>
              </a:graphicData>
            </a:graphic>
          </wp:inline>
        </w:drawing>
      </w:r>
      <w:r w:rsidR="00376A1C">
        <w:rPr>
          <w:rFonts w:ascii="Times New Roman" w:hAnsi="Times New Roman" w:cs="Times New Roman"/>
          <w:noProof/>
          <w:sz w:val="24"/>
          <w:szCs w:val="24"/>
        </w:rPr>
        <w:drawing>
          <wp:inline distT="0" distB="0" distL="0" distR="0" wp14:anchorId="58581993" wp14:editId="57FF5F00">
            <wp:extent cx="1322985" cy="2351973"/>
            <wp:effectExtent l="0" t="0" r="0" b="0"/>
            <wp:docPr id="6" name="Picture 6" descr="A picture containing tree,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grass, out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194" cy="2396790"/>
                    </a:xfrm>
                    <a:prstGeom prst="rect">
                      <a:avLst/>
                    </a:prstGeom>
                  </pic:spPr>
                </pic:pic>
              </a:graphicData>
            </a:graphic>
          </wp:inline>
        </w:drawing>
      </w:r>
      <w:r w:rsidR="00376A1C">
        <w:rPr>
          <w:rFonts w:ascii="Times New Roman" w:hAnsi="Times New Roman" w:cs="Times New Roman"/>
          <w:noProof/>
          <w:sz w:val="24"/>
          <w:szCs w:val="24"/>
        </w:rPr>
        <w:drawing>
          <wp:inline distT="0" distB="0" distL="0" distR="0" wp14:anchorId="33DF4DA7" wp14:editId="7AEC5AAA">
            <wp:extent cx="1945391" cy="2351949"/>
            <wp:effectExtent l="0" t="0" r="0" b="0"/>
            <wp:docPr id="7" name="Picture 7" descr="A picture containing grass, out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person, child&#10;&#10;Description automatically generated"/>
                    <pic:cNvPicPr/>
                  </pic:nvPicPr>
                  <pic:blipFill rotWithShape="1">
                    <a:blip r:embed="rId14" cstate="print">
                      <a:extLst>
                        <a:ext uri="{28A0092B-C50C-407E-A947-70E740481C1C}">
                          <a14:useLocalDpi xmlns:a14="http://schemas.microsoft.com/office/drawing/2010/main" val="0"/>
                        </a:ext>
                      </a:extLst>
                    </a:blip>
                    <a:srcRect t="9328"/>
                    <a:stretch/>
                  </pic:blipFill>
                  <pic:spPr bwMode="auto">
                    <a:xfrm>
                      <a:off x="0" y="0"/>
                      <a:ext cx="1980670" cy="2394601"/>
                    </a:xfrm>
                    <a:prstGeom prst="rect">
                      <a:avLst/>
                    </a:prstGeom>
                    <a:ln>
                      <a:noFill/>
                    </a:ln>
                    <a:extLst>
                      <a:ext uri="{53640926-AAD7-44D8-BBD7-CCE9431645EC}">
                        <a14:shadowObscured xmlns:a14="http://schemas.microsoft.com/office/drawing/2010/main"/>
                      </a:ext>
                    </a:extLst>
                  </pic:spPr>
                </pic:pic>
              </a:graphicData>
            </a:graphic>
          </wp:inline>
        </w:drawing>
      </w:r>
      <w:r w:rsidR="00376A1C">
        <w:rPr>
          <w:rFonts w:ascii="Times New Roman" w:hAnsi="Times New Roman" w:cs="Times New Roman"/>
          <w:noProof/>
          <w:sz w:val="24"/>
          <w:szCs w:val="24"/>
        </w:rPr>
        <w:drawing>
          <wp:inline distT="0" distB="0" distL="0" distR="0" wp14:anchorId="1DD3DE7B" wp14:editId="585F3088">
            <wp:extent cx="1638605" cy="2348513"/>
            <wp:effectExtent l="0" t="0" r="0" b="0"/>
            <wp:docPr id="8" name="Picture 8" descr="A picture containing person,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seat&#10;&#10;Description automatically generated"/>
                    <pic:cNvPicPr/>
                  </pic:nvPicPr>
                  <pic:blipFill rotWithShape="1">
                    <a:blip r:embed="rId15" cstate="print">
                      <a:extLst>
                        <a:ext uri="{28A0092B-C50C-407E-A947-70E740481C1C}">
                          <a14:useLocalDpi xmlns:a14="http://schemas.microsoft.com/office/drawing/2010/main" val="0"/>
                        </a:ext>
                      </a:extLst>
                    </a:blip>
                    <a:srcRect b="19381"/>
                    <a:stretch/>
                  </pic:blipFill>
                  <pic:spPr bwMode="auto">
                    <a:xfrm>
                      <a:off x="0" y="0"/>
                      <a:ext cx="1652271" cy="2368099"/>
                    </a:xfrm>
                    <a:prstGeom prst="rect">
                      <a:avLst/>
                    </a:prstGeom>
                    <a:ln>
                      <a:noFill/>
                    </a:ln>
                    <a:extLst>
                      <a:ext uri="{53640926-AAD7-44D8-BBD7-CCE9431645EC}">
                        <a14:shadowObscured xmlns:a14="http://schemas.microsoft.com/office/drawing/2010/main"/>
                      </a:ext>
                    </a:extLst>
                  </pic:spPr>
                </pic:pic>
              </a:graphicData>
            </a:graphic>
          </wp:inline>
        </w:drawing>
      </w:r>
    </w:p>
    <w:p w14:paraId="0E118EE7" w14:textId="3DB30A1C" w:rsidR="00FC7769" w:rsidRDefault="00376A1C" w:rsidP="00376A1C">
      <w:pPr>
        <w:spacing w:line="269" w:lineRule="auto"/>
        <w:rPr>
          <w:rFonts w:ascii="Times New Roman" w:hAnsi="Times New Roman" w:cs="Times New Roman"/>
          <w:sz w:val="24"/>
          <w:szCs w:val="24"/>
        </w:rPr>
      </w:pPr>
      <w:r>
        <w:rPr>
          <w:rFonts w:ascii="Times New Roman" w:hAnsi="Times New Roman" w:cs="Times New Roman"/>
          <w:sz w:val="24"/>
          <w:szCs w:val="24"/>
        </w:rPr>
        <w:t xml:space="preserve">Face to face classes continued with trainees filling seedling trays with various types of seeds, including watermelon, okra, squash and pumpkin. They also started preparing beds for transplanting the seedlings and looked after the saplings they planted the week before as well as other fruit trees in </w:t>
      </w:r>
      <w:r w:rsidR="002513C4">
        <w:rPr>
          <w:rFonts w:ascii="Times New Roman" w:hAnsi="Times New Roman" w:cs="Times New Roman"/>
          <w:sz w:val="24"/>
          <w:szCs w:val="24"/>
          <w:lang w:val="en-US"/>
        </w:rPr>
        <w:t>our</w:t>
      </w:r>
      <w:r>
        <w:rPr>
          <w:rFonts w:ascii="Times New Roman" w:hAnsi="Times New Roman" w:cs="Times New Roman"/>
          <w:sz w:val="24"/>
          <w:szCs w:val="24"/>
        </w:rPr>
        <w:t xml:space="preserve"> orchard.</w:t>
      </w:r>
    </w:p>
    <w:p w14:paraId="4157581A" w14:textId="58586AB1" w:rsidR="007569C6" w:rsidRDefault="00376A1C" w:rsidP="00376A1C">
      <w:pPr>
        <w:spacing w:line="269" w:lineRule="auto"/>
        <w:rPr>
          <w:rFonts w:ascii="Times New Roman" w:hAnsi="Times New Roman" w:cs="Times New Roman"/>
          <w:b/>
          <w:bCs/>
          <w:sz w:val="24"/>
          <w:szCs w:val="24"/>
          <w:lang w:val="en-US"/>
        </w:rPr>
      </w:pPr>
      <w:r>
        <w:rPr>
          <w:rFonts w:ascii="Times New Roman" w:hAnsi="Times New Roman" w:cs="Times New Roman"/>
          <w:sz w:val="24"/>
          <w:szCs w:val="24"/>
        </w:rPr>
        <w:t xml:space="preserve">The trainees continued to discuss nutrition with Bernice during the fourth week, learning about the nutritional benefits of specific foods, including sweet potato, breadfruit and carrots. Culinary arts activities included another food audit that reviewed the </w:t>
      </w:r>
      <w:r>
        <w:rPr>
          <w:rFonts w:ascii="Times New Roman" w:hAnsi="Times New Roman" w:cs="Times New Roman"/>
          <w:sz w:val="24"/>
          <w:szCs w:val="24"/>
        </w:rPr>
        <w:lastRenderedPageBreak/>
        <w:t>nutritional content of the foods we eat. Our personal development session focused on knowledge of self and helped us to look more closely at our personalities and areas that we can improve.</w:t>
      </w:r>
    </w:p>
    <w:p w14:paraId="20948B97" w14:textId="6199EC20" w:rsidR="00376A1C" w:rsidRPr="00614AA4" w:rsidRDefault="00614AA4" w:rsidP="003C6EE5">
      <w:pPr>
        <w:spacing w:after="80" w:line="269"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Overall Assessment</w:t>
      </w:r>
    </w:p>
    <w:p w14:paraId="7DBBD307" w14:textId="3CD8156D" w:rsidR="00376A1C" w:rsidRDefault="00376A1C" w:rsidP="00376A1C">
      <w:pPr>
        <w:spacing w:line="269" w:lineRule="auto"/>
        <w:rPr>
          <w:rFonts w:ascii="Times New Roman" w:hAnsi="Times New Roman" w:cs="Times New Roman"/>
          <w:sz w:val="24"/>
          <w:szCs w:val="24"/>
        </w:rPr>
      </w:pPr>
      <w:r>
        <w:rPr>
          <w:rFonts w:ascii="Times New Roman" w:hAnsi="Times New Roman" w:cs="Times New Roman"/>
          <w:sz w:val="24"/>
          <w:szCs w:val="24"/>
        </w:rPr>
        <w:t>The trainees have generally shown a high level of interest in the programme, with strong engagement, both online and face to face. However, there have been challenges with online attendance and participation is sporadic as trainees have indicated unreliable internet service and most lack access to appropriate devices to access the online classes. They have mainly been using cell phones, which is not ideal for our classes. Some of the trainees do not have any devices at all and are using borrowed devices, but this is only a temporary solution. One trainee only showed up to three classes with a borrowed device, but it seemed that he had difficulty participating each time.</w:t>
      </w:r>
    </w:p>
    <w:p w14:paraId="450A719A" w14:textId="410760C9" w:rsidR="00376A1C" w:rsidRPr="00517472" w:rsidRDefault="006007EF" w:rsidP="00376A1C">
      <w:pPr>
        <w:spacing w:line="269"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2336" behindDoc="0" locked="0" layoutInCell="1" allowOverlap="1" wp14:anchorId="534C29FC" wp14:editId="6ED36D40">
            <wp:simplePos x="0" y="0"/>
            <wp:positionH relativeFrom="column">
              <wp:posOffset>1504477</wp:posOffset>
            </wp:positionH>
            <wp:positionV relativeFrom="paragraph">
              <wp:posOffset>56515</wp:posOffset>
            </wp:positionV>
            <wp:extent cx="1503045" cy="2004060"/>
            <wp:effectExtent l="0" t="0" r="1905" b="0"/>
            <wp:wrapSquare wrapText="bothSides"/>
            <wp:docPr id="9" name="Picture 9" descr="A group of people playing frisbe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laying frisbee in the wood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3045" cy="200406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1312" behindDoc="0" locked="0" layoutInCell="1" allowOverlap="1" wp14:anchorId="43015758" wp14:editId="5318DEA1">
            <wp:simplePos x="0" y="0"/>
            <wp:positionH relativeFrom="column">
              <wp:posOffset>-3175</wp:posOffset>
            </wp:positionH>
            <wp:positionV relativeFrom="paragraph">
              <wp:posOffset>57150</wp:posOffset>
            </wp:positionV>
            <wp:extent cx="1504950" cy="2006600"/>
            <wp:effectExtent l="0" t="0" r="0" b="0"/>
            <wp:wrapSquare wrapText="bothSides"/>
            <wp:docPr id="12" name="Picture 12" descr="A picture containing tree, outdoor,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outdoor, ground, gra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4950" cy="2006600"/>
                    </a:xfrm>
                    <a:prstGeom prst="rect">
                      <a:avLst/>
                    </a:prstGeom>
                  </pic:spPr>
                </pic:pic>
              </a:graphicData>
            </a:graphic>
          </wp:anchor>
        </w:drawing>
      </w:r>
      <w:r w:rsidR="00376A1C">
        <w:rPr>
          <w:rFonts w:ascii="Times New Roman" w:hAnsi="Times New Roman" w:cs="Times New Roman"/>
          <w:sz w:val="24"/>
          <w:szCs w:val="24"/>
        </w:rPr>
        <w:t>The trainees noted that online fatigue was an additional source of frustration, which led us to start on the ground training twice a week, which they thoroughly enjoy and are eager to attend</w:t>
      </w:r>
      <w:r w:rsidR="00AE7C4C">
        <w:rPr>
          <w:rFonts w:ascii="Times New Roman" w:hAnsi="Times New Roman" w:cs="Times New Roman"/>
          <w:sz w:val="24"/>
          <w:szCs w:val="24"/>
          <w:lang w:val="en-US"/>
        </w:rPr>
        <w:t xml:space="preserve"> and participate</w:t>
      </w:r>
      <w:r w:rsidR="00376A1C">
        <w:rPr>
          <w:rFonts w:ascii="Times New Roman" w:hAnsi="Times New Roman" w:cs="Times New Roman"/>
          <w:sz w:val="24"/>
          <w:szCs w:val="24"/>
        </w:rPr>
        <w:t xml:space="preserve">. </w:t>
      </w:r>
      <w:r w:rsidR="00C36BF2">
        <w:rPr>
          <w:rFonts w:ascii="Times New Roman" w:hAnsi="Times New Roman" w:cs="Times New Roman"/>
          <w:sz w:val="24"/>
          <w:szCs w:val="24"/>
          <w:lang w:val="en-US"/>
        </w:rPr>
        <w:t xml:space="preserve">Given the </w:t>
      </w:r>
      <w:r w:rsidR="00AE7C4C">
        <w:rPr>
          <w:rFonts w:ascii="Times New Roman" w:hAnsi="Times New Roman" w:cs="Times New Roman"/>
          <w:sz w:val="24"/>
          <w:szCs w:val="24"/>
          <w:lang w:val="en-US"/>
        </w:rPr>
        <w:t xml:space="preserve">significantly </w:t>
      </w:r>
      <w:r w:rsidR="00C36BF2">
        <w:rPr>
          <w:rFonts w:ascii="Times New Roman" w:hAnsi="Times New Roman" w:cs="Times New Roman"/>
          <w:sz w:val="24"/>
          <w:szCs w:val="24"/>
          <w:lang w:val="en-US"/>
        </w:rPr>
        <w:t>increased participation during</w:t>
      </w:r>
      <w:r w:rsidR="00376A1C">
        <w:rPr>
          <w:rFonts w:ascii="Times New Roman" w:hAnsi="Times New Roman" w:cs="Times New Roman"/>
          <w:sz w:val="24"/>
          <w:szCs w:val="24"/>
        </w:rPr>
        <w:t xml:space="preserve"> </w:t>
      </w:r>
      <w:proofErr w:type="gramStart"/>
      <w:r w:rsidR="00376A1C">
        <w:rPr>
          <w:rFonts w:ascii="Times New Roman" w:hAnsi="Times New Roman" w:cs="Times New Roman"/>
          <w:sz w:val="24"/>
          <w:szCs w:val="24"/>
        </w:rPr>
        <w:t>face to face</w:t>
      </w:r>
      <w:proofErr w:type="gramEnd"/>
      <w:r w:rsidR="00376A1C">
        <w:rPr>
          <w:rFonts w:ascii="Times New Roman" w:hAnsi="Times New Roman" w:cs="Times New Roman"/>
          <w:sz w:val="24"/>
          <w:szCs w:val="24"/>
        </w:rPr>
        <w:t xml:space="preserve"> training, in which the trainees are very engaged</w:t>
      </w:r>
      <w:r w:rsidR="00AE7C4C">
        <w:rPr>
          <w:rFonts w:ascii="Times New Roman" w:hAnsi="Times New Roman" w:cs="Times New Roman"/>
          <w:sz w:val="24"/>
          <w:szCs w:val="24"/>
          <w:lang w:val="en-US"/>
        </w:rPr>
        <w:t xml:space="preserve">, we have started the </w:t>
      </w:r>
      <w:r w:rsidR="00AE7C4C" w:rsidRPr="00517472">
        <w:rPr>
          <w:rFonts w:ascii="Times New Roman" w:hAnsi="Times New Roman" w:cs="Times New Roman"/>
          <w:sz w:val="24"/>
          <w:szCs w:val="24"/>
          <w:lang w:val="en-US"/>
        </w:rPr>
        <w:t>fifth week</w:t>
      </w:r>
      <w:r w:rsidR="005E5F46" w:rsidRPr="00517472">
        <w:rPr>
          <w:rFonts w:ascii="Times New Roman" w:hAnsi="Times New Roman" w:cs="Times New Roman"/>
          <w:sz w:val="24"/>
          <w:szCs w:val="24"/>
          <w:lang w:val="en-US"/>
        </w:rPr>
        <w:t xml:space="preserve"> on the farm every day.</w:t>
      </w:r>
    </w:p>
    <w:p w14:paraId="3AD40F16" w14:textId="27AB1367" w:rsidR="00DF1467" w:rsidRPr="00841A52" w:rsidRDefault="00023E1E" w:rsidP="00DF1467">
      <w:pPr>
        <w:spacing w:line="269" w:lineRule="auto"/>
        <w:rPr>
          <w:rFonts w:asciiTheme="majorHAnsi" w:hAnsiTheme="majorHAnsi" w:cstheme="majorHAnsi"/>
          <w:i/>
          <w:iCs/>
          <w:sz w:val="20"/>
          <w:szCs w:val="20"/>
        </w:rPr>
      </w:pPr>
      <w:r w:rsidRPr="00517472">
        <w:rPr>
          <w:rFonts w:asciiTheme="majorHAnsi" w:hAnsiTheme="majorHAnsi" w:cstheme="majorHAnsi"/>
          <w:sz w:val="28"/>
          <w:szCs w:val="28"/>
          <w:lang w:val="en-US"/>
        </w:rPr>
        <w:br/>
      </w:r>
      <w:r>
        <w:rPr>
          <w:rFonts w:asciiTheme="majorHAnsi" w:hAnsiTheme="majorHAnsi" w:cstheme="majorHAnsi"/>
          <w:i/>
          <w:iCs/>
          <w:sz w:val="20"/>
          <w:szCs w:val="20"/>
          <w:lang w:val="en-US"/>
        </w:rPr>
        <w:t>Trainees start</w:t>
      </w:r>
      <w:r w:rsidR="00DF1467" w:rsidRPr="00841A52">
        <w:rPr>
          <w:rFonts w:asciiTheme="majorHAnsi" w:hAnsiTheme="majorHAnsi" w:cstheme="majorHAnsi"/>
          <w:i/>
          <w:iCs/>
          <w:sz w:val="20"/>
          <w:szCs w:val="20"/>
          <w:lang w:val="en-US"/>
        </w:rPr>
        <w:t xml:space="preserve"> </w:t>
      </w:r>
      <w:r w:rsidR="00517472">
        <w:rPr>
          <w:rFonts w:asciiTheme="majorHAnsi" w:hAnsiTheme="majorHAnsi" w:cstheme="majorHAnsi"/>
          <w:i/>
          <w:iCs/>
          <w:sz w:val="20"/>
          <w:szCs w:val="20"/>
          <w:lang w:val="en-US"/>
        </w:rPr>
        <w:t>each</w:t>
      </w:r>
      <w:r w:rsidR="00DF1467" w:rsidRPr="00841A52">
        <w:rPr>
          <w:rFonts w:asciiTheme="majorHAnsi" w:hAnsiTheme="majorHAnsi" w:cstheme="majorHAnsi"/>
          <w:i/>
          <w:iCs/>
          <w:sz w:val="20"/>
          <w:szCs w:val="20"/>
          <w:lang w:val="en-US"/>
        </w:rPr>
        <w:t xml:space="preserve"> day with a meditation and a stretch</w:t>
      </w:r>
    </w:p>
    <w:p w14:paraId="05B54651" w14:textId="0B79D476" w:rsidR="00376A1C" w:rsidRPr="0057718D" w:rsidRDefault="00376A1C" w:rsidP="00376A1C">
      <w:pPr>
        <w:spacing w:line="269" w:lineRule="auto"/>
        <w:rPr>
          <w:rFonts w:ascii="Times New Roman" w:hAnsi="Times New Roman" w:cs="Times New Roman"/>
          <w:sz w:val="24"/>
          <w:szCs w:val="24"/>
        </w:rPr>
      </w:pPr>
      <w:r>
        <w:rPr>
          <w:rFonts w:ascii="Times New Roman" w:hAnsi="Times New Roman" w:cs="Times New Roman"/>
          <w:sz w:val="24"/>
          <w:szCs w:val="24"/>
        </w:rPr>
        <w:t>To date, transportation for the trainees has mainly been provided by the facilitators</w:t>
      </w:r>
      <w:r w:rsidR="002C542C">
        <w:rPr>
          <w:rFonts w:ascii="Times New Roman" w:hAnsi="Times New Roman" w:cs="Times New Roman"/>
          <w:sz w:val="24"/>
          <w:szCs w:val="24"/>
          <w:lang w:val="en-US"/>
        </w:rPr>
        <w:t>, which</w:t>
      </w:r>
      <w:r>
        <w:rPr>
          <w:rFonts w:ascii="Times New Roman" w:hAnsi="Times New Roman" w:cs="Times New Roman"/>
          <w:sz w:val="24"/>
          <w:szCs w:val="24"/>
        </w:rPr>
        <w:t xml:space="preserve"> is not a sustainable practice</w:t>
      </w:r>
      <w:r w:rsidR="00BE6A0B">
        <w:rPr>
          <w:rFonts w:ascii="Times New Roman" w:hAnsi="Times New Roman" w:cs="Times New Roman"/>
          <w:sz w:val="24"/>
          <w:szCs w:val="24"/>
          <w:lang w:val="en-US"/>
        </w:rPr>
        <w:t>.</w:t>
      </w:r>
      <w:r>
        <w:rPr>
          <w:rFonts w:ascii="Times New Roman" w:hAnsi="Times New Roman" w:cs="Times New Roman"/>
          <w:sz w:val="24"/>
          <w:szCs w:val="24"/>
        </w:rPr>
        <w:t xml:space="preserve"> </w:t>
      </w:r>
      <w:r w:rsidR="00BE6A0B">
        <w:rPr>
          <w:rFonts w:ascii="Times New Roman" w:hAnsi="Times New Roman" w:cs="Times New Roman"/>
          <w:sz w:val="24"/>
          <w:szCs w:val="24"/>
          <w:lang w:val="en-US"/>
        </w:rPr>
        <w:t>However,</w:t>
      </w:r>
      <w:r>
        <w:rPr>
          <w:rFonts w:ascii="Times New Roman" w:hAnsi="Times New Roman" w:cs="Times New Roman"/>
          <w:sz w:val="24"/>
          <w:szCs w:val="24"/>
        </w:rPr>
        <w:t xml:space="preserve"> we recognise that bus fare is likely to be another challenge for the trainees</w:t>
      </w:r>
      <w:r w:rsidR="00A96864">
        <w:rPr>
          <w:rFonts w:ascii="Times New Roman" w:hAnsi="Times New Roman" w:cs="Times New Roman"/>
          <w:sz w:val="24"/>
          <w:szCs w:val="24"/>
          <w:lang w:val="en-US"/>
        </w:rPr>
        <w:t xml:space="preserve"> and we </w:t>
      </w:r>
      <w:r w:rsidR="00FD1638">
        <w:rPr>
          <w:rFonts w:ascii="Times New Roman" w:hAnsi="Times New Roman" w:cs="Times New Roman"/>
          <w:sz w:val="24"/>
          <w:szCs w:val="24"/>
          <w:lang w:val="en-US"/>
        </w:rPr>
        <w:t xml:space="preserve">are seeking to acquire a coach for the use of trainees, which will be particularly useful when we </w:t>
      </w:r>
      <w:r w:rsidR="00612D30">
        <w:rPr>
          <w:rFonts w:ascii="Times New Roman" w:hAnsi="Times New Roman" w:cs="Times New Roman"/>
          <w:sz w:val="24"/>
          <w:szCs w:val="24"/>
          <w:lang w:val="en-US"/>
        </w:rPr>
        <w:t>are going</w:t>
      </w:r>
      <w:r w:rsidR="00FD1638">
        <w:rPr>
          <w:rFonts w:ascii="Times New Roman" w:hAnsi="Times New Roman" w:cs="Times New Roman"/>
          <w:sz w:val="24"/>
          <w:szCs w:val="24"/>
          <w:lang w:val="en-US"/>
        </w:rPr>
        <w:t xml:space="preserve"> on tour</w:t>
      </w:r>
      <w:r w:rsidR="002E14AC">
        <w:rPr>
          <w:rFonts w:ascii="Times New Roman" w:hAnsi="Times New Roman" w:cs="Times New Roman"/>
          <w:sz w:val="24"/>
          <w:szCs w:val="24"/>
          <w:lang w:val="en-US"/>
        </w:rPr>
        <w:t xml:space="preserve">s. We </w:t>
      </w:r>
      <w:r w:rsidR="00C4199D">
        <w:rPr>
          <w:rFonts w:ascii="Times New Roman" w:hAnsi="Times New Roman" w:cs="Times New Roman"/>
          <w:sz w:val="24"/>
          <w:szCs w:val="24"/>
          <w:lang w:val="en-US"/>
        </w:rPr>
        <w:t>are also seeking to raise funding for appropriate devices for the trainees</w:t>
      </w:r>
      <w:r w:rsidR="00AF700D">
        <w:rPr>
          <w:rFonts w:ascii="Times New Roman" w:hAnsi="Times New Roman" w:cs="Times New Roman"/>
          <w:sz w:val="24"/>
          <w:szCs w:val="24"/>
          <w:lang w:val="en-US"/>
        </w:rPr>
        <w:t xml:space="preserve"> in the likely event that we need to return to online classes</w:t>
      </w:r>
      <w:r>
        <w:rPr>
          <w:rFonts w:ascii="Times New Roman" w:hAnsi="Times New Roman" w:cs="Times New Roman"/>
          <w:sz w:val="24"/>
          <w:szCs w:val="24"/>
        </w:rPr>
        <w:t>.</w:t>
      </w:r>
    </w:p>
    <w:p w14:paraId="165744C1" w14:textId="699C6959" w:rsidR="00376A1C" w:rsidRDefault="00376A1C" w:rsidP="00376A1C">
      <w:pPr>
        <w:spacing w:line="269" w:lineRule="auto"/>
        <w:rPr>
          <w:rFonts w:ascii="Times New Roman" w:hAnsi="Times New Roman" w:cs="Times New Roman"/>
          <w:sz w:val="24"/>
          <w:szCs w:val="24"/>
        </w:rPr>
      </w:pPr>
      <w:r>
        <w:rPr>
          <w:rFonts w:ascii="Times New Roman" w:hAnsi="Times New Roman" w:cs="Times New Roman"/>
          <w:sz w:val="24"/>
          <w:szCs w:val="24"/>
        </w:rPr>
        <w:t xml:space="preserve">We believe the challenges with the devices and transportation could lead to </w:t>
      </w:r>
      <w:r w:rsidRPr="0057718D">
        <w:rPr>
          <w:rFonts w:ascii="Times New Roman" w:hAnsi="Times New Roman" w:cs="Times New Roman"/>
          <w:sz w:val="24"/>
          <w:szCs w:val="24"/>
        </w:rPr>
        <w:t>disenchantment and disappointment and a</w:t>
      </w:r>
      <w:r>
        <w:rPr>
          <w:rFonts w:ascii="Times New Roman" w:hAnsi="Times New Roman" w:cs="Times New Roman"/>
          <w:sz w:val="24"/>
          <w:szCs w:val="24"/>
        </w:rPr>
        <w:t xml:space="preserve"> possible</w:t>
      </w:r>
      <w:r w:rsidRPr="0057718D">
        <w:rPr>
          <w:rFonts w:ascii="Times New Roman" w:hAnsi="Times New Roman" w:cs="Times New Roman"/>
          <w:sz w:val="24"/>
          <w:szCs w:val="24"/>
        </w:rPr>
        <w:t xml:space="preserve"> early exit from the program</w:t>
      </w:r>
      <w:r>
        <w:rPr>
          <w:rFonts w:ascii="Times New Roman" w:hAnsi="Times New Roman" w:cs="Times New Roman"/>
          <w:sz w:val="24"/>
          <w:szCs w:val="24"/>
        </w:rPr>
        <w:t>me</w:t>
      </w:r>
      <w:r w:rsidR="001425B7">
        <w:rPr>
          <w:rFonts w:ascii="Times New Roman" w:hAnsi="Times New Roman" w:cs="Times New Roman"/>
          <w:sz w:val="24"/>
          <w:szCs w:val="24"/>
          <w:lang w:val="en-US"/>
        </w:rPr>
        <w:t>, so w</w:t>
      </w:r>
      <w:r>
        <w:rPr>
          <w:rFonts w:ascii="Times New Roman" w:hAnsi="Times New Roman" w:cs="Times New Roman"/>
          <w:sz w:val="24"/>
          <w:szCs w:val="24"/>
        </w:rPr>
        <w:t xml:space="preserve">e </w:t>
      </w:r>
      <w:r w:rsidR="005F6A6B">
        <w:rPr>
          <w:rFonts w:ascii="Times New Roman" w:hAnsi="Times New Roman" w:cs="Times New Roman"/>
          <w:sz w:val="24"/>
          <w:szCs w:val="24"/>
          <w:lang w:val="en-US"/>
        </w:rPr>
        <w:t>are hoping that they can</w:t>
      </w:r>
      <w:r>
        <w:rPr>
          <w:rFonts w:ascii="Times New Roman" w:hAnsi="Times New Roman" w:cs="Times New Roman"/>
          <w:sz w:val="24"/>
          <w:szCs w:val="24"/>
        </w:rPr>
        <w:t xml:space="preserve"> be </w:t>
      </w:r>
      <w:r w:rsidR="001425B7">
        <w:rPr>
          <w:rFonts w:ascii="Times New Roman" w:hAnsi="Times New Roman" w:cs="Times New Roman"/>
          <w:sz w:val="24"/>
          <w:szCs w:val="24"/>
          <w:lang w:val="en-US"/>
        </w:rPr>
        <w:t>resolved</w:t>
      </w:r>
      <w:r w:rsidRPr="0057718D">
        <w:rPr>
          <w:rFonts w:ascii="Times New Roman" w:hAnsi="Times New Roman" w:cs="Times New Roman"/>
          <w:sz w:val="24"/>
          <w:szCs w:val="24"/>
        </w:rPr>
        <w:t xml:space="preserve"> as soon as possible</w:t>
      </w:r>
      <w:r>
        <w:rPr>
          <w:rFonts w:ascii="Times New Roman" w:hAnsi="Times New Roman" w:cs="Times New Roman"/>
          <w:sz w:val="24"/>
          <w:szCs w:val="24"/>
        </w:rPr>
        <w:t>.</w:t>
      </w:r>
    </w:p>
    <w:p w14:paraId="30827B9C" w14:textId="3488761A" w:rsidR="001425B7" w:rsidRPr="001425B7" w:rsidRDefault="001425B7" w:rsidP="00376A1C">
      <w:pPr>
        <w:spacing w:line="269"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We thank you immensely for the support you have provided over the past year </w:t>
      </w:r>
      <w:r w:rsidR="002A48B8">
        <w:rPr>
          <w:rFonts w:ascii="Times New Roman" w:hAnsi="Times New Roman" w:cs="Times New Roman"/>
          <w:sz w:val="24"/>
          <w:szCs w:val="24"/>
          <w:lang w:val="en-US"/>
        </w:rPr>
        <w:t xml:space="preserve">and a half </w:t>
      </w:r>
      <w:r>
        <w:rPr>
          <w:rFonts w:ascii="Times New Roman" w:hAnsi="Times New Roman" w:cs="Times New Roman"/>
          <w:sz w:val="24"/>
          <w:szCs w:val="24"/>
          <w:lang w:val="en-US"/>
        </w:rPr>
        <w:t>and we look forward to continuing to share our progress with you</w:t>
      </w:r>
      <w:r w:rsidR="00160DA4">
        <w:rPr>
          <w:rFonts w:ascii="Times New Roman" w:hAnsi="Times New Roman" w:cs="Times New Roman"/>
          <w:sz w:val="24"/>
          <w:szCs w:val="24"/>
          <w:lang w:val="en-US"/>
        </w:rPr>
        <w:t>.</w:t>
      </w:r>
    </w:p>
    <w:p w14:paraId="1453A31C" w14:textId="543AACA0" w:rsidR="006301FD" w:rsidRPr="00BB0AEA" w:rsidRDefault="006301FD" w:rsidP="00BB0AEA"/>
    <w:sectPr w:rsidR="006301FD" w:rsidRPr="00BB0AEA" w:rsidSect="00A26841">
      <w:headerReference w:type="default" r:id="rId18"/>
      <w:footerReference w:type="default" r:id="rId19"/>
      <w:headerReference w:type="first" r:id="rId20"/>
      <w:pgSz w:w="11906" w:h="16838"/>
      <w:pgMar w:top="1440" w:right="849" w:bottom="1440" w:left="993" w:header="708" w:footer="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4A03E" w14:textId="77777777" w:rsidR="00780378" w:rsidRDefault="00780378" w:rsidP="00DF08D1">
      <w:pPr>
        <w:spacing w:after="0" w:line="240" w:lineRule="auto"/>
      </w:pPr>
      <w:r>
        <w:separator/>
      </w:r>
    </w:p>
  </w:endnote>
  <w:endnote w:type="continuationSeparator" w:id="0">
    <w:p w14:paraId="43BA7EB6" w14:textId="77777777" w:rsidR="00780378" w:rsidRDefault="00780378" w:rsidP="00DF0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Eras Bold ITC">
    <w:panose1 w:val="020B09070305040202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Libre Baskerville">
    <w:altName w:val="Calibri"/>
    <w:charset w:val="00"/>
    <w:family w:val="auto"/>
    <w:pitch w:val="default"/>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1E52" w14:textId="77777777" w:rsidR="00A26841" w:rsidRPr="00A26841" w:rsidRDefault="00780378" w:rsidP="00A26841">
    <w:pPr>
      <w:tabs>
        <w:tab w:val="center" w:pos="4680"/>
        <w:tab w:val="right" w:pos="9360"/>
      </w:tabs>
      <w:spacing w:after="0" w:line="240" w:lineRule="auto"/>
      <w:jc w:val="center"/>
      <w:rPr>
        <w:rFonts w:ascii="Calibri" w:eastAsia="Calibri" w:hAnsi="Calibri" w:cs="Courier"/>
        <w:sz w:val="20"/>
        <w:szCs w:val="20"/>
        <w:lang w:val="en-US"/>
      </w:rPr>
    </w:pPr>
    <w:r>
      <w:rPr>
        <w:rFonts w:ascii="Calibri" w:eastAsia="Calibri" w:hAnsi="Calibri" w:cs="Courier"/>
        <w:noProof/>
        <w:sz w:val="20"/>
        <w:szCs w:val="20"/>
        <w:lang w:val="en-US"/>
      </w:rPr>
      <w:pict w14:anchorId="4FD89140">
        <v:rect id="_x0000_i1026" alt="" style="width:451.3pt;height:.05pt;mso-width-percent:0;mso-height-percent:0;mso-width-percent:0;mso-height-percent:0" o:hralign="center" o:hrstd="t" o:hr="t" fillcolor="#a0a0a0" stroked="f"/>
      </w:pict>
    </w:r>
  </w:p>
  <w:p w14:paraId="55F12174" w14:textId="77777777" w:rsidR="00A26841" w:rsidRPr="00A26841" w:rsidRDefault="00A26841" w:rsidP="00A26841">
    <w:pPr>
      <w:spacing w:before="80" w:after="0" w:line="240" w:lineRule="auto"/>
      <w:jc w:val="center"/>
      <w:textDirection w:val="btLr"/>
      <w:rPr>
        <w:rFonts w:ascii="Times New Roman" w:eastAsia="Calibri" w:hAnsi="Times New Roman" w:cs="Times New Roman"/>
        <w:caps/>
        <w:smallCaps/>
        <w:color w:val="00B050"/>
        <w:sz w:val="20"/>
        <w:szCs w:val="20"/>
        <w:lang w:val="en-US"/>
      </w:rPr>
    </w:pPr>
    <w:r w:rsidRPr="00A26841">
      <w:rPr>
        <w:rFonts w:ascii="Calibri" w:eastAsia="Calibri" w:hAnsi="Calibri" w:cs="Courier"/>
        <w:sz w:val="20"/>
        <w:szCs w:val="20"/>
        <w:lang w:val="en-US"/>
      </w:rPr>
      <w:t xml:space="preserve">   </w:t>
    </w:r>
    <w:r w:rsidRPr="00A26841">
      <w:rPr>
        <w:rFonts w:ascii="Calibri" w:eastAsia="Calibri" w:hAnsi="Calibri" w:cs="Courier"/>
        <w:sz w:val="20"/>
        <w:szCs w:val="20"/>
        <w:lang w:val="en-US"/>
      </w:rPr>
      <w:tab/>
    </w:r>
    <w:r w:rsidRPr="00A26841">
      <w:rPr>
        <w:rFonts w:ascii="Times New Roman" w:eastAsia="Libre Baskerville" w:hAnsi="Times New Roman" w:cs="Times New Roman"/>
        <w:b/>
        <w:smallCaps/>
        <w:color w:val="00B050"/>
        <w:sz w:val="20"/>
        <w:szCs w:val="20"/>
        <w:lang w:val="en-US"/>
      </w:rPr>
      <w:t>“Kamp Deed”</w:t>
    </w:r>
    <w:r w:rsidRPr="00A26841">
      <w:rPr>
        <w:rFonts w:ascii="Times New Roman" w:eastAsia="Times New Roman" w:hAnsi="Times New Roman" w:cs="Times New Roman"/>
        <w:b/>
        <w:smallCaps/>
        <w:color w:val="00B050"/>
        <w:sz w:val="20"/>
        <w:szCs w:val="20"/>
        <w:lang w:val="en-US"/>
      </w:rPr>
      <w:t xml:space="preserve">, Turners Hall, St. Andrew, </w:t>
    </w:r>
    <w:r w:rsidRPr="00A26841">
      <w:rPr>
        <w:rFonts w:ascii="Times New Roman" w:eastAsia="Times New Roman" w:hAnsi="Times New Roman" w:cs="Times New Roman"/>
        <w:b/>
        <w:color w:val="00B050"/>
        <w:sz w:val="20"/>
        <w:szCs w:val="20"/>
        <w:lang w:val="en-US"/>
      </w:rPr>
      <w:t>BARBADOS</w:t>
    </w:r>
  </w:p>
  <w:p w14:paraId="1E9D4E09" w14:textId="77777777" w:rsidR="00A26841" w:rsidRPr="00A26841" w:rsidRDefault="00A26841" w:rsidP="00A26841">
    <w:pPr>
      <w:widowControl w:val="0"/>
      <w:tabs>
        <w:tab w:val="left" w:pos="6840"/>
      </w:tabs>
      <w:spacing w:after="0" w:line="240" w:lineRule="auto"/>
      <w:jc w:val="center"/>
      <w:rPr>
        <w:rFonts w:ascii="Calibri" w:eastAsia="Calibri" w:hAnsi="Calibri" w:cs="Courier"/>
        <w:b/>
        <w:color w:val="00B050"/>
        <w:sz w:val="20"/>
        <w:szCs w:val="20"/>
        <w:lang w:val="pt-PT"/>
      </w:rPr>
    </w:pPr>
    <w:r w:rsidRPr="00A26841">
      <w:rPr>
        <w:rFonts w:ascii="Calibri" w:eastAsia="Calibri" w:hAnsi="Calibri" w:cs="Courier"/>
        <w:b/>
        <w:color w:val="00B050"/>
        <w:sz w:val="20"/>
        <w:szCs w:val="20"/>
        <w:lang w:val="pt-PT"/>
      </w:rPr>
      <w:t>Call (246) 237-0502/ WhatsApp (246) 840-5679 (SKY) | Call or WhatsApp (246) 231-3185 (LEAH)</w:t>
    </w:r>
  </w:p>
  <w:p w14:paraId="3EE56435" w14:textId="13C78285" w:rsidR="00A26841" w:rsidRDefault="00A26841" w:rsidP="00CE259C">
    <w:pPr>
      <w:pStyle w:val="Footer"/>
      <w:jc w:val="center"/>
    </w:pPr>
    <w:r w:rsidRPr="00A26841">
      <w:rPr>
        <w:rFonts w:ascii="Calibri" w:eastAsia="Calibri" w:hAnsi="Calibri" w:cs="Courier"/>
        <w:b/>
        <w:noProof/>
        <w:color w:val="00B050"/>
        <w:sz w:val="20"/>
        <w:szCs w:val="20"/>
        <w:lang w:val="en-029" w:eastAsia="en-029"/>
      </w:rPr>
      <mc:AlternateContent>
        <mc:Choice Requires="wps">
          <w:drawing>
            <wp:anchor distT="0" distB="0" distL="0" distR="0" simplePos="0" relativeHeight="251671552" behindDoc="0" locked="0" layoutInCell="1" allowOverlap="1" wp14:anchorId="67E6D439" wp14:editId="1D68797B">
              <wp:simplePos x="0" y="0"/>
              <wp:positionH relativeFrom="column">
                <wp:posOffset>3263900</wp:posOffset>
              </wp:positionH>
              <wp:positionV relativeFrom="paragraph">
                <wp:posOffset>6586855</wp:posOffset>
              </wp:positionV>
              <wp:extent cx="1314450" cy="285750"/>
              <wp:effectExtent l="0" t="0" r="0" b="0"/>
              <wp:wrapNone/>
              <wp:docPr id="51" name="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42491A45"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 xml:space="preserve">820-8737 / 235-8081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6D439" id="_x0000_t202" coordsize="21600,21600" o:spt="202" path="m,l,21600r21600,l21600,xe">
              <v:stroke joinstyle="miter"/>
              <v:path gradientshapeok="t" o:connecttype="rect"/>
            </v:shapetype>
            <v:shape id="3076" o:spid="_x0000_s1026" type="#_x0000_t202" style="position:absolute;left:0;text-align:left;margin-left:257pt;margin-top:518.65pt;width:103.5pt;height:22.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" filled="f" stroked="f" insetpen="t">
              <v:textbox inset="2.88pt,2.88pt,2.88pt,2.88pt">
                <w:txbxContent>
                  <w:p w14:paraId="42491A45"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 xml:space="preserve">820-8737 / 235-8081 </w:t>
                    </w:r>
                  </w:p>
                </w:txbxContent>
              </v:textbox>
            </v:shape>
          </w:pict>
        </mc:Fallback>
      </mc:AlternateContent>
    </w:r>
    <w:r w:rsidRPr="00A26841">
      <w:rPr>
        <w:rFonts w:ascii="Calibri" w:eastAsia="Calibri" w:hAnsi="Calibri" w:cs="Courier"/>
        <w:b/>
        <w:noProof/>
        <w:color w:val="00B050"/>
        <w:sz w:val="20"/>
        <w:szCs w:val="20"/>
        <w:lang w:val="en-029" w:eastAsia="en-029"/>
      </w:rPr>
      <mc:AlternateContent>
        <mc:Choice Requires="wps">
          <w:drawing>
            <wp:anchor distT="0" distB="0" distL="0" distR="0" simplePos="0" relativeHeight="251670528" behindDoc="0" locked="0" layoutInCell="1" allowOverlap="1" wp14:anchorId="4C09374E" wp14:editId="189B7A17">
              <wp:simplePos x="0" y="0"/>
              <wp:positionH relativeFrom="column">
                <wp:posOffset>2425700</wp:posOffset>
              </wp:positionH>
              <wp:positionV relativeFrom="paragraph">
                <wp:posOffset>5786755</wp:posOffset>
              </wp:positionV>
              <wp:extent cx="3143250" cy="825500"/>
              <wp:effectExtent l="0" t="0" r="0" b="0"/>
              <wp:wrapNone/>
              <wp:docPr id="52" name="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255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98190A0" w14:textId="77777777" w:rsidR="00A26841" w:rsidRDefault="00A26841" w:rsidP="00A26841">
                          <w:pPr>
                            <w:pStyle w:val="msoaddress"/>
                            <w:widowControl w:val="0"/>
                            <w:rPr>
                              <w:rFonts w:ascii="Baskerville Old Face" w:hAnsi="Baskerville Old Face"/>
                              <w:sz w:val="22"/>
                              <w:szCs w:val="22"/>
                            </w:rPr>
                          </w:pPr>
                        </w:p>
                        <w:p w14:paraId="4A960F82" w14:textId="77777777" w:rsidR="00A26841" w:rsidRDefault="00A26841" w:rsidP="00A26841">
                          <w:pPr>
                            <w:pStyle w:val="msoaddress"/>
                            <w:widowControl w:val="0"/>
                            <w:rPr>
                              <w:rFonts w:ascii="Baskerville Old Face" w:hAnsi="Baskerville Old Face"/>
                              <w:sz w:val="22"/>
                              <w:szCs w:val="22"/>
                            </w:rPr>
                          </w:pPr>
                        </w:p>
                        <w:p w14:paraId="79DDCFB4"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THESOJOURNERFOUNDATION@GMAIL.COM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9374E" id="3077" o:spid="_x0000_s1027" type="#_x0000_t202" style="position:absolute;left:0;text-align:left;margin-left:191pt;margin-top:455.65pt;width:247.5pt;height:6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" stroked="f" strokeweight="0" insetpen="t">
              <v:shadow color="#ccc"/>
              <v:textbox inset="2.85pt,2.85pt,2.85pt,2.85pt">
                <w:txbxContent>
                  <w:p w14:paraId="098190A0" w14:textId="77777777" w:rsidR="00A26841" w:rsidRDefault="00A26841" w:rsidP="00A26841">
                    <w:pPr>
                      <w:pStyle w:val="msoaddress"/>
                      <w:widowControl w:val="0"/>
                      <w:rPr>
                        <w:rFonts w:ascii="Baskerville Old Face" w:hAnsi="Baskerville Old Face"/>
                        <w:sz w:val="22"/>
                        <w:szCs w:val="22"/>
                      </w:rPr>
                    </w:pPr>
                  </w:p>
                  <w:p w14:paraId="4A960F82" w14:textId="77777777" w:rsidR="00A26841" w:rsidRDefault="00A26841" w:rsidP="00A26841">
                    <w:pPr>
                      <w:pStyle w:val="msoaddress"/>
                      <w:widowControl w:val="0"/>
                      <w:rPr>
                        <w:rFonts w:ascii="Baskerville Old Face" w:hAnsi="Baskerville Old Face"/>
                        <w:sz w:val="22"/>
                        <w:szCs w:val="22"/>
                      </w:rPr>
                    </w:pPr>
                  </w:p>
                  <w:p w14:paraId="79DDCFB4"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THESOJOURNERFOUNDATION@GMAIL.COM</w:t>
                    </w:r>
                  </w:p>
                </w:txbxContent>
              </v:textbox>
            </v:shape>
          </w:pict>
        </mc:Fallback>
      </mc:AlternateContent>
    </w:r>
    <w:r w:rsidRPr="00A26841">
      <w:rPr>
        <w:rFonts w:ascii="Calibri" w:eastAsia="Calibri" w:hAnsi="Calibri" w:cs="Courier"/>
        <w:b/>
        <w:noProof/>
        <w:color w:val="00B050"/>
        <w:sz w:val="20"/>
        <w:szCs w:val="20"/>
        <w:lang w:val="en-029" w:eastAsia="en-029"/>
      </w:rPr>
      <mc:AlternateContent>
        <mc:Choice Requires="wps">
          <w:drawing>
            <wp:anchor distT="0" distB="0" distL="0" distR="0" simplePos="0" relativeHeight="251669504" behindDoc="0" locked="0" layoutInCell="1" allowOverlap="1" wp14:anchorId="1FA77429" wp14:editId="76201E62">
              <wp:simplePos x="0" y="0"/>
              <wp:positionH relativeFrom="column">
                <wp:posOffset>3341370</wp:posOffset>
              </wp:positionH>
              <wp:positionV relativeFrom="paragraph">
                <wp:posOffset>1969135</wp:posOffset>
              </wp:positionV>
              <wp:extent cx="3771900" cy="1485900"/>
              <wp:effectExtent l="0" t="0" r="0" b="0"/>
              <wp:wrapNone/>
              <wp:docPr id="53" name="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14:paraId="4D7638A8" w14:textId="77777777" w:rsidR="00A26841" w:rsidRDefault="00A26841" w:rsidP="00A26841">
                          <w:pPr>
                            <w:pStyle w:val="msoorganizationname2"/>
                            <w:widowControl w:val="0"/>
                            <w:rPr>
                              <w:rFonts w:ascii="Baskerville Old Face" w:hAnsi="Baskerville Old Face"/>
                              <w:sz w:val="56"/>
                              <w:szCs w:val="56"/>
                            </w:rPr>
                          </w:pPr>
                          <w:r>
                            <w:rPr>
                              <w:rFonts w:ascii="Baskerville Old Face" w:hAnsi="Baskerville Old Face"/>
                              <w:sz w:val="56"/>
                              <w:szCs w:val="56"/>
                            </w:rPr>
                            <w:t xml:space="preserve">THE SOJOURNER </w:t>
                          </w:r>
                        </w:p>
                        <w:p w14:paraId="4B686012" w14:textId="77777777" w:rsidR="00A26841" w:rsidRDefault="00A26841" w:rsidP="00A26841">
                          <w:pPr>
                            <w:pStyle w:val="msoorganizationname2"/>
                            <w:widowControl w:val="0"/>
                            <w:rPr>
                              <w:rFonts w:ascii="Baskerville Old Face" w:hAnsi="Baskerville Old Face"/>
                              <w:sz w:val="56"/>
                              <w:szCs w:val="56"/>
                            </w:rPr>
                          </w:pPr>
                          <w:r>
                            <w:rPr>
                              <w:rFonts w:ascii="Baskerville Old Face" w:hAnsi="Baskerville Old Face"/>
                              <w:sz w:val="56"/>
                              <w:szCs w:val="56"/>
                            </w:rPr>
                            <w:t xml:space="preserve">  FOUNDATION</w:t>
                          </w:r>
                        </w:p>
                        <w:p w14:paraId="7E3A609C" w14:textId="77777777" w:rsidR="00A26841" w:rsidRDefault="00A26841" w:rsidP="00A26841">
                          <w:pPr>
                            <w:pStyle w:val="msoorganizationname2"/>
                            <w:widowControl w:val="0"/>
                            <w:ind w:left="720" w:firstLine="720"/>
                            <w:rPr>
                              <w:rFonts w:ascii="Baskerville Old Face" w:hAnsi="Baskerville Old Face"/>
                              <w:sz w:val="32"/>
                              <w:szCs w:val="32"/>
                            </w:rPr>
                          </w:pPr>
                          <w:r>
                            <w:rPr>
                              <w:rFonts w:ascii="Baskerville Old Face" w:hAnsi="Baskerville Old Face"/>
                              <w:sz w:val="32"/>
                              <w:szCs w:val="32"/>
                            </w:rPr>
                            <w:t>Charity #576</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7429" id="3078" o:spid="_x0000_s1028" type="#_x0000_t202" style="position:absolute;left:0;text-align:left;margin-left:263.1pt;margin-top:155.05pt;width:297pt;height:117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" filled="f" stroked="f" strokeweight="0" insetpen="t">
              <v:textbox inset="2.85pt,2.85pt,2.85pt,2.85pt">
                <w:txbxContent>
                  <w:p w14:paraId="4D7638A8" w14:textId="77777777" w:rsidR="00A26841" w:rsidRDefault="00A26841" w:rsidP="00A26841">
                    <w:pPr>
                      <w:pStyle w:val="msoorganizationname2"/>
                      <w:widowControl w:val="0"/>
                      <w:rPr>
                        <w:rFonts w:ascii="Baskerville Old Face" w:hAnsi="Baskerville Old Face"/>
                        <w:sz w:val="56"/>
                        <w:szCs w:val="56"/>
                      </w:rPr>
                    </w:pPr>
                    <w:r>
                      <w:rPr>
                        <w:rFonts w:ascii="Baskerville Old Face" w:hAnsi="Baskerville Old Face"/>
                        <w:sz w:val="56"/>
                        <w:szCs w:val="56"/>
                      </w:rPr>
                      <w:t xml:space="preserve">THE SOJOURNER </w:t>
                    </w:r>
                  </w:p>
                  <w:p w14:paraId="4B686012" w14:textId="77777777" w:rsidR="00A26841" w:rsidRDefault="00A26841" w:rsidP="00A26841">
                    <w:pPr>
                      <w:pStyle w:val="msoorganizationname2"/>
                      <w:widowControl w:val="0"/>
                      <w:rPr>
                        <w:rFonts w:ascii="Baskerville Old Face" w:hAnsi="Baskerville Old Face"/>
                        <w:sz w:val="56"/>
                        <w:szCs w:val="56"/>
                      </w:rPr>
                    </w:pPr>
                    <w:r>
                      <w:rPr>
                        <w:rFonts w:ascii="Baskerville Old Face" w:hAnsi="Baskerville Old Face"/>
                        <w:sz w:val="56"/>
                        <w:szCs w:val="56"/>
                      </w:rPr>
                      <w:t xml:space="preserve">  FOUNDATION</w:t>
                    </w:r>
                  </w:p>
                  <w:p w14:paraId="7E3A609C" w14:textId="77777777" w:rsidR="00A26841" w:rsidRDefault="00A26841" w:rsidP="00A26841">
                    <w:pPr>
                      <w:pStyle w:val="msoorganizationname2"/>
                      <w:widowControl w:val="0"/>
                      <w:ind w:left="720" w:firstLine="720"/>
                      <w:rPr>
                        <w:rFonts w:ascii="Baskerville Old Face" w:hAnsi="Baskerville Old Face"/>
                        <w:sz w:val="32"/>
                        <w:szCs w:val="32"/>
                      </w:rPr>
                    </w:pPr>
                    <w:r>
                      <w:rPr>
                        <w:rFonts w:ascii="Baskerville Old Face" w:hAnsi="Baskerville Old Face"/>
                        <w:sz w:val="32"/>
                        <w:szCs w:val="32"/>
                      </w:rPr>
                      <w:t>Charity #576</w:t>
                    </w:r>
                  </w:p>
                </w:txbxContent>
              </v:textbox>
            </v:shape>
          </w:pict>
        </mc:Fallback>
      </mc:AlternateContent>
    </w:r>
    <w:r w:rsidRPr="00A26841">
      <w:rPr>
        <w:rFonts w:ascii="Calibri" w:eastAsia="Calibri" w:hAnsi="Calibri" w:cs="Courier"/>
        <w:b/>
        <w:noProof/>
        <w:color w:val="00B050"/>
        <w:sz w:val="20"/>
        <w:szCs w:val="20"/>
        <w:lang w:val="en-029" w:eastAsia="en-029"/>
      </w:rPr>
      <mc:AlternateContent>
        <mc:Choice Requires="wps">
          <w:drawing>
            <wp:anchor distT="0" distB="0" distL="0" distR="0" simplePos="0" relativeHeight="251665408" behindDoc="0" locked="0" layoutInCell="1" allowOverlap="1" wp14:anchorId="493A9F78" wp14:editId="6904A0D3">
              <wp:simplePos x="0" y="0"/>
              <wp:positionH relativeFrom="column">
                <wp:posOffset>3263900</wp:posOffset>
              </wp:positionH>
              <wp:positionV relativeFrom="paragraph">
                <wp:posOffset>6586855</wp:posOffset>
              </wp:positionV>
              <wp:extent cx="1314450" cy="285750"/>
              <wp:effectExtent l="0" t="0" r="0" b="0"/>
              <wp:wrapNone/>
              <wp:docPr id="54" name="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20994B37"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 xml:space="preserve">820-8737 / 235-8081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A9F78" id="3079" o:spid="_x0000_s1029" type="#_x0000_t202" style="position:absolute;left:0;text-align:left;margin-left:257pt;margin-top:518.65pt;width:103.5pt;height:22.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" filled="f" stroked="f" insetpen="t">
              <v:textbox inset="2.88pt,2.88pt,2.88pt,2.88pt">
                <w:txbxContent>
                  <w:p w14:paraId="20994B37"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 xml:space="preserve">820-8737 / 235-8081 </w:t>
                    </w:r>
                  </w:p>
                </w:txbxContent>
              </v:textbox>
            </v:shape>
          </w:pict>
        </mc:Fallback>
      </mc:AlternateContent>
    </w:r>
    <w:r w:rsidRPr="00A26841">
      <w:rPr>
        <w:rFonts w:ascii="Calibri" w:eastAsia="Calibri" w:hAnsi="Calibri" w:cs="Courier"/>
        <w:b/>
        <w:noProof/>
        <w:color w:val="00B050"/>
        <w:sz w:val="20"/>
        <w:szCs w:val="20"/>
        <w:lang w:val="en-029" w:eastAsia="en-029"/>
      </w:rPr>
      <mc:AlternateContent>
        <mc:Choice Requires="wps">
          <w:drawing>
            <wp:anchor distT="0" distB="0" distL="0" distR="0" simplePos="0" relativeHeight="251666432" behindDoc="0" locked="0" layoutInCell="1" allowOverlap="1" wp14:anchorId="719A9D82" wp14:editId="539982C8">
              <wp:simplePos x="0" y="0"/>
              <wp:positionH relativeFrom="column">
                <wp:posOffset>3263900</wp:posOffset>
              </wp:positionH>
              <wp:positionV relativeFrom="paragraph">
                <wp:posOffset>6586855</wp:posOffset>
              </wp:positionV>
              <wp:extent cx="1314450" cy="285750"/>
              <wp:effectExtent l="0" t="0" r="0" b="0"/>
              <wp:wrapNone/>
              <wp:docPr id="55" name="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3E75147"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820-</w:t>
                          </w:r>
                          <w:proofErr w:type="gramStart"/>
                          <w:r>
                            <w:rPr>
                              <w:rFonts w:ascii="Baskerville Old Face" w:hAnsi="Baskerville Old Face"/>
                              <w:sz w:val="22"/>
                              <w:szCs w:val="22"/>
                            </w:rPr>
                            <w:t>8737  /</w:t>
                          </w:r>
                          <w:proofErr w:type="gramEnd"/>
                          <w:r>
                            <w:rPr>
                              <w:rFonts w:ascii="Baskerville Old Face" w:hAnsi="Baskerville Old Face"/>
                              <w:sz w:val="22"/>
                              <w:szCs w:val="22"/>
                            </w:rPr>
                            <w:t xml:space="preserve"> 235-8081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A9D82" id="3080" o:spid="_x0000_s1030" type="#_x0000_t202" style="position:absolute;left:0;text-align:left;margin-left:257pt;margin-top:518.65pt;width:103.5pt;height:2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" filled="f" stroked="f" insetpen="t">
              <v:textbox inset="2.88pt,2.88pt,2.88pt,2.88pt">
                <w:txbxContent>
                  <w:p w14:paraId="33E75147"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820-</w:t>
                    </w:r>
                    <w:proofErr w:type="gramStart"/>
                    <w:r>
                      <w:rPr>
                        <w:rFonts w:ascii="Baskerville Old Face" w:hAnsi="Baskerville Old Face"/>
                        <w:sz w:val="22"/>
                        <w:szCs w:val="22"/>
                      </w:rPr>
                      <w:t>8737  /</w:t>
                    </w:r>
                    <w:proofErr w:type="gramEnd"/>
                    <w:r>
                      <w:rPr>
                        <w:rFonts w:ascii="Baskerville Old Face" w:hAnsi="Baskerville Old Face"/>
                        <w:sz w:val="22"/>
                        <w:szCs w:val="22"/>
                      </w:rPr>
                      <w:t xml:space="preserve"> 235-8081 </w:t>
                    </w:r>
                  </w:p>
                </w:txbxContent>
              </v:textbox>
            </v:shape>
          </w:pict>
        </mc:Fallback>
      </mc:AlternateContent>
    </w:r>
    <w:r w:rsidRPr="00A26841">
      <w:rPr>
        <w:rFonts w:ascii="Calibri" w:eastAsia="Calibri" w:hAnsi="Calibri" w:cs="Courier"/>
        <w:b/>
        <w:noProof/>
        <w:color w:val="00B050"/>
        <w:sz w:val="20"/>
        <w:szCs w:val="20"/>
        <w:lang w:val="en-029" w:eastAsia="en-029"/>
      </w:rPr>
      <mc:AlternateContent>
        <mc:Choice Requires="wps">
          <w:drawing>
            <wp:anchor distT="0" distB="0" distL="0" distR="0" simplePos="0" relativeHeight="251667456" behindDoc="0" locked="0" layoutInCell="1" allowOverlap="1" wp14:anchorId="433B048E" wp14:editId="4A2A8384">
              <wp:simplePos x="0" y="0"/>
              <wp:positionH relativeFrom="column">
                <wp:posOffset>2425700</wp:posOffset>
              </wp:positionH>
              <wp:positionV relativeFrom="paragraph">
                <wp:posOffset>5786755</wp:posOffset>
              </wp:positionV>
              <wp:extent cx="3143250" cy="825500"/>
              <wp:effectExtent l="0" t="0" r="0" b="0"/>
              <wp:wrapNone/>
              <wp:docPr id="56" name="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255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25D188" w14:textId="77777777" w:rsidR="00A26841" w:rsidRDefault="00A26841" w:rsidP="00A26841">
                          <w:pPr>
                            <w:pStyle w:val="msoaddress"/>
                            <w:widowControl w:val="0"/>
                            <w:rPr>
                              <w:rFonts w:ascii="Baskerville Old Face" w:hAnsi="Baskerville Old Face"/>
                              <w:sz w:val="22"/>
                              <w:szCs w:val="22"/>
                            </w:rPr>
                          </w:pPr>
                        </w:p>
                        <w:p w14:paraId="61E425D9" w14:textId="77777777" w:rsidR="00A26841" w:rsidRDefault="00A26841" w:rsidP="00A26841">
                          <w:pPr>
                            <w:pStyle w:val="msoaddress"/>
                            <w:widowControl w:val="0"/>
                            <w:rPr>
                              <w:rFonts w:ascii="Baskerville Old Face" w:hAnsi="Baskerville Old Face"/>
                              <w:sz w:val="22"/>
                              <w:szCs w:val="22"/>
                            </w:rPr>
                          </w:pPr>
                        </w:p>
                        <w:p w14:paraId="088CCEB3"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THESOJOURNERFOUNDATION@GMAIL.COM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048E" id="3081" o:spid="_x0000_s1031" type="#_x0000_t202" style="position:absolute;left:0;text-align:left;margin-left:191pt;margin-top:455.65pt;width:247.5pt;height:6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" stroked="f" strokeweight="0" insetpen="t">
              <v:shadow color="#ccc"/>
              <v:textbox inset="2.85pt,2.85pt,2.85pt,2.85pt">
                <w:txbxContent>
                  <w:p w14:paraId="4C25D188" w14:textId="77777777" w:rsidR="00A26841" w:rsidRDefault="00A26841" w:rsidP="00A26841">
                    <w:pPr>
                      <w:pStyle w:val="msoaddress"/>
                      <w:widowControl w:val="0"/>
                      <w:rPr>
                        <w:rFonts w:ascii="Baskerville Old Face" w:hAnsi="Baskerville Old Face"/>
                        <w:sz w:val="22"/>
                        <w:szCs w:val="22"/>
                      </w:rPr>
                    </w:pPr>
                  </w:p>
                  <w:p w14:paraId="61E425D9" w14:textId="77777777" w:rsidR="00A26841" w:rsidRDefault="00A26841" w:rsidP="00A26841">
                    <w:pPr>
                      <w:pStyle w:val="msoaddress"/>
                      <w:widowControl w:val="0"/>
                      <w:rPr>
                        <w:rFonts w:ascii="Baskerville Old Face" w:hAnsi="Baskerville Old Face"/>
                        <w:sz w:val="22"/>
                        <w:szCs w:val="22"/>
                      </w:rPr>
                    </w:pPr>
                  </w:p>
                  <w:p w14:paraId="088CCEB3"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THESOJOURNERFOUNDATION@GMAIL.COM</w:t>
                    </w:r>
                  </w:p>
                </w:txbxContent>
              </v:textbox>
            </v:shape>
          </w:pict>
        </mc:Fallback>
      </mc:AlternateContent>
    </w:r>
    <w:r w:rsidRPr="00A26841">
      <w:rPr>
        <w:rFonts w:ascii="Calibri" w:eastAsia="Calibri" w:hAnsi="Calibri" w:cs="Courier"/>
        <w:b/>
        <w:noProof/>
        <w:color w:val="00B050"/>
        <w:sz w:val="20"/>
        <w:szCs w:val="20"/>
        <w:lang w:val="en-029" w:eastAsia="en-029"/>
      </w:rPr>
      <mc:AlternateContent>
        <mc:Choice Requires="wps">
          <w:drawing>
            <wp:anchor distT="0" distB="0" distL="0" distR="0" simplePos="0" relativeHeight="251668480" behindDoc="0" locked="0" layoutInCell="1" allowOverlap="1" wp14:anchorId="5C04472D" wp14:editId="2B2B7C97">
              <wp:simplePos x="0" y="0"/>
              <wp:positionH relativeFrom="column">
                <wp:posOffset>2425700</wp:posOffset>
              </wp:positionH>
              <wp:positionV relativeFrom="paragraph">
                <wp:posOffset>5786755</wp:posOffset>
              </wp:positionV>
              <wp:extent cx="3143250" cy="825500"/>
              <wp:effectExtent l="0" t="0" r="0" b="0"/>
              <wp:wrapNone/>
              <wp:docPr id="57" name="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255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CE26CD7" w14:textId="77777777" w:rsidR="00A26841" w:rsidRDefault="00A26841" w:rsidP="00A26841">
                          <w:pPr>
                            <w:pStyle w:val="msoaddress"/>
                            <w:widowControl w:val="0"/>
                            <w:rPr>
                              <w:rFonts w:ascii="Baskerville Old Face" w:hAnsi="Baskerville Old Face"/>
                              <w:sz w:val="22"/>
                              <w:szCs w:val="22"/>
                            </w:rPr>
                          </w:pPr>
                        </w:p>
                        <w:p w14:paraId="35763658" w14:textId="77777777" w:rsidR="00A26841" w:rsidRDefault="00A26841" w:rsidP="00A26841">
                          <w:pPr>
                            <w:pStyle w:val="msoaddress"/>
                            <w:widowControl w:val="0"/>
                            <w:rPr>
                              <w:rFonts w:ascii="Baskerville Old Face" w:hAnsi="Baskerville Old Face"/>
                              <w:sz w:val="22"/>
                              <w:szCs w:val="22"/>
                            </w:rPr>
                          </w:pPr>
                        </w:p>
                        <w:p w14:paraId="130F9754"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THESOJOURNERFOUNDATION@GMAIL.COM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472D" id="3082" o:spid="_x0000_s1032" type="#_x0000_t202" style="position:absolute;left:0;text-align:left;margin-left:191pt;margin-top:455.65pt;width:247.5pt;height:6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" stroked="f" strokeweight="0" insetpen="t">
              <v:shadow color="#ccc"/>
              <v:textbox inset="2.85pt,2.85pt,2.85pt,2.85pt">
                <w:txbxContent>
                  <w:p w14:paraId="1CE26CD7" w14:textId="77777777" w:rsidR="00A26841" w:rsidRDefault="00A26841" w:rsidP="00A26841">
                    <w:pPr>
                      <w:pStyle w:val="msoaddress"/>
                      <w:widowControl w:val="0"/>
                      <w:rPr>
                        <w:rFonts w:ascii="Baskerville Old Face" w:hAnsi="Baskerville Old Face"/>
                        <w:sz w:val="22"/>
                        <w:szCs w:val="22"/>
                      </w:rPr>
                    </w:pPr>
                  </w:p>
                  <w:p w14:paraId="35763658" w14:textId="77777777" w:rsidR="00A26841" w:rsidRDefault="00A26841" w:rsidP="00A26841">
                    <w:pPr>
                      <w:pStyle w:val="msoaddress"/>
                      <w:widowControl w:val="0"/>
                      <w:rPr>
                        <w:rFonts w:ascii="Baskerville Old Face" w:hAnsi="Baskerville Old Face"/>
                        <w:sz w:val="22"/>
                        <w:szCs w:val="22"/>
                      </w:rPr>
                    </w:pPr>
                  </w:p>
                  <w:p w14:paraId="130F9754" w14:textId="77777777" w:rsidR="00A26841" w:rsidRDefault="00A26841" w:rsidP="00A26841">
                    <w:pPr>
                      <w:pStyle w:val="msoaddress"/>
                      <w:widowControl w:val="0"/>
                      <w:rPr>
                        <w:rFonts w:ascii="Baskerville Old Face" w:hAnsi="Baskerville Old Face"/>
                        <w:sz w:val="22"/>
                        <w:szCs w:val="22"/>
                      </w:rPr>
                    </w:pPr>
                    <w:r>
                      <w:rPr>
                        <w:rFonts w:ascii="Baskerville Old Face" w:hAnsi="Baskerville Old Face"/>
                        <w:sz w:val="22"/>
                        <w:szCs w:val="22"/>
                      </w:rPr>
                      <w:t>THESOJOURNERFOUNDATION@GMAIL.COM</w:t>
                    </w:r>
                  </w:p>
                </w:txbxContent>
              </v:textbox>
            </v:shape>
          </w:pict>
        </mc:Fallback>
      </mc:AlternateContent>
    </w:r>
    <w:r w:rsidRPr="00A26841">
      <w:rPr>
        <w:rFonts w:ascii="Calibri" w:eastAsia="Calibri" w:hAnsi="Calibri" w:cs="Courier"/>
        <w:b/>
        <w:color w:val="00B050"/>
        <w:sz w:val="20"/>
        <w:szCs w:val="20"/>
        <w:lang w:val="pt-PT"/>
      </w:rPr>
      <w:t>thesojournerfoundation@gmail.com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E7C2E" w14:textId="77777777" w:rsidR="00780378" w:rsidRDefault="00780378" w:rsidP="00DF08D1">
      <w:pPr>
        <w:spacing w:after="0" w:line="240" w:lineRule="auto"/>
      </w:pPr>
      <w:r>
        <w:separator/>
      </w:r>
    </w:p>
  </w:footnote>
  <w:footnote w:type="continuationSeparator" w:id="0">
    <w:p w14:paraId="7A3F3EBF" w14:textId="77777777" w:rsidR="00780378" w:rsidRDefault="00780378" w:rsidP="00DF0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A359" w14:textId="09B0C8E3" w:rsidR="00DF08D1" w:rsidRPr="00BD71C1" w:rsidRDefault="000B583D" w:rsidP="00BD71C1">
    <w:pPr>
      <w:pStyle w:val="Header"/>
      <w:tabs>
        <w:tab w:val="clear" w:pos="4513"/>
        <w:tab w:val="clear" w:pos="9026"/>
        <w:tab w:val="center" w:pos="5032"/>
      </w:tabs>
      <w:ind w:right="141"/>
      <w:jc w:val="right"/>
      <w:rPr>
        <w:lang w:val="en-US"/>
      </w:rPr>
    </w:pPr>
    <w:r w:rsidRPr="00EA06DA">
      <w:rPr>
        <w:noProof/>
        <w:sz w:val="4"/>
        <w:szCs w:val="4"/>
      </w:rPr>
      <w:drawing>
        <wp:anchor distT="0" distB="0" distL="114300" distR="114300" simplePos="0" relativeHeight="251661312" behindDoc="0" locked="0" layoutInCell="1" allowOverlap="1" wp14:anchorId="24A5F149" wp14:editId="41837B2F">
          <wp:simplePos x="0" y="0"/>
          <wp:positionH relativeFrom="page">
            <wp:posOffset>6059008</wp:posOffset>
          </wp:positionH>
          <wp:positionV relativeFrom="paragraph">
            <wp:posOffset>-300990</wp:posOffset>
          </wp:positionV>
          <wp:extent cx="892175" cy="478790"/>
          <wp:effectExtent l="0" t="0" r="3175" b="0"/>
          <wp:wrapTopAndBottom/>
          <wp:docPr id="28" name="Google Shape;89;p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oogle Shape;89;p1" descr="Logo, company name&#10;&#10;Description automatically generated"/>
                  <pic:cNvPicPr/>
                </pic:nvPicPr>
                <pic:blipFill rotWithShape="1">
                  <a:blip r:embed="rId1" cstate="print">
                    <a:alphaModFix/>
                    <a:extLst>
                      <a:ext uri="{28A0092B-C50C-407E-A947-70E740481C1C}">
                        <a14:useLocalDpi xmlns:a14="http://schemas.microsoft.com/office/drawing/2010/main" val="0"/>
                      </a:ext>
                    </a:extLst>
                  </a:blip>
                  <a:srcRect/>
                  <a:stretch/>
                </pic:blipFill>
                <pic:spPr>
                  <a:xfrm>
                    <a:off x="0" y="0"/>
                    <a:ext cx="89217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83D">
      <w:rPr>
        <w:lang w:val="en-US"/>
      </w:rPr>
      <w:t xml:space="preserve">Page </w:t>
    </w:r>
    <w:r w:rsidRPr="000B583D">
      <w:rPr>
        <w:b/>
        <w:bCs/>
        <w:lang w:val="en-US"/>
      </w:rPr>
      <w:fldChar w:fldCharType="begin"/>
    </w:r>
    <w:r w:rsidRPr="000B583D">
      <w:rPr>
        <w:b/>
        <w:bCs/>
        <w:lang w:val="en-US"/>
      </w:rPr>
      <w:instrText xml:space="preserve"> PAGE  \* Arabic  \* MERGEFORMAT </w:instrText>
    </w:r>
    <w:r w:rsidRPr="000B583D">
      <w:rPr>
        <w:b/>
        <w:bCs/>
        <w:lang w:val="en-US"/>
      </w:rPr>
      <w:fldChar w:fldCharType="separate"/>
    </w:r>
    <w:r w:rsidRPr="000B583D">
      <w:rPr>
        <w:b/>
        <w:bCs/>
        <w:noProof/>
        <w:lang w:val="en-US"/>
      </w:rPr>
      <w:t>1</w:t>
    </w:r>
    <w:r w:rsidRPr="000B583D">
      <w:rPr>
        <w:b/>
        <w:bCs/>
        <w:lang w:val="en-US"/>
      </w:rPr>
      <w:fldChar w:fldCharType="end"/>
    </w:r>
    <w:r w:rsidRPr="000B583D">
      <w:rPr>
        <w:lang w:val="en-US"/>
      </w:rPr>
      <w:t xml:space="preserve"> of </w:t>
    </w:r>
    <w:r w:rsidRPr="000B583D">
      <w:rPr>
        <w:b/>
        <w:bCs/>
        <w:lang w:val="en-US"/>
      </w:rPr>
      <w:fldChar w:fldCharType="begin"/>
    </w:r>
    <w:r w:rsidRPr="000B583D">
      <w:rPr>
        <w:b/>
        <w:bCs/>
        <w:lang w:val="en-US"/>
      </w:rPr>
      <w:instrText xml:space="preserve"> NUMPAGES  \* Arabic  \* MERGEFORMAT </w:instrText>
    </w:r>
    <w:r w:rsidRPr="000B583D">
      <w:rPr>
        <w:b/>
        <w:bCs/>
        <w:lang w:val="en-US"/>
      </w:rPr>
      <w:fldChar w:fldCharType="separate"/>
    </w:r>
    <w:r w:rsidRPr="000B583D">
      <w:rPr>
        <w:b/>
        <w:bCs/>
        <w:noProof/>
        <w:lang w:val="en-US"/>
      </w:rPr>
      <w:t>2</w:t>
    </w:r>
    <w:r w:rsidRPr="000B583D">
      <w:rPr>
        <w:b/>
        <w:bCs/>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A620" w14:textId="1114A1A7" w:rsidR="00DF08D1" w:rsidRPr="00090B99" w:rsidRDefault="00D350B3">
    <w:pPr>
      <w:pStyle w:val="Header"/>
      <w:rPr>
        <w:sz w:val="24"/>
        <w:szCs w:val="24"/>
      </w:rPr>
    </w:pPr>
    <w:r w:rsidRPr="00090B99">
      <w:rPr>
        <w:noProof/>
        <w:sz w:val="24"/>
        <w:szCs w:val="24"/>
      </w:rPr>
      <w:drawing>
        <wp:anchor distT="0" distB="0" distL="114300" distR="114300" simplePos="0" relativeHeight="251663360" behindDoc="0" locked="0" layoutInCell="1" allowOverlap="1" wp14:anchorId="5F8A36B1" wp14:editId="5C681431">
          <wp:simplePos x="0" y="0"/>
          <wp:positionH relativeFrom="margin">
            <wp:align>center</wp:align>
          </wp:positionH>
          <wp:positionV relativeFrom="paragraph">
            <wp:posOffset>-280035</wp:posOffset>
          </wp:positionV>
          <wp:extent cx="1668780" cy="892810"/>
          <wp:effectExtent l="0" t="0" r="7620" b="2540"/>
          <wp:wrapTopAndBottom/>
          <wp:docPr id="29" name="Google Shape;89;p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oogle Shape;89;p1" descr="Logo, company name&#10;&#10;Description automatically generated"/>
                  <pic:cNvPicPr/>
                </pic:nvPicPr>
                <pic:blipFill rotWithShape="1">
                  <a:blip r:embed="rId1" cstate="print">
                    <a:alphaModFix/>
                    <a:extLst>
                      <a:ext uri="{28A0092B-C50C-407E-A947-70E740481C1C}">
                        <a14:useLocalDpi xmlns:a14="http://schemas.microsoft.com/office/drawing/2010/main" val="0"/>
                      </a:ext>
                    </a:extLst>
                  </a:blip>
                  <a:srcRect/>
                  <a:stretch/>
                </pic:blipFill>
                <pic:spPr>
                  <a:xfrm>
                    <a:off x="0" y="0"/>
                    <a:ext cx="166878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54.4pt;height:856.8pt" o:bullet="t">
        <v:imagedata r:id="rId1" o:title="TSF Adinkra Symbol"/>
      </v:shape>
    </w:pict>
  </w:numPicBullet>
  <w:abstractNum w:abstractNumId="0" w15:restartNumberingAfterBreak="0">
    <w:nsid w:val="77AA113E"/>
    <w:multiLevelType w:val="hybridMultilevel"/>
    <w:tmpl w:val="853277E8"/>
    <w:lvl w:ilvl="0" w:tplc="2DDE06E8">
      <w:start w:val="1"/>
      <w:numFmt w:val="bullet"/>
      <w:lvlText w:val=""/>
      <w:lvlPicBulletId w:val="0"/>
      <w:lvlJc w:val="left"/>
      <w:pPr>
        <w:ind w:left="780" w:hanging="360"/>
      </w:pPr>
      <w:rPr>
        <w:rFonts w:ascii="Symbol" w:hAnsi="Symbol" w:hint="default"/>
        <w:color w:val="auto"/>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1FD"/>
    <w:rsid w:val="00001E0E"/>
    <w:rsid w:val="0002031B"/>
    <w:rsid w:val="00023E1E"/>
    <w:rsid w:val="00037BB0"/>
    <w:rsid w:val="00090B99"/>
    <w:rsid w:val="000B583D"/>
    <w:rsid w:val="001425B7"/>
    <w:rsid w:val="00147A44"/>
    <w:rsid w:val="001579F5"/>
    <w:rsid w:val="00160DA4"/>
    <w:rsid w:val="001C2E06"/>
    <w:rsid w:val="002513C4"/>
    <w:rsid w:val="002A487D"/>
    <w:rsid w:val="002A48B8"/>
    <w:rsid w:val="002C542C"/>
    <w:rsid w:val="002D2FD8"/>
    <w:rsid w:val="002E14AC"/>
    <w:rsid w:val="00326F5A"/>
    <w:rsid w:val="00362B5F"/>
    <w:rsid w:val="003648FC"/>
    <w:rsid w:val="00376A1C"/>
    <w:rsid w:val="003C6EE5"/>
    <w:rsid w:val="003D3D8B"/>
    <w:rsid w:val="003F6929"/>
    <w:rsid w:val="00400263"/>
    <w:rsid w:val="0040031E"/>
    <w:rsid w:val="00412075"/>
    <w:rsid w:val="00412819"/>
    <w:rsid w:val="004178C5"/>
    <w:rsid w:val="0047605B"/>
    <w:rsid w:val="004E6117"/>
    <w:rsid w:val="004E7E54"/>
    <w:rsid w:val="00517472"/>
    <w:rsid w:val="0054534B"/>
    <w:rsid w:val="005821CA"/>
    <w:rsid w:val="005E02BC"/>
    <w:rsid w:val="005E447E"/>
    <w:rsid w:val="005E5F46"/>
    <w:rsid w:val="005F6A6B"/>
    <w:rsid w:val="006007EF"/>
    <w:rsid w:val="00612D30"/>
    <w:rsid w:val="00614AA4"/>
    <w:rsid w:val="006301FD"/>
    <w:rsid w:val="00652800"/>
    <w:rsid w:val="00681EB2"/>
    <w:rsid w:val="006B5710"/>
    <w:rsid w:val="006F6731"/>
    <w:rsid w:val="00742323"/>
    <w:rsid w:val="00744918"/>
    <w:rsid w:val="00752E39"/>
    <w:rsid w:val="007569C6"/>
    <w:rsid w:val="00780378"/>
    <w:rsid w:val="007A45D2"/>
    <w:rsid w:val="007D4E3D"/>
    <w:rsid w:val="007E7BF7"/>
    <w:rsid w:val="00803003"/>
    <w:rsid w:val="00841A52"/>
    <w:rsid w:val="00875D73"/>
    <w:rsid w:val="0089326A"/>
    <w:rsid w:val="008A3AED"/>
    <w:rsid w:val="009142D9"/>
    <w:rsid w:val="009365AB"/>
    <w:rsid w:val="0095580C"/>
    <w:rsid w:val="00963FDE"/>
    <w:rsid w:val="0098572F"/>
    <w:rsid w:val="00990344"/>
    <w:rsid w:val="009F0BB8"/>
    <w:rsid w:val="009F6B1E"/>
    <w:rsid w:val="00A22ABA"/>
    <w:rsid w:val="00A26841"/>
    <w:rsid w:val="00A44C63"/>
    <w:rsid w:val="00A60230"/>
    <w:rsid w:val="00A74E97"/>
    <w:rsid w:val="00A94309"/>
    <w:rsid w:val="00A96864"/>
    <w:rsid w:val="00AC6D8A"/>
    <w:rsid w:val="00AD7D5C"/>
    <w:rsid w:val="00AE7C4C"/>
    <w:rsid w:val="00AF700D"/>
    <w:rsid w:val="00B40AE7"/>
    <w:rsid w:val="00B63537"/>
    <w:rsid w:val="00B754B1"/>
    <w:rsid w:val="00B95871"/>
    <w:rsid w:val="00BA59A9"/>
    <w:rsid w:val="00BB0AEA"/>
    <w:rsid w:val="00BC1AD6"/>
    <w:rsid w:val="00BD71C1"/>
    <w:rsid w:val="00BE6A0B"/>
    <w:rsid w:val="00C030C4"/>
    <w:rsid w:val="00C21E5F"/>
    <w:rsid w:val="00C3072F"/>
    <w:rsid w:val="00C36BF2"/>
    <w:rsid w:val="00C4199D"/>
    <w:rsid w:val="00C46925"/>
    <w:rsid w:val="00CC03DD"/>
    <w:rsid w:val="00CC49E6"/>
    <w:rsid w:val="00CE259C"/>
    <w:rsid w:val="00D046F6"/>
    <w:rsid w:val="00D27E39"/>
    <w:rsid w:val="00D350B3"/>
    <w:rsid w:val="00D37F41"/>
    <w:rsid w:val="00D4269B"/>
    <w:rsid w:val="00D84BC5"/>
    <w:rsid w:val="00D92241"/>
    <w:rsid w:val="00DA188B"/>
    <w:rsid w:val="00DA2CE2"/>
    <w:rsid w:val="00DD2831"/>
    <w:rsid w:val="00DE3613"/>
    <w:rsid w:val="00DF08D1"/>
    <w:rsid w:val="00DF1467"/>
    <w:rsid w:val="00E13BB1"/>
    <w:rsid w:val="00E44ED3"/>
    <w:rsid w:val="00E857CB"/>
    <w:rsid w:val="00EC69C0"/>
    <w:rsid w:val="00FC3533"/>
    <w:rsid w:val="00FC7769"/>
    <w:rsid w:val="00FD1638"/>
    <w:rsid w:val="00FD1DD3"/>
    <w:rsid w:val="00FE2F76"/>
  </w:rsids>
  <m:mathPr>
    <m:mathFont m:val="Cambria Math"/>
    <m:brkBin m:val="before"/>
    <m:brkBinSub m:val="--"/>
    <m:smallFrac m:val="0"/>
    <m:dispDef/>
    <m:lMargin m:val="0"/>
    <m:rMargin m:val="0"/>
    <m:defJc m:val="centerGroup"/>
    <m:wrapIndent m:val="1440"/>
    <m:intLim m:val="subSup"/>
    <m:naryLim m:val="undOvr"/>
  </m:mathPr>
  <w:themeFontLang w:val="en-B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64492"/>
  <w15:chartTrackingRefBased/>
  <w15:docId w15:val="{D02E9135-71D2-4A87-932C-35846BD6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BB0AEA"/>
    <w:pPr>
      <w:spacing w:before="100" w:beforeAutospacing="1" w:after="100" w:afterAutospacing="1" w:line="240" w:lineRule="auto"/>
      <w:outlineLvl w:val="3"/>
    </w:pPr>
    <w:rPr>
      <w:rFonts w:ascii="Times New Roman" w:eastAsia="Times New Roman" w:hAnsi="Times New Roman" w:cs="Times New Roman"/>
      <w:b/>
      <w:bCs/>
      <w:sz w:val="24"/>
      <w:szCs w:val="24"/>
      <w:lang w:eastAsia="en-B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B0AEA"/>
    <w:rPr>
      <w:rFonts w:ascii="Times New Roman" w:eastAsia="Times New Roman" w:hAnsi="Times New Roman" w:cs="Times New Roman"/>
      <w:b/>
      <w:bCs/>
      <w:sz w:val="24"/>
      <w:szCs w:val="24"/>
      <w:lang w:val="en-BB" w:eastAsia="en-BB"/>
    </w:rPr>
  </w:style>
  <w:style w:type="character" w:styleId="Hyperlink">
    <w:name w:val="Hyperlink"/>
    <w:basedOn w:val="DefaultParagraphFont"/>
    <w:uiPriority w:val="99"/>
    <w:semiHidden/>
    <w:unhideWhenUsed/>
    <w:rsid w:val="00BB0AEA"/>
    <w:rPr>
      <w:color w:val="0000FF"/>
      <w:u w:val="single"/>
    </w:rPr>
  </w:style>
  <w:style w:type="paragraph" w:styleId="NormalWeb">
    <w:name w:val="Normal (Web)"/>
    <w:basedOn w:val="Normal"/>
    <w:uiPriority w:val="99"/>
    <w:semiHidden/>
    <w:unhideWhenUsed/>
    <w:rsid w:val="00BB0AEA"/>
    <w:pPr>
      <w:spacing w:before="100" w:beforeAutospacing="1" w:after="100" w:afterAutospacing="1" w:line="240" w:lineRule="auto"/>
    </w:pPr>
    <w:rPr>
      <w:rFonts w:ascii="Times New Roman" w:eastAsia="Times New Roman" w:hAnsi="Times New Roman" w:cs="Times New Roman"/>
      <w:sz w:val="24"/>
      <w:szCs w:val="24"/>
      <w:lang w:eastAsia="en-BB"/>
    </w:rPr>
  </w:style>
  <w:style w:type="paragraph" w:styleId="ListParagraph">
    <w:name w:val="List Paragraph"/>
    <w:basedOn w:val="Normal"/>
    <w:uiPriority w:val="34"/>
    <w:qFormat/>
    <w:rsid w:val="00376A1C"/>
    <w:pPr>
      <w:spacing w:after="0" w:line="240" w:lineRule="auto"/>
      <w:ind w:left="720"/>
      <w:contextualSpacing/>
    </w:pPr>
    <w:rPr>
      <w:rFonts w:ascii="Calibri" w:eastAsia="Calibri" w:hAnsi="Calibri" w:cs="Courier"/>
      <w:sz w:val="20"/>
      <w:szCs w:val="20"/>
      <w:lang w:val="en-US"/>
    </w:rPr>
  </w:style>
  <w:style w:type="paragraph" w:styleId="Header">
    <w:name w:val="header"/>
    <w:basedOn w:val="Normal"/>
    <w:link w:val="HeaderChar"/>
    <w:uiPriority w:val="99"/>
    <w:unhideWhenUsed/>
    <w:rsid w:val="00DF08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8D1"/>
  </w:style>
  <w:style w:type="paragraph" w:styleId="Footer">
    <w:name w:val="footer"/>
    <w:basedOn w:val="Normal"/>
    <w:link w:val="FooterChar"/>
    <w:uiPriority w:val="99"/>
    <w:unhideWhenUsed/>
    <w:rsid w:val="00DF08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8D1"/>
  </w:style>
  <w:style w:type="paragraph" w:customStyle="1" w:styleId="msoorganizationname2">
    <w:name w:val="msoorganizationname2"/>
    <w:rsid w:val="00A26841"/>
    <w:pPr>
      <w:spacing w:after="0" w:line="240" w:lineRule="auto"/>
    </w:pPr>
    <w:rPr>
      <w:rFonts w:ascii="Eras Bold ITC" w:eastAsia="Times New Roman" w:hAnsi="Eras Bold ITC" w:cs="Times New Roman"/>
      <w:caps/>
      <w:color w:val="000000"/>
      <w:kern w:val="28"/>
      <w:sz w:val="17"/>
      <w:szCs w:val="17"/>
      <w:lang w:val="en-US" w:bidi="en-US"/>
    </w:rPr>
  </w:style>
  <w:style w:type="paragraph" w:customStyle="1" w:styleId="msoaddress">
    <w:name w:val="msoaddress"/>
    <w:rsid w:val="00A26841"/>
    <w:pPr>
      <w:spacing w:after="0" w:line="240" w:lineRule="auto"/>
      <w:jc w:val="right"/>
    </w:pPr>
    <w:rPr>
      <w:rFonts w:ascii="Eras Medium ITC" w:eastAsia="Times New Roman" w:hAnsi="Eras Medium ITC" w:cs="Times New Roman"/>
      <w:color w:val="000000"/>
      <w:kern w:val="28"/>
      <w:sz w:val="14"/>
      <w:szCs w:val="1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156560">
      <w:bodyDiv w:val="1"/>
      <w:marLeft w:val="0"/>
      <w:marRight w:val="0"/>
      <w:marTop w:val="0"/>
      <w:marBottom w:val="0"/>
      <w:divBdr>
        <w:top w:val="none" w:sz="0" w:space="0" w:color="auto"/>
        <w:left w:val="none" w:sz="0" w:space="0" w:color="auto"/>
        <w:bottom w:val="none" w:sz="0" w:space="0" w:color="auto"/>
        <w:right w:val="none" w:sz="0" w:space="0" w:color="auto"/>
      </w:divBdr>
      <w:divsChild>
        <w:div w:id="669405465">
          <w:marLeft w:val="0"/>
          <w:marRight w:val="0"/>
          <w:marTop w:val="0"/>
          <w:marBottom w:val="0"/>
          <w:divBdr>
            <w:top w:val="none" w:sz="0" w:space="0" w:color="auto"/>
            <w:left w:val="none" w:sz="0" w:space="0" w:color="auto"/>
            <w:bottom w:val="none" w:sz="0" w:space="0" w:color="auto"/>
            <w:right w:val="none" w:sz="0" w:space="0" w:color="auto"/>
          </w:divBdr>
          <w:divsChild>
            <w:div w:id="8607056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Pages>
  <Words>969</Words>
  <Characters>5526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Clarke</dc:creator>
  <cp:keywords/>
  <dc:description/>
  <cp:lastModifiedBy>Leah Clarke</cp:lastModifiedBy>
  <cp:revision>124</cp:revision>
  <cp:lastPrinted>2021-11-11T18:33:00Z</cp:lastPrinted>
  <dcterms:created xsi:type="dcterms:W3CDTF">2021-11-11T08:26:00Z</dcterms:created>
  <dcterms:modified xsi:type="dcterms:W3CDTF">2021-11-11T18:33:00Z</dcterms:modified>
</cp:coreProperties>
</file>