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76443" w14:textId="423F6E64" w:rsidR="00844300" w:rsidRPr="00574514" w:rsidRDefault="00844300" w:rsidP="00574514">
      <w:pPr>
        <w:jc w:val="center"/>
        <w:rPr>
          <w:rFonts w:ascii="Times New Roman" w:hAnsi="Times New Roman" w:cs="Times New Roman"/>
          <w:b/>
          <w:bCs/>
          <w:sz w:val="28"/>
          <w:szCs w:val="28"/>
          <w:lang w:val="en-US"/>
        </w:rPr>
      </w:pPr>
      <w:r w:rsidRPr="00574514">
        <w:rPr>
          <w:rFonts w:ascii="Times New Roman" w:hAnsi="Times New Roman" w:cs="Times New Roman"/>
          <w:b/>
          <w:bCs/>
          <w:sz w:val="28"/>
          <w:szCs w:val="28"/>
          <w:lang w:val="en-US"/>
        </w:rPr>
        <w:t>KATALEMWA CHESHIRE HOME FOR REHABILITATION SERVICES</w:t>
      </w:r>
    </w:p>
    <w:p w14:paraId="73CE4FC3" w14:textId="4D9184E4" w:rsidR="00844300" w:rsidRPr="00574514" w:rsidRDefault="00844300" w:rsidP="00574514">
      <w:pPr>
        <w:jc w:val="center"/>
        <w:rPr>
          <w:rFonts w:ascii="Times New Roman" w:hAnsi="Times New Roman" w:cs="Times New Roman"/>
          <w:b/>
          <w:bCs/>
          <w:sz w:val="28"/>
          <w:szCs w:val="28"/>
          <w:u w:val="single"/>
          <w:lang w:val="en-US"/>
        </w:rPr>
      </w:pPr>
      <w:r w:rsidRPr="00574514">
        <w:rPr>
          <w:rFonts w:ascii="Times New Roman" w:hAnsi="Times New Roman" w:cs="Times New Roman"/>
          <w:b/>
          <w:bCs/>
          <w:sz w:val="28"/>
          <w:szCs w:val="28"/>
          <w:u w:val="single"/>
          <w:lang w:val="en-US"/>
        </w:rPr>
        <w:t xml:space="preserve">REPORT ABOUT ASSISTIVE/APPLIANCE PRODUCTION FOR 100 </w:t>
      </w:r>
      <w:r w:rsidR="009B25DA" w:rsidRPr="00574514">
        <w:rPr>
          <w:rFonts w:ascii="Times New Roman" w:hAnsi="Times New Roman" w:cs="Times New Roman"/>
          <w:b/>
          <w:bCs/>
          <w:sz w:val="28"/>
          <w:szCs w:val="28"/>
          <w:u w:val="single"/>
          <w:lang w:val="en-US"/>
        </w:rPr>
        <w:t>CHILDREN WITH DISABILITIES</w:t>
      </w:r>
    </w:p>
    <w:p w14:paraId="02874392" w14:textId="5562860B" w:rsidR="00574514" w:rsidRPr="00574514" w:rsidRDefault="00574514" w:rsidP="00574514">
      <w:pPr>
        <w:pStyle w:val="NormalWeb"/>
        <w:jc w:val="both"/>
        <w:rPr>
          <w:color w:val="000000"/>
          <w:sz w:val="28"/>
          <w:szCs w:val="28"/>
        </w:rPr>
      </w:pPr>
      <w:r w:rsidRPr="00574514">
        <w:rPr>
          <w:rStyle w:val="Strong"/>
          <w:color w:val="000000"/>
          <w:sz w:val="28"/>
          <w:szCs w:val="28"/>
          <w:lang w:val="en-US"/>
        </w:rPr>
        <w:t>I</w:t>
      </w:r>
      <w:r w:rsidRPr="00574514">
        <w:rPr>
          <w:rStyle w:val="Strong"/>
          <w:color w:val="000000"/>
          <w:sz w:val="28"/>
          <w:szCs w:val="28"/>
        </w:rPr>
        <w:t>ntroduction</w:t>
      </w:r>
    </w:p>
    <w:p w14:paraId="1A37F3D6" w14:textId="68D12F49" w:rsidR="00574514" w:rsidRPr="009104E1" w:rsidRDefault="00574514" w:rsidP="00574514">
      <w:pPr>
        <w:pStyle w:val="NormalWeb"/>
        <w:jc w:val="both"/>
        <w:rPr>
          <w:color w:val="000000"/>
          <w:sz w:val="28"/>
          <w:szCs w:val="28"/>
          <w:lang w:val="en-US"/>
        </w:rPr>
      </w:pPr>
      <w:r w:rsidRPr="00574514">
        <w:rPr>
          <w:color w:val="000000"/>
          <w:sz w:val="28"/>
          <w:szCs w:val="28"/>
        </w:rPr>
        <w:t xml:space="preserve">Last year in December, Katalemwa Cheshire Home participated in a global </w:t>
      </w:r>
      <w:r w:rsidRPr="00574514">
        <w:rPr>
          <w:color w:val="000000"/>
          <w:sz w:val="28"/>
          <w:szCs w:val="28"/>
        </w:rPr>
        <w:t>giving campaign</w:t>
      </w:r>
      <w:r w:rsidRPr="00574514">
        <w:rPr>
          <w:color w:val="000000"/>
          <w:sz w:val="28"/>
          <w:szCs w:val="28"/>
        </w:rPr>
        <w:t xml:space="preserve"> to fundraise for funds to support the fabrication and production of assistive devices to benefit 100 children with disabilities that are undergoing intensive rehabilitation at the center and school going CWDs.  KCH received a half of the targeted amount and we are </w:t>
      </w:r>
      <w:r w:rsidRPr="00574514">
        <w:rPr>
          <w:color w:val="000000"/>
          <w:sz w:val="28"/>
          <w:szCs w:val="28"/>
        </w:rPr>
        <w:t>waiting</w:t>
      </w:r>
      <w:r w:rsidRPr="00574514">
        <w:rPr>
          <w:color w:val="000000"/>
          <w:sz w:val="28"/>
          <w:szCs w:val="28"/>
        </w:rPr>
        <w:t xml:space="preserve"> for additional </w:t>
      </w:r>
      <w:r w:rsidRPr="00574514">
        <w:rPr>
          <w:color w:val="000000"/>
          <w:sz w:val="28"/>
          <w:szCs w:val="28"/>
        </w:rPr>
        <w:t>funds;</w:t>
      </w:r>
      <w:r w:rsidRPr="00574514">
        <w:rPr>
          <w:color w:val="000000"/>
          <w:sz w:val="28"/>
          <w:szCs w:val="28"/>
        </w:rPr>
        <w:t xml:space="preserve"> </w:t>
      </w:r>
      <w:r w:rsidRPr="00574514">
        <w:rPr>
          <w:color w:val="000000"/>
          <w:sz w:val="28"/>
          <w:szCs w:val="28"/>
        </w:rPr>
        <w:t>therefore, we</w:t>
      </w:r>
      <w:r w:rsidRPr="00574514">
        <w:rPr>
          <w:color w:val="000000"/>
          <w:sz w:val="28"/>
          <w:szCs w:val="28"/>
        </w:rPr>
        <w:t xml:space="preserve"> argue all donors to continue donating to this cause so that we can support this vulnerable group of people</w:t>
      </w:r>
      <w:r w:rsidR="009104E1">
        <w:rPr>
          <w:color w:val="000000"/>
          <w:sz w:val="28"/>
          <w:szCs w:val="28"/>
          <w:lang w:val="en-US"/>
        </w:rPr>
        <w:t>.</w:t>
      </w:r>
    </w:p>
    <w:p w14:paraId="601D7C72" w14:textId="77777777" w:rsidR="00574514" w:rsidRPr="00574514" w:rsidRDefault="00574514" w:rsidP="00574514">
      <w:pPr>
        <w:pStyle w:val="NormalWeb"/>
        <w:jc w:val="both"/>
        <w:rPr>
          <w:color w:val="000000"/>
          <w:sz w:val="28"/>
          <w:szCs w:val="28"/>
        </w:rPr>
      </w:pPr>
      <w:r w:rsidRPr="00574514">
        <w:rPr>
          <w:rStyle w:val="Strong"/>
          <w:color w:val="000000"/>
          <w:sz w:val="28"/>
          <w:szCs w:val="28"/>
        </w:rPr>
        <w:t>Activity</w:t>
      </w:r>
    </w:p>
    <w:p w14:paraId="663C0883" w14:textId="3033D94F" w:rsidR="00574514" w:rsidRPr="00574514" w:rsidRDefault="00574514" w:rsidP="00574514">
      <w:pPr>
        <w:pStyle w:val="NormalWeb"/>
        <w:jc w:val="both"/>
        <w:rPr>
          <w:color w:val="000000"/>
          <w:sz w:val="28"/>
          <w:szCs w:val="28"/>
        </w:rPr>
      </w:pPr>
      <w:r w:rsidRPr="00574514">
        <w:rPr>
          <w:color w:val="000000"/>
          <w:sz w:val="28"/>
          <w:szCs w:val="28"/>
        </w:rPr>
        <w:t xml:space="preserve">Katalemwa through its </w:t>
      </w:r>
      <w:r w:rsidRPr="00574514">
        <w:rPr>
          <w:color w:val="000000"/>
          <w:sz w:val="28"/>
          <w:szCs w:val="28"/>
        </w:rPr>
        <w:t>orthopaedic</w:t>
      </w:r>
      <w:r w:rsidRPr="00574514">
        <w:rPr>
          <w:color w:val="000000"/>
          <w:sz w:val="28"/>
          <w:szCs w:val="28"/>
        </w:rPr>
        <w:t xml:space="preserve"> workshop (Metal section) fabricated 10 wheel chairs (3wheeler) that have been delayed to be picked-up by beneficiaries because of the current travel restrictions that have engulfed the country due to the fight against Corona virus. We shall be sharing stories and pictures of the </w:t>
      </w:r>
      <w:r w:rsidRPr="00574514">
        <w:rPr>
          <w:color w:val="000000"/>
          <w:sz w:val="28"/>
          <w:szCs w:val="28"/>
        </w:rPr>
        <w:t>beneficiaries</w:t>
      </w:r>
      <w:r w:rsidRPr="00574514">
        <w:rPr>
          <w:color w:val="000000"/>
          <w:sz w:val="28"/>
          <w:szCs w:val="28"/>
        </w:rPr>
        <w:t xml:space="preserve"> in the </w:t>
      </w:r>
      <w:r w:rsidRPr="00574514">
        <w:rPr>
          <w:color w:val="000000"/>
          <w:sz w:val="28"/>
          <w:szCs w:val="28"/>
        </w:rPr>
        <w:t>subsequent</w:t>
      </w:r>
      <w:r w:rsidRPr="00574514">
        <w:rPr>
          <w:color w:val="000000"/>
          <w:sz w:val="28"/>
          <w:szCs w:val="28"/>
        </w:rPr>
        <w:t xml:space="preserve"> reports after pick up is done. </w:t>
      </w:r>
    </w:p>
    <w:p w14:paraId="5108E538" w14:textId="5CE52E40" w:rsidR="00574514" w:rsidRPr="00574514" w:rsidRDefault="00574514" w:rsidP="00574514">
      <w:pPr>
        <w:jc w:val="both"/>
        <w:rPr>
          <w:rFonts w:ascii="Times New Roman" w:hAnsi="Times New Roman" w:cs="Times New Roman"/>
          <w:b/>
          <w:bCs/>
          <w:sz w:val="28"/>
          <w:szCs w:val="28"/>
          <w:lang w:val="en-US"/>
        </w:rPr>
      </w:pPr>
      <w:r w:rsidRPr="00574514">
        <w:rPr>
          <w:rFonts w:ascii="Times New Roman" w:hAnsi="Times New Roman" w:cs="Times New Roman"/>
          <w:noProof/>
          <w:sz w:val="28"/>
          <w:szCs w:val="28"/>
        </w:rPr>
        <w:drawing>
          <wp:inline distT="0" distB="0" distL="0" distR="0" wp14:anchorId="5F2C22E4" wp14:editId="3B437645">
            <wp:extent cx="5340985" cy="356045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41078" cy="3560521"/>
                    </a:xfrm>
                    <a:prstGeom prst="rect">
                      <a:avLst/>
                    </a:prstGeom>
                    <a:noFill/>
                    <a:ln>
                      <a:noFill/>
                    </a:ln>
                  </pic:spPr>
                </pic:pic>
              </a:graphicData>
            </a:graphic>
          </wp:inline>
        </w:drawing>
      </w:r>
    </w:p>
    <w:p w14:paraId="5FFBD271" w14:textId="1CC7A01A" w:rsidR="00844300" w:rsidRPr="00574514" w:rsidRDefault="009B25DA" w:rsidP="00574514">
      <w:pPr>
        <w:pStyle w:val="Caption"/>
        <w:jc w:val="both"/>
        <w:rPr>
          <w:rFonts w:ascii="Times New Roman" w:hAnsi="Times New Roman" w:cs="Times New Roman"/>
          <w:sz w:val="24"/>
          <w:szCs w:val="24"/>
          <w:lang w:val="en-US"/>
        </w:rPr>
      </w:pPr>
      <w:r w:rsidRPr="00574514">
        <w:rPr>
          <w:rFonts w:ascii="Times New Roman" w:hAnsi="Times New Roman" w:cs="Times New Roman"/>
          <w:sz w:val="24"/>
          <w:szCs w:val="24"/>
          <w:lang w:val="en-US"/>
        </w:rPr>
        <w:t>Some of the wheelchairs ready for pick-up</w:t>
      </w:r>
    </w:p>
    <w:p w14:paraId="5048E46E" w14:textId="65930021" w:rsidR="00574514" w:rsidRPr="00574514" w:rsidRDefault="00574514" w:rsidP="00574514">
      <w:pPr>
        <w:pStyle w:val="NormalWeb"/>
        <w:jc w:val="both"/>
        <w:rPr>
          <w:color w:val="000000"/>
          <w:sz w:val="28"/>
          <w:szCs w:val="28"/>
        </w:rPr>
      </w:pPr>
      <w:r w:rsidRPr="00574514">
        <w:rPr>
          <w:color w:val="000000"/>
          <w:sz w:val="28"/>
          <w:szCs w:val="28"/>
        </w:rPr>
        <w:lastRenderedPageBreak/>
        <w:t xml:space="preserve">Conclusion, we are waiting for the situation to stabilize so that children with disabilities can be able to come for fitting as well as training in usage of these wheel chairs and this will be done by our </w:t>
      </w:r>
      <w:r w:rsidRPr="00574514">
        <w:rPr>
          <w:color w:val="000000"/>
          <w:sz w:val="28"/>
          <w:szCs w:val="28"/>
        </w:rPr>
        <w:t>orthopaedic</w:t>
      </w:r>
      <w:r w:rsidRPr="00574514">
        <w:rPr>
          <w:color w:val="000000"/>
          <w:sz w:val="28"/>
          <w:szCs w:val="28"/>
        </w:rPr>
        <w:t xml:space="preserve"> technologists.</w:t>
      </w:r>
    </w:p>
    <w:p w14:paraId="17702DA0" w14:textId="77777777" w:rsidR="00574514" w:rsidRPr="00574514" w:rsidRDefault="00574514" w:rsidP="00574514">
      <w:pPr>
        <w:pStyle w:val="NormalWeb"/>
        <w:jc w:val="both"/>
        <w:rPr>
          <w:color w:val="000000"/>
          <w:sz w:val="28"/>
          <w:szCs w:val="28"/>
        </w:rPr>
      </w:pPr>
    </w:p>
    <w:p w14:paraId="4593088D" w14:textId="77777777" w:rsidR="00574514" w:rsidRPr="00574514" w:rsidRDefault="00574514" w:rsidP="00574514">
      <w:pPr>
        <w:pStyle w:val="NormalWeb"/>
        <w:jc w:val="both"/>
        <w:rPr>
          <w:b/>
          <w:bCs/>
          <w:color w:val="000000"/>
          <w:sz w:val="28"/>
          <w:szCs w:val="28"/>
        </w:rPr>
      </w:pPr>
      <w:r w:rsidRPr="00574514">
        <w:rPr>
          <w:b/>
          <w:bCs/>
          <w:color w:val="000000"/>
          <w:sz w:val="28"/>
          <w:szCs w:val="28"/>
        </w:rPr>
        <w:t>Thanks </w:t>
      </w:r>
    </w:p>
    <w:p w14:paraId="34BBD041" w14:textId="77777777" w:rsidR="00574514" w:rsidRPr="00574514" w:rsidRDefault="00574514" w:rsidP="00574514">
      <w:pPr>
        <w:pStyle w:val="NormalWeb"/>
        <w:jc w:val="both"/>
        <w:rPr>
          <w:b/>
          <w:bCs/>
          <w:color w:val="000000"/>
          <w:sz w:val="28"/>
          <w:szCs w:val="28"/>
        </w:rPr>
      </w:pPr>
      <w:r w:rsidRPr="00574514">
        <w:rPr>
          <w:b/>
          <w:bCs/>
          <w:color w:val="000000"/>
          <w:sz w:val="28"/>
          <w:szCs w:val="28"/>
        </w:rPr>
        <w:t>Basule Barbara </w:t>
      </w:r>
    </w:p>
    <w:p w14:paraId="24312EF2" w14:textId="77777777" w:rsidR="00574514" w:rsidRPr="00574514" w:rsidRDefault="00574514" w:rsidP="00574514">
      <w:pPr>
        <w:pStyle w:val="NormalWeb"/>
        <w:jc w:val="both"/>
        <w:rPr>
          <w:b/>
          <w:bCs/>
          <w:color w:val="000000"/>
          <w:sz w:val="28"/>
          <w:szCs w:val="28"/>
        </w:rPr>
      </w:pPr>
      <w:r w:rsidRPr="00574514">
        <w:rPr>
          <w:b/>
          <w:bCs/>
          <w:color w:val="000000"/>
          <w:sz w:val="28"/>
          <w:szCs w:val="28"/>
        </w:rPr>
        <w:t>Project Leader</w:t>
      </w:r>
    </w:p>
    <w:p w14:paraId="2B6767F4" w14:textId="5EF77447" w:rsidR="00844300" w:rsidRPr="00574514" w:rsidRDefault="00844300" w:rsidP="00574514">
      <w:pPr>
        <w:jc w:val="both"/>
        <w:rPr>
          <w:rFonts w:ascii="Times New Roman" w:hAnsi="Times New Roman" w:cs="Times New Roman"/>
          <w:sz w:val="28"/>
          <w:szCs w:val="28"/>
          <w:lang w:val="en-US"/>
        </w:rPr>
      </w:pPr>
    </w:p>
    <w:sectPr w:rsidR="00844300" w:rsidRPr="00574514" w:rsidSect="00042909">
      <w:pgSz w:w="11906" w:h="16838"/>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00"/>
    <w:rsid w:val="00042909"/>
    <w:rsid w:val="00366751"/>
    <w:rsid w:val="00574514"/>
    <w:rsid w:val="00844300"/>
    <w:rsid w:val="009104E1"/>
    <w:rsid w:val="009B25DA"/>
    <w:rsid w:val="00F868B4"/>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D446"/>
  <w15:chartTrackingRefBased/>
  <w15:docId w15:val="{11342CD8-1579-4231-B162-523B8C14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9B25DA"/>
    <w:pPr>
      <w:spacing w:after="200" w:line="240" w:lineRule="auto"/>
    </w:pPr>
    <w:rPr>
      <w:i/>
      <w:iCs/>
      <w:color w:val="44546A" w:themeColor="text2"/>
      <w:sz w:val="18"/>
      <w:szCs w:val="18"/>
    </w:rPr>
  </w:style>
  <w:style w:type="paragraph" w:styleId="NormalWeb">
    <w:name w:val="Normal (Web)"/>
    <w:basedOn w:val="Normal"/>
    <w:uiPriority w:val="99"/>
    <w:semiHidden/>
    <w:unhideWhenUsed/>
    <w:rsid w:val="00574514"/>
    <w:pPr>
      <w:spacing w:before="100" w:beforeAutospacing="1" w:after="100" w:afterAutospacing="1" w:line="240" w:lineRule="auto"/>
    </w:pPr>
    <w:rPr>
      <w:rFonts w:ascii="Times New Roman" w:eastAsia="Times New Roman" w:hAnsi="Times New Roman" w:cs="Times New Roman"/>
      <w:sz w:val="24"/>
      <w:szCs w:val="24"/>
      <w:lang w:eastAsia="en-UG"/>
    </w:rPr>
  </w:style>
  <w:style w:type="character" w:styleId="Strong">
    <w:name w:val="Strong"/>
    <w:basedOn w:val="DefaultParagraphFont"/>
    <w:uiPriority w:val="22"/>
    <w:qFormat/>
    <w:rsid w:val="005745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012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KCH</dc:creator>
  <cp:keywords/>
  <dc:description/>
  <cp:lastModifiedBy>Barbara KCH</cp:lastModifiedBy>
  <cp:revision>10</cp:revision>
  <dcterms:created xsi:type="dcterms:W3CDTF">2020-06-30T12:10:00Z</dcterms:created>
  <dcterms:modified xsi:type="dcterms:W3CDTF">2020-06-30T13:29:00Z</dcterms:modified>
</cp:coreProperties>
</file>