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044" w:rsidRPr="00EB01B2" w:rsidRDefault="00EB01B2" w:rsidP="00EB01B2">
      <w:pPr>
        <w:spacing w:after="0"/>
      </w:pPr>
      <w:r>
        <w:rPr>
          <w:noProof/>
        </w:rPr>
        <w:drawing>
          <wp:inline distT="0" distB="0" distL="0" distR="0">
            <wp:extent cx="6267450" cy="1495425"/>
            <wp:effectExtent l="19050" t="0" r="0" b="0"/>
            <wp:docPr id="16" name="Picture 16" descr="G:\kenw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kenwa  Logo.png"/>
                    <pic:cNvPicPr>
                      <a:picLocks noChangeAspect="1" noChangeArrowheads="1"/>
                    </pic:cNvPicPr>
                  </pic:nvPicPr>
                  <pic:blipFill>
                    <a:blip r:embed="rId7"/>
                    <a:srcRect/>
                    <a:stretch>
                      <a:fillRect/>
                    </a:stretch>
                  </pic:blipFill>
                  <pic:spPr bwMode="auto">
                    <a:xfrm>
                      <a:off x="0" y="0"/>
                      <a:ext cx="6267450" cy="1495425"/>
                    </a:xfrm>
                    <a:prstGeom prst="rect">
                      <a:avLst/>
                    </a:prstGeom>
                    <a:noFill/>
                    <a:ln w="9525">
                      <a:noFill/>
                      <a:miter lim="800000"/>
                      <a:headEnd/>
                      <a:tailEnd/>
                    </a:ln>
                  </pic:spPr>
                </pic:pic>
              </a:graphicData>
            </a:graphic>
          </wp:inline>
        </w:drawing>
      </w:r>
      <w:r w:rsidRPr="00EB01B2">
        <w:rPr>
          <w:rFonts w:ascii="Times New Roman" w:hAnsi="Times New Roman" w:cs="Times New Roman"/>
          <w:b/>
          <w:color w:val="002060"/>
          <w:sz w:val="24"/>
        </w:rPr>
        <w:t>Email: kenwakenya.org</w:t>
      </w:r>
      <w:r w:rsidRPr="00EB01B2">
        <w:rPr>
          <w:rFonts w:ascii="Times New Roman" w:hAnsi="Times New Roman" w:cs="Times New Roman"/>
          <w:b/>
          <w:color w:val="002060"/>
          <w:sz w:val="24"/>
        </w:rPr>
        <w:tab/>
      </w:r>
      <w:r w:rsidRPr="00EB01B2">
        <w:rPr>
          <w:rFonts w:ascii="Times New Roman" w:hAnsi="Times New Roman" w:cs="Times New Roman"/>
          <w:b/>
          <w:color w:val="002060"/>
          <w:sz w:val="24"/>
        </w:rPr>
        <w:tab/>
      </w:r>
      <w:r w:rsidRPr="00EB01B2">
        <w:rPr>
          <w:rFonts w:ascii="Times New Roman" w:hAnsi="Times New Roman" w:cs="Times New Roman"/>
          <w:b/>
          <w:color w:val="002060"/>
          <w:sz w:val="24"/>
        </w:rPr>
        <w:tab/>
      </w:r>
      <w:r w:rsidRPr="00EB01B2">
        <w:rPr>
          <w:rFonts w:ascii="Times New Roman" w:hAnsi="Times New Roman" w:cs="Times New Roman"/>
          <w:b/>
          <w:color w:val="002060"/>
          <w:sz w:val="24"/>
        </w:rPr>
        <w:tab/>
      </w:r>
      <w:r w:rsidRPr="00EB01B2">
        <w:rPr>
          <w:rFonts w:ascii="Times New Roman" w:hAnsi="Times New Roman" w:cs="Times New Roman"/>
          <w:b/>
          <w:color w:val="002060"/>
          <w:sz w:val="24"/>
        </w:rPr>
        <w:tab/>
        <w:t>Korokocho Gregon A – Nairobi</w:t>
      </w:r>
    </w:p>
    <w:p w:rsidR="00295748" w:rsidRDefault="00EB01B2" w:rsidP="00295748">
      <w:pPr>
        <w:spacing w:after="0"/>
        <w:rPr>
          <w:rFonts w:ascii="Garamond" w:hAnsi="Garamond"/>
          <w:sz w:val="24"/>
          <w:szCs w:val="24"/>
        </w:rPr>
      </w:pPr>
      <w:r w:rsidRPr="00EB01B2">
        <w:rPr>
          <w:rFonts w:ascii="Times New Roman" w:hAnsi="Times New Roman" w:cs="Times New Roman"/>
          <w:b/>
          <w:color w:val="002060"/>
          <w:sz w:val="24"/>
        </w:rPr>
        <w:t xml:space="preserve">Website: </w:t>
      </w:r>
      <w:r w:rsidR="00295748">
        <w:rPr>
          <w:rFonts w:ascii="Times New Roman" w:hAnsi="Times New Roman" w:cs="Times New Roman"/>
          <w:b/>
          <w:color w:val="002060"/>
          <w:sz w:val="24"/>
        </w:rPr>
        <w:t>info@</w:t>
      </w:r>
      <w:r w:rsidRPr="00EB01B2">
        <w:rPr>
          <w:rFonts w:ascii="Times New Roman" w:hAnsi="Times New Roman" w:cs="Times New Roman"/>
          <w:b/>
          <w:color w:val="002060"/>
          <w:sz w:val="24"/>
        </w:rPr>
        <w:t>kenwakenya.org</w:t>
      </w:r>
      <w:r w:rsidRPr="00EB01B2">
        <w:rPr>
          <w:rFonts w:ascii="Times New Roman" w:hAnsi="Times New Roman" w:cs="Times New Roman"/>
          <w:b/>
          <w:color w:val="002060"/>
          <w:sz w:val="24"/>
        </w:rPr>
        <w:tab/>
      </w:r>
      <w:r w:rsidRPr="00EB01B2">
        <w:rPr>
          <w:rFonts w:ascii="Times New Roman" w:hAnsi="Times New Roman" w:cs="Times New Roman"/>
          <w:b/>
          <w:color w:val="002060"/>
          <w:sz w:val="24"/>
        </w:rPr>
        <w:tab/>
      </w:r>
      <w:r w:rsidRPr="00EB01B2">
        <w:rPr>
          <w:rFonts w:ascii="Times New Roman" w:hAnsi="Times New Roman" w:cs="Times New Roman"/>
          <w:b/>
          <w:color w:val="002060"/>
          <w:sz w:val="24"/>
        </w:rPr>
        <w:tab/>
      </w:r>
      <w:r w:rsidRPr="00EB01B2">
        <w:rPr>
          <w:rFonts w:ascii="Times New Roman" w:hAnsi="Times New Roman" w:cs="Times New Roman"/>
          <w:b/>
          <w:color w:val="002060"/>
          <w:sz w:val="24"/>
        </w:rPr>
        <w:tab/>
      </w:r>
      <w:r w:rsidRPr="00EB01B2">
        <w:rPr>
          <w:rFonts w:ascii="Times New Roman" w:hAnsi="Times New Roman" w:cs="Times New Roman"/>
          <w:b/>
          <w:color w:val="002060"/>
          <w:sz w:val="24"/>
        </w:rPr>
        <w:tab/>
        <w:t>P.O. Box 1001-00100 NAIROBI</w:t>
      </w:r>
    </w:p>
    <w:p w:rsidR="00295748" w:rsidRDefault="00295748" w:rsidP="00295748">
      <w:pPr>
        <w:rPr>
          <w:rFonts w:ascii="Garamond" w:hAnsi="Garamond"/>
          <w:sz w:val="24"/>
          <w:szCs w:val="24"/>
        </w:rPr>
      </w:pPr>
    </w:p>
    <w:p w:rsidR="00295748" w:rsidRPr="00595D62" w:rsidRDefault="00295748" w:rsidP="00295748">
      <w:pPr>
        <w:rPr>
          <w:rFonts w:ascii="Garamond" w:hAnsi="Garamond"/>
          <w:sz w:val="24"/>
          <w:szCs w:val="24"/>
        </w:rPr>
      </w:pPr>
      <w:r w:rsidRPr="00595D62">
        <w:rPr>
          <w:rFonts w:ascii="Garamond" w:hAnsi="Garamond"/>
          <w:sz w:val="24"/>
          <w:szCs w:val="24"/>
        </w:rPr>
        <w:t>Kenya Network of Women with AIDS (KENWA) seeks a grant of</w:t>
      </w:r>
      <w:r>
        <w:rPr>
          <w:rFonts w:ascii="Garamond" w:hAnsi="Garamond"/>
          <w:sz w:val="24"/>
          <w:szCs w:val="24"/>
        </w:rPr>
        <w:t xml:space="preserve"> USD 100000 </w:t>
      </w:r>
      <w:r w:rsidRPr="00595D62">
        <w:rPr>
          <w:rFonts w:ascii="Garamond" w:hAnsi="Garamond"/>
          <w:sz w:val="24"/>
          <w:szCs w:val="24"/>
        </w:rPr>
        <w:t xml:space="preserve">from </w:t>
      </w:r>
      <w:r>
        <w:rPr>
          <w:rFonts w:ascii="Garamond" w:hAnsi="Garamond"/>
          <w:sz w:val="24"/>
          <w:szCs w:val="24"/>
        </w:rPr>
        <w:t>donors and well-</w:t>
      </w:r>
      <w:r w:rsidR="00025765">
        <w:rPr>
          <w:rFonts w:ascii="Garamond" w:hAnsi="Garamond"/>
          <w:sz w:val="24"/>
          <w:szCs w:val="24"/>
        </w:rPr>
        <w:t xml:space="preserve">wishers </w:t>
      </w:r>
      <w:proofErr w:type="gramStart"/>
      <w:r w:rsidR="00025765" w:rsidRPr="00595D62">
        <w:rPr>
          <w:rFonts w:ascii="Garamond" w:hAnsi="Garamond"/>
          <w:sz w:val="24"/>
          <w:szCs w:val="24"/>
        </w:rPr>
        <w:t>in</w:t>
      </w:r>
      <w:r>
        <w:rPr>
          <w:rFonts w:ascii="Garamond" w:hAnsi="Garamond"/>
          <w:sz w:val="24"/>
          <w:szCs w:val="24"/>
        </w:rPr>
        <w:t xml:space="preserve"> </w:t>
      </w:r>
      <w:r w:rsidRPr="00595D62">
        <w:rPr>
          <w:rFonts w:ascii="Garamond" w:hAnsi="Garamond"/>
          <w:sz w:val="24"/>
          <w:szCs w:val="24"/>
        </w:rPr>
        <w:t xml:space="preserve"> support</w:t>
      </w:r>
      <w:proofErr w:type="gramEnd"/>
      <w:r w:rsidRPr="00595D62">
        <w:rPr>
          <w:rFonts w:ascii="Garamond" w:hAnsi="Garamond"/>
          <w:sz w:val="24"/>
          <w:szCs w:val="24"/>
        </w:rPr>
        <w:t xml:space="preserve"> of our </w:t>
      </w:r>
      <w:r>
        <w:rPr>
          <w:rFonts w:ascii="Garamond" w:hAnsi="Garamond"/>
          <w:sz w:val="24"/>
          <w:szCs w:val="24"/>
        </w:rPr>
        <w:t xml:space="preserve">Orphans and Vulnerable children </w:t>
      </w:r>
      <w:r w:rsidRPr="00595D62">
        <w:rPr>
          <w:rFonts w:ascii="Garamond" w:hAnsi="Garamond"/>
          <w:sz w:val="24"/>
          <w:szCs w:val="24"/>
        </w:rPr>
        <w:t xml:space="preserve">Project. We are grateful for the support we received </w:t>
      </w:r>
      <w:r>
        <w:rPr>
          <w:rFonts w:ascii="Garamond" w:hAnsi="Garamond"/>
          <w:sz w:val="24"/>
          <w:szCs w:val="24"/>
        </w:rPr>
        <w:t xml:space="preserve">previously from donors and people of good will </w:t>
      </w:r>
      <w:r w:rsidRPr="00595D62">
        <w:rPr>
          <w:rFonts w:ascii="Garamond" w:hAnsi="Garamond"/>
          <w:sz w:val="24"/>
          <w:szCs w:val="24"/>
        </w:rPr>
        <w:t xml:space="preserve">be of comparable interest to </w:t>
      </w:r>
      <w:r>
        <w:rPr>
          <w:rFonts w:ascii="Garamond" w:hAnsi="Garamond"/>
          <w:sz w:val="24"/>
          <w:szCs w:val="24"/>
        </w:rPr>
        <w:t xml:space="preserve">Global Giving </w:t>
      </w:r>
      <w:proofErr w:type="gramStart"/>
      <w:r w:rsidR="00025765">
        <w:rPr>
          <w:rFonts w:ascii="Garamond" w:hAnsi="Garamond"/>
          <w:sz w:val="24"/>
          <w:szCs w:val="24"/>
        </w:rPr>
        <w:t>well-wishers’</w:t>
      </w:r>
      <w:proofErr w:type="gramEnd"/>
      <w:r>
        <w:rPr>
          <w:rFonts w:ascii="Garamond" w:hAnsi="Garamond"/>
          <w:sz w:val="24"/>
          <w:szCs w:val="24"/>
        </w:rPr>
        <w:t xml:space="preserve"> friends and donors</w:t>
      </w:r>
      <w:r w:rsidRPr="00595D62">
        <w:rPr>
          <w:rFonts w:ascii="Garamond" w:hAnsi="Garamond"/>
          <w:sz w:val="24"/>
          <w:szCs w:val="24"/>
        </w:rPr>
        <w:t xml:space="preserve">. </w:t>
      </w:r>
    </w:p>
    <w:p w:rsidR="00295748" w:rsidRPr="00595D62" w:rsidRDefault="00295748" w:rsidP="00295748">
      <w:pPr>
        <w:rPr>
          <w:rFonts w:ascii="Garamond" w:hAnsi="Garamond"/>
          <w:sz w:val="24"/>
          <w:szCs w:val="24"/>
        </w:rPr>
      </w:pPr>
      <w:r>
        <w:rPr>
          <w:rFonts w:ascii="Garamond" w:hAnsi="Garamond"/>
          <w:sz w:val="24"/>
          <w:szCs w:val="24"/>
        </w:rPr>
        <w:t>KENWA</w:t>
      </w:r>
      <w:r w:rsidRPr="00595D62">
        <w:rPr>
          <w:rFonts w:ascii="Garamond" w:hAnsi="Garamond"/>
          <w:sz w:val="24"/>
          <w:szCs w:val="24"/>
        </w:rPr>
        <w:t xml:space="preserve"> </w:t>
      </w:r>
      <w:r>
        <w:rPr>
          <w:rFonts w:ascii="Garamond" w:hAnsi="Garamond"/>
          <w:sz w:val="24"/>
          <w:szCs w:val="24"/>
        </w:rPr>
        <w:t>was</w:t>
      </w:r>
      <w:r w:rsidRPr="00595D62">
        <w:rPr>
          <w:rFonts w:ascii="Garamond" w:hAnsi="Garamond"/>
          <w:sz w:val="24"/>
          <w:szCs w:val="24"/>
        </w:rPr>
        <w:t xml:space="preserve"> established in 1993</w:t>
      </w:r>
      <w:r>
        <w:rPr>
          <w:rFonts w:ascii="Garamond" w:hAnsi="Garamond"/>
          <w:sz w:val="24"/>
          <w:szCs w:val="24"/>
        </w:rPr>
        <w:t xml:space="preserve"> and formally registered as an NGO I 1999</w:t>
      </w:r>
      <w:r w:rsidRPr="00595D62">
        <w:rPr>
          <w:rFonts w:ascii="Garamond" w:hAnsi="Garamond"/>
          <w:sz w:val="24"/>
          <w:szCs w:val="24"/>
        </w:rPr>
        <w:t xml:space="preserve">, is serving the Kenyan </w:t>
      </w:r>
      <w:r>
        <w:rPr>
          <w:rFonts w:ascii="Garamond" w:hAnsi="Garamond"/>
          <w:sz w:val="24"/>
          <w:szCs w:val="24"/>
        </w:rPr>
        <w:t xml:space="preserve">living with </w:t>
      </w:r>
      <w:r w:rsidR="00025765">
        <w:rPr>
          <w:rFonts w:ascii="Garamond" w:hAnsi="Garamond"/>
          <w:sz w:val="24"/>
          <w:szCs w:val="24"/>
        </w:rPr>
        <w:t>HIV,</w:t>
      </w:r>
      <w:r>
        <w:rPr>
          <w:rFonts w:ascii="Garamond" w:hAnsi="Garamond"/>
          <w:sz w:val="24"/>
          <w:szCs w:val="24"/>
        </w:rPr>
        <w:t xml:space="preserve"> the </w:t>
      </w:r>
      <w:proofErr w:type="gramStart"/>
      <w:r>
        <w:rPr>
          <w:rFonts w:ascii="Garamond" w:hAnsi="Garamond"/>
          <w:sz w:val="24"/>
          <w:szCs w:val="24"/>
        </w:rPr>
        <w:t xml:space="preserve">Slum </w:t>
      </w:r>
      <w:r w:rsidRPr="00595D62">
        <w:rPr>
          <w:rFonts w:ascii="Garamond" w:hAnsi="Garamond"/>
          <w:sz w:val="24"/>
          <w:szCs w:val="24"/>
        </w:rPr>
        <w:t xml:space="preserve"> communities</w:t>
      </w:r>
      <w:proofErr w:type="gramEnd"/>
      <w:r w:rsidRPr="00595D62">
        <w:rPr>
          <w:rFonts w:ascii="Garamond" w:hAnsi="Garamond"/>
          <w:sz w:val="24"/>
          <w:szCs w:val="24"/>
        </w:rPr>
        <w:t xml:space="preserve"> w</w:t>
      </w:r>
      <w:r>
        <w:rPr>
          <w:rFonts w:ascii="Garamond" w:hAnsi="Garamond"/>
          <w:sz w:val="24"/>
          <w:szCs w:val="24"/>
        </w:rPr>
        <w:t>here the service</w:t>
      </w:r>
      <w:r w:rsidRPr="00595D62">
        <w:rPr>
          <w:rFonts w:ascii="Garamond" w:hAnsi="Garamond"/>
          <w:sz w:val="24"/>
          <w:szCs w:val="24"/>
        </w:rPr>
        <w:t xml:space="preserve"> </w:t>
      </w:r>
      <w:r>
        <w:rPr>
          <w:rFonts w:ascii="Garamond" w:hAnsi="Garamond"/>
          <w:sz w:val="24"/>
          <w:szCs w:val="24"/>
        </w:rPr>
        <w:t>are mostly needed.</w:t>
      </w:r>
    </w:p>
    <w:p w:rsidR="00295748" w:rsidRPr="00595D62" w:rsidRDefault="00295748" w:rsidP="00295748">
      <w:pPr>
        <w:pStyle w:val="ListParagraph"/>
        <w:numPr>
          <w:ilvl w:val="0"/>
          <w:numId w:val="1"/>
        </w:numPr>
        <w:rPr>
          <w:rFonts w:ascii="Garamond" w:hAnsi="Garamond"/>
          <w:sz w:val="24"/>
          <w:szCs w:val="24"/>
        </w:rPr>
      </w:pPr>
      <w:bookmarkStart w:id="0" w:name="_Hlk23409357"/>
      <w:r>
        <w:rPr>
          <w:rFonts w:ascii="Garamond" w:hAnsi="Garamond"/>
          <w:sz w:val="24"/>
          <w:szCs w:val="24"/>
        </w:rPr>
        <w:t>Care and Support to HIV infected women their children and vulnerable groups.</w:t>
      </w:r>
    </w:p>
    <w:bookmarkEnd w:id="0"/>
    <w:p w:rsidR="00295748" w:rsidRPr="00595D62" w:rsidRDefault="00295748" w:rsidP="00295748">
      <w:pPr>
        <w:pStyle w:val="ListParagraph"/>
        <w:numPr>
          <w:ilvl w:val="0"/>
          <w:numId w:val="1"/>
        </w:numPr>
        <w:rPr>
          <w:rFonts w:ascii="Garamond" w:hAnsi="Garamond"/>
          <w:sz w:val="24"/>
          <w:szCs w:val="24"/>
        </w:rPr>
      </w:pPr>
      <w:r>
        <w:rPr>
          <w:rFonts w:ascii="Garamond" w:hAnsi="Garamond"/>
          <w:sz w:val="24"/>
          <w:szCs w:val="24"/>
        </w:rPr>
        <w:t xml:space="preserve">Facilitating formation </w:t>
      </w:r>
      <w:r w:rsidR="00025765">
        <w:rPr>
          <w:rFonts w:ascii="Garamond" w:hAnsi="Garamond"/>
          <w:sz w:val="24"/>
          <w:szCs w:val="24"/>
        </w:rPr>
        <w:t xml:space="preserve">of </w:t>
      </w:r>
      <w:r w:rsidR="00025765" w:rsidRPr="00595D62">
        <w:rPr>
          <w:rFonts w:ascii="Garamond" w:hAnsi="Garamond"/>
          <w:sz w:val="24"/>
          <w:szCs w:val="24"/>
        </w:rPr>
        <w:t>support</w:t>
      </w:r>
      <w:r w:rsidRPr="00595D62">
        <w:rPr>
          <w:rFonts w:ascii="Garamond" w:hAnsi="Garamond"/>
          <w:sz w:val="24"/>
          <w:szCs w:val="24"/>
        </w:rPr>
        <w:t xml:space="preserve"> groups</w:t>
      </w:r>
      <w:r>
        <w:rPr>
          <w:rFonts w:ascii="Garamond" w:hAnsi="Garamond"/>
          <w:sz w:val="24"/>
          <w:szCs w:val="24"/>
        </w:rPr>
        <w:t xml:space="preserve"> to challenge stigma and Discrimination</w:t>
      </w:r>
    </w:p>
    <w:p w:rsidR="00295748" w:rsidRPr="00595D62" w:rsidRDefault="00295748" w:rsidP="00295748">
      <w:pPr>
        <w:pStyle w:val="ListParagraph"/>
        <w:numPr>
          <w:ilvl w:val="0"/>
          <w:numId w:val="1"/>
        </w:numPr>
        <w:rPr>
          <w:rFonts w:ascii="Garamond" w:hAnsi="Garamond"/>
          <w:sz w:val="24"/>
          <w:szCs w:val="24"/>
        </w:rPr>
      </w:pPr>
      <w:r w:rsidRPr="00595D62">
        <w:rPr>
          <w:rFonts w:ascii="Garamond" w:hAnsi="Garamond"/>
          <w:sz w:val="24"/>
          <w:szCs w:val="24"/>
        </w:rPr>
        <w:t>Support of orphans and vulnerable children (OVC)</w:t>
      </w:r>
    </w:p>
    <w:p w:rsidR="00295748" w:rsidRDefault="00295748" w:rsidP="00295748">
      <w:pPr>
        <w:pStyle w:val="ListParagraph"/>
        <w:numPr>
          <w:ilvl w:val="0"/>
          <w:numId w:val="1"/>
        </w:numPr>
        <w:rPr>
          <w:rFonts w:ascii="Garamond" w:hAnsi="Garamond"/>
          <w:sz w:val="24"/>
          <w:szCs w:val="24"/>
        </w:rPr>
      </w:pPr>
      <w:r w:rsidRPr="00595D62">
        <w:rPr>
          <w:rFonts w:ascii="Garamond" w:hAnsi="Garamond"/>
          <w:sz w:val="24"/>
          <w:szCs w:val="24"/>
        </w:rPr>
        <w:t>Support for persons living with HIV and AIDS (PLWH)</w:t>
      </w:r>
    </w:p>
    <w:p w:rsidR="00295748" w:rsidRPr="00595D62" w:rsidRDefault="00295748" w:rsidP="00295748">
      <w:pPr>
        <w:pStyle w:val="ListParagraph"/>
        <w:numPr>
          <w:ilvl w:val="0"/>
          <w:numId w:val="1"/>
        </w:numPr>
        <w:rPr>
          <w:rFonts w:ascii="Garamond" w:hAnsi="Garamond"/>
          <w:sz w:val="24"/>
          <w:szCs w:val="24"/>
        </w:rPr>
      </w:pPr>
      <w:r w:rsidRPr="00595D62">
        <w:rPr>
          <w:rFonts w:ascii="Garamond" w:hAnsi="Garamond"/>
          <w:sz w:val="24"/>
          <w:szCs w:val="24"/>
        </w:rPr>
        <w:t>Advocacy and awareness</w:t>
      </w:r>
      <w:r>
        <w:rPr>
          <w:rFonts w:ascii="Garamond" w:hAnsi="Garamond"/>
          <w:sz w:val="24"/>
          <w:szCs w:val="24"/>
        </w:rPr>
        <w:t xml:space="preserve"> to relevant societal segments for policies that uphold and respect human rights for all.</w:t>
      </w:r>
    </w:p>
    <w:p w:rsidR="00295748" w:rsidRPr="00595D62" w:rsidRDefault="00295748" w:rsidP="00295748">
      <w:pPr>
        <w:pStyle w:val="ListParagraph"/>
        <w:numPr>
          <w:ilvl w:val="0"/>
          <w:numId w:val="1"/>
        </w:numPr>
        <w:rPr>
          <w:rFonts w:ascii="Garamond" w:hAnsi="Garamond"/>
          <w:sz w:val="24"/>
          <w:szCs w:val="24"/>
        </w:rPr>
      </w:pPr>
    </w:p>
    <w:p w:rsidR="00295748" w:rsidRPr="00595D62" w:rsidRDefault="00295748" w:rsidP="00295748">
      <w:pPr>
        <w:rPr>
          <w:rFonts w:ascii="Garamond" w:hAnsi="Garamond"/>
          <w:b/>
          <w:sz w:val="24"/>
          <w:szCs w:val="24"/>
          <w:lang w:val="en-GB"/>
        </w:rPr>
      </w:pPr>
      <w:r>
        <w:rPr>
          <w:rFonts w:ascii="Garamond" w:hAnsi="Garamond"/>
          <w:sz w:val="24"/>
          <w:szCs w:val="24"/>
        </w:rPr>
        <w:t xml:space="preserve">In 2012 KENWA was honored to carry the Olympic </w:t>
      </w:r>
      <w:r w:rsidR="00025765">
        <w:rPr>
          <w:rFonts w:ascii="Garamond" w:hAnsi="Garamond"/>
          <w:sz w:val="24"/>
          <w:szCs w:val="24"/>
        </w:rPr>
        <w:t>Torch for</w:t>
      </w:r>
      <w:r>
        <w:rPr>
          <w:rFonts w:ascii="Garamond" w:hAnsi="Garamond"/>
          <w:sz w:val="24"/>
          <w:szCs w:val="24"/>
        </w:rPr>
        <w:t xml:space="preserve"> excellent and selfless services to HIV infected and contributing to significantly to AIDS stigma reduction</w:t>
      </w:r>
      <w:r w:rsidRPr="00595D62">
        <w:rPr>
          <w:rFonts w:ascii="Garamond" w:hAnsi="Garamond"/>
          <w:sz w:val="24"/>
          <w:szCs w:val="24"/>
        </w:rPr>
        <w:t>. We also pride ourselves with the following achievements among many others:</w:t>
      </w:r>
    </w:p>
    <w:p w:rsidR="00295748" w:rsidRPr="00595D62" w:rsidRDefault="00295748" w:rsidP="00295748">
      <w:pPr>
        <w:numPr>
          <w:ilvl w:val="0"/>
          <w:numId w:val="2"/>
        </w:numPr>
        <w:spacing w:after="160" w:line="259" w:lineRule="auto"/>
        <w:rPr>
          <w:rFonts w:ascii="Garamond" w:hAnsi="Garamond"/>
          <w:sz w:val="24"/>
          <w:szCs w:val="24"/>
          <w:lang w:val="en-GB"/>
        </w:rPr>
      </w:pPr>
      <w:r w:rsidRPr="00595D62">
        <w:rPr>
          <w:rFonts w:ascii="Garamond" w:hAnsi="Garamond"/>
          <w:sz w:val="24"/>
          <w:szCs w:val="24"/>
          <w:lang w:val="en-GB"/>
        </w:rPr>
        <w:t>Promoting the unification of 47,000 households at national and regional level by advocating for freer visibility and inclusion in decision-making, policy formulation process and reduced stigmatization and discrimination to 70%.</w:t>
      </w:r>
    </w:p>
    <w:p w:rsidR="00295748" w:rsidRPr="00595D62" w:rsidRDefault="00295748" w:rsidP="00295748">
      <w:pPr>
        <w:numPr>
          <w:ilvl w:val="0"/>
          <w:numId w:val="2"/>
        </w:numPr>
        <w:spacing w:after="160" w:line="259" w:lineRule="auto"/>
        <w:rPr>
          <w:rFonts w:ascii="Garamond" w:hAnsi="Garamond"/>
          <w:sz w:val="24"/>
          <w:szCs w:val="24"/>
          <w:lang w:val="en-GB"/>
        </w:rPr>
      </w:pPr>
      <w:r w:rsidRPr="00595D62">
        <w:rPr>
          <w:rFonts w:ascii="Garamond" w:hAnsi="Garamond"/>
          <w:sz w:val="24"/>
          <w:szCs w:val="24"/>
          <w:lang w:val="en-GB"/>
        </w:rPr>
        <w:t>Raising awareness and sensitizing the government and the public on HIV and AIDS through programs contributing to reduced prevalence, stigmatization and discrimination.</w:t>
      </w:r>
    </w:p>
    <w:p w:rsidR="00295748" w:rsidRPr="00595D62" w:rsidRDefault="00295748" w:rsidP="00295748">
      <w:pPr>
        <w:numPr>
          <w:ilvl w:val="0"/>
          <w:numId w:val="4"/>
        </w:numPr>
        <w:spacing w:after="160" w:line="259" w:lineRule="auto"/>
        <w:rPr>
          <w:rFonts w:ascii="Garamond" w:hAnsi="Garamond"/>
          <w:sz w:val="24"/>
          <w:szCs w:val="24"/>
          <w:lang w:val="en-GB"/>
        </w:rPr>
      </w:pPr>
      <w:r w:rsidRPr="00595D62">
        <w:rPr>
          <w:rFonts w:ascii="Garamond" w:hAnsi="Garamond"/>
          <w:sz w:val="24"/>
          <w:szCs w:val="24"/>
          <w:lang w:val="en-GB"/>
        </w:rPr>
        <w:t xml:space="preserve">Supporting 6,500 OVCs in the education support program which targeted improvement of education for OVCs to go and continue being in schools and boys and girls in various vocational training courses. </w:t>
      </w:r>
    </w:p>
    <w:p w:rsidR="00295748" w:rsidRPr="00595D62" w:rsidRDefault="00295748" w:rsidP="00295748">
      <w:pPr>
        <w:numPr>
          <w:ilvl w:val="0"/>
          <w:numId w:val="3"/>
        </w:numPr>
        <w:spacing w:after="160" w:line="259" w:lineRule="auto"/>
        <w:rPr>
          <w:rFonts w:ascii="Garamond" w:hAnsi="Garamond"/>
          <w:sz w:val="24"/>
          <w:szCs w:val="24"/>
          <w:lang w:val="en-GB"/>
        </w:rPr>
      </w:pPr>
      <w:r w:rsidRPr="00595D62">
        <w:rPr>
          <w:rFonts w:ascii="Garamond" w:hAnsi="Garamond"/>
          <w:sz w:val="24"/>
          <w:szCs w:val="24"/>
          <w:lang w:val="en-GB"/>
        </w:rPr>
        <w:t>Improved the economic status of 30,000 households PLWH by supporting them with seed funding either as individuals or groups.</w:t>
      </w:r>
    </w:p>
    <w:p w:rsidR="00295748" w:rsidRPr="00595D62" w:rsidRDefault="00295748" w:rsidP="00295748">
      <w:pPr>
        <w:numPr>
          <w:ilvl w:val="0"/>
          <w:numId w:val="3"/>
        </w:numPr>
        <w:spacing w:after="160" w:line="259" w:lineRule="auto"/>
        <w:rPr>
          <w:rFonts w:ascii="Garamond" w:hAnsi="Garamond"/>
          <w:sz w:val="24"/>
          <w:szCs w:val="24"/>
          <w:lang w:val="en-GB"/>
        </w:rPr>
      </w:pPr>
      <w:r w:rsidRPr="00595D62">
        <w:rPr>
          <w:rFonts w:ascii="Garamond" w:hAnsi="Garamond"/>
          <w:sz w:val="24"/>
          <w:szCs w:val="24"/>
          <w:lang w:val="en-GB"/>
        </w:rPr>
        <w:t>KENWA effectively liaising with organizations that address the rights of children to intervene in 10% of all reported child abuse cases where OVCs were being mistreated by their guardians.</w:t>
      </w:r>
    </w:p>
    <w:p w:rsidR="00295748" w:rsidRPr="00595D62" w:rsidRDefault="00295748" w:rsidP="00295748">
      <w:pPr>
        <w:rPr>
          <w:rFonts w:ascii="Garamond" w:hAnsi="Garamond"/>
          <w:sz w:val="24"/>
          <w:szCs w:val="24"/>
        </w:rPr>
      </w:pPr>
      <w:r w:rsidRPr="00595D62">
        <w:rPr>
          <w:rFonts w:ascii="Garamond" w:hAnsi="Garamond"/>
          <w:sz w:val="24"/>
          <w:szCs w:val="24"/>
        </w:rPr>
        <w:lastRenderedPageBreak/>
        <w:t xml:space="preserve">The project for which we request funds will make a difference in the lives of women and girls living with HIV and AIDS in the following way: </w:t>
      </w:r>
    </w:p>
    <w:p w:rsidR="00295748" w:rsidRPr="00595D62" w:rsidRDefault="00295748" w:rsidP="00295748">
      <w:pPr>
        <w:pStyle w:val="ListParagraph"/>
        <w:numPr>
          <w:ilvl w:val="0"/>
          <w:numId w:val="5"/>
        </w:numPr>
        <w:rPr>
          <w:rFonts w:ascii="Garamond" w:hAnsi="Garamond"/>
          <w:sz w:val="24"/>
          <w:szCs w:val="24"/>
        </w:rPr>
      </w:pPr>
      <w:r w:rsidRPr="00595D62">
        <w:rPr>
          <w:rFonts w:ascii="Garamond" w:hAnsi="Garamond"/>
          <w:sz w:val="24"/>
          <w:szCs w:val="24"/>
        </w:rPr>
        <w:t>Provision of care and support services for PLWH especially Women, OVCs and Key Population</w:t>
      </w:r>
    </w:p>
    <w:p w:rsidR="00295748" w:rsidRPr="00595D62" w:rsidRDefault="00295748" w:rsidP="00295748">
      <w:pPr>
        <w:pStyle w:val="ListParagraph"/>
        <w:numPr>
          <w:ilvl w:val="0"/>
          <w:numId w:val="5"/>
        </w:numPr>
        <w:rPr>
          <w:rFonts w:ascii="Garamond" w:hAnsi="Garamond"/>
          <w:sz w:val="24"/>
          <w:szCs w:val="24"/>
        </w:rPr>
      </w:pPr>
      <w:r w:rsidRPr="00595D62">
        <w:rPr>
          <w:rFonts w:ascii="Garamond" w:hAnsi="Garamond"/>
          <w:sz w:val="24"/>
          <w:szCs w:val="24"/>
        </w:rPr>
        <w:t xml:space="preserve">Advocacy and Lobbying for the rights and </w:t>
      </w:r>
      <w:proofErr w:type="gramStart"/>
      <w:r w:rsidR="00025765" w:rsidRPr="00595D62">
        <w:rPr>
          <w:rFonts w:ascii="Garamond" w:hAnsi="Garamond"/>
          <w:sz w:val="24"/>
          <w:szCs w:val="24"/>
        </w:rPr>
        <w:t>need</w:t>
      </w:r>
      <w:r w:rsidR="00025765">
        <w:rPr>
          <w:rFonts w:ascii="Garamond" w:hAnsi="Garamond"/>
          <w:sz w:val="24"/>
          <w:szCs w:val="24"/>
        </w:rPr>
        <w:t>s</w:t>
      </w:r>
      <w:proofErr w:type="gramEnd"/>
      <w:r w:rsidRPr="00595D62">
        <w:rPr>
          <w:rFonts w:ascii="Garamond" w:hAnsi="Garamond"/>
          <w:sz w:val="24"/>
          <w:szCs w:val="24"/>
        </w:rPr>
        <w:t xml:space="preserve"> of key populations and PLWH including women, youth, children and OVCs and prevention of new infections</w:t>
      </w:r>
    </w:p>
    <w:p w:rsidR="00295748" w:rsidRPr="00595D62" w:rsidRDefault="00295748" w:rsidP="00295748">
      <w:pPr>
        <w:pStyle w:val="ListParagraph"/>
        <w:numPr>
          <w:ilvl w:val="0"/>
          <w:numId w:val="5"/>
        </w:numPr>
        <w:rPr>
          <w:rFonts w:ascii="Garamond" w:hAnsi="Garamond"/>
          <w:sz w:val="24"/>
          <w:szCs w:val="24"/>
        </w:rPr>
      </w:pPr>
      <w:r w:rsidRPr="00595D62">
        <w:rPr>
          <w:rFonts w:ascii="Garamond" w:hAnsi="Garamond"/>
          <w:sz w:val="24"/>
          <w:szCs w:val="24"/>
        </w:rPr>
        <w:t>Reduce the vulnerability of women and young people through sexual and reproductive health education</w:t>
      </w:r>
    </w:p>
    <w:p w:rsidR="00295748" w:rsidRPr="00595D62" w:rsidRDefault="00295748" w:rsidP="00295748">
      <w:pPr>
        <w:pStyle w:val="ListParagraph"/>
        <w:numPr>
          <w:ilvl w:val="0"/>
          <w:numId w:val="5"/>
        </w:numPr>
        <w:rPr>
          <w:rFonts w:ascii="Garamond" w:hAnsi="Garamond"/>
          <w:sz w:val="24"/>
          <w:szCs w:val="24"/>
        </w:rPr>
      </w:pPr>
      <w:r w:rsidRPr="00595D62">
        <w:rPr>
          <w:rFonts w:ascii="Garamond" w:hAnsi="Garamond"/>
          <w:sz w:val="24"/>
          <w:szCs w:val="24"/>
          <w:lang w:val="en-GB"/>
        </w:rPr>
        <w:t>Promotion of Sustainable Livelihoods for PLWHS, OVCs, Key Populations, Vulnerable Women and Youth</w:t>
      </w:r>
    </w:p>
    <w:p w:rsidR="00295748" w:rsidRPr="00595D62" w:rsidRDefault="00295748" w:rsidP="00295748">
      <w:pPr>
        <w:rPr>
          <w:rFonts w:ascii="Garamond" w:hAnsi="Garamond"/>
          <w:sz w:val="24"/>
          <w:szCs w:val="24"/>
        </w:rPr>
      </w:pPr>
      <w:r w:rsidRPr="00595D62">
        <w:rPr>
          <w:rFonts w:ascii="Garamond" w:hAnsi="Garamond"/>
          <w:sz w:val="24"/>
          <w:szCs w:val="24"/>
        </w:rPr>
        <w:t>The projection is that this intervention will take</w:t>
      </w:r>
      <w:r>
        <w:rPr>
          <w:rFonts w:ascii="Garamond" w:hAnsi="Garamond"/>
          <w:sz w:val="24"/>
          <w:szCs w:val="24"/>
        </w:rPr>
        <w:t xml:space="preserve"> </w:t>
      </w:r>
      <w:proofErr w:type="gramStart"/>
      <w:r>
        <w:rPr>
          <w:rFonts w:ascii="Garamond" w:hAnsi="Garamond"/>
          <w:sz w:val="24"/>
          <w:szCs w:val="24"/>
        </w:rPr>
        <w:t xml:space="preserve">USD </w:t>
      </w:r>
      <w:r w:rsidR="00025765">
        <w:rPr>
          <w:rFonts w:ascii="Garamond" w:hAnsi="Garamond"/>
          <w:sz w:val="24"/>
          <w:szCs w:val="24"/>
        </w:rPr>
        <w:t>100000</w:t>
      </w:r>
      <w:r w:rsidR="00025765" w:rsidRPr="00595D62">
        <w:rPr>
          <w:rFonts w:ascii="Garamond" w:hAnsi="Garamond"/>
          <w:sz w:val="24"/>
          <w:szCs w:val="24"/>
        </w:rPr>
        <w:t xml:space="preserve"> </w:t>
      </w:r>
      <w:r w:rsidR="00025765">
        <w:rPr>
          <w:rFonts w:ascii="Garamond" w:hAnsi="Garamond"/>
          <w:sz w:val="24"/>
          <w:szCs w:val="24"/>
        </w:rPr>
        <w:t>and</w:t>
      </w:r>
      <w:r>
        <w:rPr>
          <w:rFonts w:ascii="Garamond" w:hAnsi="Garamond"/>
          <w:sz w:val="24"/>
          <w:szCs w:val="24"/>
        </w:rPr>
        <w:t xml:space="preserve"> 12 </w:t>
      </w:r>
      <w:r w:rsidR="00025765">
        <w:rPr>
          <w:rFonts w:ascii="Garamond" w:hAnsi="Garamond"/>
          <w:sz w:val="24"/>
          <w:szCs w:val="24"/>
        </w:rPr>
        <w:t>months</w:t>
      </w:r>
      <w:proofErr w:type="gramEnd"/>
      <w:r w:rsidR="00025765">
        <w:rPr>
          <w:rFonts w:ascii="Garamond" w:hAnsi="Garamond"/>
          <w:sz w:val="24"/>
          <w:szCs w:val="24"/>
        </w:rPr>
        <w:t xml:space="preserve"> </w:t>
      </w:r>
      <w:r w:rsidR="00025765" w:rsidRPr="00595D62">
        <w:rPr>
          <w:rFonts w:ascii="Garamond" w:hAnsi="Garamond"/>
          <w:sz w:val="24"/>
          <w:szCs w:val="24"/>
        </w:rPr>
        <w:t>investment</w:t>
      </w:r>
      <w:r w:rsidRPr="00595D62">
        <w:rPr>
          <w:rFonts w:ascii="Garamond" w:hAnsi="Garamond"/>
          <w:sz w:val="24"/>
          <w:szCs w:val="24"/>
        </w:rPr>
        <w:t xml:space="preserve">. </w:t>
      </w:r>
    </w:p>
    <w:p w:rsidR="00295748" w:rsidRDefault="00295748" w:rsidP="00295748">
      <w:pPr>
        <w:rPr>
          <w:rFonts w:ascii="Garamond" w:hAnsi="Garamond"/>
          <w:sz w:val="24"/>
          <w:szCs w:val="24"/>
        </w:rPr>
      </w:pPr>
      <w:r w:rsidRPr="00595D62">
        <w:rPr>
          <w:rFonts w:ascii="Garamond" w:hAnsi="Garamond"/>
          <w:sz w:val="24"/>
          <w:szCs w:val="24"/>
        </w:rPr>
        <w:t xml:space="preserve">We expect to achieve the following concrete results: </w:t>
      </w:r>
    </w:p>
    <w:p w:rsidR="00295748" w:rsidRPr="00827C94" w:rsidRDefault="00295748" w:rsidP="00295748">
      <w:pPr>
        <w:numPr>
          <w:ilvl w:val="0"/>
          <w:numId w:val="6"/>
        </w:numPr>
        <w:spacing w:after="0" w:line="240" w:lineRule="auto"/>
        <w:contextualSpacing/>
        <w:rPr>
          <w:rFonts w:cstheme="minorHAnsi"/>
          <w:sz w:val="20"/>
          <w:szCs w:val="20"/>
        </w:rPr>
      </w:pPr>
      <w:r>
        <w:rPr>
          <w:rFonts w:cstheme="minorHAnsi"/>
          <w:sz w:val="20"/>
          <w:szCs w:val="20"/>
        </w:rPr>
        <w:t>500</w:t>
      </w:r>
      <w:r w:rsidRPr="00827C94">
        <w:rPr>
          <w:rFonts w:cstheme="minorHAnsi"/>
          <w:sz w:val="20"/>
          <w:szCs w:val="20"/>
        </w:rPr>
        <w:t xml:space="preserve"> </w:t>
      </w:r>
      <w:r>
        <w:rPr>
          <w:rFonts w:cstheme="minorHAnsi"/>
          <w:sz w:val="20"/>
          <w:szCs w:val="20"/>
        </w:rPr>
        <w:t>girls</w:t>
      </w:r>
      <w:r w:rsidRPr="00827C94">
        <w:rPr>
          <w:rFonts w:cstheme="minorHAnsi"/>
          <w:sz w:val="20"/>
          <w:szCs w:val="20"/>
        </w:rPr>
        <w:t xml:space="preserve"> and male </w:t>
      </w:r>
      <w:r>
        <w:rPr>
          <w:rFonts w:cstheme="minorHAnsi"/>
          <w:sz w:val="20"/>
          <w:szCs w:val="20"/>
        </w:rPr>
        <w:t>OVC</w:t>
      </w:r>
      <w:r w:rsidRPr="00827C94">
        <w:rPr>
          <w:rFonts w:cstheme="minorHAnsi"/>
          <w:sz w:val="20"/>
          <w:szCs w:val="20"/>
        </w:rPr>
        <w:t xml:space="preserve"> trained and employed with viable livelihoods (disaggregate)</w:t>
      </w:r>
    </w:p>
    <w:p w:rsidR="00295748" w:rsidRPr="00827C94" w:rsidRDefault="00295748" w:rsidP="00295748">
      <w:pPr>
        <w:numPr>
          <w:ilvl w:val="0"/>
          <w:numId w:val="6"/>
        </w:numPr>
        <w:spacing w:after="0" w:line="240" w:lineRule="auto"/>
        <w:contextualSpacing/>
        <w:rPr>
          <w:rFonts w:cstheme="minorHAnsi"/>
          <w:sz w:val="20"/>
          <w:szCs w:val="20"/>
        </w:rPr>
      </w:pPr>
      <w:r>
        <w:rPr>
          <w:rFonts w:cstheme="minorHAnsi"/>
          <w:sz w:val="20"/>
          <w:szCs w:val="20"/>
        </w:rPr>
        <w:t xml:space="preserve">At least </w:t>
      </w:r>
      <w:r w:rsidR="002C663A">
        <w:rPr>
          <w:rFonts w:cstheme="minorHAnsi"/>
          <w:sz w:val="20"/>
          <w:szCs w:val="20"/>
        </w:rPr>
        <w:t xml:space="preserve">800 </w:t>
      </w:r>
      <w:r w:rsidR="002C663A" w:rsidRPr="00827C94">
        <w:rPr>
          <w:rFonts w:cstheme="minorHAnsi"/>
          <w:sz w:val="20"/>
          <w:szCs w:val="20"/>
        </w:rPr>
        <w:t>children</w:t>
      </w:r>
      <w:r>
        <w:rPr>
          <w:rFonts w:cstheme="minorHAnsi"/>
          <w:sz w:val="20"/>
          <w:szCs w:val="20"/>
        </w:rPr>
        <w:t xml:space="preserve"> </w:t>
      </w:r>
      <w:r w:rsidRPr="00827C94">
        <w:rPr>
          <w:rFonts w:cstheme="minorHAnsi"/>
          <w:sz w:val="20"/>
          <w:szCs w:val="20"/>
        </w:rPr>
        <w:t>and at-risk</w:t>
      </w:r>
      <w:r>
        <w:rPr>
          <w:rFonts w:cstheme="minorHAnsi"/>
          <w:sz w:val="20"/>
          <w:szCs w:val="20"/>
        </w:rPr>
        <w:t xml:space="preserve"> of drop </w:t>
      </w:r>
      <w:r w:rsidR="002C663A">
        <w:rPr>
          <w:rFonts w:cstheme="minorHAnsi"/>
          <w:sz w:val="20"/>
          <w:szCs w:val="20"/>
        </w:rPr>
        <w:t xml:space="preserve">off </w:t>
      </w:r>
      <w:r w:rsidR="002C663A" w:rsidRPr="00827C94">
        <w:rPr>
          <w:rFonts w:cstheme="minorHAnsi"/>
          <w:sz w:val="20"/>
          <w:szCs w:val="20"/>
        </w:rPr>
        <w:t>children</w:t>
      </w:r>
      <w:r w:rsidRPr="00827C94">
        <w:rPr>
          <w:rFonts w:cstheme="minorHAnsi"/>
          <w:sz w:val="20"/>
          <w:szCs w:val="20"/>
        </w:rPr>
        <w:t xml:space="preserve"> enrolled in school</w:t>
      </w:r>
      <w:r>
        <w:rPr>
          <w:rFonts w:cstheme="minorHAnsi"/>
          <w:sz w:val="20"/>
          <w:szCs w:val="20"/>
        </w:rPr>
        <w:t>.</w:t>
      </w:r>
    </w:p>
    <w:p w:rsidR="00295748" w:rsidRPr="00827C94" w:rsidRDefault="00295748" w:rsidP="00295748">
      <w:pPr>
        <w:numPr>
          <w:ilvl w:val="0"/>
          <w:numId w:val="6"/>
        </w:numPr>
        <w:spacing w:after="0" w:line="240" w:lineRule="auto"/>
        <w:contextualSpacing/>
        <w:rPr>
          <w:rFonts w:cstheme="minorHAnsi"/>
          <w:sz w:val="20"/>
          <w:szCs w:val="20"/>
        </w:rPr>
      </w:pPr>
      <w:r w:rsidRPr="00827C94">
        <w:rPr>
          <w:rFonts w:cstheme="minorHAnsi"/>
          <w:sz w:val="20"/>
          <w:szCs w:val="20"/>
        </w:rPr>
        <w:t xml:space="preserve">Documentation of policy improvements related to </w:t>
      </w:r>
      <w:r>
        <w:rPr>
          <w:rFonts w:cstheme="minorHAnsi"/>
          <w:sz w:val="20"/>
          <w:szCs w:val="20"/>
        </w:rPr>
        <w:t xml:space="preserve">Stigma and </w:t>
      </w:r>
      <w:r w:rsidR="002C663A">
        <w:rPr>
          <w:rFonts w:cstheme="minorHAnsi"/>
          <w:sz w:val="20"/>
          <w:szCs w:val="20"/>
        </w:rPr>
        <w:t xml:space="preserve">Discrimination </w:t>
      </w:r>
      <w:r w:rsidR="002C663A" w:rsidRPr="00827C94">
        <w:rPr>
          <w:rFonts w:cstheme="minorHAnsi"/>
          <w:sz w:val="20"/>
          <w:szCs w:val="20"/>
        </w:rPr>
        <w:t>(</w:t>
      </w:r>
      <w:r w:rsidRPr="00827C94">
        <w:rPr>
          <w:rFonts w:cstheme="minorHAnsi"/>
          <w:sz w:val="20"/>
          <w:szCs w:val="20"/>
        </w:rPr>
        <w:t>qualitative)</w:t>
      </w:r>
    </w:p>
    <w:p w:rsidR="00295748" w:rsidRPr="00827C94" w:rsidRDefault="00295748" w:rsidP="00295748">
      <w:pPr>
        <w:numPr>
          <w:ilvl w:val="0"/>
          <w:numId w:val="6"/>
        </w:numPr>
        <w:spacing w:after="0" w:line="240" w:lineRule="auto"/>
        <w:contextualSpacing/>
        <w:rPr>
          <w:rFonts w:cstheme="minorHAnsi"/>
          <w:sz w:val="20"/>
          <w:szCs w:val="20"/>
        </w:rPr>
      </w:pPr>
      <w:r w:rsidRPr="00827C94">
        <w:rPr>
          <w:rFonts w:cstheme="minorHAnsi"/>
          <w:sz w:val="20"/>
          <w:szCs w:val="20"/>
        </w:rPr>
        <w:t>Community structures in place to prevent forced and child labor (qualitative)</w:t>
      </w:r>
    </w:p>
    <w:p w:rsidR="00295748" w:rsidRPr="00827C94" w:rsidRDefault="00295748" w:rsidP="00295748">
      <w:pPr>
        <w:numPr>
          <w:ilvl w:val="0"/>
          <w:numId w:val="6"/>
        </w:numPr>
        <w:spacing w:after="0" w:line="240" w:lineRule="auto"/>
        <w:contextualSpacing/>
        <w:rPr>
          <w:rFonts w:cstheme="minorHAnsi"/>
          <w:sz w:val="20"/>
          <w:szCs w:val="20"/>
        </w:rPr>
      </w:pPr>
      <w:r>
        <w:rPr>
          <w:rFonts w:cstheme="minorHAnsi"/>
          <w:sz w:val="20"/>
          <w:szCs w:val="20"/>
        </w:rPr>
        <w:t xml:space="preserve">1200 and over </w:t>
      </w:r>
      <w:r w:rsidR="002C663A">
        <w:rPr>
          <w:rFonts w:cstheme="minorHAnsi"/>
          <w:sz w:val="20"/>
          <w:szCs w:val="20"/>
        </w:rPr>
        <w:t xml:space="preserve">PLWHA </w:t>
      </w:r>
      <w:r w:rsidR="002C663A" w:rsidRPr="00827C94">
        <w:rPr>
          <w:rFonts w:cstheme="minorHAnsi"/>
          <w:sz w:val="20"/>
          <w:szCs w:val="20"/>
        </w:rPr>
        <w:t>initiatives</w:t>
      </w:r>
      <w:r w:rsidRPr="00827C94">
        <w:rPr>
          <w:rFonts w:cstheme="minorHAnsi"/>
          <w:sz w:val="20"/>
          <w:szCs w:val="20"/>
        </w:rPr>
        <w:t xml:space="preserve"> to</w:t>
      </w:r>
      <w:r>
        <w:rPr>
          <w:rFonts w:cstheme="minorHAnsi"/>
          <w:sz w:val="20"/>
          <w:szCs w:val="20"/>
        </w:rPr>
        <w:t xml:space="preserve"> join support groups and seek treatment and other </w:t>
      </w:r>
      <w:r w:rsidR="002C663A">
        <w:rPr>
          <w:rFonts w:cstheme="minorHAnsi"/>
          <w:sz w:val="20"/>
          <w:szCs w:val="20"/>
        </w:rPr>
        <w:t xml:space="preserve">services </w:t>
      </w:r>
      <w:r w:rsidR="002C663A" w:rsidRPr="00827C94">
        <w:rPr>
          <w:rFonts w:cstheme="minorHAnsi"/>
          <w:sz w:val="20"/>
          <w:szCs w:val="20"/>
        </w:rPr>
        <w:t>improve</w:t>
      </w:r>
      <w:r w:rsidRPr="00827C94">
        <w:rPr>
          <w:rFonts w:cstheme="minorHAnsi"/>
          <w:sz w:val="20"/>
          <w:szCs w:val="20"/>
        </w:rPr>
        <w:t xml:space="preserve"> </w:t>
      </w:r>
      <w:r>
        <w:rPr>
          <w:rFonts w:cstheme="minorHAnsi"/>
          <w:sz w:val="20"/>
          <w:szCs w:val="20"/>
        </w:rPr>
        <w:t>their lives</w:t>
      </w:r>
    </w:p>
    <w:p w:rsidR="00295748" w:rsidRPr="00827C94" w:rsidRDefault="00295748" w:rsidP="00295748">
      <w:pPr>
        <w:numPr>
          <w:ilvl w:val="0"/>
          <w:numId w:val="6"/>
        </w:numPr>
        <w:spacing w:after="0" w:line="240" w:lineRule="auto"/>
        <w:contextualSpacing/>
        <w:rPr>
          <w:rFonts w:cstheme="minorHAnsi"/>
          <w:sz w:val="20"/>
          <w:szCs w:val="20"/>
        </w:rPr>
      </w:pPr>
      <w:r>
        <w:rPr>
          <w:rFonts w:cstheme="minorHAnsi"/>
          <w:sz w:val="20"/>
          <w:szCs w:val="20"/>
        </w:rPr>
        <w:t>0ver 400 HIV affected households running income generating activities and able to provide without relief dependence.</w:t>
      </w:r>
    </w:p>
    <w:p w:rsidR="00295748" w:rsidRPr="00827C94" w:rsidRDefault="00295748" w:rsidP="00295748">
      <w:pPr>
        <w:numPr>
          <w:ilvl w:val="0"/>
          <w:numId w:val="6"/>
        </w:numPr>
        <w:spacing w:after="0" w:line="240" w:lineRule="auto"/>
        <w:contextualSpacing/>
        <w:rPr>
          <w:rFonts w:cstheme="minorHAnsi"/>
          <w:sz w:val="20"/>
          <w:szCs w:val="20"/>
        </w:rPr>
      </w:pPr>
      <w:r>
        <w:rPr>
          <w:rFonts w:cstheme="minorHAnsi"/>
          <w:sz w:val="20"/>
          <w:szCs w:val="20"/>
        </w:rPr>
        <w:t>40</w:t>
      </w:r>
      <w:r w:rsidRPr="00827C94">
        <w:rPr>
          <w:rFonts w:cstheme="minorHAnsi"/>
          <w:sz w:val="20"/>
          <w:szCs w:val="20"/>
        </w:rPr>
        <w:t xml:space="preserve"> </w:t>
      </w:r>
      <w:r w:rsidR="002C663A">
        <w:rPr>
          <w:rFonts w:cstheme="minorHAnsi"/>
          <w:sz w:val="20"/>
          <w:szCs w:val="20"/>
        </w:rPr>
        <w:t xml:space="preserve">women </w:t>
      </w:r>
      <w:r w:rsidR="002C663A" w:rsidRPr="00827C94">
        <w:rPr>
          <w:rFonts w:cstheme="minorHAnsi"/>
          <w:sz w:val="20"/>
          <w:szCs w:val="20"/>
        </w:rPr>
        <w:t xml:space="preserve">and </w:t>
      </w:r>
      <w:r w:rsidR="002C663A">
        <w:rPr>
          <w:rFonts w:cstheme="minorHAnsi"/>
          <w:sz w:val="20"/>
          <w:szCs w:val="20"/>
        </w:rPr>
        <w:t>20</w:t>
      </w:r>
      <w:r>
        <w:rPr>
          <w:rFonts w:cstheme="minorHAnsi"/>
          <w:sz w:val="20"/>
          <w:szCs w:val="20"/>
        </w:rPr>
        <w:t xml:space="preserve"> </w:t>
      </w:r>
      <w:proofErr w:type="gramStart"/>
      <w:r w:rsidRPr="00827C94">
        <w:rPr>
          <w:rFonts w:cstheme="minorHAnsi"/>
          <w:sz w:val="20"/>
          <w:szCs w:val="20"/>
        </w:rPr>
        <w:t>m</w:t>
      </w:r>
      <w:r>
        <w:rPr>
          <w:rFonts w:cstheme="minorHAnsi"/>
          <w:sz w:val="20"/>
          <w:szCs w:val="20"/>
        </w:rPr>
        <w:t>en</w:t>
      </w:r>
      <w:r w:rsidRPr="00827C94">
        <w:rPr>
          <w:rFonts w:cstheme="minorHAnsi"/>
          <w:sz w:val="20"/>
          <w:szCs w:val="20"/>
        </w:rPr>
        <w:t xml:space="preserve"> </w:t>
      </w:r>
      <w:r>
        <w:rPr>
          <w:rFonts w:cstheme="minorHAnsi"/>
          <w:sz w:val="20"/>
          <w:szCs w:val="20"/>
        </w:rPr>
        <w:t xml:space="preserve"> living</w:t>
      </w:r>
      <w:proofErr w:type="gramEnd"/>
      <w:r>
        <w:rPr>
          <w:rFonts w:cstheme="minorHAnsi"/>
          <w:sz w:val="20"/>
          <w:szCs w:val="20"/>
        </w:rPr>
        <w:t xml:space="preserve"> with HIV</w:t>
      </w:r>
      <w:r w:rsidRPr="00827C94">
        <w:rPr>
          <w:rFonts w:cstheme="minorHAnsi"/>
          <w:sz w:val="20"/>
          <w:szCs w:val="20"/>
        </w:rPr>
        <w:t xml:space="preserve"> </w:t>
      </w:r>
      <w:r>
        <w:rPr>
          <w:rFonts w:cstheme="minorHAnsi"/>
          <w:sz w:val="20"/>
          <w:szCs w:val="20"/>
        </w:rPr>
        <w:t xml:space="preserve"> </w:t>
      </w:r>
      <w:r w:rsidRPr="00827C94">
        <w:rPr>
          <w:rFonts w:cstheme="minorHAnsi"/>
          <w:sz w:val="20"/>
          <w:szCs w:val="20"/>
        </w:rPr>
        <w:t>participating in rights and empowerment programmes (disaggregate)</w:t>
      </w:r>
    </w:p>
    <w:p w:rsidR="00295748" w:rsidRDefault="00295748" w:rsidP="00295748">
      <w:pPr>
        <w:rPr>
          <w:rFonts w:ascii="Garamond" w:hAnsi="Garamond"/>
          <w:sz w:val="24"/>
          <w:szCs w:val="24"/>
        </w:rPr>
      </w:pPr>
      <w:r>
        <w:rPr>
          <w:rFonts w:ascii="Garamond" w:hAnsi="Garamond"/>
          <w:sz w:val="24"/>
          <w:szCs w:val="24"/>
        </w:rPr>
        <w:t>KENWA</w:t>
      </w:r>
      <w:r w:rsidRPr="00595D62">
        <w:rPr>
          <w:rFonts w:ascii="Garamond" w:hAnsi="Garamond"/>
          <w:sz w:val="24"/>
          <w:szCs w:val="24"/>
        </w:rPr>
        <w:t xml:space="preserve"> will be glad t</w:t>
      </w:r>
      <w:r>
        <w:rPr>
          <w:rFonts w:ascii="Garamond" w:hAnsi="Garamond"/>
          <w:sz w:val="24"/>
          <w:szCs w:val="24"/>
        </w:rPr>
        <w:t>hat you will be part of this noble project with you support</w:t>
      </w:r>
      <w:r w:rsidRPr="00595D62">
        <w:rPr>
          <w:rFonts w:ascii="Garamond" w:hAnsi="Garamond"/>
          <w:sz w:val="24"/>
          <w:szCs w:val="24"/>
        </w:rPr>
        <w:t xml:space="preserve"> </w:t>
      </w:r>
    </w:p>
    <w:p w:rsidR="00295748" w:rsidRDefault="00295748" w:rsidP="00295748">
      <w:pPr>
        <w:rPr>
          <w:rFonts w:ascii="Garamond" w:hAnsi="Garamond"/>
          <w:sz w:val="24"/>
          <w:szCs w:val="24"/>
        </w:rPr>
      </w:pPr>
    </w:p>
    <w:p w:rsidR="00295748" w:rsidRDefault="00295748" w:rsidP="00295748">
      <w:pPr>
        <w:rPr>
          <w:rFonts w:ascii="Garamond" w:hAnsi="Garamond"/>
          <w:sz w:val="24"/>
          <w:szCs w:val="24"/>
        </w:rPr>
      </w:pPr>
    </w:p>
    <w:p w:rsidR="00295748" w:rsidRDefault="00295748" w:rsidP="00295748">
      <w:pPr>
        <w:rPr>
          <w:rFonts w:ascii="Garamond" w:hAnsi="Garamond"/>
          <w:sz w:val="24"/>
          <w:szCs w:val="24"/>
        </w:rPr>
      </w:pPr>
      <w:r>
        <w:rPr>
          <w:rFonts w:ascii="Garamond" w:hAnsi="Garamond"/>
          <w:sz w:val="24"/>
          <w:szCs w:val="24"/>
        </w:rPr>
        <w:t>Asunta Wagura OGW</w:t>
      </w:r>
    </w:p>
    <w:p w:rsidR="00025765" w:rsidRDefault="00295748" w:rsidP="00295748">
      <w:pPr>
        <w:rPr>
          <w:rFonts w:ascii="Garamond" w:hAnsi="Garamond"/>
          <w:sz w:val="24"/>
          <w:szCs w:val="24"/>
        </w:rPr>
      </w:pPr>
      <w:r>
        <w:rPr>
          <w:rFonts w:ascii="Garamond" w:hAnsi="Garamond"/>
          <w:sz w:val="24"/>
          <w:szCs w:val="24"/>
        </w:rPr>
        <w:t>Executive Director</w:t>
      </w:r>
    </w:p>
    <w:p w:rsidR="00025765" w:rsidRDefault="00025765">
      <w:pPr>
        <w:rPr>
          <w:rFonts w:ascii="Garamond" w:hAnsi="Garamond"/>
          <w:sz w:val="24"/>
          <w:szCs w:val="24"/>
        </w:rPr>
      </w:pPr>
      <w:r>
        <w:rPr>
          <w:rFonts w:ascii="Garamond" w:hAnsi="Garamond"/>
          <w:sz w:val="24"/>
          <w:szCs w:val="24"/>
        </w:rPr>
        <w:br w:type="page"/>
      </w:r>
    </w:p>
    <w:p w:rsidR="00CF3F89" w:rsidRDefault="00CF3F89" w:rsidP="00295748">
      <w:pPr>
        <w:rPr>
          <w:rFonts w:ascii="Garamond" w:hAnsi="Garamond"/>
          <w:sz w:val="24"/>
          <w:szCs w:val="24"/>
        </w:rPr>
      </w:pPr>
    </w:p>
    <w:bookmarkStart w:id="1" w:name="_GoBack"/>
    <w:bookmarkEnd w:id="1"/>
    <w:p w:rsidR="00295748" w:rsidRDefault="00025765" w:rsidP="00295748">
      <w:pPr>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HYPERLINK "KENWA%20FINAL%20BUDGET%202019-2020%20global%20giving.xls" </w:instrText>
      </w:r>
      <w:r>
        <w:rPr>
          <w:rFonts w:ascii="Garamond" w:hAnsi="Garamond"/>
          <w:sz w:val="24"/>
          <w:szCs w:val="24"/>
        </w:rPr>
      </w:r>
      <w:r>
        <w:rPr>
          <w:rFonts w:ascii="Garamond" w:hAnsi="Garamond"/>
          <w:sz w:val="24"/>
          <w:szCs w:val="24"/>
        </w:rPr>
        <w:fldChar w:fldCharType="separate"/>
      </w:r>
      <w:r w:rsidRPr="00025765">
        <w:rPr>
          <w:rStyle w:val="Hyperlink"/>
          <w:rFonts w:ascii="Garamond" w:hAnsi="Garamond"/>
          <w:sz w:val="24"/>
          <w:szCs w:val="24"/>
        </w:rPr>
        <w:t>KENWA FINAL BUDGET 2019-2020 global giving.xls</w:t>
      </w:r>
      <w:r>
        <w:rPr>
          <w:rFonts w:ascii="Garamond" w:hAnsi="Garamond"/>
          <w:sz w:val="24"/>
          <w:szCs w:val="24"/>
        </w:rPr>
        <w:fldChar w:fldCharType="end"/>
      </w:r>
    </w:p>
    <w:p w:rsidR="00295748" w:rsidRDefault="00295748" w:rsidP="00295748">
      <w:pPr>
        <w:rPr>
          <w:rFonts w:ascii="Garamond" w:hAnsi="Garamond"/>
          <w:sz w:val="24"/>
          <w:szCs w:val="24"/>
        </w:rPr>
      </w:pPr>
    </w:p>
    <w:p w:rsidR="00295748" w:rsidRPr="00595D62" w:rsidRDefault="00295748" w:rsidP="00295748">
      <w:pPr>
        <w:rPr>
          <w:rFonts w:ascii="Garamond" w:hAnsi="Garamond"/>
          <w:sz w:val="24"/>
          <w:szCs w:val="24"/>
        </w:rPr>
      </w:pPr>
    </w:p>
    <w:p w:rsidR="00EB01B2" w:rsidRPr="00EB01B2" w:rsidRDefault="00EB01B2" w:rsidP="00295748">
      <w:pPr>
        <w:spacing w:after="0"/>
        <w:rPr>
          <w:rFonts w:ascii="Times New Roman" w:hAnsi="Times New Roman" w:cs="Times New Roman"/>
          <w:b/>
          <w:color w:val="002060"/>
          <w:sz w:val="24"/>
        </w:rPr>
      </w:pPr>
    </w:p>
    <w:sectPr w:rsidR="00EB01B2" w:rsidRPr="00EB01B2" w:rsidSect="0085099A">
      <w:footerReference w:type="default" r:id="rId8"/>
      <w:pgSz w:w="12240" w:h="15840"/>
      <w:pgMar w:top="0" w:right="1440" w:bottom="144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765" w:rsidRDefault="00025765" w:rsidP="00EB01B2">
      <w:pPr>
        <w:spacing w:after="0" w:line="240" w:lineRule="auto"/>
      </w:pPr>
      <w:r>
        <w:separator/>
      </w:r>
    </w:p>
  </w:endnote>
  <w:endnote w:type="continuationSeparator" w:id="0">
    <w:p w:rsidR="00025765" w:rsidRDefault="00025765" w:rsidP="00EB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765" w:rsidRPr="00EB01B2" w:rsidRDefault="00025765" w:rsidP="00EB01B2">
    <w:pPr>
      <w:pStyle w:val="Footer"/>
      <w:jc w:val="center"/>
      <w:rPr>
        <w:rFonts w:ascii="Times New Roman" w:hAnsi="Times New Roman" w:cs="Times New Roman"/>
        <w:b/>
        <w:i/>
        <w:color w:val="FF0000"/>
        <w:sz w:val="28"/>
      </w:rPr>
    </w:pPr>
    <w:r>
      <w:rPr>
        <w:rFonts w:ascii="Times New Roman" w:hAnsi="Times New Roman" w:cs="Times New Roman"/>
        <w:b/>
        <w:i/>
        <w:noProof/>
        <w:color w:val="FF0000"/>
        <w:sz w:val="28"/>
      </w:rPr>
      <mc:AlternateContent>
        <mc:Choice Requires="wps">
          <w:drawing>
            <wp:anchor distT="0" distB="0" distL="114300" distR="114300" simplePos="0" relativeHeight="251658240" behindDoc="0" locked="0" layoutInCell="1" allowOverlap="1">
              <wp:simplePos x="0" y="0"/>
              <wp:positionH relativeFrom="column">
                <wp:posOffset>-1047750</wp:posOffset>
              </wp:positionH>
              <wp:positionV relativeFrom="paragraph">
                <wp:posOffset>-43180</wp:posOffset>
              </wp:positionV>
              <wp:extent cx="7991475" cy="635"/>
              <wp:effectExtent l="9525" t="13970" r="9525"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1475" cy="635"/>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7F744" id="_x0000_t32" coordsize="21600,21600" o:spt="32" o:oned="t" path="m,l21600,21600e" filled="f">
              <v:path arrowok="t" fillok="f" o:connecttype="none"/>
              <o:lock v:ext="edit" shapetype="t"/>
            </v:shapetype>
            <v:shape id="AutoShape 1" o:spid="_x0000_s1026" type="#_x0000_t32" style="position:absolute;margin-left:-82.5pt;margin-top:-3.4pt;width:629.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" strokecolor="#002060" strokeweight="1pt"/>
          </w:pict>
        </mc:Fallback>
      </mc:AlternateContent>
    </w:r>
    <w:r w:rsidRPr="00EB01B2">
      <w:rPr>
        <w:rFonts w:ascii="Times New Roman" w:hAnsi="Times New Roman" w:cs="Times New Roman"/>
        <w:b/>
        <w:i/>
        <w:color w:val="FF0000"/>
        <w:sz w:val="28"/>
      </w:rPr>
      <w:t>Empowering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765" w:rsidRDefault="00025765" w:rsidP="00EB01B2">
      <w:pPr>
        <w:spacing w:after="0" w:line="240" w:lineRule="auto"/>
      </w:pPr>
      <w:r>
        <w:separator/>
      </w:r>
    </w:p>
  </w:footnote>
  <w:footnote w:type="continuationSeparator" w:id="0">
    <w:p w:rsidR="00025765" w:rsidRDefault="00025765" w:rsidP="00EB0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3365C"/>
    <w:multiLevelType w:val="hybridMultilevel"/>
    <w:tmpl w:val="5D7C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F5051"/>
    <w:multiLevelType w:val="multilevel"/>
    <w:tmpl w:val="7188D184"/>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37322BA9"/>
    <w:multiLevelType w:val="hybridMultilevel"/>
    <w:tmpl w:val="46F4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35C4A"/>
    <w:multiLevelType w:val="hybridMultilevel"/>
    <w:tmpl w:val="83609A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333C3"/>
    <w:multiLevelType w:val="hybridMultilevel"/>
    <w:tmpl w:val="0E3A26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B35E4"/>
    <w:multiLevelType w:val="hybridMultilevel"/>
    <w:tmpl w:val="67DE17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398449755"/>
  </wne:recipientData>
  <wne:recipientData>
    <wne:active wne:val="1"/>
    <wne:hash wne:val="-141520079"/>
  </wne:recipientData>
  <wne:recipientData>
    <wne:active wne:val="1"/>
  </wne:recipientData>
  <wne:recipientData>
    <wne:active wne:val="1"/>
  </wne:recipientData>
  <wne:recipientData>
    <wne:active wne:val="1"/>
    <wne:hash wne:val="1554601673"/>
  </wne:recipientData>
  <wne:recipientData>
    <wne:active wne:val="1"/>
    <wne:hash wne:val="371037929"/>
  </wne:recipientData>
  <wne:recipientData>
    <wne:active wne:val="1"/>
    <wne:hash wne:val="-1416730239"/>
  </wne:recipientData>
  <wne:recipientData>
    <wne:active wne:val="1"/>
    <wne:hash wne:val="-1690972760"/>
  </wne:recipientData>
  <wne:recipientData>
    <wne:active wne:val="1"/>
    <wne:hash wne:val="-192124238"/>
  </wne:recipientData>
  <wne:recipientData>
    <wne:active wne:val="1"/>
    <wne:hash wne:val="975030797"/>
  </wne:recipientData>
  <wne:recipientData>
    <wne:active wne:val="1"/>
    <wne:hash wne:val="-210497267"/>
  </wne:recipientData>
  <wne:recipientData>
    <wne:active wne:val="1"/>
    <wne:hash wne:val="55"/>
  </wne:recipientData>
  <wne:recipientData>
    <wne:active wne:val="1"/>
    <wne:hash wne:val="56"/>
  </wne:recipientData>
  <wne:recipientData>
    <wne:active wne:val="1"/>
    <wne:hash wne:val="57"/>
  </wne:recipientData>
  <wne:recipientData>
    <wne:active wne:val="1"/>
    <wne:hash wne:val="6467"/>
  </wne:recipientData>
  <wne:recipientData>
    <wne:active wne:val="1"/>
    <wne:hash wne:val="6468"/>
  </wne:recipientData>
  <wne:recipientData>
    <wne:active wne:val="1"/>
    <wne:hash wne:val="6469"/>
  </wne:recipientData>
  <wne:recipientData>
    <wne:active wne:val="1"/>
    <wne:hash wne:val="647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linkToQuery/>
    <w:dataType w:val="native"/>
    <w:connectString w:val="Provider=Microsoft.ACE.OLEDB.12.0;User ID=Admin;Data Source=C:\Users\user\Desktop\UKFC\KENWA FINAL BUDGET 2019-2020 global giving.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udget notes$'` "/>
    <w:dataSource r:id="rId1"/>
    <w:viewMergedData/>
    <w:odso>
      <w:udl w:val="Provider=Microsoft.ACE.OLEDB.12.0;User ID=Admin;Data Source=C:\Users\user\Desktop\UKFC\KENWA FINAL BUDGET 2019-2020 global giving.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udget notes$'"/>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B2"/>
    <w:rsid w:val="00025765"/>
    <w:rsid w:val="00172B2B"/>
    <w:rsid w:val="00295748"/>
    <w:rsid w:val="002C663A"/>
    <w:rsid w:val="00450FBA"/>
    <w:rsid w:val="00663312"/>
    <w:rsid w:val="00665044"/>
    <w:rsid w:val="0085099A"/>
    <w:rsid w:val="00AD67ED"/>
    <w:rsid w:val="00CF3F89"/>
    <w:rsid w:val="00DA3888"/>
    <w:rsid w:val="00EB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14D9C"/>
  <w15:docId w15:val="{A8E92983-CFD5-40D0-B413-8CB9C309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1B2"/>
    <w:rPr>
      <w:rFonts w:ascii="Tahoma" w:hAnsi="Tahoma" w:cs="Tahoma"/>
      <w:sz w:val="16"/>
      <w:szCs w:val="16"/>
    </w:rPr>
  </w:style>
  <w:style w:type="paragraph" w:styleId="Header">
    <w:name w:val="header"/>
    <w:basedOn w:val="Normal"/>
    <w:link w:val="HeaderChar"/>
    <w:uiPriority w:val="99"/>
    <w:semiHidden/>
    <w:unhideWhenUsed/>
    <w:rsid w:val="00EB01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1B2"/>
  </w:style>
  <w:style w:type="paragraph" w:styleId="Footer">
    <w:name w:val="footer"/>
    <w:basedOn w:val="Normal"/>
    <w:link w:val="FooterChar"/>
    <w:uiPriority w:val="99"/>
    <w:semiHidden/>
    <w:unhideWhenUsed/>
    <w:rsid w:val="00EB01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1B2"/>
  </w:style>
  <w:style w:type="paragraph" w:styleId="ListParagraph">
    <w:name w:val="List Paragraph"/>
    <w:basedOn w:val="Normal"/>
    <w:uiPriority w:val="34"/>
    <w:qFormat/>
    <w:rsid w:val="00295748"/>
    <w:pPr>
      <w:spacing w:after="160" w:line="259" w:lineRule="auto"/>
      <w:ind w:left="720"/>
      <w:contextualSpacing/>
    </w:pPr>
  </w:style>
  <w:style w:type="character" w:styleId="Hyperlink">
    <w:name w:val="Hyperlink"/>
    <w:basedOn w:val="DefaultParagraphFont"/>
    <w:uiPriority w:val="99"/>
    <w:unhideWhenUsed/>
    <w:rsid w:val="00025765"/>
    <w:rPr>
      <w:color w:val="0000FF" w:themeColor="hyperlink"/>
      <w:u w:val="single"/>
    </w:rPr>
  </w:style>
  <w:style w:type="character" w:styleId="UnresolvedMention">
    <w:name w:val="Unresolved Mention"/>
    <w:basedOn w:val="DefaultParagraphFont"/>
    <w:uiPriority w:val="99"/>
    <w:semiHidden/>
    <w:unhideWhenUsed/>
    <w:rsid w:val="00025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er\Desktop\UKFC\KENWA%20FINAL%20BUDGET%202019-2020%20global%20giving.xls" TargetMode="External"/><Relationship Id="rId1" Type="http://schemas.openxmlformats.org/officeDocument/2006/relationships/mailMergeSource" Target="file:///C:\Users\user\Desktop\UKFC\KENWA%20FINAL%20BUDGET%202019-2020%20global%20giving.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sandrahh</dc:creator>
  <cp:lastModifiedBy>Wagura Wagura</cp:lastModifiedBy>
  <cp:revision>3</cp:revision>
  <cp:lastPrinted>2001-12-31T23:23:00Z</cp:lastPrinted>
  <dcterms:created xsi:type="dcterms:W3CDTF">2019-10-31T14:40:00Z</dcterms:created>
  <dcterms:modified xsi:type="dcterms:W3CDTF">2019-10-31T15:10:00Z</dcterms:modified>
</cp:coreProperties>
</file>