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0E" w:rsidRDefault="00357AC8" w:rsidP="00B51B2C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5189"/>
        <w:gridCol w:w="5190"/>
      </w:tblGrid>
      <w:tr w:rsidR="00B51B2C" w:rsidRPr="001C0050" w:rsidTr="00B51B2C">
        <w:trPr>
          <w:trHeight w:val="426"/>
          <w:jc w:val="center"/>
        </w:trPr>
        <w:tc>
          <w:tcPr>
            <w:tcW w:w="15284" w:type="dxa"/>
            <w:gridSpan w:val="3"/>
            <w:shd w:val="clear" w:color="auto" w:fill="EAF1DD" w:themeFill="accent3" w:themeFillTint="33"/>
          </w:tcPr>
          <w:p w:rsidR="00B51B2C" w:rsidRPr="001302CD" w:rsidRDefault="00B51B2C" w:rsidP="003A6EAD">
            <w:pPr>
              <w:jc w:val="center"/>
              <w:rPr>
                <w:rFonts w:asciiTheme="majorHAnsi" w:hAnsiTheme="majorHAnsi"/>
              </w:rPr>
            </w:pPr>
            <w:bookmarkStart w:id="0" w:name="_GoBack"/>
            <w:r w:rsidRPr="00B51B2C">
              <w:rPr>
                <w:rFonts w:asciiTheme="majorHAnsi" w:hAnsiTheme="majorHAnsi"/>
                <w:b/>
                <w:sz w:val="32"/>
              </w:rPr>
              <w:t>Current business budget statement</w:t>
            </w:r>
            <w:bookmarkEnd w:id="0"/>
          </w:p>
        </w:tc>
      </w:tr>
      <w:tr w:rsidR="00B51B2C" w:rsidRPr="001C0050" w:rsidTr="00357AC8">
        <w:trPr>
          <w:trHeight w:val="426"/>
          <w:jc w:val="center"/>
        </w:trPr>
        <w:tc>
          <w:tcPr>
            <w:tcW w:w="4905" w:type="dxa"/>
            <w:shd w:val="clear" w:color="auto" w:fill="auto"/>
          </w:tcPr>
          <w:p w:rsidR="00B51B2C" w:rsidRPr="001C0050" w:rsidRDefault="00B51B2C" w:rsidP="003A6EAD">
            <w:pPr>
              <w:jc w:val="center"/>
              <w:rPr>
                <w:rFonts w:asciiTheme="majorHAnsi" w:hAnsiTheme="majorHAnsi" w:hint="eastAsia"/>
              </w:rPr>
            </w:pPr>
          </w:p>
        </w:tc>
        <w:tc>
          <w:tcPr>
            <w:tcW w:w="5189" w:type="dxa"/>
          </w:tcPr>
          <w:p w:rsidR="00B51B2C" w:rsidRPr="001302CD" w:rsidRDefault="00B51B2C" w:rsidP="00091C28">
            <w:pPr>
              <w:jc w:val="center"/>
              <w:rPr>
                <w:rFonts w:asciiTheme="majorHAnsi" w:hAnsiTheme="majorHAnsi"/>
              </w:rPr>
            </w:pPr>
            <w:r w:rsidRPr="001302CD">
              <w:rPr>
                <w:rFonts w:asciiTheme="majorHAnsi" w:hAnsiTheme="majorHAnsi"/>
              </w:rPr>
              <w:t>USD</w:t>
            </w:r>
          </w:p>
        </w:tc>
        <w:tc>
          <w:tcPr>
            <w:tcW w:w="5190" w:type="dxa"/>
          </w:tcPr>
          <w:p w:rsidR="00B51B2C" w:rsidRPr="001302CD" w:rsidRDefault="00B51B2C" w:rsidP="003A6E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NTD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Feed fee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60,000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1,800,000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Medical rehabilitation fee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57AC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180,000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5,400,000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Drug fee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20,000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600,000</w:t>
            </w:r>
          </w:p>
        </w:tc>
      </w:tr>
      <w:tr w:rsidR="00357AC8" w:rsidTr="007A10C0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Personnel expenses</w:t>
            </w:r>
          </w:p>
        </w:tc>
        <w:tc>
          <w:tcPr>
            <w:tcW w:w="5189" w:type="dxa"/>
            <w:vAlign w:val="bottom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198,000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5,940,000</w:t>
            </w:r>
          </w:p>
        </w:tc>
      </w:tr>
      <w:tr w:rsidR="00357AC8" w:rsidTr="007A10C0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Equipment Repair</w:t>
            </w:r>
          </w:p>
        </w:tc>
        <w:tc>
          <w:tcPr>
            <w:tcW w:w="5189" w:type="dxa"/>
            <w:vAlign w:val="bottom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8,000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240,000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Park construction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13,334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400,000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Administrative management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8,000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240,000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Water and electricity fee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12,000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360,000</w:t>
            </w:r>
          </w:p>
        </w:tc>
      </w:tr>
      <w:tr w:rsidR="00357AC8" w:rsidTr="00357AC8">
        <w:trPr>
          <w:trHeight w:val="536"/>
          <w:jc w:val="center"/>
        </w:trPr>
        <w:tc>
          <w:tcPr>
            <w:tcW w:w="4905" w:type="dxa"/>
            <w:vAlign w:val="center"/>
          </w:tcPr>
          <w:p w:rsidR="00357AC8" w:rsidRPr="00357AC8" w:rsidRDefault="00357AC8" w:rsidP="00357AC8">
            <w:pPr>
              <w:jc w:val="center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/>
              </w:rPr>
              <w:t>Financing of the activities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240,000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7</w:t>
            </w:r>
            <w:r w:rsidRPr="00357AC8">
              <w:rPr>
                <w:rFonts w:asciiTheme="majorHAnsi" w:hAnsiTheme="majorHAnsi" w:hint="eastAsia"/>
              </w:rPr>
              <w:t>,200,000</w:t>
            </w:r>
          </w:p>
        </w:tc>
      </w:tr>
      <w:tr w:rsidR="00357AC8" w:rsidTr="00357AC8">
        <w:trPr>
          <w:trHeight w:val="440"/>
          <w:jc w:val="center"/>
        </w:trPr>
        <w:tc>
          <w:tcPr>
            <w:tcW w:w="4905" w:type="dxa"/>
            <w:vAlign w:val="center"/>
          </w:tcPr>
          <w:p w:rsidR="00357AC8" w:rsidRPr="00D50525" w:rsidRDefault="00357AC8" w:rsidP="003A6EAD">
            <w:pPr>
              <w:wordWrap w:val="0"/>
              <w:jc w:val="right"/>
              <w:rPr>
                <w:b/>
              </w:rPr>
            </w:pPr>
            <w:r w:rsidRPr="00D50525">
              <w:rPr>
                <w:rFonts w:asciiTheme="majorHAnsi" w:hAnsiTheme="majorHAnsi" w:hint="eastAsia"/>
                <w:b/>
              </w:rPr>
              <w:t>Total Expenses</w:t>
            </w:r>
          </w:p>
        </w:tc>
        <w:tc>
          <w:tcPr>
            <w:tcW w:w="5189" w:type="dxa"/>
            <w:vAlign w:val="center"/>
          </w:tcPr>
          <w:p w:rsidR="00357AC8" w:rsidRPr="00D50525" w:rsidRDefault="00357AC8" w:rsidP="003A6EA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739,334</w:t>
            </w:r>
          </w:p>
        </w:tc>
        <w:tc>
          <w:tcPr>
            <w:tcW w:w="5190" w:type="dxa"/>
            <w:vAlign w:val="center"/>
          </w:tcPr>
          <w:p w:rsidR="00357AC8" w:rsidRPr="00357AC8" w:rsidRDefault="00357AC8" w:rsidP="003A6EAD">
            <w:pPr>
              <w:widowControl/>
              <w:spacing w:line="0" w:lineRule="atLeast"/>
              <w:jc w:val="right"/>
              <w:rPr>
                <w:rFonts w:asciiTheme="majorHAnsi" w:hAnsiTheme="majorHAnsi"/>
              </w:rPr>
            </w:pPr>
            <w:r w:rsidRPr="00357AC8">
              <w:rPr>
                <w:rFonts w:asciiTheme="majorHAnsi" w:hAnsiTheme="majorHAnsi" w:hint="eastAsia"/>
              </w:rPr>
              <w:t>22,180,000</w:t>
            </w:r>
          </w:p>
        </w:tc>
      </w:tr>
    </w:tbl>
    <w:p w:rsidR="00B51B2C" w:rsidRPr="00B51B2C" w:rsidRDefault="00B51B2C" w:rsidP="00B51B2C"/>
    <w:sectPr w:rsidR="00B51B2C" w:rsidRPr="00B51B2C" w:rsidSect="00B51B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C"/>
    <w:rsid w:val="00357AC8"/>
    <w:rsid w:val="00944251"/>
    <w:rsid w:val="00B51B2C"/>
    <w:rsid w:val="00B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2019-09-30T01:57:00Z</dcterms:created>
  <dcterms:modified xsi:type="dcterms:W3CDTF">2019-09-30T02:36:00Z</dcterms:modified>
</cp:coreProperties>
</file>