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15D" w:rsidRPr="00C31EF1" w:rsidRDefault="002515FA" w:rsidP="00521188">
      <w:pPr>
        <w:tabs>
          <w:tab w:val="left" w:pos="2715"/>
        </w:tabs>
        <w:spacing w:line="360" w:lineRule="auto"/>
        <w:rPr>
          <w:rFonts w:ascii="Times New Roman" w:hAnsi="Times New Roman" w:cs="Times New Roman"/>
          <w:sz w:val="24"/>
          <w:szCs w:val="24"/>
        </w:rPr>
      </w:pPr>
    </w:p>
    <w:p w:rsidR="008E4F4D" w:rsidRPr="005D3046" w:rsidRDefault="008E4F4D" w:rsidP="008E4F4D">
      <w:pPr>
        <w:pStyle w:val="NoSpacing"/>
        <w:numPr>
          <w:ilvl w:val="0"/>
          <w:numId w:val="2"/>
        </w:numPr>
        <w:ind w:left="360"/>
        <w:rPr>
          <w:spacing w:val="4"/>
          <w:sz w:val="24"/>
          <w:szCs w:val="24"/>
        </w:rPr>
      </w:pPr>
      <w:r w:rsidRPr="00DA1264">
        <w:rPr>
          <w:b/>
          <w:bCs/>
          <w:spacing w:val="4"/>
          <w:sz w:val="24"/>
          <w:szCs w:val="24"/>
        </w:rPr>
        <w:t xml:space="preserve">Name of Organization: </w:t>
      </w:r>
    </w:p>
    <w:p w:rsidR="008E4F4D" w:rsidRPr="00DA1264" w:rsidRDefault="008E4F4D" w:rsidP="008E4F4D">
      <w:pPr>
        <w:pStyle w:val="NoSpacing"/>
        <w:ind w:left="360"/>
        <w:rPr>
          <w:spacing w:val="4"/>
          <w:sz w:val="24"/>
          <w:szCs w:val="24"/>
        </w:rPr>
      </w:pPr>
      <w:r>
        <w:rPr>
          <w:spacing w:val="4"/>
          <w:sz w:val="24"/>
          <w:szCs w:val="24"/>
        </w:rPr>
        <w:t>Centre for adolescent reproductive health foundation Uganda (CEFARH)</w:t>
      </w:r>
    </w:p>
    <w:p w:rsidR="008E4F4D" w:rsidRDefault="008E4F4D" w:rsidP="008E4F4D">
      <w:pPr>
        <w:pStyle w:val="NoSpacing"/>
        <w:numPr>
          <w:ilvl w:val="0"/>
          <w:numId w:val="2"/>
        </w:numPr>
        <w:ind w:left="360"/>
        <w:rPr>
          <w:spacing w:val="4"/>
          <w:sz w:val="24"/>
          <w:szCs w:val="24"/>
        </w:rPr>
      </w:pPr>
      <w:r w:rsidRPr="00DA1264">
        <w:rPr>
          <w:b/>
          <w:spacing w:val="4"/>
          <w:sz w:val="24"/>
          <w:szCs w:val="24"/>
        </w:rPr>
        <w:t xml:space="preserve">Organization’s Addresses:  </w:t>
      </w:r>
    </w:p>
    <w:p w:rsidR="008E4F4D" w:rsidRPr="00DA1264" w:rsidRDefault="008E4F4D" w:rsidP="008E4F4D">
      <w:pPr>
        <w:pStyle w:val="NoSpacing"/>
        <w:ind w:left="360"/>
        <w:rPr>
          <w:spacing w:val="4"/>
          <w:sz w:val="24"/>
          <w:szCs w:val="24"/>
        </w:rPr>
      </w:pPr>
      <w:r>
        <w:rPr>
          <w:spacing w:val="4"/>
          <w:sz w:val="24"/>
          <w:szCs w:val="24"/>
        </w:rPr>
        <w:t>Ogwang</w:t>
      </w:r>
      <w:r w:rsidR="00BE52BE">
        <w:rPr>
          <w:spacing w:val="4"/>
          <w:sz w:val="24"/>
          <w:szCs w:val="24"/>
        </w:rPr>
        <w:t xml:space="preserve"> Acuma ward</w:t>
      </w:r>
      <w:r w:rsidR="00AB0C17">
        <w:rPr>
          <w:spacing w:val="4"/>
          <w:sz w:val="24"/>
          <w:szCs w:val="24"/>
        </w:rPr>
        <w:t>, Aboke</w:t>
      </w:r>
      <w:r w:rsidR="00BE52BE">
        <w:rPr>
          <w:spacing w:val="4"/>
          <w:sz w:val="24"/>
          <w:szCs w:val="24"/>
        </w:rPr>
        <w:t xml:space="preserve"> Town Council</w:t>
      </w:r>
      <w:r w:rsidR="00AB0C17">
        <w:rPr>
          <w:spacing w:val="4"/>
          <w:sz w:val="24"/>
          <w:szCs w:val="24"/>
        </w:rPr>
        <w:t>, Kole</w:t>
      </w:r>
      <w:r w:rsidR="00BE52BE">
        <w:rPr>
          <w:spacing w:val="4"/>
          <w:sz w:val="24"/>
          <w:szCs w:val="24"/>
        </w:rPr>
        <w:t xml:space="preserve"> </w:t>
      </w:r>
      <w:r w:rsidR="00AB0C17">
        <w:rPr>
          <w:spacing w:val="4"/>
          <w:sz w:val="24"/>
          <w:szCs w:val="24"/>
        </w:rPr>
        <w:t>District, Lango</w:t>
      </w:r>
      <w:r w:rsidR="00BE52BE">
        <w:rPr>
          <w:spacing w:val="4"/>
          <w:sz w:val="24"/>
          <w:szCs w:val="24"/>
        </w:rPr>
        <w:t xml:space="preserve"> sub Region</w:t>
      </w:r>
      <w:r w:rsidR="00AB0C17">
        <w:rPr>
          <w:spacing w:val="4"/>
          <w:sz w:val="24"/>
          <w:szCs w:val="24"/>
        </w:rPr>
        <w:t>, Northern</w:t>
      </w:r>
      <w:r w:rsidR="00BE52BE">
        <w:rPr>
          <w:spacing w:val="4"/>
          <w:sz w:val="24"/>
          <w:szCs w:val="24"/>
        </w:rPr>
        <w:t xml:space="preserve"> </w:t>
      </w:r>
      <w:r w:rsidR="00AB0C17">
        <w:rPr>
          <w:spacing w:val="4"/>
          <w:sz w:val="24"/>
          <w:szCs w:val="24"/>
        </w:rPr>
        <w:t>Uganda, Uganda</w:t>
      </w:r>
      <w:r>
        <w:rPr>
          <w:spacing w:val="4"/>
          <w:sz w:val="24"/>
          <w:szCs w:val="24"/>
        </w:rPr>
        <w:t xml:space="preserve"> </w:t>
      </w:r>
      <w:r w:rsidRPr="00DA1264">
        <w:rPr>
          <w:spacing w:val="4"/>
          <w:sz w:val="24"/>
          <w:szCs w:val="24"/>
        </w:rPr>
        <w:t xml:space="preserve"> </w:t>
      </w:r>
    </w:p>
    <w:p w:rsidR="008E4F4D" w:rsidRPr="00DA1264" w:rsidRDefault="008E4F4D" w:rsidP="008E4F4D">
      <w:pPr>
        <w:pStyle w:val="NoSpacing"/>
        <w:ind w:left="360"/>
        <w:rPr>
          <w:spacing w:val="4"/>
          <w:sz w:val="24"/>
          <w:szCs w:val="24"/>
        </w:rPr>
      </w:pPr>
    </w:p>
    <w:p w:rsidR="008E4F4D" w:rsidRPr="005D3046" w:rsidRDefault="008E4F4D" w:rsidP="008E4F4D">
      <w:pPr>
        <w:pStyle w:val="NoSpacing"/>
        <w:numPr>
          <w:ilvl w:val="0"/>
          <w:numId w:val="2"/>
        </w:numPr>
        <w:ind w:left="360"/>
        <w:rPr>
          <w:spacing w:val="4"/>
          <w:sz w:val="24"/>
          <w:szCs w:val="24"/>
        </w:rPr>
      </w:pPr>
      <w:r w:rsidRPr="00DA1264">
        <w:rPr>
          <w:b/>
          <w:bCs/>
          <w:spacing w:val="4"/>
          <w:sz w:val="24"/>
          <w:szCs w:val="24"/>
        </w:rPr>
        <w:t xml:space="preserve">Title of Proposed Project: </w:t>
      </w:r>
    </w:p>
    <w:p w:rsidR="008E4F4D" w:rsidRPr="00DA1264" w:rsidRDefault="008E4F4D" w:rsidP="008E4F4D">
      <w:pPr>
        <w:pStyle w:val="NoSpacing"/>
        <w:ind w:left="360"/>
        <w:rPr>
          <w:spacing w:val="4"/>
          <w:sz w:val="24"/>
          <w:szCs w:val="24"/>
        </w:rPr>
      </w:pPr>
      <w:r w:rsidRPr="00F62489">
        <w:rPr>
          <w:color w:val="FF0000"/>
          <w:sz w:val="24"/>
          <w:szCs w:val="24"/>
        </w:rPr>
        <w:t>Skilling School Dropout Adolescents for Self -Reliance (SSDASR)</w:t>
      </w:r>
    </w:p>
    <w:p w:rsidR="008E4F4D" w:rsidRPr="00DA1264" w:rsidRDefault="008E4F4D" w:rsidP="008E4F4D">
      <w:pPr>
        <w:pStyle w:val="NoSpacing"/>
        <w:rPr>
          <w:spacing w:val="4"/>
          <w:sz w:val="24"/>
          <w:szCs w:val="24"/>
        </w:rPr>
      </w:pPr>
    </w:p>
    <w:p w:rsidR="008E4F4D" w:rsidRDefault="008E4F4D" w:rsidP="008E4F4D">
      <w:pPr>
        <w:pStyle w:val="NoSpacing"/>
        <w:numPr>
          <w:ilvl w:val="0"/>
          <w:numId w:val="2"/>
        </w:numPr>
        <w:ind w:left="360"/>
        <w:rPr>
          <w:spacing w:val="4"/>
          <w:sz w:val="24"/>
          <w:szCs w:val="24"/>
        </w:rPr>
      </w:pPr>
      <w:r w:rsidRPr="00DA1264">
        <w:rPr>
          <w:b/>
          <w:spacing w:val="4"/>
          <w:sz w:val="24"/>
          <w:szCs w:val="24"/>
        </w:rPr>
        <w:t xml:space="preserve">Location of Project: </w:t>
      </w:r>
    </w:p>
    <w:p w:rsidR="008E4F4D" w:rsidRPr="00DA1264" w:rsidRDefault="008E4F4D" w:rsidP="008E4F4D">
      <w:pPr>
        <w:pStyle w:val="NoSpacing"/>
        <w:ind w:left="360"/>
        <w:rPr>
          <w:spacing w:val="4"/>
          <w:sz w:val="24"/>
          <w:szCs w:val="24"/>
        </w:rPr>
      </w:pPr>
      <w:r>
        <w:rPr>
          <w:spacing w:val="4"/>
          <w:sz w:val="24"/>
          <w:szCs w:val="24"/>
        </w:rPr>
        <w:t xml:space="preserve">Health </w:t>
      </w:r>
      <w:proofErr w:type="spellStart"/>
      <w:r>
        <w:rPr>
          <w:spacing w:val="4"/>
          <w:sz w:val="24"/>
          <w:szCs w:val="24"/>
        </w:rPr>
        <w:t>centre</w:t>
      </w:r>
      <w:proofErr w:type="spellEnd"/>
      <w:r>
        <w:rPr>
          <w:spacing w:val="4"/>
          <w:sz w:val="24"/>
          <w:szCs w:val="24"/>
        </w:rPr>
        <w:t xml:space="preserve"> ward B</w:t>
      </w:r>
      <w:r w:rsidR="00AB0C17">
        <w:rPr>
          <w:spacing w:val="4"/>
          <w:sz w:val="24"/>
          <w:szCs w:val="24"/>
        </w:rPr>
        <w:t>, Ogwang</w:t>
      </w:r>
      <w:r>
        <w:rPr>
          <w:spacing w:val="4"/>
          <w:sz w:val="24"/>
          <w:szCs w:val="24"/>
        </w:rPr>
        <w:t xml:space="preserve"> acuma parish</w:t>
      </w:r>
      <w:r w:rsidR="00AB0C17">
        <w:rPr>
          <w:spacing w:val="4"/>
          <w:sz w:val="24"/>
          <w:szCs w:val="24"/>
        </w:rPr>
        <w:t>, Aboke</w:t>
      </w:r>
      <w:r>
        <w:rPr>
          <w:spacing w:val="4"/>
          <w:sz w:val="24"/>
          <w:szCs w:val="24"/>
        </w:rPr>
        <w:t xml:space="preserve"> </w:t>
      </w:r>
      <w:r w:rsidR="00AB0C17">
        <w:rPr>
          <w:spacing w:val="4"/>
          <w:sz w:val="24"/>
          <w:szCs w:val="24"/>
        </w:rPr>
        <w:t>Sub County, Kole</w:t>
      </w:r>
      <w:r>
        <w:rPr>
          <w:spacing w:val="4"/>
          <w:sz w:val="24"/>
          <w:szCs w:val="24"/>
        </w:rPr>
        <w:t xml:space="preserve"> district,</w:t>
      </w:r>
    </w:p>
    <w:p w:rsidR="008E4F4D" w:rsidRPr="00DA1264" w:rsidRDefault="008E4F4D" w:rsidP="008E4F4D">
      <w:pPr>
        <w:pStyle w:val="NoSpacing"/>
        <w:rPr>
          <w:spacing w:val="4"/>
          <w:sz w:val="24"/>
          <w:szCs w:val="24"/>
        </w:rPr>
      </w:pPr>
    </w:p>
    <w:p w:rsidR="008E4F4D" w:rsidRPr="00C95F31" w:rsidRDefault="008E4F4D" w:rsidP="008E4F4D">
      <w:pPr>
        <w:pStyle w:val="NoSpacing"/>
        <w:numPr>
          <w:ilvl w:val="0"/>
          <w:numId w:val="2"/>
        </w:numPr>
        <w:ind w:left="360"/>
        <w:rPr>
          <w:sz w:val="24"/>
          <w:szCs w:val="24"/>
        </w:rPr>
      </w:pPr>
      <w:r w:rsidRPr="00DA1264">
        <w:rPr>
          <w:b/>
          <w:spacing w:val="4"/>
          <w:sz w:val="24"/>
          <w:szCs w:val="24"/>
        </w:rPr>
        <w:t>Na</w:t>
      </w:r>
      <w:r>
        <w:rPr>
          <w:b/>
          <w:spacing w:val="4"/>
          <w:sz w:val="24"/>
          <w:szCs w:val="24"/>
        </w:rPr>
        <w:t xml:space="preserve">me of Organization’s Director: </w:t>
      </w:r>
    </w:p>
    <w:tbl>
      <w:tblPr>
        <w:tblStyle w:val="TableGrid"/>
        <w:tblW w:w="10620" w:type="dxa"/>
        <w:tblInd w:w="-365" w:type="dxa"/>
        <w:tblLook w:val="04A0" w:firstRow="1" w:lastRow="0" w:firstColumn="1" w:lastColumn="0" w:noHBand="0" w:noVBand="1"/>
      </w:tblPr>
      <w:tblGrid>
        <w:gridCol w:w="1793"/>
        <w:gridCol w:w="1794"/>
        <w:gridCol w:w="2078"/>
        <w:gridCol w:w="2070"/>
        <w:gridCol w:w="2885"/>
      </w:tblGrid>
      <w:tr w:rsidR="008E4F4D" w:rsidTr="00EC60DA">
        <w:tc>
          <w:tcPr>
            <w:tcW w:w="1793" w:type="dxa"/>
          </w:tcPr>
          <w:p w:rsidR="008E4F4D" w:rsidRDefault="008E4F4D" w:rsidP="00EC60DA">
            <w:pPr>
              <w:pStyle w:val="NoSpacing"/>
              <w:rPr>
                <w:spacing w:val="4"/>
                <w:sz w:val="24"/>
                <w:szCs w:val="24"/>
              </w:rPr>
            </w:pPr>
            <w:r>
              <w:rPr>
                <w:spacing w:val="4"/>
                <w:sz w:val="24"/>
                <w:szCs w:val="24"/>
              </w:rPr>
              <w:t xml:space="preserve">FIRST NAME </w:t>
            </w:r>
          </w:p>
        </w:tc>
        <w:tc>
          <w:tcPr>
            <w:tcW w:w="1794" w:type="dxa"/>
          </w:tcPr>
          <w:p w:rsidR="008E4F4D" w:rsidRDefault="008E4F4D" w:rsidP="00EC60DA">
            <w:pPr>
              <w:pStyle w:val="NoSpacing"/>
              <w:rPr>
                <w:spacing w:val="4"/>
                <w:sz w:val="24"/>
                <w:szCs w:val="24"/>
              </w:rPr>
            </w:pPr>
            <w:r>
              <w:rPr>
                <w:spacing w:val="4"/>
                <w:sz w:val="24"/>
                <w:szCs w:val="24"/>
              </w:rPr>
              <w:t xml:space="preserve">LAST NAME </w:t>
            </w:r>
          </w:p>
        </w:tc>
        <w:tc>
          <w:tcPr>
            <w:tcW w:w="2078" w:type="dxa"/>
          </w:tcPr>
          <w:p w:rsidR="008E4F4D" w:rsidRDefault="008E4F4D" w:rsidP="00EC60DA">
            <w:pPr>
              <w:pStyle w:val="NoSpacing"/>
              <w:rPr>
                <w:spacing w:val="4"/>
                <w:sz w:val="24"/>
                <w:szCs w:val="24"/>
              </w:rPr>
            </w:pPr>
            <w:r>
              <w:rPr>
                <w:spacing w:val="4"/>
                <w:sz w:val="24"/>
                <w:szCs w:val="24"/>
              </w:rPr>
              <w:t xml:space="preserve">OTHER NAME </w:t>
            </w:r>
          </w:p>
        </w:tc>
        <w:tc>
          <w:tcPr>
            <w:tcW w:w="2070" w:type="dxa"/>
          </w:tcPr>
          <w:p w:rsidR="008E4F4D" w:rsidRDefault="008E4F4D" w:rsidP="00EC60DA">
            <w:pPr>
              <w:pStyle w:val="NoSpacing"/>
              <w:rPr>
                <w:spacing w:val="4"/>
                <w:sz w:val="24"/>
                <w:szCs w:val="24"/>
              </w:rPr>
            </w:pPr>
            <w:r>
              <w:rPr>
                <w:spacing w:val="4"/>
                <w:sz w:val="24"/>
                <w:szCs w:val="24"/>
              </w:rPr>
              <w:t>PHONE</w:t>
            </w:r>
          </w:p>
        </w:tc>
        <w:tc>
          <w:tcPr>
            <w:tcW w:w="2885" w:type="dxa"/>
          </w:tcPr>
          <w:p w:rsidR="008E4F4D" w:rsidRDefault="008E4F4D" w:rsidP="00EC60DA">
            <w:pPr>
              <w:pStyle w:val="NoSpacing"/>
              <w:rPr>
                <w:spacing w:val="4"/>
                <w:sz w:val="24"/>
                <w:szCs w:val="24"/>
              </w:rPr>
            </w:pPr>
            <w:r>
              <w:rPr>
                <w:spacing w:val="4"/>
                <w:sz w:val="24"/>
                <w:szCs w:val="24"/>
              </w:rPr>
              <w:t>EMAIL</w:t>
            </w:r>
          </w:p>
        </w:tc>
      </w:tr>
      <w:tr w:rsidR="008E4F4D" w:rsidTr="00EC60DA">
        <w:tc>
          <w:tcPr>
            <w:tcW w:w="1793" w:type="dxa"/>
          </w:tcPr>
          <w:p w:rsidR="008E4F4D" w:rsidRDefault="008E4F4D" w:rsidP="00EC60DA">
            <w:pPr>
              <w:pStyle w:val="NoSpacing"/>
              <w:rPr>
                <w:spacing w:val="4"/>
                <w:sz w:val="24"/>
                <w:szCs w:val="24"/>
              </w:rPr>
            </w:pPr>
            <w:proofErr w:type="spellStart"/>
            <w:r>
              <w:rPr>
                <w:spacing w:val="4"/>
                <w:sz w:val="24"/>
                <w:szCs w:val="24"/>
              </w:rPr>
              <w:t>simon</w:t>
            </w:r>
            <w:proofErr w:type="spellEnd"/>
          </w:p>
        </w:tc>
        <w:tc>
          <w:tcPr>
            <w:tcW w:w="1794" w:type="dxa"/>
          </w:tcPr>
          <w:p w:rsidR="008E4F4D" w:rsidRDefault="008E4F4D" w:rsidP="00EC60DA">
            <w:pPr>
              <w:pStyle w:val="NoSpacing"/>
              <w:rPr>
                <w:spacing w:val="4"/>
                <w:sz w:val="24"/>
                <w:szCs w:val="24"/>
              </w:rPr>
            </w:pPr>
            <w:r>
              <w:rPr>
                <w:spacing w:val="4"/>
                <w:sz w:val="24"/>
                <w:szCs w:val="24"/>
              </w:rPr>
              <w:t xml:space="preserve">Ogwang </w:t>
            </w:r>
          </w:p>
        </w:tc>
        <w:tc>
          <w:tcPr>
            <w:tcW w:w="2078" w:type="dxa"/>
          </w:tcPr>
          <w:p w:rsidR="008E4F4D" w:rsidRDefault="008E4F4D" w:rsidP="00EC60DA">
            <w:pPr>
              <w:pStyle w:val="NoSpacing"/>
              <w:rPr>
                <w:spacing w:val="4"/>
                <w:sz w:val="24"/>
                <w:szCs w:val="24"/>
              </w:rPr>
            </w:pPr>
          </w:p>
        </w:tc>
        <w:tc>
          <w:tcPr>
            <w:tcW w:w="2070" w:type="dxa"/>
          </w:tcPr>
          <w:p w:rsidR="008E4F4D" w:rsidRDefault="008E4F4D" w:rsidP="00EC60DA">
            <w:pPr>
              <w:pStyle w:val="NoSpacing"/>
              <w:rPr>
                <w:spacing w:val="4"/>
                <w:sz w:val="24"/>
                <w:szCs w:val="24"/>
              </w:rPr>
            </w:pPr>
            <w:r>
              <w:rPr>
                <w:spacing w:val="4"/>
                <w:sz w:val="24"/>
                <w:szCs w:val="24"/>
              </w:rPr>
              <w:t>0774645841</w:t>
            </w:r>
          </w:p>
        </w:tc>
        <w:tc>
          <w:tcPr>
            <w:tcW w:w="2885" w:type="dxa"/>
          </w:tcPr>
          <w:p w:rsidR="008E4F4D" w:rsidRDefault="008E4F4D" w:rsidP="00EC60DA">
            <w:pPr>
              <w:pStyle w:val="NoSpacing"/>
              <w:rPr>
                <w:spacing w:val="4"/>
                <w:sz w:val="24"/>
                <w:szCs w:val="24"/>
              </w:rPr>
            </w:pPr>
            <w:r>
              <w:rPr>
                <w:spacing w:val="4"/>
                <w:sz w:val="24"/>
                <w:szCs w:val="24"/>
              </w:rPr>
              <w:t>Simon.cefarh@gmail.com</w:t>
            </w:r>
          </w:p>
        </w:tc>
      </w:tr>
      <w:tr w:rsidR="008E4F4D" w:rsidTr="00EC60DA">
        <w:tc>
          <w:tcPr>
            <w:tcW w:w="1793" w:type="dxa"/>
          </w:tcPr>
          <w:p w:rsidR="008E4F4D" w:rsidRDefault="008E4F4D" w:rsidP="00EC60DA">
            <w:pPr>
              <w:pStyle w:val="NoSpacing"/>
              <w:rPr>
                <w:spacing w:val="4"/>
                <w:sz w:val="24"/>
                <w:szCs w:val="24"/>
              </w:rPr>
            </w:pPr>
            <w:r>
              <w:rPr>
                <w:spacing w:val="4"/>
                <w:sz w:val="24"/>
                <w:szCs w:val="24"/>
              </w:rPr>
              <w:t xml:space="preserve">Justine </w:t>
            </w:r>
          </w:p>
        </w:tc>
        <w:tc>
          <w:tcPr>
            <w:tcW w:w="1794" w:type="dxa"/>
          </w:tcPr>
          <w:p w:rsidR="008E4F4D" w:rsidRDefault="008E4F4D" w:rsidP="00EC60DA">
            <w:pPr>
              <w:pStyle w:val="NoSpacing"/>
              <w:rPr>
                <w:spacing w:val="4"/>
                <w:sz w:val="24"/>
                <w:szCs w:val="24"/>
              </w:rPr>
            </w:pPr>
            <w:proofErr w:type="spellStart"/>
            <w:r>
              <w:rPr>
                <w:spacing w:val="4"/>
                <w:sz w:val="24"/>
                <w:szCs w:val="24"/>
              </w:rPr>
              <w:t>ananga</w:t>
            </w:r>
            <w:proofErr w:type="spellEnd"/>
          </w:p>
        </w:tc>
        <w:tc>
          <w:tcPr>
            <w:tcW w:w="2078" w:type="dxa"/>
          </w:tcPr>
          <w:p w:rsidR="008E4F4D" w:rsidRDefault="008E4F4D" w:rsidP="00EC60DA">
            <w:pPr>
              <w:pStyle w:val="NoSpacing"/>
              <w:rPr>
                <w:spacing w:val="4"/>
                <w:sz w:val="24"/>
                <w:szCs w:val="24"/>
              </w:rPr>
            </w:pPr>
          </w:p>
        </w:tc>
        <w:tc>
          <w:tcPr>
            <w:tcW w:w="2070" w:type="dxa"/>
          </w:tcPr>
          <w:p w:rsidR="008E4F4D" w:rsidRDefault="008E4F4D" w:rsidP="00EC60DA">
            <w:pPr>
              <w:pStyle w:val="NoSpacing"/>
              <w:rPr>
                <w:spacing w:val="4"/>
                <w:sz w:val="24"/>
                <w:szCs w:val="24"/>
              </w:rPr>
            </w:pPr>
            <w:r>
              <w:rPr>
                <w:spacing w:val="4"/>
                <w:sz w:val="24"/>
                <w:szCs w:val="24"/>
              </w:rPr>
              <w:t>0780187534</w:t>
            </w:r>
          </w:p>
        </w:tc>
        <w:tc>
          <w:tcPr>
            <w:tcW w:w="2885" w:type="dxa"/>
          </w:tcPr>
          <w:p w:rsidR="008E4F4D" w:rsidRDefault="008E4F4D" w:rsidP="00EC60DA">
            <w:pPr>
              <w:pStyle w:val="NoSpacing"/>
              <w:rPr>
                <w:spacing w:val="4"/>
                <w:sz w:val="24"/>
                <w:szCs w:val="24"/>
              </w:rPr>
            </w:pPr>
          </w:p>
        </w:tc>
      </w:tr>
    </w:tbl>
    <w:p w:rsidR="008E4F4D" w:rsidRPr="00DA1264" w:rsidRDefault="008E4F4D" w:rsidP="008E4F4D">
      <w:pPr>
        <w:pStyle w:val="NoSpacing"/>
        <w:rPr>
          <w:sz w:val="24"/>
          <w:szCs w:val="24"/>
        </w:rPr>
      </w:pPr>
    </w:p>
    <w:p w:rsidR="008E4F4D" w:rsidRPr="00830F05" w:rsidRDefault="008E4F4D" w:rsidP="008E4F4D">
      <w:pPr>
        <w:pStyle w:val="NoSpacing"/>
        <w:numPr>
          <w:ilvl w:val="0"/>
          <w:numId w:val="2"/>
        </w:numPr>
        <w:ind w:left="360"/>
        <w:rPr>
          <w:spacing w:val="4"/>
          <w:sz w:val="24"/>
          <w:szCs w:val="24"/>
        </w:rPr>
      </w:pPr>
      <w:r w:rsidRPr="00DA1264">
        <w:rPr>
          <w:b/>
          <w:bCs/>
          <w:spacing w:val="4"/>
          <w:sz w:val="24"/>
          <w:szCs w:val="24"/>
        </w:rPr>
        <w:t xml:space="preserve">Project Manager/ Coordinator/Contact Person(s): </w:t>
      </w:r>
    </w:p>
    <w:p w:rsidR="008E4F4D" w:rsidRPr="00DA1264" w:rsidRDefault="008E4F4D" w:rsidP="008E4F4D">
      <w:pPr>
        <w:pStyle w:val="NoSpacing"/>
        <w:ind w:left="360"/>
        <w:rPr>
          <w:spacing w:val="4"/>
          <w:sz w:val="24"/>
          <w:szCs w:val="24"/>
        </w:rPr>
      </w:pPr>
    </w:p>
    <w:tbl>
      <w:tblPr>
        <w:tblStyle w:val="TableGrid"/>
        <w:tblW w:w="10620" w:type="dxa"/>
        <w:tblInd w:w="-365" w:type="dxa"/>
        <w:tblLook w:val="04A0" w:firstRow="1" w:lastRow="0" w:firstColumn="1" w:lastColumn="0" w:noHBand="0" w:noVBand="1"/>
      </w:tblPr>
      <w:tblGrid>
        <w:gridCol w:w="1793"/>
        <w:gridCol w:w="1794"/>
        <w:gridCol w:w="1785"/>
        <w:gridCol w:w="1632"/>
        <w:gridCol w:w="1456"/>
        <w:gridCol w:w="2160"/>
      </w:tblGrid>
      <w:tr w:rsidR="008E4F4D" w:rsidTr="00EC60DA">
        <w:tc>
          <w:tcPr>
            <w:tcW w:w="1793" w:type="dxa"/>
          </w:tcPr>
          <w:p w:rsidR="008E4F4D" w:rsidRDefault="008E4F4D" w:rsidP="00EC60DA">
            <w:pPr>
              <w:pStyle w:val="NoSpacing"/>
              <w:rPr>
                <w:spacing w:val="4"/>
                <w:sz w:val="24"/>
                <w:szCs w:val="24"/>
              </w:rPr>
            </w:pPr>
            <w:r>
              <w:rPr>
                <w:spacing w:val="4"/>
                <w:sz w:val="24"/>
                <w:szCs w:val="24"/>
              </w:rPr>
              <w:t xml:space="preserve">FIRST NAME </w:t>
            </w:r>
          </w:p>
        </w:tc>
        <w:tc>
          <w:tcPr>
            <w:tcW w:w="1794" w:type="dxa"/>
          </w:tcPr>
          <w:p w:rsidR="008E4F4D" w:rsidRDefault="008E4F4D" w:rsidP="00EC60DA">
            <w:pPr>
              <w:pStyle w:val="NoSpacing"/>
              <w:rPr>
                <w:spacing w:val="4"/>
                <w:sz w:val="24"/>
                <w:szCs w:val="24"/>
              </w:rPr>
            </w:pPr>
            <w:r>
              <w:rPr>
                <w:spacing w:val="4"/>
                <w:sz w:val="24"/>
                <w:szCs w:val="24"/>
              </w:rPr>
              <w:t xml:space="preserve">LAST NAME </w:t>
            </w:r>
          </w:p>
        </w:tc>
        <w:tc>
          <w:tcPr>
            <w:tcW w:w="1785" w:type="dxa"/>
          </w:tcPr>
          <w:p w:rsidR="008E4F4D" w:rsidRDefault="008E4F4D" w:rsidP="00EC60DA">
            <w:pPr>
              <w:pStyle w:val="NoSpacing"/>
              <w:rPr>
                <w:spacing w:val="4"/>
                <w:sz w:val="24"/>
                <w:szCs w:val="24"/>
              </w:rPr>
            </w:pPr>
            <w:r>
              <w:rPr>
                <w:spacing w:val="4"/>
                <w:sz w:val="24"/>
                <w:szCs w:val="24"/>
              </w:rPr>
              <w:t xml:space="preserve">OTHER NAME </w:t>
            </w:r>
          </w:p>
        </w:tc>
        <w:tc>
          <w:tcPr>
            <w:tcW w:w="1632" w:type="dxa"/>
          </w:tcPr>
          <w:p w:rsidR="008E4F4D" w:rsidRDefault="008E4F4D" w:rsidP="00EC60DA">
            <w:pPr>
              <w:pStyle w:val="NoSpacing"/>
              <w:rPr>
                <w:spacing w:val="4"/>
                <w:sz w:val="24"/>
                <w:szCs w:val="24"/>
              </w:rPr>
            </w:pPr>
          </w:p>
        </w:tc>
        <w:tc>
          <w:tcPr>
            <w:tcW w:w="1456" w:type="dxa"/>
          </w:tcPr>
          <w:p w:rsidR="008E4F4D" w:rsidRDefault="008E4F4D" w:rsidP="00EC60DA">
            <w:pPr>
              <w:pStyle w:val="NoSpacing"/>
              <w:rPr>
                <w:spacing w:val="4"/>
                <w:sz w:val="24"/>
                <w:szCs w:val="24"/>
              </w:rPr>
            </w:pPr>
            <w:r>
              <w:rPr>
                <w:spacing w:val="4"/>
                <w:sz w:val="24"/>
                <w:szCs w:val="24"/>
              </w:rPr>
              <w:t>PHONE</w:t>
            </w:r>
          </w:p>
        </w:tc>
        <w:tc>
          <w:tcPr>
            <w:tcW w:w="2160" w:type="dxa"/>
          </w:tcPr>
          <w:p w:rsidR="008E4F4D" w:rsidRDefault="008E4F4D" w:rsidP="00EC60DA">
            <w:pPr>
              <w:pStyle w:val="NoSpacing"/>
              <w:rPr>
                <w:spacing w:val="4"/>
                <w:sz w:val="24"/>
                <w:szCs w:val="24"/>
              </w:rPr>
            </w:pPr>
            <w:r>
              <w:rPr>
                <w:spacing w:val="4"/>
                <w:sz w:val="24"/>
                <w:szCs w:val="24"/>
              </w:rPr>
              <w:t>EMAIL</w:t>
            </w:r>
          </w:p>
        </w:tc>
      </w:tr>
      <w:tr w:rsidR="008E4F4D" w:rsidTr="00EC60DA">
        <w:tc>
          <w:tcPr>
            <w:tcW w:w="1793" w:type="dxa"/>
          </w:tcPr>
          <w:p w:rsidR="008E4F4D" w:rsidRDefault="008E4F4D" w:rsidP="00EC60DA">
            <w:pPr>
              <w:pStyle w:val="NoSpacing"/>
              <w:rPr>
                <w:spacing w:val="4"/>
                <w:sz w:val="24"/>
                <w:szCs w:val="24"/>
              </w:rPr>
            </w:pPr>
            <w:r>
              <w:rPr>
                <w:spacing w:val="4"/>
                <w:sz w:val="24"/>
                <w:szCs w:val="24"/>
              </w:rPr>
              <w:t xml:space="preserve">Justine </w:t>
            </w:r>
          </w:p>
        </w:tc>
        <w:tc>
          <w:tcPr>
            <w:tcW w:w="1794" w:type="dxa"/>
          </w:tcPr>
          <w:p w:rsidR="008E4F4D" w:rsidRDefault="008E4F4D" w:rsidP="00EC60DA">
            <w:pPr>
              <w:pStyle w:val="NoSpacing"/>
              <w:rPr>
                <w:spacing w:val="4"/>
                <w:sz w:val="24"/>
                <w:szCs w:val="24"/>
              </w:rPr>
            </w:pPr>
            <w:r>
              <w:rPr>
                <w:spacing w:val="4"/>
                <w:sz w:val="24"/>
                <w:szCs w:val="24"/>
              </w:rPr>
              <w:t>Ananga</w:t>
            </w:r>
          </w:p>
        </w:tc>
        <w:tc>
          <w:tcPr>
            <w:tcW w:w="1785" w:type="dxa"/>
          </w:tcPr>
          <w:p w:rsidR="008E4F4D" w:rsidRDefault="008E4F4D" w:rsidP="00EC60DA">
            <w:pPr>
              <w:pStyle w:val="NoSpacing"/>
              <w:rPr>
                <w:spacing w:val="4"/>
                <w:sz w:val="24"/>
                <w:szCs w:val="24"/>
              </w:rPr>
            </w:pPr>
          </w:p>
        </w:tc>
        <w:tc>
          <w:tcPr>
            <w:tcW w:w="1632" w:type="dxa"/>
          </w:tcPr>
          <w:p w:rsidR="008E4F4D" w:rsidRDefault="008E4F4D" w:rsidP="00EC60DA">
            <w:pPr>
              <w:pStyle w:val="NoSpacing"/>
              <w:rPr>
                <w:spacing w:val="4"/>
                <w:sz w:val="24"/>
                <w:szCs w:val="24"/>
              </w:rPr>
            </w:pPr>
            <w:r>
              <w:rPr>
                <w:spacing w:val="4"/>
                <w:sz w:val="24"/>
                <w:szCs w:val="24"/>
              </w:rPr>
              <w:t>Ananga Justine</w:t>
            </w:r>
          </w:p>
        </w:tc>
        <w:tc>
          <w:tcPr>
            <w:tcW w:w="1456" w:type="dxa"/>
          </w:tcPr>
          <w:p w:rsidR="008E4F4D" w:rsidRDefault="008E4F4D" w:rsidP="00EC60DA">
            <w:pPr>
              <w:pStyle w:val="NoSpacing"/>
              <w:rPr>
                <w:spacing w:val="4"/>
                <w:sz w:val="24"/>
                <w:szCs w:val="24"/>
              </w:rPr>
            </w:pPr>
            <w:r>
              <w:rPr>
                <w:spacing w:val="4"/>
                <w:sz w:val="24"/>
                <w:szCs w:val="24"/>
              </w:rPr>
              <w:t>0780187534</w:t>
            </w:r>
          </w:p>
        </w:tc>
        <w:tc>
          <w:tcPr>
            <w:tcW w:w="2160" w:type="dxa"/>
          </w:tcPr>
          <w:p w:rsidR="008E4F4D" w:rsidRDefault="008E4F4D" w:rsidP="00EC60DA">
            <w:pPr>
              <w:pStyle w:val="NoSpacing"/>
              <w:rPr>
                <w:spacing w:val="4"/>
                <w:sz w:val="24"/>
                <w:szCs w:val="24"/>
              </w:rPr>
            </w:pPr>
          </w:p>
        </w:tc>
      </w:tr>
    </w:tbl>
    <w:p w:rsidR="008E4F4D" w:rsidRPr="00DA1264" w:rsidRDefault="008E4F4D" w:rsidP="008E4F4D">
      <w:pPr>
        <w:pStyle w:val="NoSpacing"/>
        <w:rPr>
          <w:spacing w:val="4"/>
          <w:sz w:val="24"/>
          <w:szCs w:val="24"/>
        </w:rPr>
      </w:pPr>
    </w:p>
    <w:p w:rsidR="008E4F4D" w:rsidRDefault="008E4F4D" w:rsidP="008E4F4D">
      <w:pPr>
        <w:pStyle w:val="NoSpacing"/>
        <w:numPr>
          <w:ilvl w:val="0"/>
          <w:numId w:val="2"/>
        </w:numPr>
        <w:ind w:left="360"/>
        <w:rPr>
          <w:spacing w:val="4"/>
          <w:sz w:val="24"/>
          <w:szCs w:val="24"/>
        </w:rPr>
      </w:pPr>
      <w:r w:rsidRPr="00DA1264">
        <w:rPr>
          <w:b/>
          <w:bCs/>
          <w:spacing w:val="4"/>
          <w:sz w:val="24"/>
          <w:szCs w:val="24"/>
        </w:rPr>
        <w:t>Mobile Number(s) and Office Number:</w:t>
      </w:r>
    </w:p>
    <w:p w:rsidR="008E4F4D" w:rsidRDefault="008E4F4D" w:rsidP="008E4F4D">
      <w:pPr>
        <w:pStyle w:val="NoSpacing"/>
        <w:ind w:left="360"/>
        <w:rPr>
          <w:spacing w:val="4"/>
          <w:sz w:val="24"/>
          <w:szCs w:val="24"/>
        </w:rPr>
      </w:pPr>
      <w:r>
        <w:rPr>
          <w:spacing w:val="4"/>
          <w:sz w:val="24"/>
          <w:szCs w:val="24"/>
        </w:rPr>
        <w:t>Office number: +256773079222</w:t>
      </w:r>
    </w:p>
    <w:p w:rsidR="008E4F4D" w:rsidRPr="00830F05" w:rsidRDefault="008E4F4D" w:rsidP="008E4F4D">
      <w:pPr>
        <w:pStyle w:val="NoSpacing"/>
        <w:ind w:left="360"/>
        <w:rPr>
          <w:spacing w:val="4"/>
          <w:sz w:val="24"/>
          <w:szCs w:val="24"/>
        </w:rPr>
      </w:pPr>
      <w:r>
        <w:rPr>
          <w:spacing w:val="4"/>
          <w:sz w:val="24"/>
          <w:szCs w:val="24"/>
        </w:rPr>
        <w:t>Mobile number: +256758941731</w:t>
      </w:r>
      <w:r w:rsidRPr="00830F05">
        <w:rPr>
          <w:b/>
          <w:bCs/>
          <w:spacing w:val="4"/>
          <w:sz w:val="24"/>
          <w:szCs w:val="24"/>
        </w:rPr>
        <w:t xml:space="preserve"> </w:t>
      </w:r>
    </w:p>
    <w:p w:rsidR="008E4F4D" w:rsidRPr="00DA1264" w:rsidRDefault="008E4F4D" w:rsidP="008E4F4D">
      <w:pPr>
        <w:pStyle w:val="NoSpacing"/>
        <w:ind w:left="360"/>
        <w:rPr>
          <w:spacing w:val="4"/>
          <w:sz w:val="24"/>
          <w:szCs w:val="24"/>
        </w:rPr>
      </w:pPr>
    </w:p>
    <w:p w:rsidR="008E4F4D" w:rsidRPr="00830F05" w:rsidRDefault="008E4F4D" w:rsidP="008E4F4D">
      <w:pPr>
        <w:pStyle w:val="NoSpacing"/>
        <w:numPr>
          <w:ilvl w:val="0"/>
          <w:numId w:val="2"/>
        </w:numPr>
        <w:ind w:left="360"/>
        <w:rPr>
          <w:sz w:val="24"/>
          <w:szCs w:val="24"/>
        </w:rPr>
      </w:pPr>
      <w:r w:rsidRPr="00830F05">
        <w:rPr>
          <w:b/>
          <w:spacing w:val="4"/>
          <w:sz w:val="24"/>
          <w:szCs w:val="24"/>
        </w:rPr>
        <w:t xml:space="preserve">Total Estimated Cost of the Proposed Project in Dollars and Ugandan Shillings: </w:t>
      </w:r>
    </w:p>
    <w:p w:rsidR="008E4F4D" w:rsidRPr="00830F05" w:rsidRDefault="008E4F4D" w:rsidP="008E4F4D">
      <w:pPr>
        <w:pStyle w:val="NoSpacing"/>
        <w:ind w:left="360"/>
        <w:rPr>
          <w:sz w:val="24"/>
          <w:szCs w:val="24"/>
        </w:rPr>
      </w:pPr>
      <w:r w:rsidRPr="00830F05">
        <w:rPr>
          <w:b/>
          <w:spacing w:val="4"/>
          <w:sz w:val="24"/>
          <w:szCs w:val="24"/>
        </w:rPr>
        <w:t xml:space="preserve"> </w:t>
      </w:r>
      <w:r w:rsidRPr="00830F05">
        <w:rPr>
          <w:spacing w:val="4"/>
          <w:sz w:val="24"/>
          <w:szCs w:val="24"/>
        </w:rPr>
        <w:t>The total</w:t>
      </w:r>
      <w:r w:rsidRPr="00830F05">
        <w:rPr>
          <w:b/>
          <w:spacing w:val="4"/>
          <w:sz w:val="24"/>
          <w:szCs w:val="24"/>
        </w:rPr>
        <w:t xml:space="preserve"> </w:t>
      </w:r>
      <w:r w:rsidRPr="00830F05">
        <w:rPr>
          <w:spacing w:val="4"/>
          <w:sz w:val="24"/>
          <w:szCs w:val="24"/>
        </w:rPr>
        <w:t xml:space="preserve">cost of the proposed project </w:t>
      </w:r>
      <w:r>
        <w:rPr>
          <w:spacing w:val="4"/>
          <w:sz w:val="24"/>
          <w:szCs w:val="24"/>
        </w:rPr>
        <w:t xml:space="preserve">in </w:t>
      </w:r>
      <w:r w:rsidRPr="00A2528D">
        <w:rPr>
          <w:b/>
          <w:spacing w:val="4"/>
          <w:sz w:val="24"/>
          <w:szCs w:val="24"/>
        </w:rPr>
        <w:t>USD 7768</w:t>
      </w:r>
      <w:r>
        <w:rPr>
          <w:b/>
          <w:spacing w:val="4"/>
          <w:sz w:val="24"/>
          <w:szCs w:val="24"/>
        </w:rPr>
        <w:t xml:space="preserve"> and in </w:t>
      </w:r>
      <w:proofErr w:type="spellStart"/>
      <w:r>
        <w:rPr>
          <w:b/>
          <w:spacing w:val="4"/>
          <w:sz w:val="24"/>
          <w:szCs w:val="24"/>
        </w:rPr>
        <w:t>UGx</w:t>
      </w:r>
      <w:proofErr w:type="spellEnd"/>
      <w:r>
        <w:rPr>
          <w:b/>
          <w:spacing w:val="4"/>
          <w:sz w:val="24"/>
          <w:szCs w:val="24"/>
        </w:rPr>
        <w:t xml:space="preserve"> 27,187,000=</w:t>
      </w:r>
    </w:p>
    <w:p w:rsidR="008E4F4D" w:rsidRPr="00A2528D" w:rsidRDefault="008E4F4D" w:rsidP="008E4F4D">
      <w:pPr>
        <w:pStyle w:val="NoSpacing"/>
        <w:numPr>
          <w:ilvl w:val="0"/>
          <w:numId w:val="2"/>
        </w:numPr>
        <w:ind w:left="360"/>
        <w:rPr>
          <w:sz w:val="24"/>
          <w:szCs w:val="24"/>
        </w:rPr>
      </w:pPr>
      <w:r>
        <w:rPr>
          <w:b/>
          <w:sz w:val="24"/>
          <w:szCs w:val="24"/>
        </w:rPr>
        <w:t xml:space="preserve">Number of Beneficiaries: </w:t>
      </w:r>
    </w:p>
    <w:p w:rsidR="008E4F4D" w:rsidRPr="00DA1264" w:rsidRDefault="008E4F4D" w:rsidP="008E4F4D">
      <w:pPr>
        <w:pStyle w:val="NoSpacing"/>
        <w:rPr>
          <w:sz w:val="24"/>
          <w:szCs w:val="24"/>
        </w:rPr>
      </w:pPr>
      <w:r>
        <w:rPr>
          <w:b/>
          <w:sz w:val="24"/>
          <w:szCs w:val="24"/>
        </w:rPr>
        <w:t xml:space="preserve">      </w:t>
      </w:r>
      <w:r>
        <w:rPr>
          <w:sz w:val="24"/>
          <w:szCs w:val="24"/>
        </w:rPr>
        <w:t>T</w:t>
      </w:r>
      <w:r w:rsidRPr="00C31EF1">
        <w:rPr>
          <w:sz w:val="24"/>
          <w:szCs w:val="24"/>
        </w:rPr>
        <w:t>he project will reach 240</w:t>
      </w:r>
      <w:r>
        <w:rPr>
          <w:sz w:val="24"/>
          <w:szCs w:val="24"/>
        </w:rPr>
        <w:t xml:space="preserve"> model youth comprise of 130 female ,110 male  (Direct beneficiaries)</w:t>
      </w:r>
      <w:r w:rsidRPr="00C31EF1">
        <w:rPr>
          <w:sz w:val="24"/>
          <w:szCs w:val="24"/>
        </w:rPr>
        <w:t xml:space="preserve">  and 2400 </w:t>
      </w:r>
      <w:r w:rsidR="00AB0C17" w:rsidRPr="00C31EF1">
        <w:rPr>
          <w:sz w:val="24"/>
          <w:szCs w:val="24"/>
        </w:rPr>
        <w:t>Neighbors</w:t>
      </w:r>
      <w:r w:rsidRPr="00C31EF1">
        <w:rPr>
          <w:sz w:val="24"/>
          <w:szCs w:val="24"/>
        </w:rPr>
        <w:t xml:space="preserve"> Groups </w:t>
      </w:r>
      <w:r>
        <w:rPr>
          <w:sz w:val="24"/>
          <w:szCs w:val="24"/>
        </w:rPr>
        <w:t xml:space="preserve">(Indirect beneficiaries) male </w:t>
      </w:r>
      <w:r w:rsidRPr="00C31EF1">
        <w:rPr>
          <w:sz w:val="24"/>
          <w:szCs w:val="24"/>
        </w:rPr>
        <w:t>ma</w:t>
      </w:r>
      <w:r>
        <w:rPr>
          <w:sz w:val="24"/>
          <w:szCs w:val="24"/>
        </w:rPr>
        <w:t xml:space="preserve">king a sum total of 2640 </w:t>
      </w:r>
      <w:r w:rsidRPr="00C31EF1">
        <w:rPr>
          <w:sz w:val="24"/>
          <w:szCs w:val="24"/>
        </w:rPr>
        <w:t>beneficiaries in a one year time.</w:t>
      </w:r>
    </w:p>
    <w:p w:rsidR="008E4F4D" w:rsidRPr="00DA1264" w:rsidRDefault="008E4F4D" w:rsidP="008E4F4D">
      <w:pPr>
        <w:pStyle w:val="NoSpacing"/>
        <w:ind w:left="360"/>
        <w:rPr>
          <w:sz w:val="24"/>
          <w:szCs w:val="24"/>
        </w:rPr>
      </w:pPr>
    </w:p>
    <w:p w:rsidR="008E4F4D" w:rsidRDefault="008E4F4D" w:rsidP="008E4F4D">
      <w:pPr>
        <w:pStyle w:val="NoSpacing"/>
        <w:numPr>
          <w:ilvl w:val="0"/>
          <w:numId w:val="2"/>
        </w:numPr>
        <w:ind w:left="360"/>
        <w:rPr>
          <w:b/>
          <w:sz w:val="24"/>
          <w:szCs w:val="24"/>
        </w:rPr>
      </w:pPr>
      <w:r w:rsidRPr="00DA1264">
        <w:rPr>
          <w:b/>
          <w:sz w:val="24"/>
          <w:szCs w:val="24"/>
        </w:rPr>
        <w:t xml:space="preserve">Estimated Time to Complete the Project: </w:t>
      </w:r>
    </w:p>
    <w:p w:rsidR="008E4F4D" w:rsidRPr="00DA1264" w:rsidRDefault="008E4F4D" w:rsidP="008E4F4D">
      <w:pPr>
        <w:pStyle w:val="NoSpacing"/>
        <w:ind w:left="360"/>
        <w:rPr>
          <w:b/>
          <w:sz w:val="24"/>
          <w:szCs w:val="24"/>
        </w:rPr>
      </w:pPr>
      <w:r w:rsidRPr="00DA1264">
        <w:rPr>
          <w:b/>
          <w:sz w:val="24"/>
          <w:szCs w:val="24"/>
        </w:rPr>
        <w:t xml:space="preserve"> </w:t>
      </w:r>
      <w:r w:rsidRPr="00DA1264">
        <w:rPr>
          <w:sz w:val="24"/>
          <w:szCs w:val="24"/>
        </w:rPr>
        <w:t>The maximum durat</w:t>
      </w:r>
      <w:r>
        <w:rPr>
          <w:sz w:val="24"/>
          <w:szCs w:val="24"/>
        </w:rPr>
        <w:t xml:space="preserve">ion of this project will be 12 month from the starting time to the end </w:t>
      </w:r>
    </w:p>
    <w:p w:rsidR="008E4F4D" w:rsidRPr="00DA1264" w:rsidRDefault="008E4F4D" w:rsidP="008E4F4D">
      <w:pPr>
        <w:rPr>
          <w:rFonts w:ascii="Times New Roman" w:hAnsi="Times New Roman" w:cs="Times New Roman"/>
          <w:sz w:val="24"/>
          <w:szCs w:val="24"/>
        </w:rPr>
      </w:pPr>
    </w:p>
    <w:p w:rsidR="008E4F4D" w:rsidRDefault="008E4F4D" w:rsidP="008E4F4D">
      <w:pPr>
        <w:pStyle w:val="NoSpacing"/>
        <w:numPr>
          <w:ilvl w:val="0"/>
          <w:numId w:val="2"/>
        </w:numPr>
        <w:ind w:left="360"/>
        <w:rPr>
          <w:sz w:val="24"/>
          <w:szCs w:val="24"/>
        </w:rPr>
      </w:pPr>
      <w:r w:rsidRPr="00DA1264">
        <w:rPr>
          <w:b/>
          <w:sz w:val="24"/>
          <w:szCs w:val="24"/>
        </w:rPr>
        <w:t>Introduction to the organization and previous grant management experience:</w:t>
      </w:r>
      <w:r w:rsidRPr="00DA1264">
        <w:rPr>
          <w:sz w:val="24"/>
          <w:szCs w:val="24"/>
        </w:rPr>
        <w:t xml:space="preserve"> </w:t>
      </w:r>
    </w:p>
    <w:p w:rsidR="008E4F4D" w:rsidRPr="00F74569" w:rsidRDefault="008E4F4D" w:rsidP="008E4F4D">
      <w:pPr>
        <w:ind w:left="30"/>
      </w:pPr>
      <w:r>
        <w:rPr>
          <w:sz w:val="24"/>
          <w:szCs w:val="24"/>
        </w:rPr>
        <w:t>Centre for adolescent reproductive health foundation (CEFARH) is fully registered with the district of Kole as a community base organization owning a number KDGL/18/007 and it has been in operation within the district most especially Aboke sub county. Cefarh was form by group of medical students who come from kole but studies in various university and tertiary institution around Uganda with the mission of restoring the lost glory inline of health, clean water, and livelihood and poverty eradication.</w:t>
      </w:r>
      <w:r>
        <w:t xml:space="preserve"> And we have been working with the community from that time up to now with 6 full time staff and 4 volunteers.in this project 6 of them will be </w:t>
      </w:r>
      <w:r>
        <w:lastRenderedPageBreak/>
        <w:t xml:space="preserve">involved in the implementation 4 the volunteers and have not yet received any kind of funding from US government . </w:t>
      </w:r>
    </w:p>
    <w:p w:rsidR="008E4F4D" w:rsidRDefault="008E4F4D" w:rsidP="008E4F4D">
      <w:pPr>
        <w:ind w:left="30"/>
      </w:pPr>
      <w:r>
        <w:t xml:space="preserve">Since the born of </w:t>
      </w:r>
      <w:proofErr w:type="spellStart"/>
      <w:r>
        <w:t>cefarh’s</w:t>
      </w:r>
      <w:proofErr w:type="spellEnd"/>
      <w:r>
        <w:t xml:space="preserve"> very first project in 2015, our philosophy and ethos haven’t changed. Rather than giving item to help the poorest and most vulnerable, we work with local communities and groups to give people skills, education and training so that they can help themselves. We believe that our beneficiaries are best placed to shape their own future, and give people in need the initial means, knowledge and skills to encourage them to develop better lives and sustainable livelihoods through their own efforts. Between 2015 and 2017 as cefarh primarily we focused on our work on multiple projects in kole, where we provided assistance to local communities focused on healthcare, agriculture, community-development, training, and education</w:t>
      </w:r>
    </w:p>
    <w:p w:rsidR="008E4F4D" w:rsidRDefault="008E4F4D" w:rsidP="008E4F4D">
      <w:pPr>
        <w:spacing w:after="120" w:line="240" w:lineRule="auto"/>
        <w:ind w:left="20"/>
      </w:pPr>
      <w:r>
        <w:t xml:space="preserve"> </w:t>
      </w:r>
    </w:p>
    <w:p w:rsidR="008E4F4D" w:rsidRDefault="008E4F4D" w:rsidP="008E4F4D">
      <w:pPr>
        <w:spacing w:line="360" w:lineRule="auto"/>
        <w:rPr>
          <w:rFonts w:ascii="Times New Roman" w:hAnsi="Times New Roman" w:cs="Times New Roman"/>
          <w:b/>
          <w:sz w:val="24"/>
          <w:szCs w:val="24"/>
        </w:rPr>
      </w:pPr>
      <w:r>
        <w:t>We aim to help the poorest and most marginalized individuals and communities that most need our support, those that other organizations might not support. We rely on local knowledge and people to carry out and monitor fieldwork on our behalf and, when necessary, take advice from others who might have more specialist skills and experience</w:t>
      </w:r>
    </w:p>
    <w:p w:rsidR="008E4F4D" w:rsidRDefault="008E4F4D" w:rsidP="00C31EF1">
      <w:pPr>
        <w:spacing w:line="360" w:lineRule="auto"/>
        <w:rPr>
          <w:rFonts w:ascii="Times New Roman" w:hAnsi="Times New Roman" w:cs="Times New Roman"/>
          <w:b/>
          <w:sz w:val="24"/>
          <w:szCs w:val="24"/>
        </w:rPr>
      </w:pPr>
    </w:p>
    <w:p w:rsidR="008E4F4D" w:rsidRDefault="008E4F4D" w:rsidP="00C31EF1">
      <w:pPr>
        <w:spacing w:line="360" w:lineRule="auto"/>
        <w:rPr>
          <w:rFonts w:ascii="Times New Roman" w:hAnsi="Times New Roman" w:cs="Times New Roman"/>
          <w:b/>
          <w:sz w:val="24"/>
          <w:szCs w:val="24"/>
        </w:rPr>
      </w:pPr>
    </w:p>
    <w:p w:rsidR="00556460" w:rsidRPr="00C31EF1" w:rsidRDefault="00C31EF1" w:rsidP="00C31EF1">
      <w:pPr>
        <w:spacing w:line="360" w:lineRule="auto"/>
        <w:rPr>
          <w:rFonts w:ascii="Times New Roman" w:hAnsi="Times New Roman" w:cs="Times New Roman"/>
          <w:b/>
          <w:sz w:val="24"/>
          <w:szCs w:val="24"/>
        </w:rPr>
      </w:pPr>
      <w:r w:rsidRPr="00C31EF1">
        <w:rPr>
          <w:rFonts w:ascii="Times New Roman" w:hAnsi="Times New Roman" w:cs="Times New Roman"/>
          <w:b/>
          <w:sz w:val="24"/>
          <w:szCs w:val="24"/>
        </w:rPr>
        <w:t xml:space="preserve">Project </w:t>
      </w:r>
      <w:r w:rsidR="00556460" w:rsidRPr="00C31EF1">
        <w:rPr>
          <w:rFonts w:ascii="Times New Roman" w:hAnsi="Times New Roman" w:cs="Times New Roman"/>
          <w:b/>
          <w:sz w:val="24"/>
          <w:szCs w:val="24"/>
        </w:rPr>
        <w:t>Description</w:t>
      </w:r>
    </w:p>
    <w:p w:rsidR="00556460" w:rsidRPr="00C31EF1" w:rsidRDefault="00556460" w:rsidP="00C31EF1">
      <w:pPr>
        <w:spacing w:line="360" w:lineRule="auto"/>
        <w:rPr>
          <w:rFonts w:ascii="Times New Roman" w:hAnsi="Times New Roman" w:cs="Times New Roman"/>
          <w:sz w:val="24"/>
          <w:szCs w:val="24"/>
        </w:rPr>
      </w:pPr>
      <w:r w:rsidRPr="00F62489">
        <w:rPr>
          <w:rFonts w:ascii="Times New Roman" w:hAnsi="Times New Roman" w:cs="Times New Roman"/>
          <w:color w:val="FF0000"/>
          <w:sz w:val="24"/>
          <w:szCs w:val="24"/>
        </w:rPr>
        <w:t xml:space="preserve">Skilling </w:t>
      </w:r>
      <w:r w:rsidR="00FB316F" w:rsidRPr="00F62489">
        <w:rPr>
          <w:rFonts w:ascii="Times New Roman" w:hAnsi="Times New Roman" w:cs="Times New Roman"/>
          <w:color w:val="FF0000"/>
          <w:sz w:val="24"/>
          <w:szCs w:val="24"/>
        </w:rPr>
        <w:t>School D</w:t>
      </w:r>
      <w:r w:rsidR="00C31EF1" w:rsidRPr="00F62489">
        <w:rPr>
          <w:rFonts w:ascii="Times New Roman" w:hAnsi="Times New Roman" w:cs="Times New Roman"/>
          <w:color w:val="FF0000"/>
          <w:sz w:val="24"/>
          <w:szCs w:val="24"/>
        </w:rPr>
        <w:t>rop</w:t>
      </w:r>
      <w:r w:rsidRPr="00F62489">
        <w:rPr>
          <w:rFonts w:ascii="Times New Roman" w:hAnsi="Times New Roman" w:cs="Times New Roman"/>
          <w:color w:val="FF0000"/>
          <w:sz w:val="24"/>
          <w:szCs w:val="24"/>
        </w:rPr>
        <w:t xml:space="preserve">out </w:t>
      </w:r>
      <w:r w:rsidR="00FB316F" w:rsidRPr="00F62489">
        <w:rPr>
          <w:rFonts w:ascii="Times New Roman" w:hAnsi="Times New Roman" w:cs="Times New Roman"/>
          <w:color w:val="FF0000"/>
          <w:sz w:val="24"/>
          <w:szCs w:val="24"/>
        </w:rPr>
        <w:t>A</w:t>
      </w:r>
      <w:r w:rsidR="00C31EF1" w:rsidRPr="00F62489">
        <w:rPr>
          <w:rFonts w:ascii="Times New Roman" w:hAnsi="Times New Roman" w:cs="Times New Roman"/>
          <w:color w:val="FF0000"/>
          <w:sz w:val="24"/>
          <w:szCs w:val="24"/>
        </w:rPr>
        <w:t>dolescents</w:t>
      </w:r>
      <w:r w:rsidR="00FB316F" w:rsidRPr="00F62489">
        <w:rPr>
          <w:rFonts w:ascii="Times New Roman" w:hAnsi="Times New Roman" w:cs="Times New Roman"/>
          <w:color w:val="FF0000"/>
          <w:sz w:val="24"/>
          <w:szCs w:val="24"/>
        </w:rPr>
        <w:t xml:space="preserve"> for S</w:t>
      </w:r>
      <w:r w:rsidRPr="00F62489">
        <w:rPr>
          <w:rFonts w:ascii="Times New Roman" w:hAnsi="Times New Roman" w:cs="Times New Roman"/>
          <w:color w:val="FF0000"/>
          <w:sz w:val="24"/>
          <w:szCs w:val="24"/>
        </w:rPr>
        <w:t xml:space="preserve">elf </w:t>
      </w:r>
      <w:r w:rsidR="00C31EF1" w:rsidRPr="00F62489">
        <w:rPr>
          <w:rFonts w:ascii="Times New Roman" w:hAnsi="Times New Roman" w:cs="Times New Roman"/>
          <w:color w:val="FF0000"/>
          <w:sz w:val="24"/>
          <w:szCs w:val="24"/>
        </w:rPr>
        <w:t>-</w:t>
      </w:r>
      <w:r w:rsidR="00FB316F" w:rsidRPr="00F62489">
        <w:rPr>
          <w:rFonts w:ascii="Times New Roman" w:hAnsi="Times New Roman" w:cs="Times New Roman"/>
          <w:color w:val="FF0000"/>
          <w:sz w:val="24"/>
          <w:szCs w:val="24"/>
        </w:rPr>
        <w:t>Reliance (</w:t>
      </w:r>
      <w:r w:rsidR="002317F5" w:rsidRPr="00F62489">
        <w:rPr>
          <w:rFonts w:ascii="Times New Roman" w:hAnsi="Times New Roman" w:cs="Times New Roman"/>
          <w:color w:val="FF0000"/>
          <w:sz w:val="24"/>
          <w:szCs w:val="24"/>
        </w:rPr>
        <w:t>SSDASR)</w:t>
      </w:r>
      <w:r w:rsidR="00FB316F" w:rsidRPr="00F62489">
        <w:rPr>
          <w:rFonts w:ascii="Times New Roman" w:hAnsi="Times New Roman" w:cs="Times New Roman"/>
          <w:color w:val="FF0000"/>
          <w:sz w:val="24"/>
          <w:szCs w:val="24"/>
        </w:rPr>
        <w:t xml:space="preserve"> </w:t>
      </w:r>
      <w:r w:rsidRPr="00C31EF1">
        <w:rPr>
          <w:rFonts w:ascii="Times New Roman" w:hAnsi="Times New Roman" w:cs="Times New Roman"/>
          <w:sz w:val="24"/>
          <w:szCs w:val="24"/>
        </w:rPr>
        <w:t>project s</w:t>
      </w:r>
      <w:r w:rsidR="002515FA">
        <w:rPr>
          <w:rFonts w:ascii="Times New Roman" w:hAnsi="Times New Roman" w:cs="Times New Roman"/>
          <w:sz w:val="24"/>
          <w:szCs w:val="24"/>
        </w:rPr>
        <w:t>eeks to benefit 300</w:t>
      </w:r>
      <w:r w:rsidR="00C31EF1" w:rsidRPr="00C31EF1">
        <w:rPr>
          <w:rFonts w:ascii="Times New Roman" w:hAnsi="Times New Roman" w:cs="Times New Roman"/>
          <w:sz w:val="24"/>
          <w:szCs w:val="24"/>
        </w:rPr>
        <w:t xml:space="preserve"> school drop</w:t>
      </w:r>
      <w:r w:rsidRPr="00C31EF1">
        <w:rPr>
          <w:rFonts w:ascii="Times New Roman" w:hAnsi="Times New Roman" w:cs="Times New Roman"/>
          <w:sz w:val="24"/>
          <w:szCs w:val="24"/>
        </w:rPr>
        <w:t xml:space="preserve">out </w:t>
      </w:r>
      <w:r w:rsidR="00C31EF1" w:rsidRPr="00C31EF1">
        <w:rPr>
          <w:rFonts w:ascii="Times New Roman" w:hAnsi="Times New Roman" w:cs="Times New Roman"/>
          <w:sz w:val="24"/>
          <w:szCs w:val="24"/>
        </w:rPr>
        <w:t>adolescents</w:t>
      </w:r>
      <w:r w:rsidR="00FB316F">
        <w:rPr>
          <w:rFonts w:ascii="Times New Roman" w:hAnsi="Times New Roman" w:cs="Times New Roman"/>
          <w:sz w:val="24"/>
          <w:szCs w:val="24"/>
        </w:rPr>
        <w:t xml:space="preserve"> from Aboke Sub C</w:t>
      </w:r>
      <w:r w:rsidRPr="00C31EF1">
        <w:rPr>
          <w:rFonts w:ascii="Times New Roman" w:hAnsi="Times New Roman" w:cs="Times New Roman"/>
          <w:sz w:val="24"/>
          <w:szCs w:val="24"/>
        </w:rPr>
        <w:t xml:space="preserve">ounty in Kole district with practical skills that would render then self </w:t>
      </w:r>
      <w:r w:rsidR="00C31EF1" w:rsidRPr="00C31EF1">
        <w:rPr>
          <w:rFonts w:ascii="Times New Roman" w:hAnsi="Times New Roman" w:cs="Times New Roman"/>
          <w:sz w:val="24"/>
          <w:szCs w:val="24"/>
        </w:rPr>
        <w:t>-</w:t>
      </w:r>
      <w:r w:rsidR="002317F5" w:rsidRPr="00C31EF1">
        <w:rPr>
          <w:rFonts w:ascii="Times New Roman" w:hAnsi="Times New Roman" w:cs="Times New Roman"/>
          <w:sz w:val="24"/>
          <w:szCs w:val="24"/>
        </w:rPr>
        <w:t>reliance in</w:t>
      </w:r>
      <w:r w:rsidR="00C31EF1" w:rsidRPr="00C31EF1">
        <w:rPr>
          <w:rFonts w:ascii="Times New Roman" w:hAnsi="Times New Roman" w:cs="Times New Roman"/>
          <w:sz w:val="24"/>
          <w:szCs w:val="24"/>
        </w:rPr>
        <w:t xml:space="preserve"> a one </w:t>
      </w:r>
      <w:r w:rsidRPr="00C31EF1">
        <w:rPr>
          <w:rFonts w:ascii="Times New Roman" w:hAnsi="Times New Roman" w:cs="Times New Roman"/>
          <w:sz w:val="24"/>
          <w:szCs w:val="24"/>
        </w:rPr>
        <w:t xml:space="preserve">year time. </w:t>
      </w:r>
      <w:r w:rsidR="00F80267" w:rsidRPr="00C31EF1">
        <w:rPr>
          <w:rFonts w:ascii="Times New Roman" w:hAnsi="Times New Roman" w:cs="Times New Roman"/>
          <w:sz w:val="24"/>
          <w:szCs w:val="24"/>
        </w:rPr>
        <w:t>The beneficiar</w:t>
      </w:r>
      <w:r w:rsidR="009C5E0C" w:rsidRPr="00C31EF1">
        <w:rPr>
          <w:rFonts w:ascii="Times New Roman" w:hAnsi="Times New Roman" w:cs="Times New Roman"/>
          <w:sz w:val="24"/>
          <w:szCs w:val="24"/>
        </w:rPr>
        <w:t xml:space="preserve">ies will  </w:t>
      </w:r>
      <w:r w:rsidR="00FB316F">
        <w:rPr>
          <w:rFonts w:ascii="Times New Roman" w:hAnsi="Times New Roman" w:cs="Times New Roman"/>
          <w:sz w:val="24"/>
          <w:szCs w:val="24"/>
        </w:rPr>
        <w:t xml:space="preserve">be </w:t>
      </w:r>
      <w:r w:rsidR="009C5E0C" w:rsidRPr="00C31EF1">
        <w:rPr>
          <w:rFonts w:ascii="Times New Roman" w:hAnsi="Times New Roman" w:cs="Times New Roman"/>
          <w:sz w:val="24"/>
          <w:szCs w:val="24"/>
        </w:rPr>
        <w:t>handled in groups with each group having ten members ,</w:t>
      </w:r>
      <w:r w:rsidR="00F80267" w:rsidRPr="00C31EF1">
        <w:rPr>
          <w:rFonts w:ascii="Times New Roman" w:hAnsi="Times New Roman" w:cs="Times New Roman"/>
          <w:sz w:val="24"/>
          <w:szCs w:val="24"/>
        </w:rPr>
        <w:t xml:space="preserve">meaning a total of </w:t>
      </w:r>
      <w:r w:rsidR="002515FA">
        <w:rPr>
          <w:rFonts w:ascii="Times New Roman" w:hAnsi="Times New Roman" w:cs="Times New Roman"/>
          <w:sz w:val="24"/>
          <w:szCs w:val="24"/>
        </w:rPr>
        <w:t>30</w:t>
      </w:r>
      <w:bookmarkStart w:id="0" w:name="_GoBack"/>
      <w:bookmarkEnd w:id="0"/>
      <w:r w:rsidR="009C5E0C" w:rsidRPr="00C31EF1">
        <w:rPr>
          <w:rFonts w:ascii="Times New Roman" w:hAnsi="Times New Roman" w:cs="Times New Roman"/>
          <w:sz w:val="24"/>
          <w:szCs w:val="24"/>
        </w:rPr>
        <w:t xml:space="preserve"> beneficiary groups will benefit from </w:t>
      </w:r>
      <w:r w:rsidR="009C5E0C" w:rsidRPr="00F62489">
        <w:rPr>
          <w:rFonts w:ascii="Times New Roman" w:hAnsi="Times New Roman" w:cs="Times New Roman"/>
          <w:color w:val="FF0000"/>
          <w:sz w:val="24"/>
          <w:szCs w:val="24"/>
        </w:rPr>
        <w:t>SSDA</w:t>
      </w:r>
      <w:r w:rsidR="00FB316F" w:rsidRPr="00F62489">
        <w:rPr>
          <w:rFonts w:ascii="Times New Roman" w:hAnsi="Times New Roman" w:cs="Times New Roman"/>
          <w:color w:val="FF0000"/>
          <w:sz w:val="24"/>
          <w:szCs w:val="24"/>
        </w:rPr>
        <w:t>SR</w:t>
      </w:r>
      <w:r w:rsidR="009C5E0C" w:rsidRPr="00C31EF1">
        <w:rPr>
          <w:rFonts w:ascii="Times New Roman" w:hAnsi="Times New Roman" w:cs="Times New Roman"/>
          <w:sz w:val="24"/>
          <w:szCs w:val="24"/>
        </w:rPr>
        <w:t xml:space="preserve"> project .</w:t>
      </w:r>
      <w:r w:rsidR="00332784">
        <w:rPr>
          <w:rFonts w:ascii="Times New Roman" w:hAnsi="Times New Roman" w:cs="Times New Roman"/>
          <w:color w:val="FF0000"/>
          <w:sz w:val="24"/>
          <w:szCs w:val="24"/>
        </w:rPr>
        <w:t>Centre for adolescent reproductive health (CEFARH</w:t>
      </w:r>
      <w:r w:rsidRPr="00F62489">
        <w:rPr>
          <w:rFonts w:ascii="Times New Roman" w:hAnsi="Times New Roman" w:cs="Times New Roman"/>
          <w:color w:val="FF0000"/>
          <w:sz w:val="24"/>
          <w:szCs w:val="24"/>
        </w:rPr>
        <w:t xml:space="preserve">) </w:t>
      </w:r>
      <w:r w:rsidRPr="00C31EF1">
        <w:rPr>
          <w:rFonts w:ascii="Times New Roman" w:hAnsi="Times New Roman" w:cs="Times New Roman"/>
          <w:sz w:val="24"/>
          <w:szCs w:val="24"/>
        </w:rPr>
        <w:t xml:space="preserve">intends to implement the following </w:t>
      </w:r>
      <w:r w:rsidR="001C66D6" w:rsidRPr="00C31EF1">
        <w:rPr>
          <w:rFonts w:ascii="Times New Roman" w:hAnsi="Times New Roman" w:cs="Times New Roman"/>
          <w:sz w:val="24"/>
          <w:szCs w:val="24"/>
        </w:rPr>
        <w:t xml:space="preserve">four set of </w:t>
      </w:r>
      <w:r w:rsidRPr="00C31EF1">
        <w:rPr>
          <w:rFonts w:ascii="Times New Roman" w:hAnsi="Times New Roman" w:cs="Times New Roman"/>
          <w:sz w:val="24"/>
          <w:szCs w:val="24"/>
        </w:rPr>
        <w:t xml:space="preserve">activities under </w:t>
      </w:r>
      <w:r w:rsidRPr="00F62489">
        <w:rPr>
          <w:rFonts w:ascii="Times New Roman" w:hAnsi="Times New Roman" w:cs="Times New Roman"/>
          <w:color w:val="FF0000"/>
          <w:sz w:val="24"/>
          <w:szCs w:val="24"/>
        </w:rPr>
        <w:t>SSDA</w:t>
      </w:r>
      <w:r w:rsidR="00FB316F" w:rsidRPr="00F62489">
        <w:rPr>
          <w:rFonts w:ascii="Times New Roman" w:hAnsi="Times New Roman" w:cs="Times New Roman"/>
          <w:color w:val="FF0000"/>
          <w:sz w:val="24"/>
          <w:szCs w:val="24"/>
        </w:rPr>
        <w:t>SR</w:t>
      </w:r>
      <w:r w:rsidRPr="00C31EF1">
        <w:rPr>
          <w:rFonts w:ascii="Times New Roman" w:hAnsi="Times New Roman" w:cs="Times New Roman"/>
          <w:sz w:val="24"/>
          <w:szCs w:val="24"/>
        </w:rPr>
        <w:t xml:space="preserve"> project;</w:t>
      </w:r>
    </w:p>
    <w:p w:rsidR="00C31EF1" w:rsidRPr="00C31EF1" w:rsidRDefault="00556460" w:rsidP="00C31EF1">
      <w:pPr>
        <w:pStyle w:val="ListParagraph"/>
        <w:numPr>
          <w:ilvl w:val="0"/>
          <w:numId w:val="1"/>
        </w:numPr>
        <w:spacing w:line="360" w:lineRule="auto"/>
        <w:rPr>
          <w:rFonts w:ascii="Times New Roman" w:hAnsi="Times New Roman" w:cs="Times New Roman"/>
          <w:sz w:val="24"/>
          <w:szCs w:val="24"/>
        </w:rPr>
      </w:pPr>
      <w:r w:rsidRPr="00C31EF1">
        <w:rPr>
          <w:rFonts w:ascii="Times New Roman" w:hAnsi="Times New Roman" w:cs="Times New Roman"/>
          <w:sz w:val="24"/>
          <w:szCs w:val="24"/>
        </w:rPr>
        <w:t>Tailoring</w:t>
      </w:r>
      <w:r w:rsidR="001C66D6" w:rsidRPr="00C31EF1">
        <w:rPr>
          <w:rFonts w:ascii="Times New Roman" w:hAnsi="Times New Roman" w:cs="Times New Roman"/>
          <w:sz w:val="24"/>
          <w:szCs w:val="24"/>
        </w:rPr>
        <w:t xml:space="preserve"> and </w:t>
      </w:r>
      <w:r w:rsidR="00C31EF1" w:rsidRPr="00C31EF1">
        <w:rPr>
          <w:rFonts w:ascii="Times New Roman" w:hAnsi="Times New Roman" w:cs="Times New Roman"/>
          <w:sz w:val="24"/>
          <w:szCs w:val="24"/>
        </w:rPr>
        <w:t>garment</w:t>
      </w:r>
      <w:r w:rsidR="001C66D6" w:rsidRPr="00C31EF1">
        <w:rPr>
          <w:rFonts w:ascii="Times New Roman" w:hAnsi="Times New Roman" w:cs="Times New Roman"/>
          <w:sz w:val="24"/>
          <w:szCs w:val="24"/>
        </w:rPr>
        <w:t xml:space="preserve"> cutting</w:t>
      </w:r>
      <w:r w:rsidRPr="00C31EF1">
        <w:rPr>
          <w:rFonts w:ascii="Times New Roman" w:hAnsi="Times New Roman" w:cs="Times New Roman"/>
          <w:sz w:val="24"/>
          <w:szCs w:val="24"/>
        </w:rPr>
        <w:t xml:space="preserve">: </w:t>
      </w:r>
      <w:r w:rsidR="00FB316F">
        <w:rPr>
          <w:rFonts w:ascii="Times New Roman" w:hAnsi="Times New Roman" w:cs="Times New Roman"/>
          <w:sz w:val="24"/>
          <w:szCs w:val="24"/>
        </w:rPr>
        <w:t>U</w:t>
      </w:r>
      <w:r w:rsidR="00715C7C" w:rsidRPr="00C31EF1">
        <w:rPr>
          <w:rFonts w:ascii="Times New Roman" w:hAnsi="Times New Roman" w:cs="Times New Roman"/>
          <w:sz w:val="24"/>
          <w:szCs w:val="24"/>
        </w:rPr>
        <w:t xml:space="preserve">nder this activity </w:t>
      </w:r>
      <w:r w:rsidR="00FB316F">
        <w:rPr>
          <w:rFonts w:ascii="Times New Roman" w:hAnsi="Times New Roman" w:cs="Times New Roman"/>
          <w:sz w:val="24"/>
          <w:szCs w:val="24"/>
        </w:rPr>
        <w:t xml:space="preserve">8 groups with </w:t>
      </w:r>
      <w:r w:rsidR="00715C7C" w:rsidRPr="00C31EF1">
        <w:rPr>
          <w:rFonts w:ascii="Times New Roman" w:hAnsi="Times New Roman" w:cs="Times New Roman"/>
          <w:sz w:val="24"/>
          <w:szCs w:val="24"/>
        </w:rPr>
        <w:t xml:space="preserve">80 </w:t>
      </w:r>
      <w:r w:rsidR="001C66D6" w:rsidRPr="00C31EF1">
        <w:rPr>
          <w:rFonts w:ascii="Times New Roman" w:hAnsi="Times New Roman" w:cs="Times New Roman"/>
          <w:sz w:val="24"/>
          <w:szCs w:val="24"/>
        </w:rPr>
        <w:t>beneficiaries will be trained on the basic sk</w:t>
      </w:r>
      <w:r w:rsidR="00C31EF1">
        <w:rPr>
          <w:rFonts w:ascii="Times New Roman" w:hAnsi="Times New Roman" w:cs="Times New Roman"/>
          <w:sz w:val="24"/>
          <w:szCs w:val="24"/>
        </w:rPr>
        <w:t>ills and knowledge in tailoring</w:t>
      </w:r>
      <w:r w:rsidR="001C66D6" w:rsidRPr="00C31EF1">
        <w:rPr>
          <w:rFonts w:ascii="Times New Roman" w:hAnsi="Times New Roman" w:cs="Times New Roman"/>
          <w:sz w:val="24"/>
          <w:szCs w:val="24"/>
        </w:rPr>
        <w:t xml:space="preserve">. </w:t>
      </w:r>
    </w:p>
    <w:p w:rsidR="00C31EF1" w:rsidRPr="00C31EF1" w:rsidRDefault="00C31EF1" w:rsidP="00C31EF1">
      <w:pPr>
        <w:pStyle w:val="ListParagraph"/>
        <w:numPr>
          <w:ilvl w:val="0"/>
          <w:numId w:val="1"/>
        </w:numPr>
        <w:spacing w:line="360" w:lineRule="auto"/>
        <w:rPr>
          <w:rFonts w:ascii="Times New Roman" w:hAnsi="Times New Roman" w:cs="Times New Roman"/>
          <w:sz w:val="24"/>
          <w:szCs w:val="24"/>
        </w:rPr>
      </w:pPr>
      <w:r w:rsidRPr="00C31EF1">
        <w:rPr>
          <w:rFonts w:ascii="Times New Roman" w:hAnsi="Times New Roman" w:cs="Times New Roman"/>
          <w:sz w:val="24"/>
          <w:szCs w:val="24"/>
        </w:rPr>
        <w:t xml:space="preserve">Hair dressing. With this activity </w:t>
      </w:r>
      <w:r w:rsidR="00FB316F">
        <w:rPr>
          <w:rFonts w:ascii="Times New Roman" w:hAnsi="Times New Roman" w:cs="Times New Roman"/>
          <w:sz w:val="24"/>
          <w:szCs w:val="24"/>
        </w:rPr>
        <w:t xml:space="preserve">5 groups with </w:t>
      </w:r>
      <w:r w:rsidRPr="00C31EF1">
        <w:rPr>
          <w:rFonts w:ascii="Times New Roman" w:hAnsi="Times New Roman" w:cs="Times New Roman"/>
          <w:sz w:val="24"/>
          <w:szCs w:val="24"/>
        </w:rPr>
        <w:t xml:space="preserve">50 beneficiaries will be trained on the basic and essential skills in hair dressing. </w:t>
      </w:r>
    </w:p>
    <w:p w:rsidR="00C31EF1" w:rsidRPr="00C31EF1" w:rsidRDefault="00C31EF1" w:rsidP="00C31EF1">
      <w:pPr>
        <w:pStyle w:val="ListParagraph"/>
        <w:numPr>
          <w:ilvl w:val="0"/>
          <w:numId w:val="1"/>
        </w:numPr>
        <w:spacing w:line="360" w:lineRule="auto"/>
        <w:rPr>
          <w:rFonts w:ascii="Times New Roman" w:hAnsi="Times New Roman" w:cs="Times New Roman"/>
          <w:sz w:val="24"/>
          <w:szCs w:val="24"/>
        </w:rPr>
      </w:pPr>
      <w:r w:rsidRPr="00C31EF1">
        <w:rPr>
          <w:rFonts w:ascii="Times New Roman" w:hAnsi="Times New Roman" w:cs="Times New Roman"/>
          <w:sz w:val="24"/>
          <w:szCs w:val="24"/>
        </w:rPr>
        <w:t xml:space="preserve">Motor cycle repairs. Under this component </w:t>
      </w:r>
      <w:r w:rsidR="00FB316F">
        <w:rPr>
          <w:rFonts w:ascii="Times New Roman" w:hAnsi="Times New Roman" w:cs="Times New Roman"/>
          <w:sz w:val="24"/>
          <w:szCs w:val="24"/>
        </w:rPr>
        <w:t xml:space="preserve">6 groups with </w:t>
      </w:r>
      <w:r w:rsidRPr="00C31EF1">
        <w:rPr>
          <w:rFonts w:ascii="Times New Roman" w:hAnsi="Times New Roman" w:cs="Times New Roman"/>
          <w:sz w:val="24"/>
          <w:szCs w:val="24"/>
        </w:rPr>
        <w:t xml:space="preserve">60 beneficiaries will be trained on knowledge and skills on motor cycle repairs </w:t>
      </w:r>
    </w:p>
    <w:p w:rsidR="00C31EF1" w:rsidRPr="00C31EF1" w:rsidRDefault="00C31EF1" w:rsidP="00C31EF1">
      <w:pPr>
        <w:pStyle w:val="ListParagraph"/>
        <w:numPr>
          <w:ilvl w:val="0"/>
          <w:numId w:val="1"/>
        </w:numPr>
        <w:spacing w:line="360" w:lineRule="auto"/>
        <w:rPr>
          <w:rFonts w:ascii="Times New Roman" w:hAnsi="Times New Roman" w:cs="Times New Roman"/>
          <w:sz w:val="24"/>
          <w:szCs w:val="24"/>
        </w:rPr>
      </w:pPr>
      <w:r w:rsidRPr="00C31EF1">
        <w:rPr>
          <w:rFonts w:ascii="Times New Roman" w:hAnsi="Times New Roman" w:cs="Times New Roman"/>
          <w:sz w:val="24"/>
          <w:szCs w:val="24"/>
        </w:rPr>
        <w:t>Liquid soap making. Under this activity</w:t>
      </w:r>
      <w:r w:rsidR="00FB316F">
        <w:rPr>
          <w:rFonts w:ascii="Times New Roman" w:hAnsi="Times New Roman" w:cs="Times New Roman"/>
          <w:sz w:val="24"/>
          <w:szCs w:val="24"/>
        </w:rPr>
        <w:t xml:space="preserve"> 5 groups with</w:t>
      </w:r>
      <w:r w:rsidRPr="00C31EF1">
        <w:rPr>
          <w:rFonts w:ascii="Times New Roman" w:hAnsi="Times New Roman" w:cs="Times New Roman"/>
          <w:sz w:val="24"/>
          <w:szCs w:val="24"/>
        </w:rPr>
        <w:t xml:space="preserve"> 50  beneficiaries will learn the skills of making detergents particularly liquid soap</w:t>
      </w:r>
    </w:p>
    <w:p w:rsidR="00C31EF1" w:rsidRPr="00C31EF1" w:rsidRDefault="00FB316F" w:rsidP="00C31EF1">
      <w:pPr>
        <w:spacing w:line="360" w:lineRule="auto"/>
        <w:rPr>
          <w:rFonts w:ascii="Times New Roman" w:hAnsi="Times New Roman" w:cs="Times New Roman"/>
          <w:b/>
          <w:sz w:val="24"/>
          <w:szCs w:val="24"/>
        </w:rPr>
      </w:pPr>
      <w:r>
        <w:rPr>
          <w:rFonts w:ascii="Times New Roman" w:hAnsi="Times New Roman" w:cs="Times New Roman"/>
          <w:b/>
          <w:sz w:val="24"/>
          <w:szCs w:val="24"/>
        </w:rPr>
        <w:t>The above project activities are</w:t>
      </w:r>
      <w:r w:rsidR="00C31EF1" w:rsidRPr="00C31EF1">
        <w:rPr>
          <w:rFonts w:ascii="Times New Roman" w:hAnsi="Times New Roman" w:cs="Times New Roman"/>
          <w:b/>
          <w:sz w:val="24"/>
          <w:szCs w:val="24"/>
        </w:rPr>
        <w:t xml:space="preserve"> justified by the following;</w:t>
      </w:r>
    </w:p>
    <w:p w:rsidR="00C31EF1" w:rsidRPr="00C31EF1" w:rsidRDefault="00C31EF1" w:rsidP="00C31EF1">
      <w:pPr>
        <w:spacing w:line="360" w:lineRule="auto"/>
        <w:rPr>
          <w:rFonts w:ascii="Times New Roman" w:hAnsi="Times New Roman" w:cs="Times New Roman"/>
          <w:sz w:val="24"/>
          <w:szCs w:val="24"/>
        </w:rPr>
      </w:pPr>
      <w:r w:rsidRPr="00C31EF1">
        <w:rPr>
          <w:rFonts w:ascii="Times New Roman" w:hAnsi="Times New Roman" w:cs="Times New Roman"/>
          <w:sz w:val="24"/>
          <w:szCs w:val="24"/>
        </w:rPr>
        <w:lastRenderedPageBreak/>
        <w:t>The high level of unemployment .Most of the youths in this project area are not absorbed in formal employment sector because they lacks required academic credentials and vocational skills is the better alternative they can utilised in changing their lives .</w:t>
      </w:r>
    </w:p>
    <w:p w:rsidR="00C31EF1" w:rsidRPr="00C31EF1" w:rsidRDefault="00C31EF1" w:rsidP="00C31EF1">
      <w:pPr>
        <w:spacing w:line="360" w:lineRule="auto"/>
        <w:rPr>
          <w:rFonts w:ascii="Times New Roman" w:hAnsi="Times New Roman" w:cs="Times New Roman"/>
          <w:sz w:val="24"/>
          <w:szCs w:val="24"/>
        </w:rPr>
      </w:pPr>
      <w:r w:rsidRPr="00C31EF1">
        <w:rPr>
          <w:rFonts w:ascii="Times New Roman" w:hAnsi="Times New Roman" w:cs="Times New Roman"/>
          <w:sz w:val="24"/>
          <w:szCs w:val="24"/>
        </w:rPr>
        <w:t>Orphan hood. Majority youths lost their parents either due to the Lords’ Resistance Army insurgency that rugged Northern Uganda for over 20 years or the epidemic of HIV/AIDS. They were thus not able to progress with studies and now they are economically vulnerable.</w:t>
      </w:r>
    </w:p>
    <w:p w:rsidR="00C31EF1" w:rsidRPr="00C31EF1" w:rsidRDefault="00C31EF1" w:rsidP="00C31EF1">
      <w:pPr>
        <w:spacing w:line="360" w:lineRule="auto"/>
        <w:rPr>
          <w:rFonts w:ascii="Times New Roman" w:hAnsi="Times New Roman" w:cs="Times New Roman"/>
          <w:sz w:val="24"/>
          <w:szCs w:val="24"/>
        </w:rPr>
      </w:pPr>
      <w:r w:rsidRPr="00C31EF1">
        <w:rPr>
          <w:rFonts w:ascii="Times New Roman" w:hAnsi="Times New Roman" w:cs="Times New Roman"/>
          <w:sz w:val="24"/>
          <w:szCs w:val="24"/>
        </w:rPr>
        <w:t>High poverty level. Most of these youths are not able to provide for the basic needs because they are not engaged in any income generating activity. Even those who have business minds are not able to implement their ideas due to lack of start -up capital thus they are alr</w:t>
      </w:r>
      <w:r w:rsidR="00FB316F">
        <w:rPr>
          <w:rFonts w:ascii="Times New Roman" w:hAnsi="Times New Roman" w:cs="Times New Roman"/>
          <w:sz w:val="24"/>
          <w:szCs w:val="24"/>
        </w:rPr>
        <w:t>eady engulfed in poverty cycles</w:t>
      </w:r>
      <w:r w:rsidRPr="00C31EF1">
        <w:rPr>
          <w:rFonts w:ascii="Times New Roman" w:hAnsi="Times New Roman" w:cs="Times New Roman"/>
          <w:sz w:val="24"/>
          <w:szCs w:val="24"/>
        </w:rPr>
        <w:t>.</w:t>
      </w:r>
    </w:p>
    <w:p w:rsidR="00F80267" w:rsidRPr="00C31EF1" w:rsidRDefault="00FB316F" w:rsidP="00C31EF1">
      <w:pPr>
        <w:spacing w:line="360" w:lineRule="auto"/>
        <w:rPr>
          <w:rFonts w:ascii="Times New Roman" w:hAnsi="Times New Roman" w:cs="Times New Roman"/>
          <w:sz w:val="24"/>
          <w:szCs w:val="24"/>
        </w:rPr>
      </w:pPr>
      <w:r>
        <w:rPr>
          <w:rFonts w:ascii="Times New Roman" w:hAnsi="Times New Roman" w:cs="Times New Roman"/>
          <w:sz w:val="24"/>
          <w:szCs w:val="24"/>
        </w:rPr>
        <w:t xml:space="preserve">Through comprehensive vocational training, </w:t>
      </w:r>
      <w:r w:rsidR="00F80267" w:rsidRPr="00C31EF1">
        <w:rPr>
          <w:rFonts w:ascii="Times New Roman" w:hAnsi="Times New Roman" w:cs="Times New Roman"/>
          <w:sz w:val="24"/>
          <w:szCs w:val="24"/>
        </w:rPr>
        <w:t xml:space="preserve">the </w:t>
      </w:r>
      <w:r w:rsidR="00F80267" w:rsidRPr="00F62489">
        <w:rPr>
          <w:rFonts w:ascii="Times New Roman" w:hAnsi="Times New Roman" w:cs="Times New Roman"/>
          <w:color w:val="FF0000"/>
          <w:sz w:val="24"/>
          <w:szCs w:val="24"/>
        </w:rPr>
        <w:t>SSDA</w:t>
      </w:r>
      <w:r w:rsidRPr="00F62489">
        <w:rPr>
          <w:rFonts w:ascii="Times New Roman" w:hAnsi="Times New Roman" w:cs="Times New Roman"/>
          <w:color w:val="FF0000"/>
          <w:sz w:val="24"/>
          <w:szCs w:val="24"/>
        </w:rPr>
        <w:t>SR</w:t>
      </w:r>
      <w:r w:rsidR="00F80267" w:rsidRPr="00C31EF1">
        <w:rPr>
          <w:rFonts w:ascii="Times New Roman" w:hAnsi="Times New Roman" w:cs="Times New Roman"/>
          <w:sz w:val="24"/>
          <w:szCs w:val="24"/>
        </w:rPr>
        <w:t xml:space="preserve"> project will provide the beneficiaries with avenue</w:t>
      </w:r>
      <w:r>
        <w:rPr>
          <w:rFonts w:ascii="Times New Roman" w:hAnsi="Times New Roman" w:cs="Times New Roman"/>
          <w:sz w:val="24"/>
          <w:szCs w:val="24"/>
        </w:rPr>
        <w:t>s</w:t>
      </w:r>
      <w:r w:rsidR="00F80267" w:rsidRPr="00C31EF1">
        <w:rPr>
          <w:rFonts w:ascii="Times New Roman" w:hAnsi="Times New Roman" w:cs="Times New Roman"/>
          <w:sz w:val="24"/>
          <w:szCs w:val="24"/>
        </w:rPr>
        <w:t xml:space="preserve"> </w:t>
      </w:r>
      <w:r>
        <w:rPr>
          <w:rFonts w:ascii="Times New Roman" w:hAnsi="Times New Roman" w:cs="Times New Roman"/>
          <w:sz w:val="24"/>
          <w:szCs w:val="24"/>
        </w:rPr>
        <w:t>for self –reliance resulting fro</w:t>
      </w:r>
      <w:r w:rsidR="00F80267" w:rsidRPr="00C31EF1">
        <w:rPr>
          <w:rFonts w:ascii="Times New Roman" w:hAnsi="Times New Roman" w:cs="Times New Roman"/>
          <w:sz w:val="24"/>
          <w:szCs w:val="24"/>
        </w:rPr>
        <w:t xml:space="preserve">m the economic empowerment </w:t>
      </w:r>
    </w:p>
    <w:p w:rsidR="00E3709E" w:rsidRPr="00C31EF1" w:rsidRDefault="00F80267" w:rsidP="00E3709E">
      <w:pPr>
        <w:spacing w:line="360" w:lineRule="auto"/>
        <w:rPr>
          <w:rFonts w:ascii="Times New Roman" w:hAnsi="Times New Roman" w:cs="Times New Roman"/>
          <w:sz w:val="24"/>
          <w:szCs w:val="24"/>
        </w:rPr>
      </w:pPr>
      <w:r w:rsidRPr="00C31EF1">
        <w:rPr>
          <w:rFonts w:ascii="Times New Roman" w:hAnsi="Times New Roman" w:cs="Times New Roman"/>
          <w:sz w:val="24"/>
          <w:szCs w:val="24"/>
        </w:rPr>
        <w:t xml:space="preserve">Upon </w:t>
      </w:r>
      <w:r w:rsidR="009C5E0C" w:rsidRPr="00C31EF1">
        <w:rPr>
          <w:rFonts w:ascii="Times New Roman" w:hAnsi="Times New Roman" w:cs="Times New Roman"/>
          <w:sz w:val="24"/>
          <w:szCs w:val="24"/>
        </w:rPr>
        <w:t>completion of the training each successful beneficiary</w:t>
      </w:r>
      <w:r w:rsidRPr="00C31EF1">
        <w:rPr>
          <w:rFonts w:ascii="Times New Roman" w:hAnsi="Times New Roman" w:cs="Times New Roman"/>
          <w:sz w:val="24"/>
          <w:szCs w:val="24"/>
        </w:rPr>
        <w:t xml:space="preserve"> would graduate </w:t>
      </w:r>
      <w:r w:rsidR="00C31EF1" w:rsidRPr="00C31EF1">
        <w:rPr>
          <w:rFonts w:ascii="Times New Roman" w:hAnsi="Times New Roman" w:cs="Times New Roman"/>
          <w:sz w:val="24"/>
          <w:szCs w:val="24"/>
        </w:rPr>
        <w:t>and become a model youth</w:t>
      </w:r>
      <w:r w:rsidR="009C5E0C" w:rsidRPr="00C31EF1">
        <w:rPr>
          <w:rFonts w:ascii="Times New Roman" w:hAnsi="Times New Roman" w:cs="Times New Roman"/>
          <w:sz w:val="24"/>
          <w:szCs w:val="24"/>
        </w:rPr>
        <w:t>,</w:t>
      </w:r>
      <w:r w:rsidR="00C31EF1" w:rsidRPr="00C31EF1">
        <w:rPr>
          <w:rFonts w:ascii="Times New Roman" w:hAnsi="Times New Roman" w:cs="Times New Roman"/>
          <w:sz w:val="24"/>
          <w:szCs w:val="24"/>
        </w:rPr>
        <w:t xml:space="preserve"> </w:t>
      </w:r>
      <w:r w:rsidRPr="00C31EF1">
        <w:rPr>
          <w:rFonts w:ascii="Times New Roman" w:hAnsi="Times New Roman" w:cs="Times New Roman"/>
          <w:sz w:val="24"/>
          <w:szCs w:val="24"/>
        </w:rPr>
        <w:t xml:space="preserve">with the help of </w:t>
      </w:r>
      <w:r w:rsidR="00332784">
        <w:rPr>
          <w:rFonts w:ascii="Times New Roman" w:hAnsi="Times New Roman" w:cs="Times New Roman"/>
          <w:color w:val="FF0000"/>
          <w:sz w:val="24"/>
          <w:szCs w:val="24"/>
        </w:rPr>
        <w:t>cefarh</w:t>
      </w:r>
      <w:r w:rsidRPr="00C31EF1">
        <w:rPr>
          <w:rFonts w:ascii="Times New Roman" w:hAnsi="Times New Roman" w:cs="Times New Roman"/>
          <w:sz w:val="24"/>
          <w:szCs w:val="24"/>
        </w:rPr>
        <w:t xml:space="preserve"> </w:t>
      </w:r>
      <w:r w:rsidR="009C5E0C" w:rsidRPr="00C31EF1">
        <w:rPr>
          <w:rFonts w:ascii="Times New Roman" w:hAnsi="Times New Roman" w:cs="Times New Roman"/>
          <w:sz w:val="24"/>
          <w:szCs w:val="24"/>
        </w:rPr>
        <w:t xml:space="preserve">they will </w:t>
      </w:r>
      <w:r w:rsidRPr="00C31EF1">
        <w:rPr>
          <w:rFonts w:ascii="Times New Roman" w:hAnsi="Times New Roman" w:cs="Times New Roman"/>
          <w:sz w:val="24"/>
          <w:szCs w:val="24"/>
        </w:rPr>
        <w:t xml:space="preserve">form </w:t>
      </w:r>
      <w:r w:rsidR="00C31EF1" w:rsidRPr="00C31EF1">
        <w:rPr>
          <w:rFonts w:ascii="Times New Roman" w:hAnsi="Times New Roman" w:cs="Times New Roman"/>
          <w:sz w:val="24"/>
          <w:szCs w:val="24"/>
        </w:rPr>
        <w:t>another group</w:t>
      </w:r>
      <w:r w:rsidR="009C5E0C" w:rsidRPr="00C31EF1">
        <w:rPr>
          <w:rFonts w:ascii="Times New Roman" w:hAnsi="Times New Roman" w:cs="Times New Roman"/>
          <w:sz w:val="24"/>
          <w:szCs w:val="24"/>
        </w:rPr>
        <w:t xml:space="preserve"> of ten beneficiaries called Neighbour Groups (NGs). The model youths will now become trainers of the </w:t>
      </w:r>
      <w:r w:rsidR="00C31EF1" w:rsidRPr="00C31EF1">
        <w:rPr>
          <w:rFonts w:ascii="Times New Roman" w:hAnsi="Times New Roman" w:cs="Times New Roman"/>
          <w:sz w:val="24"/>
          <w:szCs w:val="24"/>
        </w:rPr>
        <w:t>Neighbour</w:t>
      </w:r>
      <w:r w:rsidR="009C5E0C" w:rsidRPr="00C31EF1">
        <w:rPr>
          <w:rFonts w:ascii="Times New Roman" w:hAnsi="Times New Roman" w:cs="Times New Roman"/>
          <w:sz w:val="24"/>
          <w:szCs w:val="24"/>
        </w:rPr>
        <w:t xml:space="preserve"> Groups but under direct supervision of </w:t>
      </w:r>
      <w:r w:rsidR="009C5E0C" w:rsidRPr="00F62489">
        <w:rPr>
          <w:rFonts w:ascii="Times New Roman" w:hAnsi="Times New Roman" w:cs="Times New Roman"/>
          <w:color w:val="FF0000"/>
          <w:sz w:val="24"/>
          <w:szCs w:val="24"/>
        </w:rPr>
        <w:t>SSDA</w:t>
      </w:r>
      <w:r w:rsidR="00FB316F" w:rsidRPr="00F62489">
        <w:rPr>
          <w:rFonts w:ascii="Times New Roman" w:hAnsi="Times New Roman" w:cs="Times New Roman"/>
          <w:color w:val="FF0000"/>
          <w:sz w:val="24"/>
          <w:szCs w:val="24"/>
        </w:rPr>
        <w:t>SR</w:t>
      </w:r>
      <w:r w:rsidR="009C5E0C" w:rsidRPr="00C31EF1">
        <w:rPr>
          <w:rFonts w:ascii="Times New Roman" w:hAnsi="Times New Roman" w:cs="Times New Roman"/>
          <w:sz w:val="24"/>
          <w:szCs w:val="24"/>
        </w:rPr>
        <w:t xml:space="preserve"> project staffs.</w:t>
      </w:r>
      <w:r w:rsidR="00C31EF1" w:rsidRPr="00C31EF1">
        <w:rPr>
          <w:rFonts w:ascii="Times New Roman" w:hAnsi="Times New Roman" w:cs="Times New Roman"/>
          <w:sz w:val="24"/>
          <w:szCs w:val="24"/>
        </w:rPr>
        <w:t xml:space="preserve"> </w:t>
      </w:r>
      <w:r w:rsidR="009C5E0C" w:rsidRPr="00C31EF1">
        <w:rPr>
          <w:rFonts w:ascii="Times New Roman" w:hAnsi="Times New Roman" w:cs="Times New Roman"/>
          <w:sz w:val="24"/>
          <w:szCs w:val="24"/>
        </w:rPr>
        <w:t xml:space="preserve">The start </w:t>
      </w:r>
      <w:r w:rsidR="00C31EF1" w:rsidRPr="00C31EF1">
        <w:rPr>
          <w:rFonts w:ascii="Times New Roman" w:hAnsi="Times New Roman" w:cs="Times New Roman"/>
          <w:sz w:val="24"/>
          <w:szCs w:val="24"/>
        </w:rPr>
        <w:t>-</w:t>
      </w:r>
      <w:r w:rsidR="009C5E0C" w:rsidRPr="00C31EF1">
        <w:rPr>
          <w:rFonts w:ascii="Times New Roman" w:hAnsi="Times New Roman" w:cs="Times New Roman"/>
          <w:sz w:val="24"/>
          <w:szCs w:val="24"/>
        </w:rPr>
        <w:t xml:space="preserve">up tools and kits that will be issued to beneficiaries during graduation stage will help them in cascading practical training </w:t>
      </w:r>
      <w:r w:rsidR="00C31EF1" w:rsidRPr="00C31EF1">
        <w:rPr>
          <w:rFonts w:ascii="Times New Roman" w:hAnsi="Times New Roman" w:cs="Times New Roman"/>
          <w:sz w:val="24"/>
          <w:szCs w:val="24"/>
        </w:rPr>
        <w:t>skills</w:t>
      </w:r>
      <w:r w:rsidR="009C5E0C" w:rsidRPr="00C31EF1">
        <w:rPr>
          <w:rFonts w:ascii="Times New Roman" w:hAnsi="Times New Roman" w:cs="Times New Roman"/>
          <w:sz w:val="24"/>
          <w:szCs w:val="24"/>
        </w:rPr>
        <w:t xml:space="preserve"> and knowledge to the </w:t>
      </w:r>
      <w:r w:rsidR="00C31EF1" w:rsidRPr="00C31EF1">
        <w:rPr>
          <w:rFonts w:ascii="Times New Roman" w:hAnsi="Times New Roman" w:cs="Times New Roman"/>
          <w:sz w:val="24"/>
          <w:szCs w:val="24"/>
        </w:rPr>
        <w:t>Neighbour</w:t>
      </w:r>
      <w:r w:rsidR="009C5E0C" w:rsidRPr="00C31EF1">
        <w:rPr>
          <w:rFonts w:ascii="Times New Roman" w:hAnsi="Times New Roman" w:cs="Times New Roman"/>
          <w:sz w:val="24"/>
          <w:szCs w:val="24"/>
        </w:rPr>
        <w:t xml:space="preserve"> G</w:t>
      </w:r>
      <w:r w:rsidR="00C31EF1" w:rsidRPr="00C31EF1">
        <w:rPr>
          <w:rFonts w:ascii="Times New Roman" w:hAnsi="Times New Roman" w:cs="Times New Roman"/>
          <w:sz w:val="24"/>
          <w:szCs w:val="24"/>
        </w:rPr>
        <w:t>roups</w:t>
      </w:r>
      <w:r w:rsidR="009C5E0C" w:rsidRPr="00C31EF1">
        <w:rPr>
          <w:rFonts w:ascii="Times New Roman" w:hAnsi="Times New Roman" w:cs="Times New Roman"/>
          <w:sz w:val="24"/>
          <w:szCs w:val="24"/>
        </w:rPr>
        <w:t>. The initiative is in line with Vision 2040 of the</w:t>
      </w:r>
      <w:r w:rsidR="00E3709E">
        <w:rPr>
          <w:rFonts w:ascii="Times New Roman" w:hAnsi="Times New Roman" w:cs="Times New Roman"/>
          <w:sz w:val="24"/>
          <w:szCs w:val="24"/>
        </w:rPr>
        <w:t xml:space="preserve"> government of Uganda that </w:t>
      </w:r>
      <w:r w:rsidR="00E3709E" w:rsidRPr="009C1365">
        <w:t>conceptualized around strengthening the fundamentals of the economy to harness the abundant opportunities around the country</w:t>
      </w:r>
      <w:r w:rsidR="00E3709E">
        <w:rPr>
          <w:rFonts w:ascii="Arial" w:hAnsi="Arial" w:cs="Arial"/>
          <w:color w:val="6B6B6B"/>
          <w:sz w:val="21"/>
          <w:szCs w:val="21"/>
          <w:shd w:val="clear" w:color="auto" w:fill="FFFFFF"/>
        </w:rPr>
        <w:t>.</w:t>
      </w:r>
      <w:r w:rsidR="00E3709E">
        <w:rPr>
          <w:rFonts w:ascii="Times New Roman" w:hAnsi="Times New Roman" w:cs="Times New Roman"/>
          <w:sz w:val="24"/>
          <w:szCs w:val="24"/>
        </w:rPr>
        <w:t xml:space="preserve"> SSDDASR will therefore be part of efforts in tackling the  </w:t>
      </w:r>
      <w:r w:rsidR="00E3709E" w:rsidRPr="00D51FCB">
        <w:rPr>
          <w:rFonts w:ascii="Times New Roman" w:hAnsi="Times New Roman" w:cs="Times New Roman"/>
          <w:sz w:val="24"/>
          <w:szCs w:val="24"/>
        </w:rPr>
        <w:t>u</w:t>
      </w:r>
      <w:r w:rsidR="00E3709E" w:rsidRPr="00D51FCB">
        <w:rPr>
          <w:rFonts w:ascii="Times New Roman" w:hAnsi="Times New Roman" w:cs="Times New Roman"/>
          <w:color w:val="202021"/>
          <w:sz w:val="24"/>
          <w:szCs w:val="24"/>
          <w:shd w:val="clear" w:color="auto" w:fill="F8F8F8"/>
        </w:rPr>
        <w:t>nderdeveloped human resource which are not skilled and nor healthy which don’t power socio-economic transformation</w:t>
      </w:r>
      <w:r w:rsidR="00E3709E">
        <w:rPr>
          <w:rFonts w:ascii="Times New Roman" w:hAnsi="Times New Roman" w:cs="Times New Roman"/>
          <w:sz w:val="24"/>
          <w:szCs w:val="24"/>
        </w:rPr>
        <w:t xml:space="preserve"> .</w:t>
      </w:r>
      <w:r w:rsidR="00E3709E" w:rsidRPr="00C31EF1">
        <w:rPr>
          <w:rFonts w:ascii="Times New Roman" w:hAnsi="Times New Roman" w:cs="Times New Roman"/>
          <w:sz w:val="24"/>
          <w:szCs w:val="24"/>
        </w:rPr>
        <w:t>The projec</w:t>
      </w:r>
      <w:r w:rsidR="00E3709E">
        <w:rPr>
          <w:rFonts w:ascii="Times New Roman" w:hAnsi="Times New Roman" w:cs="Times New Roman"/>
          <w:sz w:val="24"/>
          <w:szCs w:val="24"/>
        </w:rPr>
        <w:t>t will also falls in line with Sustainable Development G</w:t>
      </w:r>
      <w:r w:rsidR="00E3709E" w:rsidRPr="00C31EF1">
        <w:rPr>
          <w:rFonts w:ascii="Times New Roman" w:hAnsi="Times New Roman" w:cs="Times New Roman"/>
          <w:sz w:val="24"/>
          <w:szCs w:val="24"/>
        </w:rPr>
        <w:t xml:space="preserve">oal </w:t>
      </w:r>
      <w:r w:rsidR="00E3709E">
        <w:rPr>
          <w:rFonts w:ascii="Times New Roman" w:hAnsi="Times New Roman" w:cs="Times New Roman"/>
          <w:sz w:val="24"/>
          <w:szCs w:val="24"/>
        </w:rPr>
        <w:t>(SDG) 1 of  ‘‘No Poverty’’ and 2 of ‘’Zero Hunger</w:t>
      </w:r>
      <w:r w:rsidR="00A1282A">
        <w:rPr>
          <w:rFonts w:ascii="Times New Roman" w:hAnsi="Times New Roman" w:cs="Times New Roman"/>
          <w:sz w:val="24"/>
          <w:szCs w:val="24"/>
        </w:rPr>
        <w:t>’’</w:t>
      </w:r>
    </w:p>
    <w:p w:rsidR="009A44B4" w:rsidRPr="00C31EF1" w:rsidRDefault="000603CB" w:rsidP="00C31EF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A44B4" w:rsidRPr="00C31EF1">
        <w:rPr>
          <w:rFonts w:ascii="Times New Roman" w:hAnsi="Times New Roman" w:cs="Times New Roman"/>
          <w:sz w:val="24"/>
          <w:szCs w:val="24"/>
        </w:rPr>
        <w:t xml:space="preserve">The beauty with </w:t>
      </w:r>
      <w:r w:rsidR="009A44B4" w:rsidRPr="00F62489">
        <w:rPr>
          <w:rFonts w:ascii="Times New Roman" w:hAnsi="Times New Roman" w:cs="Times New Roman"/>
          <w:color w:val="FF0000"/>
          <w:sz w:val="24"/>
          <w:szCs w:val="24"/>
        </w:rPr>
        <w:t>SSDA</w:t>
      </w:r>
      <w:r w:rsidR="00FB316F" w:rsidRPr="00F62489">
        <w:rPr>
          <w:rFonts w:ascii="Times New Roman" w:hAnsi="Times New Roman" w:cs="Times New Roman"/>
          <w:color w:val="FF0000"/>
          <w:sz w:val="24"/>
          <w:szCs w:val="24"/>
        </w:rPr>
        <w:t>SR</w:t>
      </w:r>
      <w:r w:rsidR="009A44B4" w:rsidRPr="00C31EF1">
        <w:rPr>
          <w:rFonts w:ascii="Times New Roman" w:hAnsi="Times New Roman" w:cs="Times New Roman"/>
          <w:sz w:val="24"/>
          <w:szCs w:val="24"/>
        </w:rPr>
        <w:t xml:space="preserve"> project is that whereas vocational trainings have often taken more of </w:t>
      </w:r>
      <w:r w:rsidR="00C31EF1" w:rsidRPr="00C31EF1">
        <w:rPr>
          <w:rFonts w:ascii="Times New Roman" w:hAnsi="Times New Roman" w:cs="Times New Roman"/>
          <w:sz w:val="24"/>
          <w:szCs w:val="24"/>
        </w:rPr>
        <w:t>theoretical</w:t>
      </w:r>
      <w:r w:rsidR="009A44B4" w:rsidRPr="00C31EF1">
        <w:rPr>
          <w:rFonts w:ascii="Times New Roman" w:hAnsi="Times New Roman" w:cs="Times New Roman"/>
          <w:sz w:val="24"/>
          <w:szCs w:val="24"/>
        </w:rPr>
        <w:t xml:space="preserve"> and book work with less </w:t>
      </w:r>
      <w:r w:rsidR="00C31EF1" w:rsidRPr="00C31EF1">
        <w:rPr>
          <w:rFonts w:ascii="Times New Roman" w:hAnsi="Times New Roman" w:cs="Times New Roman"/>
          <w:sz w:val="24"/>
          <w:szCs w:val="24"/>
        </w:rPr>
        <w:t>emphasis</w:t>
      </w:r>
      <w:r w:rsidR="009A44B4" w:rsidRPr="00C31EF1">
        <w:rPr>
          <w:rFonts w:ascii="Times New Roman" w:hAnsi="Times New Roman" w:cs="Times New Roman"/>
          <w:sz w:val="24"/>
          <w:szCs w:val="24"/>
        </w:rPr>
        <w:t xml:space="preserve"> on practicality</w:t>
      </w:r>
      <w:r w:rsidR="00B75F6C" w:rsidRPr="00C31EF1">
        <w:rPr>
          <w:rFonts w:ascii="Times New Roman" w:hAnsi="Times New Roman" w:cs="Times New Roman"/>
          <w:sz w:val="24"/>
          <w:szCs w:val="24"/>
        </w:rPr>
        <w:t xml:space="preserve">, </w:t>
      </w:r>
      <w:r w:rsidR="00332784">
        <w:rPr>
          <w:rFonts w:ascii="Times New Roman" w:hAnsi="Times New Roman" w:cs="Times New Roman"/>
          <w:color w:val="FF0000"/>
          <w:sz w:val="24"/>
          <w:szCs w:val="24"/>
        </w:rPr>
        <w:t>cefarh</w:t>
      </w:r>
      <w:r w:rsidR="00B75F6C" w:rsidRPr="00C31EF1">
        <w:rPr>
          <w:rFonts w:ascii="Times New Roman" w:hAnsi="Times New Roman" w:cs="Times New Roman"/>
          <w:sz w:val="24"/>
          <w:szCs w:val="24"/>
        </w:rPr>
        <w:t xml:space="preserve"> will </w:t>
      </w:r>
      <w:r w:rsidR="002317F5">
        <w:rPr>
          <w:rFonts w:ascii="Times New Roman" w:hAnsi="Times New Roman" w:cs="Times New Roman"/>
          <w:sz w:val="24"/>
          <w:szCs w:val="24"/>
        </w:rPr>
        <w:t>ensure that real practical work</w:t>
      </w:r>
      <w:r w:rsidR="00B75F6C" w:rsidRPr="00C31EF1">
        <w:rPr>
          <w:rFonts w:ascii="Times New Roman" w:hAnsi="Times New Roman" w:cs="Times New Roman"/>
          <w:sz w:val="24"/>
          <w:szCs w:val="24"/>
        </w:rPr>
        <w:t xml:space="preserve"> experiences are given to the beneficiaries and this will lead to quality outcome of the training in terms of quality products and increased margin of market segment </w:t>
      </w:r>
      <w:r w:rsidR="00C31EF1" w:rsidRPr="00C31EF1">
        <w:rPr>
          <w:rFonts w:ascii="Times New Roman" w:hAnsi="Times New Roman" w:cs="Times New Roman"/>
          <w:sz w:val="24"/>
          <w:szCs w:val="24"/>
        </w:rPr>
        <w:t xml:space="preserve">attracted. </w:t>
      </w:r>
      <w:r w:rsidR="00B75F6C" w:rsidRPr="00C31EF1">
        <w:rPr>
          <w:rFonts w:ascii="Times New Roman" w:hAnsi="Times New Roman" w:cs="Times New Roman"/>
          <w:sz w:val="24"/>
          <w:szCs w:val="24"/>
        </w:rPr>
        <w:t xml:space="preserve">Dealing with beneficiaries in groups in their own community will provide a number of </w:t>
      </w:r>
      <w:r w:rsidR="00C31EF1" w:rsidRPr="00C31EF1">
        <w:rPr>
          <w:rFonts w:ascii="Times New Roman" w:hAnsi="Times New Roman" w:cs="Times New Roman"/>
          <w:sz w:val="24"/>
          <w:szCs w:val="24"/>
        </w:rPr>
        <w:t>benefits</w:t>
      </w:r>
      <w:r w:rsidR="00B75F6C" w:rsidRPr="00C31EF1">
        <w:rPr>
          <w:rFonts w:ascii="Times New Roman" w:hAnsi="Times New Roman" w:cs="Times New Roman"/>
          <w:sz w:val="24"/>
          <w:szCs w:val="24"/>
        </w:rPr>
        <w:t>; each group will have rules and regulations</w:t>
      </w:r>
      <w:r w:rsidR="006D012D">
        <w:rPr>
          <w:rFonts w:ascii="Times New Roman" w:hAnsi="Times New Roman" w:cs="Times New Roman"/>
          <w:sz w:val="24"/>
          <w:szCs w:val="24"/>
        </w:rPr>
        <w:t>,</w:t>
      </w:r>
      <w:r w:rsidR="006D012D" w:rsidRPr="006D012D">
        <w:rPr>
          <w:rFonts w:ascii="Times New Roman" w:hAnsi="Times New Roman" w:cs="Times New Roman"/>
          <w:sz w:val="24"/>
          <w:szCs w:val="24"/>
        </w:rPr>
        <w:t xml:space="preserve"> </w:t>
      </w:r>
      <w:r w:rsidR="006D012D" w:rsidRPr="00C31EF1">
        <w:rPr>
          <w:rFonts w:ascii="Times New Roman" w:hAnsi="Times New Roman" w:cs="Times New Roman"/>
          <w:sz w:val="24"/>
          <w:szCs w:val="24"/>
        </w:rPr>
        <w:t>local community leadership will be involved in deepening the i</w:t>
      </w:r>
      <w:r w:rsidR="006D012D">
        <w:rPr>
          <w:rFonts w:ascii="Times New Roman" w:hAnsi="Times New Roman" w:cs="Times New Roman"/>
          <w:sz w:val="24"/>
          <w:szCs w:val="24"/>
        </w:rPr>
        <w:t>mpact of the project</w:t>
      </w:r>
      <w:r w:rsidR="00B75F6C" w:rsidRPr="00C31EF1">
        <w:rPr>
          <w:rFonts w:ascii="Times New Roman" w:hAnsi="Times New Roman" w:cs="Times New Roman"/>
          <w:sz w:val="24"/>
          <w:szCs w:val="24"/>
        </w:rPr>
        <w:t>.</w:t>
      </w:r>
      <w:r w:rsidR="00C31EF1" w:rsidRPr="00C31EF1">
        <w:rPr>
          <w:rFonts w:ascii="Times New Roman" w:hAnsi="Times New Roman" w:cs="Times New Roman"/>
          <w:sz w:val="24"/>
          <w:szCs w:val="24"/>
        </w:rPr>
        <w:t xml:space="preserve"> </w:t>
      </w:r>
      <w:r w:rsidR="00B75F6C" w:rsidRPr="00C31EF1">
        <w:rPr>
          <w:rFonts w:ascii="Times New Roman" w:hAnsi="Times New Roman" w:cs="Times New Roman"/>
          <w:sz w:val="24"/>
          <w:szCs w:val="24"/>
        </w:rPr>
        <w:t>Upon successful completion the project will reach 240</w:t>
      </w:r>
      <w:r w:rsidR="002317F5">
        <w:rPr>
          <w:rFonts w:ascii="Times New Roman" w:hAnsi="Times New Roman" w:cs="Times New Roman"/>
          <w:sz w:val="24"/>
          <w:szCs w:val="24"/>
        </w:rPr>
        <w:t xml:space="preserve"> model youth (Direct beneficiaries)</w:t>
      </w:r>
      <w:r w:rsidR="00B75F6C" w:rsidRPr="00C31EF1">
        <w:rPr>
          <w:rFonts w:ascii="Times New Roman" w:hAnsi="Times New Roman" w:cs="Times New Roman"/>
          <w:sz w:val="24"/>
          <w:szCs w:val="24"/>
        </w:rPr>
        <w:t xml:space="preserve">  and 2400 </w:t>
      </w:r>
      <w:r w:rsidR="00C31EF1" w:rsidRPr="00C31EF1">
        <w:rPr>
          <w:rFonts w:ascii="Times New Roman" w:hAnsi="Times New Roman" w:cs="Times New Roman"/>
          <w:sz w:val="24"/>
          <w:szCs w:val="24"/>
        </w:rPr>
        <w:t>Neighbour</w:t>
      </w:r>
      <w:r w:rsidR="00B75F6C" w:rsidRPr="00C31EF1">
        <w:rPr>
          <w:rFonts w:ascii="Times New Roman" w:hAnsi="Times New Roman" w:cs="Times New Roman"/>
          <w:sz w:val="24"/>
          <w:szCs w:val="24"/>
        </w:rPr>
        <w:t xml:space="preserve"> Groups</w:t>
      </w:r>
      <w:r w:rsidR="00544AD9" w:rsidRPr="00C31EF1">
        <w:rPr>
          <w:rFonts w:ascii="Times New Roman" w:hAnsi="Times New Roman" w:cs="Times New Roman"/>
          <w:sz w:val="24"/>
          <w:szCs w:val="24"/>
        </w:rPr>
        <w:t xml:space="preserve"> </w:t>
      </w:r>
      <w:r w:rsidR="002317F5">
        <w:rPr>
          <w:rFonts w:ascii="Times New Roman" w:hAnsi="Times New Roman" w:cs="Times New Roman"/>
          <w:sz w:val="24"/>
          <w:szCs w:val="24"/>
        </w:rPr>
        <w:t xml:space="preserve">(Indirect </w:t>
      </w:r>
      <w:r w:rsidR="002317F5">
        <w:rPr>
          <w:rFonts w:ascii="Times New Roman" w:hAnsi="Times New Roman" w:cs="Times New Roman"/>
          <w:sz w:val="24"/>
          <w:szCs w:val="24"/>
        </w:rPr>
        <w:lastRenderedPageBreak/>
        <w:t xml:space="preserve">beneficiaries) </w:t>
      </w:r>
      <w:r w:rsidR="00544AD9" w:rsidRPr="00C31EF1">
        <w:rPr>
          <w:rFonts w:ascii="Times New Roman" w:hAnsi="Times New Roman" w:cs="Times New Roman"/>
          <w:sz w:val="24"/>
          <w:szCs w:val="24"/>
        </w:rPr>
        <w:t>ma</w:t>
      </w:r>
      <w:r w:rsidR="002317F5">
        <w:rPr>
          <w:rFonts w:ascii="Times New Roman" w:hAnsi="Times New Roman" w:cs="Times New Roman"/>
          <w:sz w:val="24"/>
          <w:szCs w:val="24"/>
        </w:rPr>
        <w:t xml:space="preserve">king a sum total of 2640 </w:t>
      </w:r>
      <w:r w:rsidR="00544AD9" w:rsidRPr="00C31EF1">
        <w:rPr>
          <w:rFonts w:ascii="Times New Roman" w:hAnsi="Times New Roman" w:cs="Times New Roman"/>
          <w:sz w:val="24"/>
          <w:szCs w:val="24"/>
        </w:rPr>
        <w:t>beneficiaries in a one year time.</w:t>
      </w:r>
      <w:r w:rsidR="00C31EF1" w:rsidRPr="00C31EF1">
        <w:rPr>
          <w:rFonts w:ascii="Times New Roman" w:hAnsi="Times New Roman" w:cs="Times New Roman"/>
          <w:sz w:val="24"/>
          <w:szCs w:val="24"/>
        </w:rPr>
        <w:t xml:space="preserve"> </w:t>
      </w:r>
      <w:r w:rsidR="00544AD9" w:rsidRPr="00C31EF1">
        <w:rPr>
          <w:rFonts w:ascii="Times New Roman" w:hAnsi="Times New Roman" w:cs="Times New Roman"/>
          <w:sz w:val="24"/>
          <w:szCs w:val="24"/>
        </w:rPr>
        <w:t>A mo</w:t>
      </w:r>
      <w:r w:rsidR="002317F5">
        <w:rPr>
          <w:rFonts w:ascii="Times New Roman" w:hAnsi="Times New Roman" w:cs="Times New Roman"/>
          <w:sz w:val="24"/>
          <w:szCs w:val="24"/>
        </w:rPr>
        <w:t xml:space="preserve">nitoring and review team of </w:t>
      </w:r>
      <w:r w:rsidR="002317F5" w:rsidRPr="00F62489">
        <w:rPr>
          <w:rFonts w:ascii="Times New Roman" w:hAnsi="Times New Roman" w:cs="Times New Roman"/>
          <w:color w:val="FF0000"/>
          <w:sz w:val="24"/>
          <w:szCs w:val="24"/>
        </w:rPr>
        <w:t>SSDASR</w:t>
      </w:r>
      <w:r w:rsidR="00544AD9" w:rsidRPr="00C31EF1">
        <w:rPr>
          <w:rFonts w:ascii="Times New Roman" w:hAnsi="Times New Roman" w:cs="Times New Roman"/>
          <w:sz w:val="24"/>
          <w:szCs w:val="24"/>
        </w:rPr>
        <w:t xml:space="preserve"> project will take charge of monitoring progress of the project implementation and this will allow for timely response to on ground challenges as they come.</w:t>
      </w:r>
    </w:p>
    <w:p w:rsidR="009A44B4" w:rsidRPr="00C31EF1" w:rsidRDefault="009A44B4" w:rsidP="00C31EF1">
      <w:pPr>
        <w:spacing w:line="360" w:lineRule="auto"/>
        <w:rPr>
          <w:rFonts w:ascii="Times New Roman" w:hAnsi="Times New Roman" w:cs="Times New Roman"/>
          <w:sz w:val="24"/>
          <w:szCs w:val="24"/>
        </w:rPr>
      </w:pPr>
      <w:r w:rsidRPr="00C31EF1">
        <w:rPr>
          <w:rFonts w:ascii="Times New Roman" w:hAnsi="Times New Roman" w:cs="Times New Roman"/>
          <w:sz w:val="24"/>
          <w:szCs w:val="24"/>
        </w:rPr>
        <w:t>To provide for ownership of the project by the beneficiaries and foster sustainability, the SSDA</w:t>
      </w:r>
      <w:r w:rsidR="002317F5">
        <w:rPr>
          <w:rFonts w:ascii="Times New Roman" w:hAnsi="Times New Roman" w:cs="Times New Roman"/>
          <w:sz w:val="24"/>
          <w:szCs w:val="24"/>
        </w:rPr>
        <w:t>SR</w:t>
      </w:r>
      <w:r w:rsidRPr="00C31EF1">
        <w:rPr>
          <w:rFonts w:ascii="Times New Roman" w:hAnsi="Times New Roman" w:cs="Times New Roman"/>
          <w:sz w:val="24"/>
          <w:szCs w:val="24"/>
        </w:rPr>
        <w:t xml:space="preserve"> </w:t>
      </w:r>
      <w:r w:rsidR="00C31EF1">
        <w:rPr>
          <w:rFonts w:ascii="Times New Roman" w:hAnsi="Times New Roman" w:cs="Times New Roman"/>
          <w:sz w:val="24"/>
          <w:szCs w:val="24"/>
        </w:rPr>
        <w:t xml:space="preserve">project </w:t>
      </w:r>
      <w:r w:rsidRPr="00C31EF1">
        <w:rPr>
          <w:rFonts w:ascii="Times New Roman" w:hAnsi="Times New Roman" w:cs="Times New Roman"/>
          <w:sz w:val="24"/>
          <w:szCs w:val="24"/>
        </w:rPr>
        <w:t xml:space="preserve">beneficiaries will provide necessary training items such as their uniforms and training wears but under directives of </w:t>
      </w:r>
      <w:r w:rsidR="00332784">
        <w:rPr>
          <w:rFonts w:ascii="Times New Roman" w:hAnsi="Times New Roman" w:cs="Times New Roman"/>
          <w:color w:val="FF0000"/>
          <w:sz w:val="24"/>
          <w:szCs w:val="24"/>
        </w:rPr>
        <w:t>cefarh</w:t>
      </w:r>
      <w:r w:rsidRPr="00C31EF1">
        <w:rPr>
          <w:rFonts w:ascii="Times New Roman" w:hAnsi="Times New Roman" w:cs="Times New Roman"/>
          <w:sz w:val="24"/>
          <w:szCs w:val="24"/>
        </w:rPr>
        <w:t>.</w:t>
      </w:r>
      <w:r w:rsidR="00C31EF1" w:rsidRPr="00C31EF1">
        <w:rPr>
          <w:rFonts w:ascii="Times New Roman" w:hAnsi="Times New Roman" w:cs="Times New Roman"/>
          <w:sz w:val="24"/>
          <w:szCs w:val="24"/>
        </w:rPr>
        <w:t xml:space="preserve"> </w:t>
      </w:r>
      <w:r w:rsidRPr="00C31EF1">
        <w:rPr>
          <w:rFonts w:ascii="Times New Roman" w:hAnsi="Times New Roman" w:cs="Times New Roman"/>
          <w:sz w:val="24"/>
          <w:szCs w:val="24"/>
        </w:rPr>
        <w:t xml:space="preserve">The start </w:t>
      </w:r>
      <w:r w:rsidR="00C31EF1" w:rsidRPr="00C31EF1">
        <w:rPr>
          <w:rFonts w:ascii="Times New Roman" w:hAnsi="Times New Roman" w:cs="Times New Roman"/>
          <w:sz w:val="24"/>
          <w:szCs w:val="24"/>
        </w:rPr>
        <w:t>-</w:t>
      </w:r>
      <w:r w:rsidRPr="00C31EF1">
        <w:rPr>
          <w:rFonts w:ascii="Times New Roman" w:hAnsi="Times New Roman" w:cs="Times New Roman"/>
          <w:sz w:val="24"/>
          <w:szCs w:val="24"/>
        </w:rPr>
        <w:t xml:space="preserve">up kits and tools will also </w:t>
      </w:r>
      <w:r w:rsidR="002317F5">
        <w:rPr>
          <w:rFonts w:ascii="Times New Roman" w:hAnsi="Times New Roman" w:cs="Times New Roman"/>
          <w:sz w:val="24"/>
          <w:szCs w:val="24"/>
        </w:rPr>
        <w:t xml:space="preserve">be </w:t>
      </w:r>
      <w:r w:rsidR="00C31EF1" w:rsidRPr="00C31EF1">
        <w:rPr>
          <w:rFonts w:ascii="Times New Roman" w:hAnsi="Times New Roman" w:cs="Times New Roman"/>
          <w:sz w:val="24"/>
          <w:szCs w:val="24"/>
        </w:rPr>
        <w:t>purchase</w:t>
      </w:r>
      <w:r w:rsidRPr="00C31EF1">
        <w:rPr>
          <w:rFonts w:ascii="Times New Roman" w:hAnsi="Times New Roman" w:cs="Times New Roman"/>
          <w:sz w:val="24"/>
          <w:szCs w:val="24"/>
        </w:rPr>
        <w:t xml:space="preserve"> by funds raised through cost sharing where beneficiaries contribute 50 % of the costs and the remaining 50% completed by </w:t>
      </w:r>
      <w:r w:rsidRPr="00F62489">
        <w:rPr>
          <w:rFonts w:ascii="Times New Roman" w:hAnsi="Times New Roman" w:cs="Times New Roman"/>
          <w:color w:val="FF0000"/>
          <w:sz w:val="24"/>
          <w:szCs w:val="24"/>
        </w:rPr>
        <w:t>SSDA</w:t>
      </w:r>
      <w:r w:rsidR="002317F5" w:rsidRPr="00F62489">
        <w:rPr>
          <w:rFonts w:ascii="Times New Roman" w:hAnsi="Times New Roman" w:cs="Times New Roman"/>
          <w:color w:val="FF0000"/>
          <w:sz w:val="24"/>
          <w:szCs w:val="24"/>
        </w:rPr>
        <w:t>SR</w:t>
      </w:r>
      <w:r w:rsidRPr="00C31EF1">
        <w:rPr>
          <w:rFonts w:ascii="Times New Roman" w:hAnsi="Times New Roman" w:cs="Times New Roman"/>
          <w:sz w:val="24"/>
          <w:szCs w:val="24"/>
        </w:rPr>
        <w:t xml:space="preserve"> project. The project funds will therefore largely be utilised in direct skills and knowledge development of the project component.</w:t>
      </w:r>
    </w:p>
    <w:p w:rsidR="00544AD9" w:rsidRPr="00C31EF1" w:rsidRDefault="00544AD9" w:rsidP="00C31EF1">
      <w:pPr>
        <w:spacing w:line="360" w:lineRule="auto"/>
        <w:rPr>
          <w:rFonts w:ascii="Times New Roman" w:hAnsi="Times New Roman" w:cs="Times New Roman"/>
          <w:sz w:val="24"/>
          <w:szCs w:val="24"/>
        </w:rPr>
      </w:pPr>
      <w:r w:rsidRPr="00C31EF1">
        <w:rPr>
          <w:rFonts w:ascii="Times New Roman" w:hAnsi="Times New Roman" w:cs="Times New Roman"/>
          <w:sz w:val="24"/>
          <w:szCs w:val="24"/>
        </w:rPr>
        <w:t>The beneficiaries will be identified using</w:t>
      </w:r>
      <w:r w:rsidR="00332784">
        <w:rPr>
          <w:rFonts w:ascii="Times New Roman" w:hAnsi="Times New Roman" w:cs="Times New Roman"/>
          <w:color w:val="FF0000"/>
          <w:sz w:val="24"/>
          <w:szCs w:val="24"/>
        </w:rPr>
        <w:t xml:space="preserve"> </w:t>
      </w:r>
      <w:proofErr w:type="spellStart"/>
      <w:r w:rsidR="00332784">
        <w:rPr>
          <w:rFonts w:ascii="Times New Roman" w:hAnsi="Times New Roman" w:cs="Times New Roman"/>
          <w:color w:val="FF0000"/>
          <w:sz w:val="24"/>
          <w:szCs w:val="24"/>
        </w:rPr>
        <w:t>cefarh</w:t>
      </w:r>
      <w:r w:rsidRPr="00F62489">
        <w:rPr>
          <w:rFonts w:ascii="Times New Roman" w:hAnsi="Times New Roman" w:cs="Times New Roman"/>
          <w:color w:val="FF0000"/>
          <w:sz w:val="24"/>
          <w:szCs w:val="24"/>
        </w:rPr>
        <w:t>s</w:t>
      </w:r>
      <w:proofErr w:type="spellEnd"/>
      <w:r w:rsidRPr="00F62489">
        <w:rPr>
          <w:rFonts w:ascii="Times New Roman" w:hAnsi="Times New Roman" w:cs="Times New Roman"/>
          <w:color w:val="FF0000"/>
          <w:sz w:val="24"/>
          <w:szCs w:val="24"/>
        </w:rPr>
        <w:t xml:space="preserve">’ </w:t>
      </w:r>
      <w:r w:rsidRPr="00C31EF1">
        <w:rPr>
          <w:rFonts w:ascii="Times New Roman" w:hAnsi="Times New Roman" w:cs="Times New Roman"/>
          <w:sz w:val="24"/>
          <w:szCs w:val="24"/>
        </w:rPr>
        <w:t xml:space="preserve">selection </w:t>
      </w:r>
      <w:r w:rsidR="00C31EF1" w:rsidRPr="00C31EF1">
        <w:rPr>
          <w:rFonts w:ascii="Times New Roman" w:hAnsi="Times New Roman" w:cs="Times New Roman"/>
          <w:sz w:val="24"/>
          <w:szCs w:val="24"/>
        </w:rPr>
        <w:t>criteria</w:t>
      </w:r>
      <w:r w:rsidRPr="00C31EF1">
        <w:rPr>
          <w:rFonts w:ascii="Times New Roman" w:hAnsi="Times New Roman" w:cs="Times New Roman"/>
          <w:sz w:val="24"/>
          <w:szCs w:val="24"/>
        </w:rPr>
        <w:t xml:space="preserve"> based on </w:t>
      </w:r>
      <w:r w:rsidR="00C31EF1" w:rsidRPr="00C31EF1">
        <w:rPr>
          <w:rFonts w:ascii="Times New Roman" w:hAnsi="Times New Roman" w:cs="Times New Roman"/>
          <w:sz w:val="24"/>
          <w:szCs w:val="24"/>
        </w:rPr>
        <w:t>fairness</w:t>
      </w:r>
      <w:r w:rsidRPr="00C31EF1">
        <w:rPr>
          <w:rFonts w:ascii="Times New Roman" w:hAnsi="Times New Roman" w:cs="Times New Roman"/>
          <w:sz w:val="24"/>
          <w:szCs w:val="24"/>
        </w:rPr>
        <w:t>,</w:t>
      </w:r>
      <w:r w:rsidR="00C31EF1" w:rsidRPr="00C31EF1">
        <w:rPr>
          <w:rFonts w:ascii="Times New Roman" w:hAnsi="Times New Roman" w:cs="Times New Roman"/>
          <w:sz w:val="24"/>
          <w:szCs w:val="24"/>
        </w:rPr>
        <w:t xml:space="preserve"> </w:t>
      </w:r>
      <w:r w:rsidRPr="00C31EF1">
        <w:rPr>
          <w:rFonts w:ascii="Times New Roman" w:hAnsi="Times New Roman" w:cs="Times New Roman"/>
          <w:sz w:val="24"/>
          <w:szCs w:val="24"/>
        </w:rPr>
        <w:t>equality,</w:t>
      </w:r>
      <w:r w:rsidR="00C31EF1" w:rsidRPr="00C31EF1">
        <w:rPr>
          <w:rFonts w:ascii="Times New Roman" w:hAnsi="Times New Roman" w:cs="Times New Roman"/>
          <w:sz w:val="24"/>
          <w:szCs w:val="24"/>
        </w:rPr>
        <w:t xml:space="preserve"> and transparency</w:t>
      </w:r>
      <w:r w:rsidRPr="00C31EF1">
        <w:rPr>
          <w:rFonts w:ascii="Times New Roman" w:hAnsi="Times New Roman" w:cs="Times New Roman"/>
          <w:sz w:val="24"/>
          <w:szCs w:val="24"/>
        </w:rPr>
        <w:t xml:space="preserve"> and non </w:t>
      </w:r>
      <w:r w:rsidR="00C31EF1" w:rsidRPr="00C31EF1">
        <w:rPr>
          <w:rFonts w:ascii="Times New Roman" w:hAnsi="Times New Roman" w:cs="Times New Roman"/>
          <w:sz w:val="24"/>
          <w:szCs w:val="24"/>
        </w:rPr>
        <w:t>-discrimination principles</w:t>
      </w:r>
      <w:r w:rsidRPr="00C31EF1">
        <w:rPr>
          <w:rFonts w:ascii="Times New Roman" w:hAnsi="Times New Roman" w:cs="Times New Roman"/>
          <w:sz w:val="24"/>
          <w:szCs w:val="24"/>
        </w:rPr>
        <w:t>. And as usual,</w:t>
      </w:r>
      <w:r w:rsidR="00C31EF1" w:rsidRPr="00C31EF1">
        <w:rPr>
          <w:rFonts w:ascii="Times New Roman" w:hAnsi="Times New Roman" w:cs="Times New Roman"/>
          <w:sz w:val="24"/>
          <w:szCs w:val="24"/>
        </w:rPr>
        <w:t xml:space="preserve"> </w:t>
      </w:r>
      <w:r w:rsidRPr="00C31EF1">
        <w:rPr>
          <w:rFonts w:ascii="Times New Roman" w:hAnsi="Times New Roman" w:cs="Times New Roman"/>
          <w:sz w:val="24"/>
          <w:szCs w:val="24"/>
        </w:rPr>
        <w:t xml:space="preserve">the government </w:t>
      </w:r>
      <w:r w:rsidR="0088094C" w:rsidRPr="00C31EF1">
        <w:rPr>
          <w:rFonts w:ascii="Times New Roman" w:hAnsi="Times New Roman" w:cs="Times New Roman"/>
          <w:sz w:val="24"/>
          <w:szCs w:val="24"/>
        </w:rPr>
        <w:t>structures</w:t>
      </w:r>
      <w:r w:rsidR="0088094C">
        <w:rPr>
          <w:rFonts w:ascii="Times New Roman" w:hAnsi="Times New Roman" w:cs="Times New Roman"/>
          <w:sz w:val="24"/>
          <w:szCs w:val="24"/>
        </w:rPr>
        <w:t xml:space="preserve">, local churches and other places of worship </w:t>
      </w:r>
      <w:r w:rsidR="0088094C" w:rsidRPr="00C31EF1">
        <w:rPr>
          <w:rFonts w:ascii="Times New Roman" w:hAnsi="Times New Roman" w:cs="Times New Roman"/>
          <w:sz w:val="24"/>
          <w:szCs w:val="24"/>
        </w:rPr>
        <w:t>will</w:t>
      </w:r>
      <w:r w:rsidR="000A1489" w:rsidRPr="00C31EF1">
        <w:rPr>
          <w:rFonts w:ascii="Times New Roman" w:hAnsi="Times New Roman" w:cs="Times New Roman"/>
          <w:sz w:val="24"/>
          <w:szCs w:val="24"/>
        </w:rPr>
        <w:t xml:space="preserve"> be an important institution to partner with and this will help in dealing with morally upright </w:t>
      </w:r>
      <w:r w:rsidR="00C31EF1" w:rsidRPr="00C31EF1">
        <w:rPr>
          <w:rFonts w:ascii="Times New Roman" w:hAnsi="Times New Roman" w:cs="Times New Roman"/>
          <w:sz w:val="24"/>
          <w:szCs w:val="24"/>
        </w:rPr>
        <w:t>beneficiaries.</w:t>
      </w:r>
    </w:p>
    <w:p w:rsidR="000A1489" w:rsidRPr="00C31EF1" w:rsidRDefault="00332784" w:rsidP="00C31EF1">
      <w:pPr>
        <w:spacing w:line="360" w:lineRule="auto"/>
        <w:rPr>
          <w:rFonts w:ascii="Times New Roman" w:hAnsi="Times New Roman" w:cs="Times New Roman"/>
          <w:sz w:val="24"/>
          <w:szCs w:val="24"/>
        </w:rPr>
      </w:pPr>
      <w:proofErr w:type="spellStart"/>
      <w:proofErr w:type="gramStart"/>
      <w:r>
        <w:rPr>
          <w:rFonts w:ascii="Times New Roman" w:hAnsi="Times New Roman" w:cs="Times New Roman"/>
          <w:color w:val="FF0000"/>
          <w:sz w:val="24"/>
          <w:szCs w:val="24"/>
        </w:rPr>
        <w:t>cefarh</w:t>
      </w:r>
      <w:r w:rsidR="002317F5" w:rsidRPr="00F62489">
        <w:rPr>
          <w:rFonts w:ascii="Times New Roman" w:hAnsi="Times New Roman" w:cs="Times New Roman"/>
          <w:color w:val="FF0000"/>
          <w:sz w:val="24"/>
          <w:szCs w:val="24"/>
        </w:rPr>
        <w:t>s</w:t>
      </w:r>
      <w:proofErr w:type="spellEnd"/>
      <w:proofErr w:type="gramEnd"/>
      <w:r w:rsidR="002317F5" w:rsidRPr="00F62489">
        <w:rPr>
          <w:rFonts w:ascii="Times New Roman" w:hAnsi="Times New Roman" w:cs="Times New Roman"/>
          <w:color w:val="FF0000"/>
          <w:sz w:val="24"/>
          <w:szCs w:val="24"/>
        </w:rPr>
        <w:t>’</w:t>
      </w:r>
      <w:r w:rsidR="002317F5">
        <w:rPr>
          <w:rFonts w:ascii="Times New Roman" w:hAnsi="Times New Roman" w:cs="Times New Roman"/>
          <w:sz w:val="24"/>
          <w:szCs w:val="24"/>
        </w:rPr>
        <w:t xml:space="preserve"> capability to manage </w:t>
      </w:r>
      <w:r w:rsidR="002317F5" w:rsidRPr="00F62489">
        <w:rPr>
          <w:rFonts w:ascii="Times New Roman" w:hAnsi="Times New Roman" w:cs="Times New Roman"/>
          <w:color w:val="FF0000"/>
          <w:sz w:val="24"/>
          <w:szCs w:val="24"/>
        </w:rPr>
        <w:t>SSDASR</w:t>
      </w:r>
      <w:r w:rsidR="002317F5">
        <w:rPr>
          <w:rFonts w:ascii="Times New Roman" w:hAnsi="Times New Roman" w:cs="Times New Roman"/>
          <w:sz w:val="24"/>
          <w:szCs w:val="24"/>
        </w:rPr>
        <w:t xml:space="preserve"> </w:t>
      </w:r>
      <w:r w:rsidR="000A1489" w:rsidRPr="00C31EF1">
        <w:rPr>
          <w:rFonts w:ascii="Times New Roman" w:hAnsi="Times New Roman" w:cs="Times New Roman"/>
          <w:sz w:val="24"/>
          <w:szCs w:val="24"/>
        </w:rPr>
        <w:t xml:space="preserve">project is based on the competent and dedicated staff comprising of the following persons </w:t>
      </w:r>
      <w:r w:rsidR="00C31EF1" w:rsidRPr="00C31EF1">
        <w:rPr>
          <w:rFonts w:ascii="Times New Roman" w:hAnsi="Times New Roman" w:cs="Times New Roman"/>
          <w:sz w:val="24"/>
          <w:szCs w:val="24"/>
        </w:rPr>
        <w:t>with their attached experiences</w:t>
      </w:r>
      <w:r w:rsidR="000A1489" w:rsidRPr="00C31EF1">
        <w:rPr>
          <w:rFonts w:ascii="Times New Roman" w:hAnsi="Times New Roman" w:cs="Times New Roman"/>
          <w:sz w:val="24"/>
          <w:szCs w:val="24"/>
        </w:rPr>
        <w:t>;</w:t>
      </w:r>
    </w:p>
    <w:p w:rsidR="000A1489" w:rsidRPr="00C31EF1" w:rsidRDefault="0020087F" w:rsidP="00C31EF1">
      <w:pPr>
        <w:spacing w:line="360" w:lineRule="auto"/>
        <w:rPr>
          <w:rFonts w:ascii="Times New Roman" w:hAnsi="Times New Roman" w:cs="Times New Roman"/>
          <w:sz w:val="24"/>
          <w:szCs w:val="24"/>
        </w:rPr>
      </w:pPr>
      <w:r w:rsidRPr="00C31EF1">
        <w:rPr>
          <w:rFonts w:ascii="Times New Roman" w:hAnsi="Times New Roman" w:cs="Times New Roman"/>
          <w:sz w:val="24"/>
          <w:szCs w:val="24"/>
        </w:rPr>
        <w:t>1. Ogwang</w:t>
      </w:r>
      <w:r w:rsidR="000A1489" w:rsidRPr="00C31EF1">
        <w:rPr>
          <w:rFonts w:ascii="Times New Roman" w:hAnsi="Times New Roman" w:cs="Times New Roman"/>
          <w:sz w:val="24"/>
          <w:szCs w:val="24"/>
        </w:rPr>
        <w:t xml:space="preserve"> Simon</w:t>
      </w:r>
      <w:r w:rsidR="00DB7D8A">
        <w:rPr>
          <w:rFonts w:ascii="Times New Roman" w:hAnsi="Times New Roman" w:cs="Times New Roman"/>
          <w:sz w:val="24"/>
          <w:szCs w:val="24"/>
        </w:rPr>
        <w:t xml:space="preserve"> </w:t>
      </w:r>
      <w:r w:rsidR="00BE52BE">
        <w:rPr>
          <w:rFonts w:ascii="Times New Roman" w:hAnsi="Times New Roman" w:cs="Times New Roman"/>
          <w:sz w:val="24"/>
          <w:szCs w:val="24"/>
        </w:rPr>
        <w:t>DIRECTOR with</w:t>
      </w:r>
      <w:r w:rsidR="00DB7D8A">
        <w:rPr>
          <w:rFonts w:ascii="Times New Roman" w:hAnsi="Times New Roman" w:cs="Times New Roman"/>
          <w:sz w:val="24"/>
          <w:szCs w:val="24"/>
        </w:rPr>
        <w:t xml:space="preserve"> experience project planning and management </w:t>
      </w:r>
    </w:p>
    <w:p w:rsidR="000A1489" w:rsidRPr="00C31EF1" w:rsidRDefault="0020087F" w:rsidP="00C31EF1">
      <w:pPr>
        <w:spacing w:line="360" w:lineRule="auto"/>
        <w:rPr>
          <w:rFonts w:ascii="Times New Roman" w:hAnsi="Times New Roman" w:cs="Times New Roman"/>
          <w:sz w:val="24"/>
          <w:szCs w:val="24"/>
        </w:rPr>
      </w:pPr>
      <w:r w:rsidRPr="00C31EF1">
        <w:rPr>
          <w:rFonts w:ascii="Times New Roman" w:hAnsi="Times New Roman" w:cs="Times New Roman"/>
          <w:sz w:val="24"/>
          <w:szCs w:val="24"/>
        </w:rPr>
        <w:t>2. Justine</w:t>
      </w:r>
      <w:r w:rsidR="000A1489" w:rsidRPr="00C31EF1">
        <w:rPr>
          <w:rFonts w:ascii="Times New Roman" w:hAnsi="Times New Roman" w:cs="Times New Roman"/>
          <w:sz w:val="24"/>
          <w:szCs w:val="24"/>
        </w:rPr>
        <w:t xml:space="preserve"> </w:t>
      </w:r>
      <w:r w:rsidRPr="00C31EF1">
        <w:rPr>
          <w:rFonts w:ascii="Times New Roman" w:hAnsi="Times New Roman" w:cs="Times New Roman"/>
          <w:sz w:val="24"/>
          <w:szCs w:val="24"/>
        </w:rPr>
        <w:t>Ananga, Program</w:t>
      </w:r>
      <w:r w:rsidR="000A1489" w:rsidRPr="00C31EF1">
        <w:rPr>
          <w:rFonts w:ascii="Times New Roman" w:hAnsi="Times New Roman" w:cs="Times New Roman"/>
          <w:sz w:val="24"/>
          <w:szCs w:val="24"/>
        </w:rPr>
        <w:t xml:space="preserve"> Coordinator with experience in community work and behaviour change programming with Feed the Children office in Uganda</w:t>
      </w:r>
    </w:p>
    <w:p w:rsidR="000A1489" w:rsidRPr="00C31EF1" w:rsidRDefault="0088094C" w:rsidP="00C31EF1">
      <w:pPr>
        <w:spacing w:line="360" w:lineRule="auto"/>
        <w:rPr>
          <w:rFonts w:ascii="Times New Roman" w:hAnsi="Times New Roman" w:cs="Times New Roman"/>
          <w:sz w:val="24"/>
          <w:szCs w:val="24"/>
        </w:rPr>
      </w:pPr>
      <w:r w:rsidRPr="00C31EF1">
        <w:rPr>
          <w:rFonts w:ascii="Times New Roman" w:hAnsi="Times New Roman" w:cs="Times New Roman"/>
          <w:sz w:val="24"/>
          <w:szCs w:val="24"/>
        </w:rPr>
        <w:t>3.</w:t>
      </w:r>
      <w:r>
        <w:rPr>
          <w:rFonts w:ascii="Times New Roman" w:hAnsi="Times New Roman" w:cs="Times New Roman"/>
          <w:sz w:val="24"/>
          <w:szCs w:val="24"/>
        </w:rPr>
        <w:t xml:space="preserve"> Abonyo</w:t>
      </w:r>
      <w:r w:rsidR="00521188">
        <w:rPr>
          <w:rFonts w:ascii="Times New Roman" w:hAnsi="Times New Roman" w:cs="Times New Roman"/>
          <w:sz w:val="24"/>
          <w:szCs w:val="24"/>
        </w:rPr>
        <w:t xml:space="preserve"> hemma M&amp;E officer with her experience in monitoring and evaluation </w:t>
      </w:r>
    </w:p>
    <w:p w:rsidR="000A1489" w:rsidRPr="00C31EF1" w:rsidRDefault="0020087F" w:rsidP="00C31EF1">
      <w:pPr>
        <w:spacing w:line="360" w:lineRule="auto"/>
        <w:rPr>
          <w:rFonts w:ascii="Times New Roman" w:hAnsi="Times New Roman" w:cs="Times New Roman"/>
          <w:sz w:val="24"/>
          <w:szCs w:val="24"/>
        </w:rPr>
      </w:pPr>
      <w:r>
        <w:rPr>
          <w:rFonts w:ascii="Times New Roman" w:hAnsi="Times New Roman" w:cs="Times New Roman"/>
          <w:color w:val="FF0000"/>
          <w:sz w:val="24"/>
          <w:szCs w:val="24"/>
        </w:rPr>
        <w:t>Cefarh</w:t>
      </w:r>
      <w:r w:rsidR="005E7B5D" w:rsidRPr="00C31EF1">
        <w:rPr>
          <w:rFonts w:ascii="Times New Roman" w:hAnsi="Times New Roman" w:cs="Times New Roman"/>
          <w:sz w:val="24"/>
          <w:szCs w:val="24"/>
        </w:rPr>
        <w:t xml:space="preserve"> also has past records of successful implementation of community projects with the recent implementations being </w:t>
      </w:r>
      <w:r w:rsidR="00521188">
        <w:rPr>
          <w:rFonts w:ascii="Times New Roman" w:hAnsi="Times New Roman" w:cs="Times New Roman"/>
          <w:sz w:val="24"/>
          <w:szCs w:val="24"/>
        </w:rPr>
        <w:t>on teenage pregnancy prevention and advocate on SRHR for young adolescent both in and out of school in kole district.</w:t>
      </w:r>
    </w:p>
    <w:p w:rsidR="005E7B5D" w:rsidRPr="00C31EF1" w:rsidRDefault="005E7B5D" w:rsidP="00C31EF1">
      <w:pPr>
        <w:spacing w:line="360" w:lineRule="auto"/>
        <w:rPr>
          <w:rFonts w:ascii="Times New Roman" w:hAnsi="Times New Roman" w:cs="Times New Roman"/>
          <w:sz w:val="24"/>
          <w:szCs w:val="24"/>
        </w:rPr>
      </w:pPr>
    </w:p>
    <w:sectPr w:rsidR="005E7B5D" w:rsidRPr="00C31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4A0F26"/>
    <w:multiLevelType w:val="hybridMultilevel"/>
    <w:tmpl w:val="79F8C610"/>
    <w:lvl w:ilvl="0" w:tplc="2BC8006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FB0F4A"/>
    <w:multiLevelType w:val="hybridMultilevel"/>
    <w:tmpl w:val="9BFA5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60"/>
    <w:rsid w:val="000603CB"/>
    <w:rsid w:val="000A1489"/>
    <w:rsid w:val="001A7485"/>
    <w:rsid w:val="001C66D6"/>
    <w:rsid w:val="0020087F"/>
    <w:rsid w:val="002317F5"/>
    <w:rsid w:val="002515FA"/>
    <w:rsid w:val="00295DB8"/>
    <w:rsid w:val="00332784"/>
    <w:rsid w:val="00521188"/>
    <w:rsid w:val="00533759"/>
    <w:rsid w:val="00544AD9"/>
    <w:rsid w:val="00556460"/>
    <w:rsid w:val="0059626B"/>
    <w:rsid w:val="005E7B5D"/>
    <w:rsid w:val="006D012D"/>
    <w:rsid w:val="006F0FD6"/>
    <w:rsid w:val="00715C7C"/>
    <w:rsid w:val="0088094C"/>
    <w:rsid w:val="008E4F4D"/>
    <w:rsid w:val="00946A0D"/>
    <w:rsid w:val="009A44B4"/>
    <w:rsid w:val="009C5E0C"/>
    <w:rsid w:val="00A1282A"/>
    <w:rsid w:val="00AB0C17"/>
    <w:rsid w:val="00B75F6C"/>
    <w:rsid w:val="00BC2096"/>
    <w:rsid w:val="00BE52BE"/>
    <w:rsid w:val="00C31EF1"/>
    <w:rsid w:val="00DB7D8A"/>
    <w:rsid w:val="00E3709E"/>
    <w:rsid w:val="00F62489"/>
    <w:rsid w:val="00F80267"/>
    <w:rsid w:val="00FB3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B4CB1-1951-4F98-A0EB-5F866F17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EF1"/>
    <w:pPr>
      <w:ind w:left="720"/>
      <w:contextualSpacing/>
    </w:pPr>
  </w:style>
  <w:style w:type="paragraph" w:styleId="NoSpacing">
    <w:name w:val="No Spacing"/>
    <w:uiPriority w:val="1"/>
    <w:qFormat/>
    <w:rsid w:val="008E4F4D"/>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rsid w:val="008E4F4D"/>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 ROBERT</dc:creator>
  <cp:keywords/>
  <dc:description/>
  <cp:lastModifiedBy>ROSEMARY</cp:lastModifiedBy>
  <cp:revision>47</cp:revision>
  <dcterms:created xsi:type="dcterms:W3CDTF">2019-04-24T18:56:00Z</dcterms:created>
  <dcterms:modified xsi:type="dcterms:W3CDTF">2019-11-07T15:20:00Z</dcterms:modified>
</cp:coreProperties>
</file>