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D32"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The psycho social and legal assistance for Women’s Empowerme</w:t>
      </w:r>
      <w:r w:rsidR="00671C18" w:rsidRPr="006B4475">
        <w:rPr>
          <w:rFonts w:ascii="Tw Cen MT Condensed" w:hAnsi="Tw Cen MT Condensed" w:cs="Arial"/>
          <w:sz w:val="24"/>
          <w:szCs w:val="24"/>
          <w:lang w:val="en-GB"/>
        </w:rPr>
        <w:t xml:space="preserve">nt in the </w:t>
      </w:r>
      <w:proofErr w:type="spellStart"/>
      <w:r w:rsidR="00671C18" w:rsidRPr="006B4475">
        <w:rPr>
          <w:rFonts w:ascii="Tw Cen MT Condensed" w:hAnsi="Tw Cen MT Condensed" w:cs="Arial"/>
          <w:sz w:val="24"/>
          <w:szCs w:val="24"/>
          <w:lang w:val="en-GB"/>
        </w:rPr>
        <w:t>groupment</w:t>
      </w:r>
      <w:proofErr w:type="spellEnd"/>
      <w:r w:rsidR="00671C18" w:rsidRPr="006B4475">
        <w:rPr>
          <w:rFonts w:ascii="Tw Cen MT Condensed" w:hAnsi="Tw Cen MT Condensed" w:cs="Arial"/>
          <w:sz w:val="24"/>
          <w:szCs w:val="24"/>
          <w:lang w:val="en-GB"/>
        </w:rPr>
        <w:t xml:space="preserve"> of </w:t>
      </w:r>
      <w:proofErr w:type="spellStart"/>
      <w:r w:rsidR="00671C18" w:rsidRPr="006B4475">
        <w:rPr>
          <w:rFonts w:ascii="Tw Cen MT Condensed" w:hAnsi="Tw Cen MT Condensed" w:cs="Arial"/>
          <w:sz w:val="24"/>
          <w:szCs w:val="24"/>
          <w:lang w:val="en-GB"/>
        </w:rPr>
        <w:t>Kaniola</w:t>
      </w:r>
      <w:proofErr w:type="spellEnd"/>
      <w:r w:rsidR="00671C18" w:rsidRPr="006B4475">
        <w:rPr>
          <w:rFonts w:ascii="Tw Cen MT Condensed" w:hAnsi="Tw Cen MT Condensed" w:cs="Arial"/>
          <w:sz w:val="24"/>
          <w:szCs w:val="24"/>
          <w:lang w:val="en-GB"/>
        </w:rPr>
        <w:t xml:space="preserve"> </w:t>
      </w:r>
      <w:r w:rsidRPr="006B4475">
        <w:rPr>
          <w:rFonts w:ascii="Tw Cen MT Condensed" w:hAnsi="Tw Cen MT Condensed" w:cs="Arial"/>
          <w:sz w:val="24"/>
          <w:szCs w:val="24"/>
          <w:lang w:val="en-GB"/>
        </w:rPr>
        <w:t xml:space="preserve">at </w:t>
      </w:r>
      <w:proofErr w:type="spellStart"/>
      <w:r w:rsidRPr="006B4475">
        <w:rPr>
          <w:rFonts w:ascii="Tw Cen MT Condensed" w:hAnsi="Tw Cen MT Condensed" w:cs="Arial"/>
          <w:sz w:val="24"/>
          <w:szCs w:val="24"/>
          <w:lang w:val="en-GB"/>
        </w:rPr>
        <w:t>Kaniola</w:t>
      </w:r>
      <w:proofErr w:type="spellEnd"/>
      <w:r w:rsidRPr="006B4475">
        <w:rPr>
          <w:rFonts w:ascii="Tw Cen MT Condensed" w:hAnsi="Tw Cen MT Condensed" w:cs="Arial"/>
          <w:sz w:val="24"/>
          <w:szCs w:val="24"/>
          <w:lang w:val="en-GB"/>
        </w:rPr>
        <w:t xml:space="preserve"> and in the </w:t>
      </w:r>
      <w:proofErr w:type="spellStart"/>
      <w:r w:rsidRPr="006B4475">
        <w:rPr>
          <w:rFonts w:ascii="Tw Cen MT Condensed" w:hAnsi="Tw Cen MT Condensed" w:cs="Arial"/>
          <w:sz w:val="24"/>
          <w:szCs w:val="24"/>
          <w:lang w:val="en-GB"/>
        </w:rPr>
        <w:t>groupment</w:t>
      </w:r>
      <w:proofErr w:type="spellEnd"/>
      <w:r w:rsidRPr="006B4475">
        <w:rPr>
          <w:rFonts w:ascii="Tw Cen MT Condensed" w:hAnsi="Tw Cen MT Condensed" w:cs="Arial"/>
          <w:sz w:val="24"/>
          <w:szCs w:val="24"/>
          <w:lang w:val="en-GB"/>
        </w:rPr>
        <w:t xml:space="preserve"> of </w:t>
      </w:r>
      <w:proofErr w:type="spellStart"/>
      <w:r w:rsidRPr="006B4475">
        <w:rPr>
          <w:rFonts w:ascii="Tw Cen MT Condensed" w:hAnsi="Tw Cen MT Condensed" w:cs="Arial"/>
          <w:sz w:val="24"/>
          <w:szCs w:val="24"/>
          <w:lang w:val="en-GB"/>
        </w:rPr>
        <w:t>Mbinga-Sud</w:t>
      </w:r>
      <w:proofErr w:type="spellEnd"/>
      <w:r w:rsidRPr="006B4475">
        <w:rPr>
          <w:rFonts w:ascii="Tw Cen MT Condensed" w:hAnsi="Tw Cen MT Condensed" w:cs="Arial"/>
          <w:sz w:val="24"/>
          <w:szCs w:val="24"/>
          <w:lang w:val="en-GB"/>
        </w:rPr>
        <w:t xml:space="preserve"> at </w:t>
      </w:r>
      <w:proofErr w:type="spellStart"/>
      <w:r w:rsidRPr="006B4475">
        <w:rPr>
          <w:rFonts w:ascii="Tw Cen MT Condensed" w:hAnsi="Tw Cen MT Condensed" w:cs="Arial"/>
          <w:sz w:val="24"/>
          <w:szCs w:val="24"/>
          <w:lang w:val="en-GB"/>
        </w:rPr>
        <w:t>Ihusi</w:t>
      </w:r>
      <w:proofErr w:type="spellEnd"/>
      <w:r w:rsidRPr="006B4475">
        <w:rPr>
          <w:rFonts w:ascii="Tw Cen MT Condensed" w:hAnsi="Tw Cen MT Condensed" w:cs="Arial"/>
          <w:sz w:val="24"/>
          <w:szCs w:val="24"/>
          <w:lang w:val="en-GB"/>
        </w:rPr>
        <w:t>-Haut Plateaux in South Kivu Province, DRC</w:t>
      </w:r>
    </w:p>
    <w:p w:rsidR="002E6D32"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Brief summary of the project:</w:t>
      </w:r>
    </w:p>
    <w:p w:rsidR="002E6D32"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Name of the realization agency: ASSIT (Association Internationale Tujenge)</w:t>
      </w:r>
    </w:p>
    <w:p w:rsidR="002E6D32"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Address, telephone and email of the production agency: No. 15, Av. Tanganyika, Quartier </w:t>
      </w:r>
      <w:proofErr w:type="spellStart"/>
      <w:r w:rsidRPr="006B4475">
        <w:rPr>
          <w:rFonts w:ascii="Tw Cen MT Condensed" w:hAnsi="Tw Cen MT Condensed" w:cs="Arial"/>
          <w:sz w:val="24"/>
          <w:szCs w:val="24"/>
          <w:lang w:val="en-GB"/>
        </w:rPr>
        <w:t>Nyalukemba</w:t>
      </w:r>
      <w:proofErr w:type="spellEnd"/>
      <w:r w:rsidRPr="006B4475">
        <w:rPr>
          <w:rFonts w:ascii="Tw Cen MT Condensed" w:hAnsi="Tw Cen MT Condensed" w:cs="Arial"/>
          <w:sz w:val="24"/>
          <w:szCs w:val="24"/>
          <w:lang w:val="en-GB"/>
        </w:rPr>
        <w:t xml:space="preserve">, </w:t>
      </w:r>
      <w:proofErr w:type="spellStart"/>
      <w:r w:rsidRPr="006B4475">
        <w:rPr>
          <w:rFonts w:ascii="Tw Cen MT Condensed" w:hAnsi="Tw Cen MT Condensed" w:cs="Arial"/>
          <w:sz w:val="24"/>
          <w:szCs w:val="24"/>
          <w:lang w:val="en-GB"/>
        </w:rPr>
        <w:t>Ibanda</w:t>
      </w:r>
      <w:proofErr w:type="spellEnd"/>
      <w:r w:rsidRPr="006B4475">
        <w:rPr>
          <w:rFonts w:ascii="Tw Cen MT Condensed" w:hAnsi="Tw Cen MT Condensed" w:cs="Arial"/>
          <w:sz w:val="24"/>
          <w:szCs w:val="24"/>
          <w:lang w:val="en-GB"/>
        </w:rPr>
        <w:t xml:space="preserve"> Commune, </w:t>
      </w:r>
      <w:proofErr w:type="spellStart"/>
      <w:r w:rsidRPr="006B4475">
        <w:rPr>
          <w:rFonts w:ascii="Tw Cen MT Condensed" w:hAnsi="Tw Cen MT Condensed" w:cs="Arial"/>
          <w:sz w:val="24"/>
          <w:szCs w:val="24"/>
          <w:lang w:val="en-GB"/>
        </w:rPr>
        <w:t>Bukavu</w:t>
      </w:r>
      <w:proofErr w:type="spellEnd"/>
      <w:r w:rsidRPr="006B4475">
        <w:rPr>
          <w:rFonts w:ascii="Tw Cen MT Condensed" w:hAnsi="Tw Cen MT Condensed" w:cs="Arial"/>
          <w:sz w:val="24"/>
          <w:szCs w:val="24"/>
          <w:lang w:val="en-GB"/>
        </w:rPr>
        <w:t>, South Kivu Province</w:t>
      </w:r>
    </w:p>
    <w:p w:rsidR="002E6D32"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Name and title of the contact person: 1) Father HASSAN MOUCHI Jonas</w:t>
      </w:r>
    </w:p>
    <w:p w:rsidR="002E6D32"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w:t>
      </w:r>
      <w:r w:rsidRPr="006B4475">
        <w:rPr>
          <w:rFonts w:ascii="Tw Cen MT Condensed" w:hAnsi="Tw Cen MT Condensed" w:cs="Arial"/>
          <w:sz w:val="24"/>
          <w:szCs w:val="24"/>
          <w:lang w:val="en-GB"/>
        </w:rPr>
        <w:tab/>
      </w:r>
      <w:r w:rsidRPr="006B4475">
        <w:rPr>
          <w:rFonts w:ascii="Tw Cen MT Condensed" w:hAnsi="Tw Cen MT Condensed" w:cs="Arial"/>
          <w:sz w:val="24"/>
          <w:szCs w:val="24"/>
          <w:lang w:val="en-GB"/>
        </w:rPr>
        <w:tab/>
        <w:t> Email: tujenge.2011assit@gmail.com</w:t>
      </w:r>
    </w:p>
    <w:p w:rsidR="002E6D32"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w:t>
      </w:r>
      <w:r w:rsidRPr="006B4475">
        <w:rPr>
          <w:rFonts w:ascii="Tw Cen MT Condensed" w:hAnsi="Tw Cen MT Condensed" w:cs="Arial"/>
          <w:sz w:val="24"/>
          <w:szCs w:val="24"/>
          <w:lang w:val="en-GB"/>
        </w:rPr>
        <w:tab/>
      </w:r>
      <w:r w:rsidRPr="006B4475">
        <w:rPr>
          <w:rFonts w:ascii="Tw Cen MT Condensed" w:hAnsi="Tw Cen MT Condensed" w:cs="Arial"/>
          <w:sz w:val="24"/>
          <w:szCs w:val="24"/>
          <w:lang w:val="en-GB"/>
        </w:rPr>
        <w:tab/>
        <w:t>Telephone: +243897953945 (Director)</w:t>
      </w:r>
    </w:p>
    <w:p w:rsidR="002E6D32"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w:t>
      </w:r>
      <w:r w:rsidRPr="006B4475">
        <w:rPr>
          <w:rFonts w:ascii="Tw Cen MT Condensed" w:hAnsi="Tw Cen MT Condensed" w:cs="Arial"/>
          <w:sz w:val="24"/>
          <w:szCs w:val="24"/>
          <w:lang w:val="en-GB"/>
        </w:rPr>
        <w:tab/>
      </w:r>
      <w:r w:rsidRPr="006B4475">
        <w:rPr>
          <w:rFonts w:ascii="Tw Cen MT Condensed" w:hAnsi="Tw Cen MT Condensed" w:cs="Arial"/>
          <w:sz w:val="24"/>
          <w:szCs w:val="24"/>
          <w:lang w:val="en-GB"/>
        </w:rPr>
        <w:tab/>
        <w:t>2) Sister NAMULISA BALALUKA Rose</w:t>
      </w:r>
    </w:p>
    <w:p w:rsidR="002E6D32" w:rsidRPr="006B4475" w:rsidRDefault="002E6D32" w:rsidP="002E6D32">
      <w:pPr>
        <w:spacing w:after="0" w:line="240" w:lineRule="auto"/>
        <w:ind w:left="2832" w:firstLine="708"/>
        <w:jc w:val="both"/>
        <w:rPr>
          <w:rFonts w:ascii="Tw Cen MT Condensed" w:hAnsi="Tw Cen MT Condensed" w:cs="Arial"/>
          <w:i/>
          <w:sz w:val="24"/>
          <w:szCs w:val="24"/>
          <w:lang w:val="en-GB"/>
        </w:rPr>
      </w:pPr>
      <w:r w:rsidRPr="006B4475">
        <w:rPr>
          <w:rFonts w:ascii="Tw Cen MT Condensed" w:hAnsi="Tw Cen MT Condensed" w:cs="Arial"/>
          <w:i/>
          <w:sz w:val="24"/>
          <w:szCs w:val="24"/>
          <w:lang w:val="en-GB"/>
        </w:rPr>
        <w:t xml:space="preserve">     Email: tujenge.2011assit@gmail.com</w:t>
      </w:r>
    </w:p>
    <w:p w:rsidR="002E6D32" w:rsidRPr="006B4475" w:rsidRDefault="002E6D32" w:rsidP="002E6D32">
      <w:pPr>
        <w:spacing w:after="0" w:line="240" w:lineRule="auto"/>
        <w:jc w:val="both"/>
        <w:rPr>
          <w:rFonts w:ascii="Tw Cen MT Condensed" w:hAnsi="Tw Cen MT Condensed" w:cs="Arial"/>
          <w:i/>
          <w:sz w:val="24"/>
          <w:szCs w:val="24"/>
          <w:lang w:val="en-GB"/>
        </w:rPr>
      </w:pPr>
      <w:r w:rsidRPr="006B4475">
        <w:rPr>
          <w:rFonts w:ascii="Tw Cen MT Condensed" w:hAnsi="Tw Cen MT Condensed" w:cs="Arial"/>
          <w:i/>
          <w:sz w:val="24"/>
          <w:szCs w:val="24"/>
          <w:lang w:val="en-GB"/>
        </w:rPr>
        <w:t>           </w:t>
      </w:r>
      <w:r w:rsidRPr="006B4475">
        <w:rPr>
          <w:rFonts w:ascii="Tw Cen MT Condensed" w:hAnsi="Tw Cen MT Condensed" w:cs="Arial"/>
          <w:i/>
          <w:sz w:val="24"/>
          <w:szCs w:val="24"/>
          <w:lang w:val="en-GB"/>
        </w:rPr>
        <w:tab/>
      </w:r>
      <w:r w:rsidRPr="006B4475">
        <w:rPr>
          <w:rFonts w:ascii="Tw Cen MT Condensed" w:hAnsi="Tw Cen MT Condensed" w:cs="Arial"/>
          <w:i/>
          <w:sz w:val="24"/>
          <w:szCs w:val="24"/>
          <w:lang w:val="en-GB"/>
        </w:rPr>
        <w:tab/>
      </w:r>
      <w:r w:rsidRPr="006B4475">
        <w:rPr>
          <w:rFonts w:ascii="Tw Cen MT Condensed" w:hAnsi="Tw Cen MT Condensed" w:cs="Arial"/>
          <w:i/>
          <w:sz w:val="24"/>
          <w:szCs w:val="24"/>
          <w:lang w:val="en-GB"/>
        </w:rPr>
        <w:tab/>
      </w:r>
      <w:r w:rsidRPr="006B4475">
        <w:rPr>
          <w:rFonts w:ascii="Tw Cen MT Condensed" w:hAnsi="Tw Cen MT Condensed" w:cs="Arial"/>
          <w:i/>
          <w:sz w:val="24"/>
          <w:szCs w:val="24"/>
          <w:lang w:val="en-GB"/>
        </w:rPr>
        <w:tab/>
        <w:t> </w:t>
      </w:r>
      <w:r w:rsidRPr="006B4475">
        <w:rPr>
          <w:rFonts w:ascii="Tw Cen MT Condensed" w:hAnsi="Tw Cen MT Condensed" w:cs="Arial"/>
          <w:i/>
          <w:sz w:val="24"/>
          <w:szCs w:val="24"/>
          <w:lang w:val="en-GB"/>
        </w:rPr>
        <w:tab/>
        <w:t xml:space="preserve">                 namulisabalalukarose@gmail.com</w:t>
      </w:r>
    </w:p>
    <w:p w:rsidR="002E6D32" w:rsidRPr="006B4475" w:rsidRDefault="002E6D32" w:rsidP="002E6D32">
      <w:pPr>
        <w:spacing w:after="0" w:line="240" w:lineRule="auto"/>
        <w:ind w:left="3540" w:firstLine="708"/>
        <w:jc w:val="both"/>
        <w:rPr>
          <w:rFonts w:ascii="Tw Cen MT Condensed" w:hAnsi="Tw Cen MT Condensed" w:cs="Arial"/>
          <w:i/>
          <w:sz w:val="24"/>
          <w:szCs w:val="24"/>
          <w:lang w:val="en-GB"/>
        </w:rPr>
      </w:pPr>
      <w:r w:rsidRPr="006B4475">
        <w:rPr>
          <w:rFonts w:ascii="Tw Cen MT Condensed" w:hAnsi="Tw Cen MT Condensed" w:cs="Arial"/>
          <w:i/>
          <w:sz w:val="24"/>
          <w:szCs w:val="24"/>
          <w:lang w:val="en-GB"/>
        </w:rPr>
        <w:t>Telephone: +243891 334 959 (Coordinator)</w:t>
      </w:r>
    </w:p>
    <w:p w:rsidR="002E6D32" w:rsidRPr="006B4475" w:rsidRDefault="002E6D32" w:rsidP="002E6D32">
      <w:pPr>
        <w:spacing w:after="0" w:line="240" w:lineRule="auto"/>
        <w:ind w:left="2124" w:firstLine="708"/>
        <w:jc w:val="both"/>
        <w:rPr>
          <w:rFonts w:ascii="Tw Cen MT Condensed" w:hAnsi="Tw Cen MT Condensed" w:cs="Arial"/>
          <w:i/>
          <w:sz w:val="24"/>
          <w:szCs w:val="24"/>
          <w:lang w:val="en-GB"/>
        </w:rPr>
      </w:pPr>
      <w:r w:rsidRPr="006B4475">
        <w:rPr>
          <w:rFonts w:ascii="Tw Cen MT Condensed" w:hAnsi="Tw Cen MT Condensed" w:cs="Arial"/>
          <w:i/>
          <w:sz w:val="24"/>
          <w:szCs w:val="24"/>
          <w:lang w:val="en-GB"/>
        </w:rPr>
        <w:t>       </w:t>
      </w:r>
      <w:r w:rsidRPr="006B4475">
        <w:rPr>
          <w:rFonts w:ascii="Tw Cen MT Condensed" w:hAnsi="Tw Cen MT Condensed" w:cs="Arial"/>
          <w:i/>
          <w:sz w:val="24"/>
          <w:szCs w:val="24"/>
          <w:lang w:val="en-GB"/>
        </w:rPr>
        <w:tab/>
      </w:r>
      <w:r w:rsidRPr="006B4475">
        <w:rPr>
          <w:rFonts w:ascii="Tw Cen MT Condensed" w:hAnsi="Tw Cen MT Condensed" w:cs="Arial"/>
          <w:i/>
          <w:sz w:val="24"/>
          <w:szCs w:val="24"/>
          <w:lang w:val="en-GB"/>
        </w:rPr>
        <w:tab/>
      </w:r>
      <w:r w:rsidRPr="006B4475">
        <w:rPr>
          <w:rFonts w:ascii="Tw Cen MT Condensed" w:hAnsi="Tw Cen MT Condensed" w:cs="Arial"/>
          <w:i/>
          <w:sz w:val="24"/>
          <w:szCs w:val="24"/>
          <w:lang w:val="en-GB"/>
        </w:rPr>
        <w:tab/>
        <w:t xml:space="preserve">       +243 977 078 073 (Coordinator)</w:t>
      </w:r>
    </w:p>
    <w:p w:rsidR="002E6D32"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Total</w:t>
      </w:r>
      <w:r w:rsidR="00D4148A" w:rsidRPr="006B4475">
        <w:rPr>
          <w:rFonts w:ascii="Tw Cen MT Condensed" w:hAnsi="Tw Cen MT Condensed" w:cs="Arial"/>
          <w:sz w:val="24"/>
          <w:szCs w:val="24"/>
          <w:lang w:val="en-GB"/>
        </w:rPr>
        <w:t xml:space="preserve"> Project Budget (USD): $ 49,907.3</w:t>
      </w:r>
      <w:r w:rsidRPr="006B4475">
        <w:rPr>
          <w:rFonts w:ascii="Tw Cen MT Condensed" w:hAnsi="Tw Cen MT Condensed" w:cs="Arial"/>
          <w:sz w:val="24"/>
          <w:szCs w:val="24"/>
          <w:lang w:val="en-GB"/>
        </w:rPr>
        <w:t xml:space="preserve"> </w:t>
      </w:r>
      <w:r w:rsidR="00BB538D">
        <w:rPr>
          <w:rFonts w:ascii="Tw Cen MT Condensed" w:hAnsi="Tw Cen MT Condensed" w:cs="Arial"/>
          <w:sz w:val="24"/>
          <w:szCs w:val="24"/>
          <w:lang w:val="en-GB"/>
        </w:rPr>
        <w:t>(</w:t>
      </w:r>
      <w:r w:rsidR="00BB538D" w:rsidRPr="00BB538D">
        <w:rPr>
          <w:rFonts w:ascii="Tw Cen MT Condensed" w:hAnsi="Tw Cen MT Condensed" w:cs="Arial"/>
          <w:sz w:val="24"/>
          <w:szCs w:val="24"/>
          <w:lang w:val="en-GB"/>
        </w:rPr>
        <w:t>forty-nine thousand nine hundred-seven point three US dollars)</w:t>
      </w:r>
      <w:r w:rsidRPr="006B4475">
        <w:rPr>
          <w:rFonts w:ascii="Tw Cen MT Condensed" w:hAnsi="Tw Cen MT Condensed" w:cs="Arial"/>
          <w:sz w:val="24"/>
          <w:szCs w:val="24"/>
          <w:lang w:val="en-GB"/>
        </w:rPr>
        <w:t>)</w:t>
      </w:r>
    </w:p>
    <w:p w:rsidR="002E6D32"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Contribution from the applicant NGO (USD): 00 $ = zero</w:t>
      </w:r>
    </w:p>
    <w:p w:rsidR="002E6D32"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Durat</w:t>
      </w:r>
      <w:r w:rsidR="0086695E" w:rsidRPr="006B4475">
        <w:rPr>
          <w:rFonts w:ascii="Tw Cen MT Condensed" w:hAnsi="Tw Cen MT Condensed" w:cs="Arial"/>
          <w:sz w:val="24"/>
          <w:szCs w:val="24"/>
          <w:lang w:val="en-GB"/>
        </w:rPr>
        <w:t xml:space="preserve">ion of project implementation: 1 </w:t>
      </w:r>
      <w:r w:rsidR="00F94A28" w:rsidRPr="006B4475">
        <w:rPr>
          <w:rFonts w:ascii="Tw Cen MT Condensed" w:hAnsi="Tw Cen MT Condensed" w:cs="Arial"/>
          <w:sz w:val="24"/>
          <w:szCs w:val="24"/>
          <w:lang w:val="en-GB"/>
        </w:rPr>
        <w:t>year</w:t>
      </w:r>
      <w:r w:rsidR="0086695E" w:rsidRPr="006B4475">
        <w:rPr>
          <w:rFonts w:ascii="Tw Cen MT Condensed" w:hAnsi="Tw Cen MT Condensed" w:cs="Arial"/>
          <w:sz w:val="24"/>
          <w:szCs w:val="24"/>
          <w:lang w:val="en-GB"/>
        </w:rPr>
        <w:t xml:space="preserve"> (12</w:t>
      </w:r>
      <w:r w:rsidRPr="006B4475">
        <w:rPr>
          <w:rFonts w:ascii="Tw Cen MT Condensed" w:hAnsi="Tw Cen MT Condensed" w:cs="Arial"/>
          <w:sz w:val="24"/>
          <w:szCs w:val="24"/>
          <w:lang w:val="en-GB"/>
        </w:rPr>
        <w:t xml:space="preserve"> months)</w:t>
      </w:r>
    </w:p>
    <w:p w:rsidR="002E6D32"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Probable Start Date: January 1, 2020</w:t>
      </w:r>
    </w:p>
    <w:p w:rsidR="002E6D32"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Type of project: SGBV and protection of women.</w:t>
      </w:r>
    </w:p>
    <w:p w:rsidR="002E6D32"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Types and number of beneficiaries: 480 people including 300 women victims of gender-based violence and 180 community leaders and stakeholders</w:t>
      </w:r>
    </w:p>
    <w:p w:rsidR="002E6D32"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Number of indirect beneficiaries: 3,360 people who are members of direct beneficiary households and all entire comm</w:t>
      </w:r>
      <w:r w:rsidR="004367E9" w:rsidRPr="006B4475">
        <w:rPr>
          <w:rFonts w:ascii="Tw Cen MT Condensed" w:hAnsi="Tw Cen MT Condensed" w:cs="Arial"/>
          <w:sz w:val="24"/>
          <w:szCs w:val="24"/>
          <w:lang w:val="en-GB"/>
        </w:rPr>
        <w:t>unities.</w:t>
      </w:r>
    </w:p>
    <w:p w:rsidR="002E6D32" w:rsidRPr="00EE72B4" w:rsidRDefault="002E6D32" w:rsidP="002E6D32">
      <w:pPr>
        <w:jc w:val="both"/>
        <w:rPr>
          <w:rFonts w:ascii="Tw Cen MT Condensed" w:hAnsi="Tw Cen MT Condensed" w:cs="Arial"/>
          <w:b/>
          <w:sz w:val="24"/>
          <w:szCs w:val="24"/>
          <w:lang w:val="en-GB"/>
        </w:rPr>
      </w:pPr>
      <w:r w:rsidRPr="00EE72B4">
        <w:rPr>
          <w:rFonts w:ascii="Tw Cen MT Condensed" w:hAnsi="Tw Cen MT Condensed" w:cs="Arial"/>
          <w:b/>
          <w:sz w:val="24"/>
          <w:szCs w:val="24"/>
          <w:lang w:val="en-GB"/>
        </w:rPr>
        <w:t>EXECUTIVE SUMMARY</w:t>
      </w:r>
    </w:p>
    <w:p w:rsidR="002E6D32" w:rsidRDefault="00D822F8"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US"/>
        </w:rPr>
        <w:t xml:space="preserve">In the eastern part of the DRC, ravaged by repeated wars, particularly Walungu and </w:t>
      </w:r>
      <w:proofErr w:type="spellStart"/>
      <w:r w:rsidRPr="006B4475">
        <w:rPr>
          <w:rFonts w:ascii="Tw Cen MT Condensed" w:hAnsi="Tw Cen MT Condensed" w:cs="Arial"/>
          <w:sz w:val="24"/>
          <w:szCs w:val="24"/>
          <w:lang w:val="en-US"/>
        </w:rPr>
        <w:t>Kalehe</w:t>
      </w:r>
      <w:proofErr w:type="spellEnd"/>
      <w:r w:rsidRPr="006B4475">
        <w:rPr>
          <w:rFonts w:ascii="Tw Cen MT Condensed" w:hAnsi="Tw Cen MT Condensed" w:cs="Arial"/>
          <w:sz w:val="24"/>
          <w:szCs w:val="24"/>
          <w:lang w:val="en-US"/>
        </w:rPr>
        <w:t xml:space="preserve"> territories, women have endured decades of misdeeds and live in increased marginalization and poverty, and have difficulties to meet their family’s needs when they have become the first to be responsible for the context of their lives. Victims of a non-protective environment, young people and women become vulnerable to abuse, exploitation and other violations of their rights. They therefore need socioeconomic empowerment and capacity building without which they cannot escape the precariousness in which armed conflict has plunged them</w:t>
      </w:r>
      <w:r w:rsidR="00542106" w:rsidRPr="006B4475">
        <w:rPr>
          <w:rFonts w:ascii="Tw Cen MT Condensed" w:hAnsi="Tw Cen MT Condensed" w:cs="Arial"/>
          <w:b/>
          <w:sz w:val="24"/>
          <w:szCs w:val="24"/>
          <w:lang w:val="en-US"/>
        </w:rPr>
        <w:t xml:space="preserve">. </w:t>
      </w:r>
      <w:r w:rsidR="002E6D32" w:rsidRPr="006B4475">
        <w:rPr>
          <w:rFonts w:ascii="Tw Cen MT Condensed" w:hAnsi="Tw Cen MT Condensed" w:cs="Arial"/>
          <w:sz w:val="24"/>
          <w:szCs w:val="24"/>
          <w:lang w:val="en-GB"/>
        </w:rPr>
        <w:t xml:space="preserve">Thus, through the proposed actions, </w:t>
      </w:r>
      <w:r w:rsidR="002E6D32" w:rsidRPr="006B4475">
        <w:rPr>
          <w:rFonts w:ascii="Tw Cen MT Condensed" w:hAnsi="Tw Cen MT Condensed" w:cs="Arial"/>
          <w:color w:val="000000" w:themeColor="text1"/>
          <w:sz w:val="24"/>
          <w:szCs w:val="24"/>
          <w:lang w:val="en-GB"/>
        </w:rPr>
        <w:t>ASSIT</w:t>
      </w:r>
      <w:r w:rsidR="002E6D32" w:rsidRPr="006B4475">
        <w:rPr>
          <w:rFonts w:ascii="Tw Cen MT Condensed" w:hAnsi="Tw Cen MT Condensed" w:cs="Arial"/>
          <w:color w:val="FF0000"/>
          <w:sz w:val="24"/>
          <w:szCs w:val="24"/>
          <w:lang w:val="en-GB"/>
        </w:rPr>
        <w:t xml:space="preserve"> </w:t>
      </w:r>
      <w:r w:rsidR="002E6D32" w:rsidRPr="006B4475">
        <w:rPr>
          <w:rFonts w:ascii="Tw Cen MT Condensed" w:hAnsi="Tw Cen MT Condensed" w:cs="Arial"/>
          <w:sz w:val="24"/>
          <w:szCs w:val="24"/>
          <w:lang w:val="en-GB"/>
        </w:rPr>
        <w:t xml:space="preserve">intends to contribute to reducing the vulnerability of the 300 women of the Walungu territory in </w:t>
      </w:r>
      <w:proofErr w:type="spellStart"/>
      <w:r w:rsidR="002E6D32" w:rsidRPr="006B4475">
        <w:rPr>
          <w:rFonts w:ascii="Tw Cen MT Condensed" w:hAnsi="Tw Cen MT Condensed" w:cs="Arial"/>
          <w:sz w:val="24"/>
          <w:szCs w:val="24"/>
          <w:lang w:val="en-GB"/>
        </w:rPr>
        <w:t>Kaniola</w:t>
      </w:r>
      <w:proofErr w:type="spellEnd"/>
      <w:r w:rsidR="002E6D32" w:rsidRPr="006B4475">
        <w:rPr>
          <w:rFonts w:ascii="Tw Cen MT Condensed" w:hAnsi="Tw Cen MT Condensed" w:cs="Arial"/>
          <w:sz w:val="24"/>
          <w:szCs w:val="24"/>
          <w:lang w:val="en-GB"/>
        </w:rPr>
        <w:t xml:space="preserve"> (</w:t>
      </w:r>
      <w:proofErr w:type="spellStart"/>
      <w:r w:rsidR="002E6D32" w:rsidRPr="006B4475">
        <w:rPr>
          <w:rFonts w:ascii="Tw Cen MT Condensed" w:hAnsi="Tw Cen MT Condensed" w:cs="Arial"/>
          <w:sz w:val="24"/>
          <w:szCs w:val="24"/>
          <w:lang w:val="en-GB"/>
        </w:rPr>
        <w:t>Kaniola</w:t>
      </w:r>
      <w:proofErr w:type="spellEnd"/>
      <w:r w:rsidR="002E6D32" w:rsidRPr="006B4475">
        <w:rPr>
          <w:rFonts w:ascii="Tw Cen MT Condensed" w:hAnsi="Tw Cen MT Condensed" w:cs="Arial"/>
          <w:sz w:val="24"/>
          <w:szCs w:val="24"/>
          <w:lang w:val="en-GB"/>
        </w:rPr>
        <w:t xml:space="preserve"> </w:t>
      </w:r>
      <w:proofErr w:type="spellStart"/>
      <w:r w:rsidR="002E6D32" w:rsidRPr="006B4475">
        <w:rPr>
          <w:rFonts w:ascii="Tw Cen MT Condensed" w:hAnsi="Tw Cen MT Condensed" w:cs="Arial"/>
          <w:sz w:val="24"/>
          <w:szCs w:val="24"/>
          <w:lang w:val="en-GB"/>
        </w:rPr>
        <w:t>Groupment</w:t>
      </w:r>
      <w:proofErr w:type="spellEnd"/>
      <w:r w:rsidR="002E6D32" w:rsidRPr="006B4475">
        <w:rPr>
          <w:rFonts w:ascii="Tw Cen MT Condensed" w:hAnsi="Tw Cen MT Condensed" w:cs="Arial"/>
          <w:sz w:val="24"/>
          <w:szCs w:val="24"/>
          <w:lang w:val="en-GB"/>
        </w:rPr>
        <w:t xml:space="preserve">) of </w:t>
      </w:r>
      <w:proofErr w:type="spellStart"/>
      <w:r w:rsidR="002E6D32" w:rsidRPr="006B4475">
        <w:rPr>
          <w:rFonts w:ascii="Tw Cen MT Condensed" w:hAnsi="Tw Cen MT Condensed" w:cs="Arial"/>
          <w:sz w:val="24"/>
          <w:szCs w:val="24"/>
          <w:lang w:val="en-GB"/>
        </w:rPr>
        <w:t>Kalehe</w:t>
      </w:r>
      <w:proofErr w:type="spellEnd"/>
      <w:r w:rsidR="002E6D32" w:rsidRPr="006B4475">
        <w:rPr>
          <w:rFonts w:ascii="Tw Cen MT Condensed" w:hAnsi="Tw Cen MT Condensed" w:cs="Arial"/>
          <w:sz w:val="24"/>
          <w:szCs w:val="24"/>
          <w:lang w:val="en-GB"/>
        </w:rPr>
        <w:t xml:space="preserve"> territory (in </w:t>
      </w:r>
      <w:proofErr w:type="spellStart"/>
      <w:r w:rsidR="002E6D32" w:rsidRPr="006B4475">
        <w:rPr>
          <w:rFonts w:ascii="Tw Cen MT Condensed" w:hAnsi="Tw Cen MT Condensed" w:cs="Arial"/>
          <w:sz w:val="24"/>
          <w:szCs w:val="24"/>
          <w:lang w:val="en-GB"/>
        </w:rPr>
        <w:t>groupment</w:t>
      </w:r>
      <w:proofErr w:type="spellEnd"/>
      <w:r w:rsidR="002E6D32" w:rsidRPr="006B4475">
        <w:rPr>
          <w:rFonts w:ascii="Tw Cen MT Condensed" w:hAnsi="Tw Cen MT Condensed" w:cs="Arial"/>
          <w:sz w:val="24"/>
          <w:szCs w:val="24"/>
          <w:lang w:val="en-GB"/>
        </w:rPr>
        <w:t xml:space="preserve"> of </w:t>
      </w:r>
      <w:proofErr w:type="spellStart"/>
      <w:r w:rsidR="002E6D32" w:rsidRPr="006B4475">
        <w:rPr>
          <w:rFonts w:ascii="Tw Cen MT Condensed" w:hAnsi="Tw Cen MT Condensed" w:cs="Arial"/>
          <w:sz w:val="24"/>
          <w:szCs w:val="24"/>
          <w:lang w:val="en-GB"/>
        </w:rPr>
        <w:t>Ihusi</w:t>
      </w:r>
      <w:proofErr w:type="spellEnd"/>
      <w:r w:rsidR="002E6D32" w:rsidRPr="006B4475">
        <w:rPr>
          <w:rFonts w:ascii="Tw Cen MT Condensed" w:hAnsi="Tw Cen MT Condensed" w:cs="Arial"/>
          <w:sz w:val="24"/>
          <w:szCs w:val="24"/>
          <w:lang w:val="en-GB"/>
        </w:rPr>
        <w:t>/</w:t>
      </w:r>
      <w:proofErr w:type="spellStart"/>
      <w:r w:rsidR="002E6D32" w:rsidRPr="006B4475">
        <w:rPr>
          <w:rFonts w:ascii="Tw Cen MT Condensed" w:hAnsi="Tw Cen MT Condensed" w:cs="Arial"/>
          <w:sz w:val="24"/>
          <w:szCs w:val="24"/>
          <w:lang w:val="en-GB"/>
        </w:rPr>
        <w:t>Mbinga</w:t>
      </w:r>
      <w:proofErr w:type="spellEnd"/>
      <w:r w:rsidR="002E6D32" w:rsidRPr="006B4475">
        <w:rPr>
          <w:rFonts w:ascii="Tw Cen MT Condensed" w:hAnsi="Tw Cen MT Condensed" w:cs="Arial"/>
          <w:sz w:val="24"/>
          <w:szCs w:val="24"/>
          <w:lang w:val="en-GB"/>
        </w:rPr>
        <w:t xml:space="preserve"> - </w:t>
      </w:r>
      <w:proofErr w:type="spellStart"/>
      <w:r w:rsidR="002E6D32" w:rsidRPr="006B4475">
        <w:rPr>
          <w:rFonts w:ascii="Tw Cen MT Condensed" w:hAnsi="Tw Cen MT Condensed" w:cs="Arial"/>
          <w:sz w:val="24"/>
          <w:szCs w:val="24"/>
          <w:lang w:val="en-GB"/>
        </w:rPr>
        <w:t>Sud</w:t>
      </w:r>
      <w:proofErr w:type="spellEnd"/>
      <w:r w:rsidR="002E6D32" w:rsidRPr="006B4475">
        <w:rPr>
          <w:rFonts w:ascii="Tw Cen MT Condensed" w:hAnsi="Tw Cen MT Condensed" w:cs="Arial"/>
          <w:sz w:val="24"/>
          <w:szCs w:val="24"/>
          <w:lang w:val="en-GB"/>
        </w:rPr>
        <w:t xml:space="preserve"> Haut Plateaux) by developing income-generating activities in agriculture, collective breeding, apprenticeships, literacy, but also by strengthening mutual solidarity and AVEC (village savings and credit associations), for their empowerment. This means, a </w:t>
      </w:r>
      <w:proofErr w:type="spellStart"/>
      <w:r w:rsidR="002E6D32" w:rsidRPr="006B4475">
        <w:rPr>
          <w:rFonts w:ascii="Tw Cen MT Condensed" w:hAnsi="Tw Cen MT Condensed" w:cs="Arial"/>
          <w:sz w:val="24"/>
          <w:szCs w:val="24"/>
          <w:lang w:val="en-GB"/>
        </w:rPr>
        <w:t>center</w:t>
      </w:r>
      <w:proofErr w:type="spellEnd"/>
      <w:r w:rsidR="002E6D32" w:rsidRPr="006B4475">
        <w:rPr>
          <w:rFonts w:ascii="Tw Cen MT Condensed" w:hAnsi="Tw Cen MT Condensed" w:cs="Arial"/>
          <w:sz w:val="24"/>
          <w:szCs w:val="24"/>
          <w:lang w:val="en-GB"/>
        </w:rPr>
        <w:t xml:space="preserve"> of attraction built into three large </w:t>
      </w:r>
      <w:proofErr w:type="spellStart"/>
      <w:r w:rsidR="002E6D32" w:rsidRPr="006B4475">
        <w:rPr>
          <w:rFonts w:ascii="Tw Cen MT Condensed" w:hAnsi="Tw Cen MT Condensed" w:cs="Arial"/>
          <w:sz w:val="24"/>
          <w:szCs w:val="24"/>
          <w:lang w:val="en-GB"/>
        </w:rPr>
        <w:t>paillottes</w:t>
      </w:r>
      <w:proofErr w:type="spellEnd"/>
      <w:r w:rsidR="002E6D32" w:rsidRPr="006B4475">
        <w:rPr>
          <w:rFonts w:ascii="Tw Cen MT Condensed" w:hAnsi="Tw Cen MT Condensed" w:cs="Arial"/>
          <w:sz w:val="24"/>
          <w:szCs w:val="24"/>
          <w:lang w:val="en-GB"/>
        </w:rPr>
        <w:t>, bringing together 50 beneficiaries per site, including three sites per group, allows gathering these beneficiaries for training, exchanges and sensitizations during</w:t>
      </w:r>
      <w:r w:rsidR="004621C7" w:rsidRPr="006B4475">
        <w:rPr>
          <w:rFonts w:ascii="Tw Cen MT Condensed" w:hAnsi="Tw Cen MT Condensed" w:cs="Arial"/>
          <w:sz w:val="24"/>
          <w:szCs w:val="24"/>
          <w:lang w:val="en-GB"/>
        </w:rPr>
        <w:t xml:space="preserve"> 12</w:t>
      </w:r>
      <w:r w:rsidR="002E6D32" w:rsidRPr="006B4475">
        <w:rPr>
          <w:rFonts w:ascii="Tw Cen MT Condensed" w:hAnsi="Tw Cen MT Condensed" w:cs="Arial"/>
          <w:sz w:val="24"/>
          <w:szCs w:val="24"/>
          <w:lang w:val="en-GB"/>
        </w:rPr>
        <w:t xml:space="preserve"> months, </w:t>
      </w:r>
      <w:proofErr w:type="spellStart"/>
      <w:r w:rsidR="002E6D32" w:rsidRPr="006B4475">
        <w:rPr>
          <w:rFonts w:ascii="Tw Cen MT Condensed" w:hAnsi="Tw Cen MT Condensed" w:cs="Arial"/>
          <w:sz w:val="24"/>
          <w:szCs w:val="24"/>
          <w:lang w:val="en-GB"/>
        </w:rPr>
        <w:t>i.e</w:t>
      </w:r>
      <w:proofErr w:type="spellEnd"/>
      <w:r w:rsidR="002E6D32" w:rsidRPr="006B4475">
        <w:rPr>
          <w:rFonts w:ascii="Tw Cen MT Condensed" w:hAnsi="Tw Cen MT Condensed" w:cs="Arial"/>
          <w:sz w:val="24"/>
          <w:szCs w:val="24"/>
          <w:lang w:val="en-GB"/>
        </w:rPr>
        <w:t xml:space="preserve"> from Janu</w:t>
      </w:r>
      <w:r w:rsidR="004621C7" w:rsidRPr="006B4475">
        <w:rPr>
          <w:rFonts w:ascii="Tw Cen MT Condensed" w:hAnsi="Tw Cen MT Condensed" w:cs="Arial"/>
          <w:sz w:val="24"/>
          <w:szCs w:val="24"/>
          <w:lang w:val="en-GB"/>
        </w:rPr>
        <w:t>ary 1, 2020 to December 31, 2020.</w:t>
      </w:r>
      <w:r w:rsidR="002E6D32" w:rsidRPr="006B4475">
        <w:rPr>
          <w:rFonts w:ascii="Tw Cen MT Condensed" w:hAnsi="Tw Cen MT Condensed" w:cs="Arial"/>
          <w:sz w:val="24"/>
          <w:szCs w:val="24"/>
          <w:lang w:val="en-GB"/>
        </w:rPr>
        <w:t xml:space="preserve"> Given that the beneficiary communities are willing to make land of 40m² available to house the necessary facilities of the attraction </w:t>
      </w:r>
      <w:proofErr w:type="spellStart"/>
      <w:r w:rsidR="002E6D32" w:rsidRPr="006B4475">
        <w:rPr>
          <w:rFonts w:ascii="Tw Cen MT Condensed" w:hAnsi="Tw Cen MT Condensed" w:cs="Arial"/>
          <w:sz w:val="24"/>
          <w:szCs w:val="24"/>
          <w:lang w:val="en-GB"/>
        </w:rPr>
        <w:t>Center</w:t>
      </w:r>
      <w:proofErr w:type="spellEnd"/>
      <w:r w:rsidR="002E6D32" w:rsidRPr="006B4475">
        <w:rPr>
          <w:rFonts w:ascii="Tw Cen MT Condensed" w:hAnsi="Tw Cen MT Condensed" w:cs="Arial"/>
          <w:b/>
          <w:sz w:val="24"/>
          <w:szCs w:val="24"/>
          <w:lang w:val="en-GB"/>
        </w:rPr>
        <w:t xml:space="preserve"> </w:t>
      </w:r>
      <w:r w:rsidR="002E6D32" w:rsidRPr="006B4475">
        <w:rPr>
          <w:rFonts w:ascii="Tw Cen MT Condensed" w:hAnsi="Tw Cen MT Condensed" w:cs="Arial"/>
          <w:sz w:val="24"/>
          <w:szCs w:val="24"/>
          <w:lang w:val="en-GB"/>
        </w:rPr>
        <w:t>in each T</w:t>
      </w:r>
      <w:r w:rsidR="004621C7" w:rsidRPr="006B4475">
        <w:rPr>
          <w:rFonts w:ascii="Tw Cen MT Condensed" w:hAnsi="Tw Cen MT Condensed" w:cs="Arial"/>
          <w:sz w:val="24"/>
          <w:szCs w:val="24"/>
          <w:lang w:val="en-GB"/>
        </w:rPr>
        <w:t>arget Group, an amount of US$ 15</w:t>
      </w:r>
      <w:r w:rsidR="002E6D32" w:rsidRPr="006B4475">
        <w:rPr>
          <w:rFonts w:ascii="Tw Cen MT Condensed" w:hAnsi="Tw Cen MT Condensed" w:cs="Arial"/>
          <w:sz w:val="24"/>
          <w:szCs w:val="24"/>
          <w:lang w:val="en-GB"/>
        </w:rPr>
        <w:t>,000 is required from the granter for the realization of planned activities: support of the running capital to AVEC of all groups, and the professions that young women enjoy, give them the opportunity to access resources, to be influential in their families of origin and in their living environments.</w:t>
      </w:r>
    </w:p>
    <w:p w:rsidR="00D51157" w:rsidRPr="006B4475" w:rsidRDefault="00D51157" w:rsidP="002E6D32">
      <w:pPr>
        <w:jc w:val="both"/>
        <w:rPr>
          <w:rFonts w:ascii="Tw Cen MT Condensed" w:hAnsi="Tw Cen MT Condensed" w:cs="Arial"/>
          <w:sz w:val="24"/>
          <w:szCs w:val="24"/>
          <w:lang w:val="en-GB"/>
        </w:rPr>
      </w:pPr>
    </w:p>
    <w:p w:rsidR="00202E81" w:rsidRPr="00EE72B4" w:rsidRDefault="00202E81" w:rsidP="006B4475">
      <w:pPr>
        <w:pStyle w:val="Paragraphedeliste"/>
        <w:ind w:left="1080"/>
        <w:jc w:val="both"/>
        <w:rPr>
          <w:rFonts w:ascii="Tw Cen MT Condensed" w:hAnsi="Tw Cen MT Condensed" w:cs="Arial"/>
          <w:b/>
          <w:sz w:val="24"/>
          <w:szCs w:val="24"/>
          <w:lang w:val="en-GB"/>
        </w:rPr>
      </w:pPr>
      <w:r w:rsidRPr="006B4475">
        <w:rPr>
          <w:rFonts w:ascii="Tw Cen MT Condensed" w:hAnsi="Tw Cen MT Condensed" w:cs="Arial"/>
          <w:sz w:val="24"/>
          <w:szCs w:val="24"/>
          <w:lang w:val="en-GB"/>
        </w:rPr>
        <w:lastRenderedPageBreak/>
        <w:t>I</w:t>
      </w:r>
      <w:r w:rsidRPr="00EE72B4">
        <w:rPr>
          <w:rFonts w:ascii="Tw Cen MT Condensed" w:hAnsi="Tw Cen MT Condensed" w:cs="Arial"/>
          <w:b/>
          <w:sz w:val="24"/>
          <w:szCs w:val="24"/>
          <w:lang w:val="en-GB"/>
        </w:rPr>
        <w:t>. Analysis of context and situation</w:t>
      </w:r>
    </w:p>
    <w:p w:rsidR="00202E81" w:rsidRPr="006B4475" w:rsidRDefault="00202E81" w:rsidP="00202E81">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The Democratic Republic of Congo goes through a presidential, legislative and provincial post electoral period, and has yet to wait for an imprecise moment, the organization of local and municipal elections, but it does not guarantee the material independence of the woman or stop the violence of which these categories are victims in rural areas. In the greater part of the country, women experience inferiority that deprives them of access to resources and participation in decision-making.</w:t>
      </w:r>
    </w:p>
    <w:p w:rsidR="00202E81" w:rsidRPr="006B4475" w:rsidRDefault="00202E81" w:rsidP="00202E81">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The South Kivu Province in eastern DRC is an economic paradox. In the beginning of the 1990s, turning towards a more rigorous management of private initiatives and NGOs, has made the South Kivu province part of a positive and stable growth phase.</w:t>
      </w:r>
    </w:p>
    <w:p w:rsidR="00202E81" w:rsidRPr="006B4475" w:rsidRDefault="00202E81" w:rsidP="00202E81">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As the vocation of South Kivu is generally agricultural, this sector has demonstrated throughout the world its potentiality as the main source of creation of economic wealth.</w:t>
      </w:r>
    </w:p>
    <w:p w:rsidR="00202E81" w:rsidRPr="006B4475" w:rsidRDefault="00202E81" w:rsidP="00202E81">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Women experience a time when men are attached to tradition, morals, power of superiority and not allowing them to prove their forces of action contributing to the development of households but to remain continually victims of gender violence.</w:t>
      </w:r>
    </w:p>
    <w:p w:rsidR="002E6D32" w:rsidRPr="00EE72B4" w:rsidRDefault="002E6D32" w:rsidP="002E6D32">
      <w:pPr>
        <w:jc w:val="both"/>
        <w:rPr>
          <w:rFonts w:ascii="Tw Cen MT Condensed" w:hAnsi="Tw Cen MT Condensed" w:cs="Arial"/>
          <w:b/>
          <w:sz w:val="24"/>
          <w:szCs w:val="24"/>
          <w:lang w:val="en-GB"/>
        </w:rPr>
      </w:pPr>
      <w:r w:rsidRPr="00EE72B4">
        <w:rPr>
          <w:rFonts w:ascii="Tw Cen MT Condensed" w:hAnsi="Tw Cen MT Condensed" w:cs="Arial"/>
          <w:b/>
          <w:sz w:val="24"/>
          <w:szCs w:val="24"/>
          <w:lang w:val="en-GB"/>
        </w:rPr>
        <w:t>II. Justification for support</w:t>
      </w:r>
    </w:p>
    <w:p w:rsidR="002E6D32"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The people of South Kivu in general are struggling to recover from the effects of the war they suffered during the multiple armed conflicts. Conflict-related disruptions have led children, especially girls and boys, to remain without access to education and work, to the extent that they have begun to engage in the activities of armed groups and other criminals and even to be manipulated by some bad-willing politicians and therefore they constitute a great danger against the promotion of peace and sustainable development.</w:t>
      </w:r>
    </w:p>
    <w:p w:rsidR="002E6D32"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Women need socio-economic empowerment and capacity building without which they cannot escape the precariousness in which armed conflict has plunged them. The two entities that are the subject of our future actions were characterized by unprecedented atrocities during the presence of Hutu-Rwandans on the South Kivu province border in </w:t>
      </w:r>
      <w:r w:rsidRPr="006B4475">
        <w:rPr>
          <w:rFonts w:ascii="Arial" w:hAnsi="Arial" w:cs="Arial"/>
          <w:sz w:val="24"/>
          <w:szCs w:val="24"/>
          <w:lang w:val="en-GB"/>
        </w:rPr>
        <w:t>​​</w:t>
      </w:r>
      <w:r w:rsidRPr="006B4475">
        <w:rPr>
          <w:rFonts w:ascii="Tw Cen MT Condensed" w:hAnsi="Tw Cen MT Condensed" w:cs="Arial"/>
          <w:sz w:val="24"/>
          <w:szCs w:val="24"/>
          <w:lang w:val="en-GB"/>
        </w:rPr>
        <w:t>the DRC and that the men perpetrated as a result of the culture and tradition related to their gender.</w:t>
      </w:r>
    </w:p>
    <w:p w:rsidR="002E6D32"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Organizations like "Action </w:t>
      </w:r>
      <w:proofErr w:type="spellStart"/>
      <w:r w:rsidRPr="006B4475">
        <w:rPr>
          <w:rFonts w:ascii="Tw Cen MT Condensed" w:hAnsi="Tw Cen MT Condensed" w:cs="Arial"/>
          <w:sz w:val="24"/>
          <w:szCs w:val="24"/>
          <w:lang w:val="en-GB"/>
        </w:rPr>
        <w:t>d’Espoir</w:t>
      </w:r>
      <w:proofErr w:type="spellEnd"/>
      <w:r w:rsidRPr="006B4475">
        <w:rPr>
          <w:rFonts w:ascii="Tw Cen MT Condensed" w:hAnsi="Tw Cen MT Condensed" w:cs="Arial"/>
          <w:sz w:val="24"/>
          <w:szCs w:val="24"/>
          <w:lang w:val="en-GB"/>
        </w:rPr>
        <w:t>’, VOPAD, IRC, Women for Women" etc. have been worked with some of these target populations, but in terms of emergency activities such as caring for the needy and victims of sexual violence, WFP has oriented its interventions in humanitarian assistance in Food according to crises, in the rehabilitation of agricultural routes in terms of "food for work".  But ‘Women for Women’ has been working on the abilities of some women for some time and in some entities.</w:t>
      </w:r>
    </w:p>
    <w:p w:rsidR="002E6D32"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color w:val="000000" w:themeColor="text1"/>
          <w:sz w:val="24"/>
          <w:szCs w:val="24"/>
          <w:lang w:val="en-GB"/>
        </w:rPr>
        <w:t>ASSIT</w:t>
      </w:r>
      <w:r w:rsidRPr="006B4475">
        <w:rPr>
          <w:rFonts w:ascii="Tw Cen MT Condensed" w:hAnsi="Tw Cen MT Condensed" w:cs="Arial"/>
          <w:color w:val="FF0000"/>
          <w:sz w:val="24"/>
          <w:szCs w:val="24"/>
          <w:lang w:val="en-GB"/>
        </w:rPr>
        <w:t xml:space="preserve"> </w:t>
      </w:r>
      <w:r w:rsidRPr="006B4475">
        <w:rPr>
          <w:rFonts w:ascii="Tw Cen MT Condensed" w:hAnsi="Tw Cen MT Condensed" w:cs="Arial"/>
          <w:sz w:val="24"/>
          <w:szCs w:val="24"/>
          <w:lang w:val="en-GB"/>
        </w:rPr>
        <w:t>wants to help reduce the vulnerability of 300 women, by developing income-generating activities in agriculture, livestock breeding, apprenticeships, adult literacy, but also by strengthening mutual solidarity and Village Savings and Credit Associations to access resources and to participate in decision-making at levels of peace and security of their respective entities and families for their empowerment.</w:t>
      </w:r>
    </w:p>
    <w:p w:rsidR="002E6D32" w:rsidRPr="00EE72B4" w:rsidRDefault="002E6D32" w:rsidP="002E6D32">
      <w:pPr>
        <w:jc w:val="both"/>
        <w:rPr>
          <w:rFonts w:ascii="Tw Cen MT Condensed" w:hAnsi="Tw Cen MT Condensed" w:cs="Arial"/>
          <w:b/>
          <w:sz w:val="24"/>
          <w:szCs w:val="24"/>
          <w:lang w:val="en-GB"/>
        </w:rPr>
      </w:pPr>
      <w:r w:rsidRPr="00EE72B4">
        <w:rPr>
          <w:rFonts w:ascii="Tw Cen MT Condensed" w:hAnsi="Tw Cen MT Condensed" w:cs="Arial"/>
          <w:b/>
          <w:sz w:val="24"/>
          <w:szCs w:val="24"/>
          <w:lang w:val="en-GB"/>
        </w:rPr>
        <w:t>III. Results and Resources Framework</w:t>
      </w:r>
    </w:p>
    <w:p w:rsidR="002E6D32"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color w:val="000000" w:themeColor="text1"/>
          <w:sz w:val="24"/>
          <w:szCs w:val="24"/>
          <w:lang w:val="en-GB"/>
        </w:rPr>
        <w:t>The</w:t>
      </w:r>
      <w:r w:rsidRPr="006B4475">
        <w:rPr>
          <w:rFonts w:ascii="Tw Cen MT Condensed" w:hAnsi="Tw Cen MT Condensed" w:cs="Arial"/>
          <w:color w:val="FF0000"/>
          <w:sz w:val="24"/>
          <w:szCs w:val="24"/>
          <w:lang w:val="en-GB"/>
        </w:rPr>
        <w:t xml:space="preserve"> </w:t>
      </w:r>
      <w:r w:rsidRPr="006B4475">
        <w:rPr>
          <w:rFonts w:ascii="Tw Cen MT Condensed" w:hAnsi="Tw Cen MT Condensed" w:cs="Arial"/>
          <w:sz w:val="24"/>
          <w:szCs w:val="24"/>
          <w:lang w:val="en-GB"/>
        </w:rPr>
        <w:t xml:space="preserve">expected results in this project relate to six areas of attraction designed to accommodate 3,000 women, training and literacy facilitated by six Focal Points employed full-time and recruited for the six sites. With regard to the links, the women, through the specific regular exchanges related to their problems will consolidate their relationships and consequently each group, sees its capacities improved by the acquisition of the new knowledge. Professional trainings are organized and this leads them to develop technical skills for their lives, which leads to socio-professional integration. Because of training, women defend their rights in the community. The community fields for learning are equipped with seeds and the livestock made of pigs, chickens and sheep-goats, raised in </w:t>
      </w:r>
      <w:proofErr w:type="spellStart"/>
      <w:r w:rsidRPr="006B4475">
        <w:rPr>
          <w:rFonts w:ascii="Tw Cen MT Condensed" w:hAnsi="Tw Cen MT Condensed" w:cs="Arial"/>
          <w:sz w:val="24"/>
          <w:szCs w:val="24"/>
          <w:lang w:val="en-GB"/>
        </w:rPr>
        <w:t>stabulation</w:t>
      </w:r>
      <w:proofErr w:type="spellEnd"/>
      <w:r w:rsidRPr="006B4475">
        <w:rPr>
          <w:rFonts w:ascii="Tw Cen MT Condensed" w:hAnsi="Tw Cen MT Condensed" w:cs="Arial"/>
          <w:sz w:val="24"/>
          <w:szCs w:val="24"/>
          <w:lang w:val="en-GB"/>
        </w:rPr>
        <w:t>, thus contributing to the economic improvement of the beneficiaries under the accompaniment of two agro-veterinarians. Twelve AVECs in six sites are operational after having received the working capital; it leads to more sustainable empowerment. Monitoring and evaluation missions are organized to reassure the smooth running of activities.</w:t>
      </w:r>
    </w:p>
    <w:p w:rsidR="002E6D32" w:rsidRPr="00EE72B4" w:rsidRDefault="002E6D32" w:rsidP="002E6D32">
      <w:pPr>
        <w:jc w:val="both"/>
        <w:rPr>
          <w:rFonts w:ascii="Tw Cen MT Condensed" w:hAnsi="Tw Cen MT Condensed" w:cs="Arial"/>
          <w:b/>
          <w:sz w:val="24"/>
          <w:szCs w:val="24"/>
          <w:lang w:val="en-GB"/>
        </w:rPr>
      </w:pPr>
      <w:r w:rsidRPr="00EE72B4">
        <w:rPr>
          <w:rFonts w:ascii="Tw Cen MT Condensed" w:hAnsi="Tw Cen MT Condensed" w:cs="Arial"/>
          <w:b/>
          <w:sz w:val="24"/>
          <w:szCs w:val="24"/>
          <w:lang w:val="en-GB"/>
        </w:rPr>
        <w:t>IV. Partnerships</w:t>
      </w:r>
    </w:p>
    <w:p w:rsidR="002E6D32"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ASSIT cannot work in isolation. Collaboration dates back first to local development initiatives (LDIs), community leaders and stakeholders who participate in meetings related to project implementation and execution. ASSIT participates in Cluster meetings and women's rights movements. The organization works in close collaboration with the "Provincial Division of Gender, the Cartel of Political Women of Majority and Opposition, </w:t>
      </w:r>
      <w:r w:rsidRPr="006B4475">
        <w:rPr>
          <w:rFonts w:ascii="Tw Cen MT Condensed" w:hAnsi="Tw Cen MT Condensed" w:cs="Arial"/>
          <w:sz w:val="24"/>
          <w:szCs w:val="24"/>
          <w:lang w:val="en-GB"/>
        </w:rPr>
        <w:lastRenderedPageBreak/>
        <w:t>the Women's Caucus, the 50% Women's Movement in decision-making bodies, Movement Nothing Without the Woman, Civil Society of South Kivu ". This interaction is a guide for the organization in updating and researching new solutions that relate to women's issues.</w:t>
      </w:r>
    </w:p>
    <w:p w:rsidR="002E6D32" w:rsidRPr="00EE72B4" w:rsidRDefault="002E6D32" w:rsidP="002E6D32">
      <w:pPr>
        <w:jc w:val="both"/>
        <w:rPr>
          <w:rFonts w:ascii="Tw Cen MT Condensed" w:hAnsi="Tw Cen MT Condensed" w:cs="Arial"/>
          <w:b/>
          <w:sz w:val="24"/>
          <w:szCs w:val="24"/>
          <w:lang w:val="en-GB"/>
        </w:rPr>
      </w:pPr>
      <w:r w:rsidRPr="00EE72B4">
        <w:rPr>
          <w:rFonts w:ascii="Tw Cen MT Condensed" w:hAnsi="Tw Cen MT Condensed" w:cs="Arial"/>
          <w:b/>
          <w:sz w:val="24"/>
          <w:szCs w:val="24"/>
          <w:lang w:val="en-GB"/>
        </w:rPr>
        <w:t xml:space="preserve">Presentation of ASSIT  </w:t>
      </w:r>
    </w:p>
    <w:p w:rsidR="00D51157" w:rsidRDefault="002E6D32" w:rsidP="002E6D32">
      <w:pPr>
        <w:rPr>
          <w:rStyle w:val="tlid-translation"/>
          <w:rFonts w:ascii="Tw Cen MT Condensed" w:hAnsi="Tw Cen MT Condensed" w:cs="Arial"/>
          <w:sz w:val="24"/>
          <w:szCs w:val="24"/>
          <w:lang w:val="en"/>
        </w:rPr>
      </w:pPr>
      <w:r w:rsidRPr="006B4475">
        <w:rPr>
          <w:rStyle w:val="tlid-translation"/>
          <w:rFonts w:ascii="Tw Cen MT Condensed" w:hAnsi="Tw Cen MT Condensed" w:cs="Arial"/>
          <w:sz w:val="24"/>
          <w:szCs w:val="24"/>
          <w:lang w:val="en"/>
        </w:rPr>
        <w:t>Creation</w:t>
      </w:r>
      <w:r w:rsidRPr="006B4475">
        <w:rPr>
          <w:rFonts w:ascii="Tw Cen MT Condensed" w:hAnsi="Tw Cen MT Condensed" w:cs="Arial"/>
          <w:sz w:val="24"/>
          <w:szCs w:val="24"/>
          <w:lang w:val="en"/>
        </w:rPr>
        <w:br/>
      </w:r>
      <w:r w:rsidRPr="006B4475">
        <w:rPr>
          <w:rStyle w:val="tlid-translation"/>
          <w:rFonts w:ascii="Tw Cen MT Condensed" w:hAnsi="Tw Cen MT Condensed" w:cs="Arial"/>
          <w:sz w:val="24"/>
          <w:szCs w:val="24"/>
          <w:lang w:val="en"/>
        </w:rPr>
        <w:t>• The DRC has particularly experienced decades of wars tha</w:t>
      </w:r>
      <w:r w:rsidR="000F4E59" w:rsidRPr="006B4475">
        <w:rPr>
          <w:rStyle w:val="tlid-translation"/>
          <w:rFonts w:ascii="Tw Cen MT Condensed" w:hAnsi="Tw Cen MT Condensed" w:cs="Arial"/>
          <w:sz w:val="24"/>
          <w:szCs w:val="24"/>
          <w:lang w:val="en"/>
        </w:rPr>
        <w:t>t have claimed many lives among</w:t>
      </w:r>
      <w:r w:rsidRPr="006B4475">
        <w:rPr>
          <w:rStyle w:val="tlid-translation"/>
          <w:rFonts w:ascii="Tw Cen MT Condensed" w:hAnsi="Tw Cen MT Condensed" w:cs="Arial"/>
          <w:sz w:val="24"/>
          <w:szCs w:val="24"/>
          <w:lang w:val="en"/>
        </w:rPr>
        <w:t xml:space="preserve"> which women and girls. All of this violence has caused serious human rights violations, especially since they are based on gender.  The same reality is experienced in the sector of </w:t>
      </w:r>
      <w:proofErr w:type="spellStart"/>
      <w:r w:rsidRPr="006B4475">
        <w:rPr>
          <w:rStyle w:val="tlid-translation"/>
          <w:rFonts w:ascii="Tw Cen MT Condensed" w:hAnsi="Tw Cen MT Condensed" w:cs="Arial"/>
          <w:sz w:val="24"/>
          <w:szCs w:val="24"/>
          <w:lang w:val="en"/>
        </w:rPr>
        <w:t>Makoulahé</w:t>
      </w:r>
      <w:proofErr w:type="spellEnd"/>
      <w:r w:rsidRPr="006B4475">
        <w:rPr>
          <w:rStyle w:val="tlid-translation"/>
          <w:rFonts w:ascii="Tw Cen MT Condensed" w:hAnsi="Tw Cen MT Condensed" w:cs="Arial"/>
          <w:sz w:val="24"/>
          <w:szCs w:val="24"/>
          <w:lang w:val="en"/>
        </w:rPr>
        <w:t xml:space="preserve"> in the extreme north of Cameroon where the Boko Haram </w:t>
      </w:r>
      <w:r w:rsidR="000F4E59" w:rsidRPr="006B4475">
        <w:rPr>
          <w:rStyle w:val="tlid-translation"/>
          <w:rFonts w:ascii="Tw Cen MT Condensed" w:hAnsi="Tw Cen MT Condensed" w:cs="Arial"/>
          <w:sz w:val="24"/>
          <w:szCs w:val="24"/>
          <w:lang w:val="en"/>
        </w:rPr>
        <w:t>commits</w:t>
      </w:r>
      <w:r w:rsidRPr="006B4475">
        <w:rPr>
          <w:rStyle w:val="tlid-translation"/>
          <w:rFonts w:ascii="Tw Cen MT Condensed" w:hAnsi="Tw Cen MT Condensed" w:cs="Arial"/>
          <w:sz w:val="24"/>
          <w:szCs w:val="24"/>
          <w:lang w:val="en"/>
        </w:rPr>
        <w:t xml:space="preserve"> similar abuses. </w:t>
      </w:r>
      <w:r w:rsidRPr="006B4475">
        <w:rPr>
          <w:rFonts w:ascii="Tw Cen MT Condensed" w:hAnsi="Tw Cen MT Condensed" w:cs="Arial"/>
          <w:sz w:val="24"/>
          <w:szCs w:val="24"/>
          <w:lang w:val="en"/>
        </w:rPr>
        <w:br/>
      </w:r>
      <w:r w:rsidRPr="006B4475">
        <w:rPr>
          <w:rStyle w:val="tlid-translation"/>
          <w:rFonts w:ascii="Tw Cen MT Condensed" w:hAnsi="Tw Cen MT Condensed" w:cs="Arial"/>
          <w:sz w:val="24"/>
          <w:szCs w:val="24"/>
          <w:lang w:val="en"/>
        </w:rPr>
        <w:t xml:space="preserve">In this context, the negative effects are </w:t>
      </w:r>
      <w:bookmarkStart w:id="0" w:name="OLE_LINK10"/>
      <w:r w:rsidRPr="006B4475">
        <w:rPr>
          <w:rStyle w:val="tlid-translation"/>
          <w:rFonts w:ascii="Tw Cen MT Condensed" w:hAnsi="Tw Cen MT Condensed" w:cs="Arial"/>
          <w:sz w:val="24"/>
          <w:szCs w:val="24"/>
          <w:lang w:val="en"/>
        </w:rPr>
        <w:t>manifold</w:t>
      </w:r>
      <w:bookmarkEnd w:id="0"/>
      <w:r w:rsidR="000F4E59" w:rsidRPr="006B4475">
        <w:rPr>
          <w:rStyle w:val="tlid-translation"/>
          <w:rFonts w:ascii="Tw Cen MT Condensed" w:hAnsi="Tw Cen MT Condensed" w:cs="Arial"/>
          <w:sz w:val="24"/>
          <w:szCs w:val="24"/>
          <w:lang w:val="en"/>
        </w:rPr>
        <w:t xml:space="preserve">: </w:t>
      </w:r>
      <w:r w:rsidRPr="006B4475">
        <w:rPr>
          <w:rFonts w:ascii="Tw Cen MT Condensed" w:hAnsi="Tw Cen MT Condensed" w:cs="Arial"/>
          <w:sz w:val="24"/>
          <w:szCs w:val="24"/>
          <w:lang w:val="en"/>
        </w:rPr>
        <w:br/>
      </w:r>
      <w:r w:rsidRPr="006B4475">
        <w:rPr>
          <w:rStyle w:val="tlid-translation"/>
          <w:rFonts w:ascii="Tw Cen MT Condensed" w:hAnsi="Tw Cen MT Condensed" w:cs="Arial"/>
          <w:sz w:val="24"/>
          <w:szCs w:val="24"/>
          <w:lang w:val="en"/>
        </w:rPr>
        <w:t>• Deterioration of the social, economic and cultural conditions of these populations.</w:t>
      </w:r>
      <w:r w:rsidRPr="006B4475">
        <w:rPr>
          <w:rFonts w:ascii="Tw Cen MT Condensed" w:hAnsi="Tw Cen MT Condensed" w:cs="Arial"/>
          <w:sz w:val="24"/>
          <w:szCs w:val="24"/>
          <w:lang w:val="en"/>
        </w:rPr>
        <w:br/>
      </w:r>
      <w:r w:rsidRPr="006B4475">
        <w:rPr>
          <w:rStyle w:val="tlid-translation"/>
          <w:rFonts w:ascii="Tw Cen MT Condensed" w:hAnsi="Tw Cen MT Condensed" w:cs="Arial"/>
          <w:sz w:val="24"/>
          <w:szCs w:val="24"/>
          <w:lang w:val="en"/>
        </w:rPr>
        <w:t>• Difficulties of access to primary health care, lack of adequate psychosocial support, malnutrition, proliferation of sexually transmitted diseases and HIV-AIDS ...</w:t>
      </w:r>
      <w:r w:rsidRPr="006B4475">
        <w:rPr>
          <w:rFonts w:ascii="Tw Cen MT Condensed" w:hAnsi="Tw Cen MT Condensed" w:cs="Arial"/>
          <w:sz w:val="24"/>
          <w:szCs w:val="24"/>
          <w:lang w:val="en"/>
        </w:rPr>
        <w:br/>
      </w:r>
      <w:r w:rsidRPr="006B4475">
        <w:rPr>
          <w:rStyle w:val="tlid-translation"/>
          <w:rFonts w:ascii="Tw Cen MT Condensed" w:hAnsi="Tw Cen MT Condensed" w:cs="Arial"/>
          <w:sz w:val="24"/>
          <w:szCs w:val="24"/>
          <w:lang w:val="en"/>
        </w:rPr>
        <w:t>Faced with the overflow of existing structures within the Catholic Church, some clergymen joined the laity to create ASSIT to provide relief to these vulnerable populations.</w:t>
      </w:r>
      <w:r w:rsidRPr="006B4475">
        <w:rPr>
          <w:rFonts w:ascii="Tw Cen MT Condensed" w:hAnsi="Tw Cen MT Condensed" w:cs="Arial"/>
          <w:sz w:val="24"/>
          <w:szCs w:val="24"/>
          <w:lang w:val="en"/>
        </w:rPr>
        <w:br/>
      </w:r>
      <w:r w:rsidRPr="006B4475">
        <w:rPr>
          <w:rStyle w:val="tlid-translation"/>
          <w:rFonts w:ascii="Tw Cen MT Condensed" w:hAnsi="Tw Cen MT Condensed" w:cs="Arial"/>
          <w:sz w:val="24"/>
          <w:szCs w:val="24"/>
          <w:lang w:val="en"/>
        </w:rPr>
        <w:t>ASSIT's vision is to promote women and girls by offering them economic opportunities through IGAs with the aim of  promoting  a just and equitable society; reduce poverty in all its forms;</w:t>
      </w:r>
      <w:r w:rsidRPr="006B4475">
        <w:rPr>
          <w:rFonts w:ascii="Tw Cen MT Condensed" w:hAnsi="Tw Cen MT Condensed" w:cs="Arial"/>
          <w:sz w:val="24"/>
          <w:szCs w:val="24"/>
          <w:lang w:val="en"/>
        </w:rPr>
        <w:br/>
      </w:r>
      <w:r w:rsidRPr="00EE72B4">
        <w:rPr>
          <w:rStyle w:val="tlid-translation"/>
          <w:rFonts w:ascii="Tw Cen MT Condensed" w:hAnsi="Tw Cen MT Condensed" w:cs="Arial"/>
          <w:b/>
          <w:i/>
          <w:sz w:val="24"/>
          <w:szCs w:val="24"/>
          <w:lang w:val="en"/>
        </w:rPr>
        <w:t>Primary objective:</w:t>
      </w:r>
      <w:r w:rsidRPr="006B4475">
        <w:rPr>
          <w:rFonts w:ascii="Tw Cen MT Condensed" w:hAnsi="Tw Cen MT Condensed" w:cs="Arial"/>
          <w:i/>
          <w:sz w:val="24"/>
          <w:szCs w:val="24"/>
          <w:lang w:val="en"/>
        </w:rPr>
        <w:br/>
      </w:r>
      <w:r w:rsidRPr="006B4475">
        <w:rPr>
          <w:rStyle w:val="tlid-translation"/>
          <w:rFonts w:ascii="Tw Cen MT Condensed" w:hAnsi="Tw Cen MT Condensed" w:cs="Arial"/>
          <w:sz w:val="24"/>
          <w:szCs w:val="24"/>
          <w:lang w:val="en"/>
        </w:rPr>
        <w:t>Support women and mother-girls for a better socio-economic reintegration</w:t>
      </w:r>
      <w:r w:rsidRPr="006B4475">
        <w:rPr>
          <w:rFonts w:ascii="Tw Cen MT Condensed" w:hAnsi="Tw Cen MT Condensed" w:cs="Arial"/>
          <w:sz w:val="24"/>
          <w:szCs w:val="24"/>
          <w:lang w:val="en"/>
        </w:rPr>
        <w:br/>
      </w:r>
      <w:r w:rsidRPr="00EE72B4">
        <w:rPr>
          <w:rStyle w:val="tlid-translation"/>
          <w:rFonts w:ascii="Tw Cen MT Condensed" w:hAnsi="Tw Cen MT Condensed" w:cs="Arial"/>
          <w:b/>
          <w:i/>
          <w:sz w:val="24"/>
          <w:szCs w:val="24"/>
          <w:lang w:val="en"/>
        </w:rPr>
        <w:t>Secondary objectives:</w:t>
      </w:r>
      <w:r w:rsidRPr="006B4475">
        <w:rPr>
          <w:rStyle w:val="tlid-translation"/>
          <w:rFonts w:ascii="Tw Cen MT Condensed" w:hAnsi="Tw Cen MT Condensed" w:cs="Arial"/>
          <w:sz w:val="24"/>
          <w:szCs w:val="24"/>
          <w:lang w:val="en-US"/>
        </w:rPr>
        <w:br/>
      </w:r>
      <w:r w:rsidRPr="006B4475">
        <w:rPr>
          <w:rStyle w:val="tlid-translation"/>
          <w:rFonts w:ascii="Tw Cen MT Condensed" w:hAnsi="Tw Cen MT Condensed" w:cs="Arial"/>
          <w:sz w:val="24"/>
          <w:szCs w:val="24"/>
          <w:lang w:val="en"/>
        </w:rPr>
        <w:t>• Document the advocacy of human rights abuse cases, especially those related to GBV;</w:t>
      </w:r>
      <w:r w:rsidRPr="006B4475">
        <w:rPr>
          <w:rFonts w:ascii="Tw Cen MT Condensed" w:hAnsi="Tw Cen MT Condensed" w:cs="Arial"/>
          <w:sz w:val="24"/>
          <w:szCs w:val="24"/>
          <w:lang w:val="en"/>
        </w:rPr>
        <w:br/>
      </w:r>
      <w:r w:rsidRPr="006B4475">
        <w:rPr>
          <w:rStyle w:val="tlid-translation"/>
          <w:rFonts w:ascii="Tw Cen MT Condensed" w:hAnsi="Tw Cen MT Condensed" w:cs="Arial"/>
          <w:sz w:val="24"/>
          <w:szCs w:val="24"/>
          <w:lang w:val="en"/>
        </w:rPr>
        <w:t>• Promote the chain of solidarity for community well-being;</w:t>
      </w:r>
      <w:r w:rsidRPr="006B4475">
        <w:rPr>
          <w:rFonts w:ascii="Tw Cen MT Condensed" w:hAnsi="Tw Cen MT Condensed" w:cs="Arial"/>
          <w:sz w:val="24"/>
          <w:szCs w:val="24"/>
          <w:lang w:val="en"/>
        </w:rPr>
        <w:br/>
      </w:r>
      <w:r w:rsidRPr="006B4475">
        <w:rPr>
          <w:rStyle w:val="tlid-translation"/>
          <w:rFonts w:ascii="Tw Cen MT Condensed" w:hAnsi="Tw Cen MT Condensed" w:cs="Arial"/>
          <w:sz w:val="24"/>
          <w:szCs w:val="24"/>
          <w:lang w:val="en"/>
        </w:rPr>
        <w:t>• Support IGAs of women and girls-mothers for their empowerment.</w:t>
      </w:r>
      <w:r w:rsidRPr="006B4475">
        <w:rPr>
          <w:rFonts w:ascii="Tw Cen MT Condensed" w:hAnsi="Tw Cen MT Condensed" w:cs="Arial"/>
          <w:sz w:val="24"/>
          <w:szCs w:val="24"/>
          <w:lang w:val="en"/>
        </w:rPr>
        <w:br/>
      </w:r>
      <w:proofErr w:type="gramStart"/>
      <w:r w:rsidRPr="00EE72B4">
        <w:rPr>
          <w:rStyle w:val="tlid-translation"/>
          <w:rFonts w:ascii="Tw Cen MT Condensed" w:hAnsi="Tw Cen MT Condensed" w:cs="Arial"/>
          <w:b/>
          <w:i/>
          <w:sz w:val="24"/>
          <w:szCs w:val="24"/>
          <w:lang w:val="en"/>
        </w:rPr>
        <w:t>The target population</w:t>
      </w:r>
      <w:r w:rsidRPr="006B4475">
        <w:rPr>
          <w:rFonts w:ascii="Tw Cen MT Condensed" w:hAnsi="Tw Cen MT Condensed" w:cs="Arial"/>
          <w:i/>
          <w:sz w:val="24"/>
          <w:szCs w:val="24"/>
          <w:lang w:val="en"/>
        </w:rPr>
        <w:br/>
      </w:r>
      <w:r w:rsidRPr="006B4475">
        <w:rPr>
          <w:rStyle w:val="tlid-translation"/>
          <w:rFonts w:ascii="Tw Cen MT Condensed" w:hAnsi="Tw Cen MT Condensed" w:cs="Arial"/>
          <w:sz w:val="24"/>
          <w:szCs w:val="24"/>
          <w:lang w:val="en"/>
        </w:rPr>
        <w:t xml:space="preserve">• Women and girls victims of GBV and other forms of discrimination (economic, political, structural, etc.), their close relatives, Children of victims of gender-based rape and </w:t>
      </w:r>
      <w:r w:rsidR="00FA671D" w:rsidRPr="006B4475">
        <w:rPr>
          <w:rStyle w:val="tlid-translation"/>
          <w:rFonts w:ascii="Tw Cen MT Condensed" w:hAnsi="Tw Cen MT Condensed" w:cs="Arial"/>
          <w:sz w:val="24"/>
          <w:szCs w:val="24"/>
          <w:lang w:val="en"/>
        </w:rPr>
        <w:t xml:space="preserve">sexual </w:t>
      </w:r>
      <w:r w:rsidRPr="006B4475">
        <w:rPr>
          <w:rStyle w:val="tlid-translation"/>
          <w:rFonts w:ascii="Tw Cen MT Condensed" w:hAnsi="Tw Cen MT Condensed" w:cs="Arial"/>
          <w:sz w:val="24"/>
          <w:szCs w:val="24"/>
          <w:lang w:val="en"/>
        </w:rPr>
        <w:t>violence, other vulnerable people.</w:t>
      </w:r>
      <w:proofErr w:type="gramEnd"/>
      <w:r w:rsidRPr="006B4475">
        <w:rPr>
          <w:rFonts w:ascii="Tw Cen MT Condensed" w:hAnsi="Tw Cen MT Condensed" w:cs="Arial"/>
          <w:sz w:val="24"/>
          <w:szCs w:val="24"/>
          <w:lang w:val="en"/>
        </w:rPr>
        <w:br/>
      </w:r>
      <w:r w:rsidRPr="006B4475">
        <w:rPr>
          <w:rStyle w:val="tlid-translation"/>
          <w:rFonts w:ascii="Tw Cen MT Condensed" w:hAnsi="Tw Cen MT Condensed" w:cs="Arial"/>
          <w:i/>
          <w:sz w:val="24"/>
          <w:szCs w:val="24"/>
          <w:lang w:val="en"/>
        </w:rPr>
        <w:t>Covered areas</w:t>
      </w:r>
      <w:r w:rsidRPr="006B4475">
        <w:rPr>
          <w:rStyle w:val="tlid-translation"/>
          <w:rFonts w:ascii="Tw Cen MT Condensed" w:hAnsi="Tw Cen MT Condensed" w:cs="Arial"/>
          <w:sz w:val="24"/>
          <w:szCs w:val="24"/>
          <w:lang w:val="en-US"/>
        </w:rPr>
        <w:t xml:space="preserve"> are the p</w:t>
      </w:r>
      <w:proofErr w:type="spellStart"/>
      <w:r w:rsidRPr="006B4475">
        <w:rPr>
          <w:rStyle w:val="tlid-translation"/>
          <w:rFonts w:ascii="Tw Cen MT Condensed" w:hAnsi="Tw Cen MT Condensed" w:cs="Arial"/>
          <w:sz w:val="24"/>
          <w:szCs w:val="24"/>
          <w:lang w:val="en"/>
        </w:rPr>
        <w:t>rovinces</w:t>
      </w:r>
      <w:proofErr w:type="spellEnd"/>
      <w:r w:rsidRPr="006B4475">
        <w:rPr>
          <w:rStyle w:val="tlid-translation"/>
          <w:rFonts w:ascii="Tw Cen MT Condensed" w:hAnsi="Tw Cen MT Condensed" w:cs="Arial"/>
          <w:sz w:val="24"/>
          <w:szCs w:val="24"/>
          <w:lang w:val="en"/>
        </w:rPr>
        <w:t xml:space="preserve"> of South Kivu and Maniema; in Kinshasa, </w:t>
      </w:r>
      <w:proofErr w:type="spellStart"/>
      <w:r w:rsidRPr="006B4475">
        <w:rPr>
          <w:rStyle w:val="tlid-translation"/>
          <w:rFonts w:ascii="Tw Cen MT Condensed" w:hAnsi="Tw Cen MT Condensed" w:cs="Arial"/>
          <w:sz w:val="24"/>
          <w:szCs w:val="24"/>
          <w:lang w:val="en"/>
        </w:rPr>
        <w:t>Kwilu</w:t>
      </w:r>
      <w:proofErr w:type="spellEnd"/>
      <w:r w:rsidRPr="006B4475">
        <w:rPr>
          <w:rStyle w:val="tlid-translation"/>
          <w:rFonts w:ascii="Tw Cen MT Condensed" w:hAnsi="Tw Cen MT Condensed" w:cs="Arial"/>
          <w:sz w:val="24"/>
          <w:szCs w:val="24"/>
          <w:lang w:val="en"/>
        </w:rPr>
        <w:t xml:space="preserve"> and </w:t>
      </w:r>
      <w:proofErr w:type="spellStart"/>
      <w:r w:rsidRPr="006B4475">
        <w:rPr>
          <w:rStyle w:val="tlid-translation"/>
          <w:rFonts w:ascii="Tw Cen MT Condensed" w:hAnsi="Tw Cen MT Condensed" w:cs="Arial"/>
          <w:sz w:val="24"/>
          <w:szCs w:val="24"/>
          <w:lang w:val="en"/>
        </w:rPr>
        <w:t>Kongo</w:t>
      </w:r>
      <w:proofErr w:type="spellEnd"/>
      <w:r w:rsidRPr="006B4475">
        <w:rPr>
          <w:rStyle w:val="tlid-translation"/>
          <w:rFonts w:ascii="Tw Cen MT Condensed" w:hAnsi="Tw Cen MT Condensed" w:cs="Arial"/>
          <w:sz w:val="24"/>
          <w:szCs w:val="24"/>
          <w:lang w:val="en"/>
        </w:rPr>
        <w:t>-central (to cover)</w:t>
      </w:r>
      <w:r w:rsidRPr="006B4475">
        <w:rPr>
          <w:rFonts w:ascii="Tw Cen MT Condensed" w:hAnsi="Tw Cen MT Condensed" w:cs="Arial"/>
          <w:sz w:val="24"/>
          <w:szCs w:val="24"/>
          <w:lang w:val="en"/>
        </w:rPr>
        <w:br/>
      </w:r>
      <w:r w:rsidRPr="00EE72B4">
        <w:rPr>
          <w:rStyle w:val="tlid-translation"/>
          <w:rFonts w:ascii="Tw Cen MT Condensed" w:hAnsi="Tw Cen MT Condensed" w:cs="Arial"/>
          <w:b/>
          <w:i/>
          <w:sz w:val="24"/>
          <w:szCs w:val="24"/>
          <w:lang w:val="en"/>
        </w:rPr>
        <w:t>Great achievements</w:t>
      </w:r>
      <w:r w:rsidRPr="006B4475">
        <w:rPr>
          <w:rFonts w:ascii="Tw Cen MT Condensed" w:hAnsi="Tw Cen MT Condensed" w:cs="Arial"/>
          <w:i/>
          <w:sz w:val="24"/>
          <w:szCs w:val="24"/>
          <w:lang w:val="en"/>
        </w:rPr>
        <w:br/>
      </w:r>
      <w:r w:rsidRPr="006B4475">
        <w:rPr>
          <w:rStyle w:val="tlid-translation"/>
          <w:rFonts w:ascii="Tw Cen MT Condensed" w:hAnsi="Tw Cen MT Condensed" w:cs="Arial"/>
          <w:sz w:val="24"/>
          <w:szCs w:val="24"/>
          <w:lang w:val="en"/>
        </w:rPr>
        <w:t>• Agricultural revival in the Walungu Territory financed by FAO;</w:t>
      </w:r>
      <w:r w:rsidRPr="006B4475">
        <w:rPr>
          <w:rFonts w:ascii="Tw Cen MT Condensed" w:hAnsi="Tw Cen MT Condensed" w:cs="Arial"/>
          <w:sz w:val="24"/>
          <w:szCs w:val="24"/>
          <w:lang w:val="en"/>
        </w:rPr>
        <w:br/>
      </w:r>
      <w:r w:rsidRPr="006B4475">
        <w:rPr>
          <w:rStyle w:val="tlid-translation"/>
          <w:rFonts w:ascii="Tw Cen MT Condensed" w:hAnsi="Tw Cen MT Condensed" w:cs="Arial"/>
          <w:sz w:val="24"/>
          <w:szCs w:val="24"/>
          <w:lang w:val="en"/>
        </w:rPr>
        <w:t xml:space="preserve">• Livestock of cattle and goats on the </w:t>
      </w:r>
      <w:proofErr w:type="spellStart"/>
      <w:r w:rsidRPr="006B4475">
        <w:rPr>
          <w:rStyle w:val="tlid-translation"/>
          <w:rFonts w:ascii="Tw Cen MT Condensed" w:hAnsi="Tw Cen MT Condensed" w:cs="Arial"/>
          <w:sz w:val="24"/>
          <w:szCs w:val="24"/>
          <w:lang w:val="en"/>
        </w:rPr>
        <w:t>Mukunamwa</w:t>
      </w:r>
      <w:proofErr w:type="spellEnd"/>
      <w:r w:rsidRPr="006B4475">
        <w:rPr>
          <w:rStyle w:val="tlid-translation"/>
          <w:rFonts w:ascii="Tw Cen MT Condensed" w:hAnsi="Tw Cen MT Condensed" w:cs="Arial"/>
          <w:sz w:val="24"/>
          <w:szCs w:val="24"/>
          <w:lang w:val="en"/>
        </w:rPr>
        <w:t xml:space="preserve"> Road in Mazigiro;</w:t>
      </w:r>
      <w:r w:rsidRPr="006B4475">
        <w:rPr>
          <w:rFonts w:ascii="Tw Cen MT Condensed" w:hAnsi="Tw Cen MT Condensed" w:cs="Arial"/>
          <w:sz w:val="24"/>
          <w:szCs w:val="24"/>
          <w:lang w:val="en"/>
        </w:rPr>
        <w:br/>
      </w:r>
      <w:r w:rsidRPr="006B4475">
        <w:rPr>
          <w:rStyle w:val="tlid-translation"/>
          <w:rFonts w:ascii="Tw Cen MT Condensed" w:hAnsi="Tw Cen MT Condensed" w:cs="Arial"/>
          <w:sz w:val="24"/>
          <w:szCs w:val="24"/>
          <w:lang w:val="en"/>
        </w:rPr>
        <w:t xml:space="preserve">• Accompanying girls in emergency "ECOMOG" in </w:t>
      </w:r>
      <w:proofErr w:type="spellStart"/>
      <w:r w:rsidRPr="006B4475">
        <w:rPr>
          <w:rStyle w:val="tlid-translation"/>
          <w:rFonts w:ascii="Tw Cen MT Condensed" w:hAnsi="Tw Cen MT Condensed" w:cs="Arial"/>
          <w:sz w:val="24"/>
          <w:szCs w:val="24"/>
          <w:lang w:val="en"/>
        </w:rPr>
        <w:t>Mwenga</w:t>
      </w:r>
      <w:proofErr w:type="spellEnd"/>
      <w:r w:rsidRPr="006B4475">
        <w:rPr>
          <w:rStyle w:val="tlid-translation"/>
          <w:rFonts w:ascii="Tw Cen MT Condensed" w:hAnsi="Tw Cen MT Condensed" w:cs="Arial"/>
          <w:sz w:val="24"/>
          <w:szCs w:val="24"/>
          <w:lang w:val="en"/>
        </w:rPr>
        <w:t xml:space="preserve"> and </w:t>
      </w:r>
      <w:proofErr w:type="spellStart"/>
      <w:r w:rsidRPr="006B4475">
        <w:rPr>
          <w:rStyle w:val="tlid-translation"/>
          <w:rFonts w:ascii="Tw Cen MT Condensed" w:hAnsi="Tw Cen MT Condensed" w:cs="Arial"/>
          <w:sz w:val="24"/>
          <w:szCs w:val="24"/>
          <w:lang w:val="en"/>
        </w:rPr>
        <w:t>Bukavu</w:t>
      </w:r>
      <w:proofErr w:type="spellEnd"/>
      <w:r w:rsidR="00EE72B4">
        <w:rPr>
          <w:rStyle w:val="tlid-translation"/>
          <w:rFonts w:ascii="Tw Cen MT Condensed" w:hAnsi="Tw Cen MT Condensed" w:cs="Arial"/>
          <w:sz w:val="24"/>
          <w:szCs w:val="24"/>
          <w:lang w:val="en"/>
        </w:rPr>
        <w:t xml:space="preserve"> (Partnership with Pasco)</w:t>
      </w:r>
      <w:r w:rsidRPr="006B4475">
        <w:rPr>
          <w:rFonts w:ascii="Tw Cen MT Condensed" w:hAnsi="Tw Cen MT Condensed" w:cs="Arial"/>
          <w:sz w:val="24"/>
          <w:szCs w:val="24"/>
          <w:lang w:val="en"/>
        </w:rPr>
        <w:br/>
      </w:r>
      <w:r w:rsidRPr="006B4475">
        <w:rPr>
          <w:rStyle w:val="tlid-translation"/>
          <w:rFonts w:ascii="Tw Cen MT Condensed" w:hAnsi="Tw Cen MT Condensed" w:cs="Arial"/>
          <w:sz w:val="24"/>
          <w:szCs w:val="24"/>
          <w:lang w:val="en"/>
        </w:rPr>
        <w:t>• Socio-economic integration of "</w:t>
      </w:r>
      <w:proofErr w:type="spellStart"/>
      <w:r w:rsidRPr="006B4475">
        <w:rPr>
          <w:rStyle w:val="tlid-translation"/>
          <w:rFonts w:ascii="Tw Cen MT Condensed" w:hAnsi="Tw Cen MT Condensed" w:cs="Arial"/>
          <w:sz w:val="24"/>
          <w:szCs w:val="24"/>
          <w:lang w:val="en"/>
        </w:rPr>
        <w:t>Ecomog</w:t>
      </w:r>
      <w:proofErr w:type="spellEnd"/>
      <w:r w:rsidRPr="006B4475">
        <w:rPr>
          <w:rStyle w:val="tlid-translation"/>
          <w:rFonts w:ascii="Tw Cen MT Condensed" w:hAnsi="Tw Cen MT Condensed" w:cs="Arial"/>
          <w:sz w:val="24"/>
          <w:szCs w:val="24"/>
          <w:lang w:val="en"/>
        </w:rPr>
        <w:t>" girls or sex slaves in the ASSIT professional center;</w:t>
      </w:r>
      <w:r w:rsidRPr="006B4475">
        <w:rPr>
          <w:rFonts w:ascii="Tw Cen MT Condensed" w:hAnsi="Tw Cen MT Condensed" w:cs="Arial"/>
          <w:sz w:val="24"/>
          <w:szCs w:val="24"/>
          <w:lang w:val="en"/>
        </w:rPr>
        <w:br/>
      </w:r>
      <w:r w:rsidRPr="006B4475">
        <w:rPr>
          <w:rStyle w:val="tlid-translation"/>
          <w:rFonts w:ascii="Tw Cen MT Condensed" w:hAnsi="Tw Cen MT Condensed" w:cs="Arial"/>
          <w:sz w:val="24"/>
          <w:szCs w:val="24"/>
          <w:lang w:val="en"/>
        </w:rPr>
        <w:t>• Equipment of the learning center for vulnerable young children;</w:t>
      </w:r>
      <w:r w:rsidRPr="006B4475">
        <w:rPr>
          <w:rFonts w:ascii="Tw Cen MT Condensed" w:hAnsi="Tw Cen MT Condensed" w:cs="Arial"/>
          <w:sz w:val="24"/>
          <w:szCs w:val="24"/>
          <w:lang w:val="en"/>
        </w:rPr>
        <w:br/>
      </w:r>
      <w:r w:rsidRPr="006B4475">
        <w:rPr>
          <w:rStyle w:val="tlid-translation"/>
          <w:rFonts w:ascii="Tw Cen MT Condensed" w:hAnsi="Tw Cen MT Condensed" w:cs="Arial"/>
          <w:sz w:val="24"/>
          <w:szCs w:val="24"/>
          <w:lang w:val="en"/>
        </w:rPr>
        <w:t>• Distribution of food to the malnourished at the health center "</w:t>
      </w:r>
      <w:proofErr w:type="spellStart"/>
      <w:r w:rsidRPr="006B4475">
        <w:rPr>
          <w:rStyle w:val="tlid-translation"/>
          <w:rFonts w:ascii="Tw Cen MT Condensed" w:hAnsi="Tw Cen MT Condensed" w:cs="Arial"/>
          <w:sz w:val="24"/>
          <w:szCs w:val="24"/>
          <w:lang w:val="en"/>
        </w:rPr>
        <w:t>Mapenzi</w:t>
      </w:r>
      <w:proofErr w:type="spellEnd"/>
      <w:r w:rsidRPr="006B4475">
        <w:rPr>
          <w:rStyle w:val="tlid-translation"/>
          <w:rFonts w:ascii="Tw Cen MT Condensed" w:hAnsi="Tw Cen MT Condensed" w:cs="Arial"/>
          <w:sz w:val="24"/>
          <w:szCs w:val="24"/>
          <w:lang w:val="en"/>
        </w:rPr>
        <w:t xml:space="preserve"> </w:t>
      </w:r>
      <w:proofErr w:type="spellStart"/>
      <w:r w:rsidRPr="006B4475">
        <w:rPr>
          <w:rStyle w:val="tlid-translation"/>
          <w:rFonts w:ascii="Tw Cen MT Condensed" w:hAnsi="Tw Cen MT Condensed" w:cs="Arial"/>
          <w:sz w:val="24"/>
          <w:szCs w:val="24"/>
          <w:lang w:val="en"/>
        </w:rPr>
        <w:t>ya</w:t>
      </w:r>
      <w:proofErr w:type="spellEnd"/>
      <w:r w:rsidRPr="006B4475">
        <w:rPr>
          <w:rStyle w:val="tlid-translation"/>
          <w:rFonts w:ascii="Tw Cen MT Condensed" w:hAnsi="Tw Cen MT Condensed" w:cs="Arial"/>
          <w:sz w:val="24"/>
          <w:szCs w:val="24"/>
          <w:lang w:val="en"/>
        </w:rPr>
        <w:t xml:space="preserve"> </w:t>
      </w:r>
      <w:proofErr w:type="spellStart"/>
      <w:r w:rsidRPr="006B4475">
        <w:rPr>
          <w:rStyle w:val="tlid-translation"/>
          <w:rFonts w:ascii="Tw Cen MT Condensed" w:hAnsi="Tw Cen MT Condensed" w:cs="Arial"/>
          <w:sz w:val="24"/>
          <w:szCs w:val="24"/>
          <w:lang w:val="en"/>
        </w:rPr>
        <w:t>Mungu</w:t>
      </w:r>
      <w:proofErr w:type="spellEnd"/>
      <w:r w:rsidRPr="006B4475">
        <w:rPr>
          <w:rStyle w:val="tlid-translation"/>
          <w:rFonts w:ascii="Tw Cen MT Condensed" w:hAnsi="Tw Cen MT Condensed" w:cs="Arial"/>
          <w:sz w:val="24"/>
          <w:szCs w:val="24"/>
          <w:lang w:val="en"/>
        </w:rPr>
        <w:t xml:space="preserve"> </w:t>
      </w:r>
      <w:proofErr w:type="spellStart"/>
      <w:r w:rsidRPr="006B4475">
        <w:rPr>
          <w:rStyle w:val="tlid-translation"/>
          <w:rFonts w:ascii="Tw Cen MT Condensed" w:hAnsi="Tw Cen MT Condensed" w:cs="Arial"/>
          <w:sz w:val="24"/>
          <w:szCs w:val="24"/>
          <w:lang w:val="en"/>
        </w:rPr>
        <w:t>ya</w:t>
      </w:r>
      <w:proofErr w:type="spellEnd"/>
      <w:r w:rsidRPr="006B4475">
        <w:rPr>
          <w:rStyle w:val="tlid-translation"/>
          <w:rFonts w:ascii="Tw Cen MT Condensed" w:hAnsi="Tw Cen MT Condensed" w:cs="Arial"/>
          <w:sz w:val="24"/>
          <w:szCs w:val="24"/>
          <w:lang w:val="en"/>
        </w:rPr>
        <w:t xml:space="preserve"> </w:t>
      </w:r>
      <w:proofErr w:type="spellStart"/>
      <w:r w:rsidRPr="006B4475">
        <w:rPr>
          <w:rStyle w:val="tlid-translation"/>
          <w:rFonts w:ascii="Tw Cen MT Condensed" w:hAnsi="Tw Cen MT Condensed" w:cs="Arial"/>
          <w:sz w:val="24"/>
          <w:szCs w:val="24"/>
          <w:lang w:val="en"/>
        </w:rPr>
        <w:t>tosha</w:t>
      </w:r>
      <w:proofErr w:type="spellEnd"/>
      <w:r w:rsidRPr="006B4475">
        <w:rPr>
          <w:rStyle w:val="tlid-translation"/>
          <w:rFonts w:ascii="Tw Cen MT Condensed" w:hAnsi="Tw Cen MT Condensed" w:cs="Arial"/>
          <w:sz w:val="24"/>
          <w:szCs w:val="24"/>
          <w:lang w:val="en"/>
        </w:rPr>
        <w:t xml:space="preserve">" in </w:t>
      </w:r>
      <w:proofErr w:type="spellStart"/>
      <w:r w:rsidRPr="006B4475">
        <w:rPr>
          <w:rStyle w:val="tlid-translation"/>
          <w:rFonts w:ascii="Tw Cen MT Condensed" w:hAnsi="Tw Cen MT Condensed" w:cs="Arial"/>
          <w:sz w:val="24"/>
          <w:szCs w:val="24"/>
          <w:lang w:val="en"/>
        </w:rPr>
        <w:t>Cirhundu</w:t>
      </w:r>
      <w:proofErr w:type="spellEnd"/>
      <w:r w:rsidRPr="006B4475">
        <w:rPr>
          <w:rStyle w:val="tlid-translation"/>
          <w:rFonts w:ascii="Tw Cen MT Condensed" w:hAnsi="Tw Cen MT Condensed" w:cs="Arial"/>
          <w:sz w:val="24"/>
          <w:szCs w:val="24"/>
          <w:lang w:val="en"/>
        </w:rPr>
        <w:t xml:space="preserve"> / Territory of </w:t>
      </w:r>
      <w:proofErr w:type="spellStart"/>
      <w:r w:rsidRPr="006B4475">
        <w:rPr>
          <w:rStyle w:val="tlid-translation"/>
          <w:rFonts w:ascii="Tw Cen MT Condensed" w:hAnsi="Tw Cen MT Condensed" w:cs="Arial"/>
          <w:sz w:val="24"/>
          <w:szCs w:val="24"/>
          <w:lang w:val="en"/>
        </w:rPr>
        <w:t>Kabare</w:t>
      </w:r>
      <w:proofErr w:type="spellEnd"/>
      <w:r w:rsidRPr="006B4475">
        <w:rPr>
          <w:rStyle w:val="tlid-translation"/>
          <w:rFonts w:ascii="Tw Cen MT Condensed" w:hAnsi="Tw Cen MT Condensed" w:cs="Arial"/>
          <w:sz w:val="24"/>
          <w:szCs w:val="24"/>
          <w:lang w:val="en"/>
        </w:rPr>
        <w:t xml:space="preserve"> / Province of South Kivu.</w:t>
      </w:r>
    </w:p>
    <w:p w:rsidR="00FA671D" w:rsidRPr="006B4475" w:rsidRDefault="002E6D32" w:rsidP="002E6D32">
      <w:pPr>
        <w:rPr>
          <w:rStyle w:val="tlid-translation"/>
          <w:rFonts w:ascii="Tw Cen MT Condensed" w:hAnsi="Tw Cen MT Condensed" w:cs="Arial"/>
          <w:sz w:val="24"/>
          <w:szCs w:val="24"/>
          <w:lang w:val="en"/>
        </w:rPr>
      </w:pPr>
      <w:r w:rsidRPr="006B4475">
        <w:rPr>
          <w:rFonts w:ascii="Tw Cen MT Condensed" w:hAnsi="Tw Cen MT Condensed" w:cs="Arial"/>
          <w:sz w:val="24"/>
          <w:szCs w:val="24"/>
          <w:lang w:val="en"/>
        </w:rPr>
        <w:br/>
      </w:r>
      <w:r w:rsidRPr="00D2068B">
        <w:rPr>
          <w:rStyle w:val="tlid-translation"/>
          <w:rFonts w:ascii="Tw Cen MT Condensed" w:hAnsi="Tw Cen MT Condensed" w:cs="Arial"/>
          <w:b/>
          <w:i/>
          <w:sz w:val="24"/>
          <w:szCs w:val="24"/>
          <w:lang w:val="en"/>
        </w:rPr>
        <w:t>Current activities</w:t>
      </w:r>
      <w:r w:rsidRPr="006B4475">
        <w:rPr>
          <w:rFonts w:ascii="Tw Cen MT Condensed" w:hAnsi="Tw Cen MT Condensed" w:cs="Arial"/>
          <w:i/>
          <w:sz w:val="24"/>
          <w:szCs w:val="24"/>
          <w:lang w:val="en"/>
        </w:rPr>
        <w:br/>
      </w:r>
      <w:r w:rsidRPr="006B4475">
        <w:rPr>
          <w:rStyle w:val="tlid-translation"/>
          <w:rFonts w:ascii="Tw Cen MT Condensed" w:hAnsi="Tw Cen MT Condensed" w:cs="Arial"/>
          <w:sz w:val="24"/>
          <w:szCs w:val="24"/>
          <w:lang w:val="en"/>
        </w:rPr>
        <w:t>• Preparation of a survey on the perception of female leadership in secondary schools in the DRC</w:t>
      </w:r>
      <w:proofErr w:type="gramStart"/>
      <w:r w:rsidRPr="006B4475">
        <w:rPr>
          <w:rStyle w:val="tlid-translation"/>
          <w:rFonts w:ascii="Tw Cen MT Condensed" w:hAnsi="Tw Cen MT Condensed" w:cs="Arial"/>
          <w:sz w:val="24"/>
          <w:szCs w:val="24"/>
          <w:lang w:val="en"/>
        </w:rPr>
        <w:t>;</w:t>
      </w:r>
      <w:proofErr w:type="gramEnd"/>
      <w:r w:rsidRPr="006B4475">
        <w:rPr>
          <w:rFonts w:ascii="Tw Cen MT Condensed" w:hAnsi="Tw Cen MT Condensed" w:cs="Arial"/>
          <w:sz w:val="24"/>
          <w:szCs w:val="24"/>
          <w:lang w:val="en"/>
        </w:rPr>
        <w:br/>
      </w:r>
      <w:r w:rsidRPr="006B4475">
        <w:rPr>
          <w:rStyle w:val="tlid-translation"/>
          <w:rFonts w:ascii="Tw Cen MT Condensed" w:hAnsi="Tw Cen MT Condensed" w:cs="Arial"/>
          <w:sz w:val="24"/>
          <w:szCs w:val="24"/>
          <w:lang w:val="en"/>
        </w:rPr>
        <w:t>• Identification and supervision of minor girls in emergency "ECOMOG phenomenon in eastern DRC and / or UJANA in Kinshasa”;</w:t>
      </w:r>
      <w:r w:rsidRPr="006B4475">
        <w:rPr>
          <w:rFonts w:ascii="Tw Cen MT Condensed" w:hAnsi="Tw Cen MT Condensed" w:cs="Arial"/>
          <w:sz w:val="24"/>
          <w:szCs w:val="24"/>
          <w:lang w:val="en"/>
        </w:rPr>
        <w:br/>
      </w:r>
      <w:r w:rsidRPr="006B4475">
        <w:rPr>
          <w:rStyle w:val="tlid-translation"/>
          <w:rFonts w:ascii="Tw Cen MT Condensed" w:hAnsi="Tw Cen MT Condensed" w:cs="Arial"/>
          <w:sz w:val="24"/>
          <w:szCs w:val="24"/>
          <w:lang w:val="en"/>
        </w:rPr>
        <w:t>• Harvesting of seed products (beans and maize in the Walungu territory) of the agricultural season B;</w:t>
      </w:r>
      <w:r w:rsidRPr="006B4475">
        <w:rPr>
          <w:rFonts w:ascii="Tw Cen MT Condensed" w:hAnsi="Tw Cen MT Condensed" w:cs="Arial"/>
          <w:sz w:val="24"/>
          <w:szCs w:val="24"/>
          <w:lang w:val="en"/>
        </w:rPr>
        <w:br/>
      </w:r>
      <w:r w:rsidRPr="006B4475">
        <w:rPr>
          <w:rStyle w:val="tlid-translation"/>
          <w:rFonts w:ascii="Tw Cen MT Condensed" w:hAnsi="Tw Cen MT Condensed" w:cs="Arial"/>
          <w:sz w:val="24"/>
          <w:szCs w:val="24"/>
          <w:lang w:val="en"/>
        </w:rPr>
        <w:t>• Development of training modules on women's leadership;</w:t>
      </w:r>
      <w:r w:rsidRPr="006B4475">
        <w:rPr>
          <w:rFonts w:ascii="Tw Cen MT Condensed" w:hAnsi="Tw Cen MT Condensed" w:cs="Arial"/>
          <w:sz w:val="24"/>
          <w:szCs w:val="24"/>
          <w:lang w:val="en"/>
        </w:rPr>
        <w:br/>
      </w:r>
      <w:r w:rsidRPr="006B4475">
        <w:rPr>
          <w:rStyle w:val="tlid-translation"/>
          <w:rFonts w:ascii="Tw Cen MT Condensed" w:hAnsi="Tw Cen MT Condensed" w:cs="Arial"/>
          <w:sz w:val="24"/>
          <w:szCs w:val="24"/>
          <w:lang w:val="en"/>
        </w:rPr>
        <w:t>• Grouping of women and girls in AVEC (village savings and loan associations).</w:t>
      </w:r>
    </w:p>
    <w:p w:rsidR="002E6D32" w:rsidRPr="00D2068B" w:rsidRDefault="00B1498B" w:rsidP="00FA671D">
      <w:pPr>
        <w:pStyle w:val="Paragraphedeliste"/>
        <w:numPr>
          <w:ilvl w:val="0"/>
          <w:numId w:val="3"/>
        </w:numPr>
        <w:rPr>
          <w:rFonts w:ascii="Tw Cen MT Condensed" w:hAnsi="Tw Cen MT Condensed" w:cs="Arial"/>
          <w:b/>
          <w:sz w:val="24"/>
          <w:szCs w:val="24"/>
          <w:lang w:val="en-GB"/>
        </w:rPr>
      </w:pPr>
      <w:r>
        <w:rPr>
          <w:rFonts w:ascii="Tw Cen MT Condensed" w:hAnsi="Tw Cen MT Condensed" w:cs="Arial"/>
          <w:sz w:val="24"/>
          <w:szCs w:val="24"/>
          <w:lang w:val="en"/>
        </w:rPr>
        <w:t>D</w:t>
      </w:r>
      <w:r w:rsidR="00FA671D" w:rsidRPr="006B4475">
        <w:rPr>
          <w:rFonts w:ascii="Tw Cen MT Condensed" w:hAnsi="Tw Cen MT Condensed" w:cs="Arial"/>
          <w:sz w:val="24"/>
          <w:szCs w:val="24"/>
          <w:lang w:val="en"/>
        </w:rPr>
        <w:t xml:space="preserve">rilling the </w:t>
      </w:r>
      <w:proofErr w:type="spellStart"/>
      <w:r w:rsidR="00FA671D" w:rsidRPr="006B4475">
        <w:rPr>
          <w:rFonts w:ascii="Tw Cen MT Condensed" w:hAnsi="Tw Cen MT Condensed" w:cs="Arial"/>
          <w:sz w:val="24"/>
          <w:szCs w:val="24"/>
          <w:lang w:val="en"/>
        </w:rPr>
        <w:t>Vergnet</w:t>
      </w:r>
      <w:proofErr w:type="spellEnd"/>
      <w:r w:rsidR="00FA671D" w:rsidRPr="006B4475">
        <w:rPr>
          <w:rFonts w:ascii="Tw Cen MT Condensed" w:hAnsi="Tw Cen MT Condensed" w:cs="Arial"/>
          <w:sz w:val="24"/>
          <w:szCs w:val="24"/>
          <w:lang w:val="en"/>
        </w:rPr>
        <w:t xml:space="preserve"> water pump in the </w:t>
      </w:r>
      <w:proofErr w:type="spellStart"/>
      <w:r w:rsidR="00FA671D" w:rsidRPr="006B4475">
        <w:rPr>
          <w:rFonts w:ascii="Tw Cen MT Condensed" w:hAnsi="Tw Cen MT Condensed" w:cs="Arial"/>
          <w:sz w:val="24"/>
          <w:szCs w:val="24"/>
          <w:lang w:val="en"/>
        </w:rPr>
        <w:t>Makoulahé</w:t>
      </w:r>
      <w:proofErr w:type="spellEnd"/>
      <w:r w:rsidR="00FA671D" w:rsidRPr="006B4475">
        <w:rPr>
          <w:rFonts w:ascii="Tw Cen MT Condensed" w:hAnsi="Tw Cen MT Condensed" w:cs="Arial"/>
          <w:sz w:val="24"/>
          <w:szCs w:val="24"/>
          <w:lang w:val="en"/>
        </w:rPr>
        <w:t xml:space="preserve"> in the Far North Cameroon</w:t>
      </w:r>
      <w:r w:rsidR="002E6D32" w:rsidRPr="006B4475">
        <w:rPr>
          <w:rFonts w:ascii="Tw Cen MT Condensed" w:hAnsi="Tw Cen MT Condensed" w:cs="Arial"/>
          <w:sz w:val="24"/>
          <w:szCs w:val="24"/>
          <w:lang w:val="en"/>
        </w:rPr>
        <w:br/>
      </w:r>
    </w:p>
    <w:p w:rsidR="002E6D32" w:rsidRPr="00D2068B" w:rsidRDefault="002E6D32" w:rsidP="002E6D32">
      <w:pPr>
        <w:jc w:val="both"/>
        <w:rPr>
          <w:rFonts w:ascii="Tw Cen MT Condensed" w:hAnsi="Tw Cen MT Condensed" w:cs="Arial"/>
          <w:b/>
          <w:sz w:val="24"/>
          <w:szCs w:val="24"/>
          <w:lang w:val="en-GB"/>
        </w:rPr>
      </w:pPr>
      <w:r w:rsidRPr="00D2068B">
        <w:rPr>
          <w:rFonts w:ascii="Tw Cen MT Condensed" w:hAnsi="Tw Cen MT Condensed" w:cs="Arial"/>
          <w:b/>
          <w:sz w:val="24"/>
          <w:szCs w:val="24"/>
          <w:lang w:val="en-GB"/>
        </w:rPr>
        <w:t>V. Monitoring, reporting and management systems</w:t>
      </w:r>
    </w:p>
    <w:p w:rsidR="002E6D32"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Monthly meetings, involving the project's direct beneficiaries and project staff, will be convened by ASSIT to evaluate and plan the activities, and set the next steps. One Focal Point per site is responsible for community exchange of beneficiaries, monitoring and reporting at their level. The Project Manager reassures himself daily of the evolution of the activities, communicates with the Program Manager and the Coordinator for a </w:t>
      </w:r>
      <w:r w:rsidRPr="006B4475">
        <w:rPr>
          <w:rFonts w:ascii="Tw Cen MT Condensed" w:hAnsi="Tw Cen MT Condensed" w:cs="Arial"/>
          <w:sz w:val="24"/>
          <w:szCs w:val="24"/>
          <w:lang w:val="en-GB"/>
        </w:rPr>
        <w:lastRenderedPageBreak/>
        <w:t>possible adjustment if necessary. The documentation of the project to the granter is monthly but the organization of AVEC requires weekly reporting. The donor provides follow-up during the self-assessments and the final assessment including an international representative of his choice.</w:t>
      </w:r>
    </w:p>
    <w:p w:rsidR="002E6D32" w:rsidRPr="00D2068B" w:rsidRDefault="002E6D32" w:rsidP="002E6D32">
      <w:pPr>
        <w:jc w:val="both"/>
        <w:rPr>
          <w:rFonts w:ascii="Tw Cen MT Condensed" w:hAnsi="Tw Cen MT Condensed" w:cs="Arial"/>
          <w:b/>
          <w:sz w:val="24"/>
          <w:szCs w:val="24"/>
          <w:lang w:val="en-GB"/>
        </w:rPr>
      </w:pPr>
      <w:r w:rsidRPr="00D2068B">
        <w:rPr>
          <w:rFonts w:ascii="Tw Cen MT Condensed" w:hAnsi="Tw Cen MT Condensed" w:cs="Arial"/>
          <w:b/>
          <w:sz w:val="24"/>
          <w:szCs w:val="24"/>
          <w:lang w:val="en-GB"/>
        </w:rPr>
        <w:t>VI. Sustainability of the project</w:t>
      </w:r>
    </w:p>
    <w:p w:rsidR="002E6D32"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The AVECs supported </w:t>
      </w:r>
      <w:bookmarkStart w:id="1" w:name="OLE_LINK3"/>
      <w:r w:rsidRPr="006B4475">
        <w:rPr>
          <w:rFonts w:ascii="Tw Cen MT Condensed" w:hAnsi="Tw Cen MT Condensed" w:cs="Arial"/>
          <w:sz w:val="24"/>
          <w:szCs w:val="24"/>
          <w:lang w:val="en-GB"/>
        </w:rPr>
        <w:t xml:space="preserve">with </w:t>
      </w:r>
      <w:bookmarkEnd w:id="1"/>
      <w:r w:rsidRPr="006B4475">
        <w:rPr>
          <w:rFonts w:ascii="Tw Cen MT Condensed" w:hAnsi="Tw Cen MT Condensed" w:cs="Arial"/>
          <w:sz w:val="24"/>
          <w:szCs w:val="24"/>
          <w:lang w:val="en-GB"/>
        </w:rPr>
        <w:t>working capital for all women beneficiaries, by experience, the members of these organizations are always aware of the question relating to the organization of their structure which is the AVEC. The members wish and want, even when the project ends, to continue with the investment or savings and credit in order to see themselves with funds that turn to the benefit of their respective families, from which they solve the various problems related to medical care, schooling, clothing, etc. Another element that encourages users of AVEC services is that "women have power within the family, the community and in front of the husband because of money production". Men, seeing the impact of funds produced by women, eventually join the system, either by contributing to their wives, or by creating a male AVEC. Agro pastoral activities give a hand to microfinance and each activity remains linked to the other as long as the funds rotate and return. This proves that the project will be sustainable. Once the cycle of the first AVEC ends at 12 months and there is a sharing of the stakes of each plus the benefit generated, the members continually renew the cycles so that their new organization does not end. To sustain the actions undertaken, ASSIT finalizes the formalities of belonging to the centres of attraction to women's groups in each site so that they have a definite meeting place and where they discuss their problems.</w:t>
      </w:r>
    </w:p>
    <w:p w:rsidR="002E6D32" w:rsidRPr="00D2068B" w:rsidRDefault="002E6D32" w:rsidP="002E6D32">
      <w:pPr>
        <w:jc w:val="both"/>
        <w:rPr>
          <w:rFonts w:ascii="Tw Cen MT Condensed" w:hAnsi="Tw Cen MT Condensed" w:cs="Arial"/>
          <w:b/>
          <w:sz w:val="24"/>
          <w:szCs w:val="24"/>
          <w:lang w:val="en-GB"/>
        </w:rPr>
      </w:pPr>
      <w:bookmarkStart w:id="2" w:name="_GoBack"/>
      <w:r w:rsidRPr="00D2068B">
        <w:rPr>
          <w:rFonts w:ascii="Tw Cen MT Condensed" w:hAnsi="Tw Cen MT Condensed" w:cs="Arial"/>
          <w:b/>
          <w:sz w:val="24"/>
          <w:szCs w:val="24"/>
          <w:lang w:val="en-GB"/>
        </w:rPr>
        <w:t>Appendix A: Results Framework</w:t>
      </w:r>
    </w:p>
    <w:tbl>
      <w:tblPr>
        <w:tblStyle w:val="Grilledutableau"/>
        <w:tblW w:w="10173" w:type="dxa"/>
        <w:tblLayout w:type="fixed"/>
        <w:tblLook w:val="04A0" w:firstRow="1" w:lastRow="0" w:firstColumn="1" w:lastColumn="0" w:noHBand="0" w:noVBand="1"/>
      </w:tblPr>
      <w:tblGrid>
        <w:gridCol w:w="2273"/>
        <w:gridCol w:w="2797"/>
        <w:gridCol w:w="2058"/>
        <w:gridCol w:w="1769"/>
        <w:gridCol w:w="1276"/>
      </w:tblGrid>
      <w:tr w:rsidR="002E6D32" w:rsidRPr="006B4475" w:rsidTr="00957397">
        <w:tc>
          <w:tcPr>
            <w:tcW w:w="2273" w:type="dxa"/>
          </w:tcPr>
          <w:p w:rsidR="002E6D32" w:rsidRPr="006B4475" w:rsidRDefault="002E6D32" w:rsidP="00957397">
            <w:pPr>
              <w:rPr>
                <w:rFonts w:ascii="Tw Cen MT Condensed" w:hAnsi="Tw Cen MT Condensed" w:cs="Arial"/>
                <w:sz w:val="24"/>
                <w:szCs w:val="24"/>
                <w:lang w:val="en-GB"/>
              </w:rPr>
            </w:pPr>
            <w:bookmarkStart w:id="3" w:name="OLE_LINK4"/>
            <w:bookmarkStart w:id="4" w:name="OLE_LINK5"/>
            <w:bookmarkEnd w:id="2"/>
            <w:r w:rsidRPr="006B4475">
              <w:rPr>
                <w:rFonts w:ascii="Tw Cen MT Condensed" w:hAnsi="Tw Cen MT Condensed" w:cs="Arial"/>
                <w:sz w:val="24"/>
                <w:szCs w:val="24"/>
                <w:lang w:val="en-GB"/>
              </w:rPr>
              <w:t>Results</w:t>
            </w:r>
          </w:p>
        </w:tc>
        <w:tc>
          <w:tcPr>
            <w:tcW w:w="2797" w:type="dxa"/>
          </w:tcPr>
          <w:p w:rsidR="002E6D32" w:rsidRPr="006B4475" w:rsidRDefault="002E6D32" w:rsidP="00957397">
            <w:pPr>
              <w:rPr>
                <w:rFonts w:ascii="Tw Cen MT Condensed" w:hAnsi="Tw Cen MT Condensed" w:cs="Arial"/>
                <w:sz w:val="24"/>
                <w:szCs w:val="24"/>
                <w:lang w:val="en-GB"/>
              </w:rPr>
            </w:pPr>
            <w:r w:rsidRPr="006B4475">
              <w:rPr>
                <w:rFonts w:ascii="Tw Cen MT Condensed" w:hAnsi="Tw Cen MT Condensed" w:cs="Arial"/>
                <w:sz w:val="24"/>
                <w:szCs w:val="24"/>
                <w:lang w:val="en-GB"/>
              </w:rPr>
              <w:t>Indicators</w:t>
            </w:r>
          </w:p>
        </w:tc>
        <w:tc>
          <w:tcPr>
            <w:tcW w:w="2058" w:type="dxa"/>
          </w:tcPr>
          <w:p w:rsidR="002E6D32" w:rsidRPr="006B4475" w:rsidRDefault="002E6D32" w:rsidP="00957397">
            <w:pPr>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Means of verification/ sources of Information </w:t>
            </w:r>
          </w:p>
        </w:tc>
        <w:tc>
          <w:tcPr>
            <w:tcW w:w="1769" w:type="dxa"/>
          </w:tcPr>
          <w:p w:rsidR="002E6D32" w:rsidRPr="006B4475" w:rsidRDefault="002E6D32" w:rsidP="00957397">
            <w:pPr>
              <w:rPr>
                <w:rFonts w:ascii="Tw Cen MT Condensed" w:hAnsi="Tw Cen MT Condensed" w:cs="Arial"/>
                <w:sz w:val="24"/>
                <w:szCs w:val="24"/>
                <w:lang w:val="en-GB"/>
              </w:rPr>
            </w:pPr>
            <w:r w:rsidRPr="006B4475">
              <w:rPr>
                <w:rFonts w:ascii="Tw Cen MT Condensed" w:hAnsi="Tw Cen MT Condensed" w:cs="Arial"/>
                <w:sz w:val="24"/>
                <w:szCs w:val="24"/>
                <w:lang w:val="en-GB"/>
              </w:rPr>
              <w:t>Activities</w:t>
            </w:r>
          </w:p>
        </w:tc>
        <w:tc>
          <w:tcPr>
            <w:tcW w:w="1276" w:type="dxa"/>
          </w:tcPr>
          <w:p w:rsidR="002E6D32" w:rsidRPr="006B4475" w:rsidRDefault="002E6D32" w:rsidP="00957397">
            <w:pPr>
              <w:rPr>
                <w:rFonts w:ascii="Tw Cen MT Condensed" w:hAnsi="Tw Cen MT Condensed" w:cs="Arial"/>
                <w:sz w:val="24"/>
                <w:szCs w:val="24"/>
                <w:lang w:val="en-GB"/>
              </w:rPr>
            </w:pPr>
            <w:r w:rsidRPr="006B4475">
              <w:rPr>
                <w:rFonts w:ascii="Tw Cen MT Condensed" w:hAnsi="Tw Cen MT Condensed" w:cs="Arial"/>
                <w:sz w:val="24"/>
                <w:szCs w:val="24"/>
                <w:lang w:val="en-GB"/>
              </w:rPr>
              <w:t>Budget</w:t>
            </w:r>
          </w:p>
        </w:tc>
      </w:tr>
      <w:bookmarkEnd w:id="3"/>
      <w:bookmarkEnd w:id="4"/>
      <w:tr w:rsidR="002E6D32" w:rsidRPr="006B4475" w:rsidTr="00957397">
        <w:tc>
          <w:tcPr>
            <w:tcW w:w="2273" w:type="dxa"/>
          </w:tcPr>
          <w:p w:rsidR="002E6D32" w:rsidRPr="006B4475" w:rsidRDefault="002E6D32" w:rsidP="00957397">
            <w:pPr>
              <w:rPr>
                <w:rFonts w:ascii="Tw Cen MT Condensed" w:hAnsi="Tw Cen MT Condensed" w:cs="Arial"/>
                <w:b/>
                <w:sz w:val="24"/>
                <w:szCs w:val="24"/>
                <w:lang w:val="en-GB"/>
              </w:rPr>
            </w:pPr>
            <w:r w:rsidRPr="006B4475">
              <w:rPr>
                <w:rFonts w:ascii="Tw Cen MT Condensed" w:hAnsi="Tw Cen MT Condensed" w:cs="Arial"/>
                <w:b/>
                <w:sz w:val="24"/>
                <w:szCs w:val="24"/>
                <w:lang w:val="en-GB"/>
              </w:rPr>
              <w:t>Effect</w:t>
            </w:r>
          </w:p>
          <w:p w:rsidR="002E6D32" w:rsidRPr="006B4475" w:rsidRDefault="002E6D32" w:rsidP="00957397">
            <w:pPr>
              <w:rPr>
                <w:rFonts w:ascii="Tw Cen MT Condensed" w:hAnsi="Tw Cen MT Condensed" w:cs="Arial"/>
                <w:b/>
                <w:sz w:val="24"/>
                <w:szCs w:val="24"/>
                <w:lang w:val="en-GB"/>
              </w:rPr>
            </w:pPr>
          </w:p>
          <w:p w:rsidR="002E6D32" w:rsidRPr="006B4475" w:rsidRDefault="002E6D32" w:rsidP="00957397">
            <w:pPr>
              <w:rPr>
                <w:rFonts w:ascii="Tw Cen MT Condensed" w:hAnsi="Tw Cen MT Condensed" w:cs="Arial"/>
                <w:sz w:val="24"/>
                <w:szCs w:val="24"/>
                <w:lang w:val="en-GB"/>
              </w:rPr>
            </w:pPr>
            <w:r w:rsidRPr="006B4475">
              <w:rPr>
                <w:rFonts w:ascii="Tw Cen MT Condensed" w:hAnsi="Tw Cen MT Condensed" w:cs="Arial"/>
                <w:sz w:val="24"/>
                <w:szCs w:val="24"/>
                <w:lang w:val="en-GB"/>
              </w:rPr>
              <w:t>Women in two groups positively influence men in reducing violence and discrimination against women by considering their contributions to household development and involving them in the decision-making process at different levels.</w:t>
            </w: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b/>
                <w:sz w:val="24"/>
                <w:szCs w:val="24"/>
                <w:lang w:val="en-GB"/>
              </w:rPr>
            </w:pPr>
            <w:r w:rsidRPr="006B4475">
              <w:rPr>
                <w:rFonts w:ascii="Tw Cen MT Condensed" w:hAnsi="Tw Cen MT Condensed" w:cs="Arial"/>
                <w:b/>
                <w:sz w:val="24"/>
                <w:szCs w:val="24"/>
                <w:lang w:val="en-GB"/>
              </w:rPr>
              <w:t>AND</w:t>
            </w: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r w:rsidRPr="006B4475">
              <w:rPr>
                <w:rFonts w:ascii="Tw Cen MT Condensed" w:hAnsi="Tw Cen MT Condensed" w:cs="Arial"/>
                <w:sz w:val="24"/>
                <w:szCs w:val="24"/>
                <w:lang w:val="en-GB"/>
              </w:rPr>
              <w:t>Human rights, safety and security of women are improved</w:t>
            </w:r>
          </w:p>
          <w:p w:rsidR="002E6D32" w:rsidRPr="006B4475" w:rsidRDefault="002E6D32" w:rsidP="00957397">
            <w:pPr>
              <w:rPr>
                <w:rFonts w:ascii="Tw Cen MT Condensed" w:hAnsi="Tw Cen MT Condensed" w:cs="Arial"/>
                <w:sz w:val="24"/>
                <w:szCs w:val="24"/>
                <w:lang w:val="en-GB"/>
              </w:rPr>
            </w:pPr>
          </w:p>
        </w:tc>
        <w:tc>
          <w:tcPr>
            <w:tcW w:w="2797" w:type="dxa"/>
          </w:tcPr>
          <w:p w:rsidR="002E6D32" w:rsidRPr="006B4475" w:rsidRDefault="002E6D32" w:rsidP="00957397">
            <w:pPr>
              <w:rPr>
                <w:rFonts w:ascii="Tw Cen MT Condensed" w:hAnsi="Tw Cen MT Condensed" w:cs="Arial"/>
                <w:b/>
                <w:sz w:val="24"/>
                <w:szCs w:val="24"/>
                <w:lang w:val="en-GB"/>
              </w:rPr>
            </w:pPr>
            <w:r w:rsidRPr="006B4475">
              <w:rPr>
                <w:rFonts w:ascii="Tw Cen MT Condensed" w:hAnsi="Tw Cen MT Condensed" w:cs="Arial"/>
                <w:b/>
                <w:sz w:val="24"/>
                <w:szCs w:val="24"/>
                <w:lang w:val="en-GB"/>
              </w:rPr>
              <w:t>Effect indicator</w:t>
            </w:r>
          </w:p>
          <w:p w:rsidR="002E6D32" w:rsidRPr="006B4475" w:rsidRDefault="002E6D32" w:rsidP="00957397">
            <w:pPr>
              <w:rPr>
                <w:rFonts w:ascii="Tw Cen MT Condensed" w:hAnsi="Tw Cen MT Condensed" w:cs="Arial"/>
                <w:b/>
                <w:sz w:val="24"/>
                <w:szCs w:val="24"/>
                <w:lang w:val="en-GB"/>
              </w:rPr>
            </w:pPr>
          </w:p>
          <w:p w:rsidR="002E6D32" w:rsidRPr="006B4475" w:rsidRDefault="002E6D32" w:rsidP="00957397">
            <w:pPr>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Indicator 6.1. Number of women's groups / </w:t>
            </w:r>
            <w:r w:rsidR="00F56518" w:rsidRPr="006B4475">
              <w:rPr>
                <w:rFonts w:ascii="Tw Cen MT Condensed" w:hAnsi="Tw Cen MT Condensed" w:cs="Arial"/>
                <w:sz w:val="24"/>
                <w:szCs w:val="24"/>
                <w:lang w:val="en-GB"/>
              </w:rPr>
              <w:t>groupmates</w:t>
            </w:r>
            <w:r w:rsidRPr="006B4475">
              <w:rPr>
                <w:rFonts w:ascii="Tw Cen MT Condensed" w:hAnsi="Tw Cen MT Condensed" w:cs="Arial"/>
                <w:sz w:val="24"/>
                <w:szCs w:val="24"/>
                <w:lang w:val="en-GB"/>
              </w:rPr>
              <w:t xml:space="preserve"> and movements coordinated increased their efforts to defend human rights in the two SGBV focus groups</w:t>
            </w: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r w:rsidRPr="006B4475">
              <w:rPr>
                <w:rFonts w:ascii="Tw Cen MT Condensed" w:hAnsi="Tw Cen MT Condensed" w:cs="Arial"/>
                <w:sz w:val="24"/>
                <w:szCs w:val="24"/>
                <w:lang w:val="en-GB"/>
              </w:rPr>
              <w:t>Indicator 6.2. Number of groups where there is a creation of accountability mechanisms by local women's structures to monitor and mobilize efforts to end discrimination and gender-based violence.</w:t>
            </w: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r w:rsidRPr="006B4475">
              <w:rPr>
                <w:rFonts w:ascii="Tw Cen MT Condensed" w:hAnsi="Tw Cen MT Condensed" w:cs="Arial"/>
                <w:sz w:val="24"/>
                <w:szCs w:val="24"/>
                <w:lang w:val="en-GB"/>
              </w:rPr>
              <w:t>Indicator 6.3. Number of local women's rights organizations reporting and defending the upsurge of SGBV cases</w:t>
            </w:r>
          </w:p>
          <w:p w:rsidR="002E6D32" w:rsidRPr="006B4475" w:rsidRDefault="002E6D32" w:rsidP="00957397">
            <w:pPr>
              <w:rPr>
                <w:rFonts w:ascii="Tw Cen MT Condensed" w:hAnsi="Tw Cen MT Condensed" w:cs="Arial"/>
                <w:sz w:val="24"/>
                <w:szCs w:val="24"/>
                <w:lang w:val="en-GB"/>
              </w:rPr>
            </w:pPr>
            <w:r w:rsidRPr="006B4475">
              <w:rPr>
                <w:rFonts w:ascii="Tw Cen MT Condensed" w:hAnsi="Tw Cen MT Condensed" w:cs="Arial"/>
                <w:sz w:val="24"/>
                <w:szCs w:val="24"/>
                <w:lang w:val="en-GB"/>
              </w:rPr>
              <w:t>Indicator 6.4. Number of new women's groups created in the context of economic empowerment</w:t>
            </w:r>
          </w:p>
          <w:p w:rsidR="002E6D32" w:rsidRPr="006B4475" w:rsidRDefault="002E6D32" w:rsidP="00957397">
            <w:pPr>
              <w:rPr>
                <w:rFonts w:ascii="Tw Cen MT Condensed" w:hAnsi="Tw Cen MT Condensed" w:cs="Arial"/>
                <w:sz w:val="24"/>
                <w:szCs w:val="24"/>
                <w:lang w:val="en-GB"/>
              </w:rPr>
            </w:pPr>
          </w:p>
        </w:tc>
        <w:tc>
          <w:tcPr>
            <w:tcW w:w="2058"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-Percentage of women who know how to identify SBGV made to them according to enquiries</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-Percentage of men testifying to the positive economic and moral contribution of women</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-Number of consultation processes convened by the women's group where men take part and the resolutions with positive impact</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-Number of cases of violation of women's rights reported</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-Number of new sites influenced by the creation of AVEC</w:t>
            </w:r>
          </w:p>
          <w:p w:rsidR="002E6D32" w:rsidRPr="006B4475" w:rsidRDefault="002E6D32" w:rsidP="00957397">
            <w:pPr>
              <w:rPr>
                <w:rFonts w:ascii="Tw Cen MT Condensed" w:hAnsi="Tw Cen MT Condensed" w:cs="Arial"/>
                <w:sz w:val="24"/>
                <w:szCs w:val="24"/>
                <w:lang w:val="en-GB"/>
              </w:rPr>
            </w:pPr>
          </w:p>
        </w:tc>
        <w:tc>
          <w:tcPr>
            <w:tcW w:w="1769" w:type="dxa"/>
          </w:tcPr>
          <w:p w:rsidR="002E6D32" w:rsidRPr="006B4475" w:rsidRDefault="002E6D32" w:rsidP="00957397">
            <w:pPr>
              <w:rPr>
                <w:rFonts w:ascii="Tw Cen MT Condensed" w:hAnsi="Tw Cen MT Condensed" w:cs="Arial"/>
                <w:sz w:val="24"/>
                <w:szCs w:val="24"/>
                <w:lang w:val="en-GB"/>
              </w:rPr>
            </w:pPr>
          </w:p>
        </w:tc>
        <w:tc>
          <w:tcPr>
            <w:tcW w:w="1276" w:type="dxa"/>
          </w:tcPr>
          <w:p w:rsidR="002E6D32" w:rsidRPr="006B4475" w:rsidRDefault="002E6D32" w:rsidP="00957397">
            <w:pPr>
              <w:rPr>
                <w:rFonts w:ascii="Tw Cen MT Condensed" w:hAnsi="Tw Cen MT Condensed" w:cs="Arial"/>
                <w:sz w:val="24"/>
                <w:szCs w:val="24"/>
                <w:lang w:val="en-GB"/>
              </w:rPr>
            </w:pPr>
          </w:p>
        </w:tc>
      </w:tr>
      <w:tr w:rsidR="002E6D32" w:rsidRPr="006B4475" w:rsidTr="00957397">
        <w:tc>
          <w:tcPr>
            <w:tcW w:w="2273" w:type="dxa"/>
          </w:tcPr>
          <w:p w:rsidR="002E6D32" w:rsidRPr="006B4475" w:rsidRDefault="002E6D32" w:rsidP="00957397">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Product 6.1</w:t>
            </w:r>
          </w:p>
          <w:p w:rsidR="002E6D32" w:rsidRPr="006B4475" w:rsidRDefault="002E6D32" w:rsidP="00957397">
            <w:pPr>
              <w:jc w:val="both"/>
              <w:rPr>
                <w:rFonts w:ascii="Tw Cen MT Condensed" w:hAnsi="Tw Cen MT Condensed" w:cs="Arial"/>
                <w:sz w:val="24"/>
                <w:szCs w:val="24"/>
                <w:lang w:val="en-GB"/>
              </w:rPr>
            </w:pPr>
          </w:p>
          <w:p w:rsidR="00E0014A"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w:t>
            </w:r>
            <w:r w:rsidR="00E0014A" w:rsidRPr="006B4475">
              <w:rPr>
                <w:rFonts w:ascii="Tw Cen MT Condensed" w:hAnsi="Tw Cen MT Condensed" w:cs="Arial"/>
                <w:sz w:val="24"/>
                <w:szCs w:val="24"/>
                <w:lang w:val="en-GB"/>
              </w:rPr>
              <w:t xml:space="preserve">Proportion of beneficiaries organized in village savings </w:t>
            </w:r>
            <w:r w:rsidR="00E0014A" w:rsidRPr="006B4475">
              <w:rPr>
                <w:rFonts w:ascii="Tw Cen MT Condensed" w:hAnsi="Tw Cen MT Condensed" w:cs="Arial"/>
                <w:sz w:val="24"/>
                <w:szCs w:val="24"/>
                <w:lang w:val="en-GB"/>
              </w:rPr>
              <w:lastRenderedPageBreak/>
              <w:t>and loan associations   having improved their economic capacities with respect to capacity and working capital to 50 beneciairies per site</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Beneficiary women's groups improve their ability to take action and defend their rights and develop professional skills and techniques;</w:t>
            </w:r>
          </w:p>
          <w:p w:rsidR="002E6D32" w:rsidRPr="006B4475" w:rsidRDefault="002E6D32" w:rsidP="00957397">
            <w:pPr>
              <w:rPr>
                <w:rFonts w:ascii="Tw Cen MT Condensed" w:hAnsi="Tw Cen MT Condensed" w:cs="Arial"/>
                <w:sz w:val="24"/>
                <w:szCs w:val="24"/>
                <w:lang w:val="en-GB"/>
              </w:rPr>
            </w:pPr>
          </w:p>
        </w:tc>
        <w:tc>
          <w:tcPr>
            <w:tcW w:w="2797" w:type="dxa"/>
          </w:tcPr>
          <w:p w:rsidR="002E6D32" w:rsidRPr="006B4475" w:rsidRDefault="002E6D32" w:rsidP="00957397">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lastRenderedPageBreak/>
              <w:t>Product indicator</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-Number of women whose capacities are improved and who </w:t>
            </w:r>
            <w:r w:rsidRPr="006B4475">
              <w:rPr>
                <w:rFonts w:ascii="Tw Cen MT Condensed" w:hAnsi="Tw Cen MT Condensed" w:cs="Arial"/>
                <w:sz w:val="24"/>
                <w:szCs w:val="24"/>
                <w:lang w:val="en-GB"/>
              </w:rPr>
              <w:lastRenderedPageBreak/>
              <w:t>defend their rights within the community of the project area</w:t>
            </w: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tc>
        <w:tc>
          <w:tcPr>
            <w:tcW w:w="2058"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-Report of the project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-Visits on the ground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lastRenderedPageBreak/>
              <w:t xml:space="preserve">-Lists of presence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-Valuation survey</w:t>
            </w: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tc>
        <w:tc>
          <w:tcPr>
            <w:tcW w:w="1769"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 </w:t>
            </w:r>
            <w:r w:rsidR="00F56518" w:rsidRPr="006B4475">
              <w:rPr>
                <w:rFonts w:ascii="Tw Cen MT Condensed" w:hAnsi="Tw Cen MT Condensed" w:cs="Arial"/>
                <w:sz w:val="24"/>
                <w:szCs w:val="24"/>
                <w:lang w:val="en-GB"/>
              </w:rPr>
              <w:t>E</w:t>
            </w:r>
            <w:r w:rsidRPr="006B4475">
              <w:rPr>
                <w:rFonts w:ascii="Tw Cen MT Condensed" w:hAnsi="Tw Cen MT Condensed" w:cs="Arial"/>
                <w:sz w:val="24"/>
                <w:szCs w:val="24"/>
                <w:lang w:val="en-GB"/>
              </w:rPr>
              <w:t xml:space="preserve">xchanges on the rights, the </w:t>
            </w:r>
            <w:r w:rsidRPr="006B4475">
              <w:rPr>
                <w:rFonts w:ascii="Tw Cen MT Condensed" w:hAnsi="Tw Cen MT Condensed" w:cs="Arial"/>
                <w:sz w:val="24"/>
                <w:szCs w:val="24"/>
                <w:lang w:val="en-GB"/>
              </w:rPr>
              <w:lastRenderedPageBreak/>
              <w:t>management of agricultural, pastoral, women's and youth affairs and provide vocational training to develop professional technical skills and provide literacy to the needy</w:t>
            </w: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E0014A" w:rsidRPr="006B4475" w:rsidRDefault="00E0014A" w:rsidP="00E0014A">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tc>
        <w:tc>
          <w:tcPr>
            <w:tcW w:w="1276" w:type="dxa"/>
          </w:tcPr>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222B5B">
            <w:pPr>
              <w:rPr>
                <w:rFonts w:ascii="Tw Cen MT Condensed" w:hAnsi="Tw Cen MT Condensed" w:cs="Arial"/>
                <w:sz w:val="24"/>
                <w:szCs w:val="24"/>
                <w:lang w:val="en-GB"/>
              </w:rPr>
            </w:pPr>
          </w:p>
        </w:tc>
      </w:tr>
      <w:tr w:rsidR="002E6D32" w:rsidRPr="006B4475" w:rsidTr="00957397">
        <w:tc>
          <w:tcPr>
            <w:tcW w:w="2273" w:type="dxa"/>
          </w:tcPr>
          <w:p w:rsidR="002E6D32" w:rsidRPr="006B4475" w:rsidRDefault="002E6D32" w:rsidP="00957397">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lastRenderedPageBreak/>
              <w:t>Product 6.2</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 The fitting out of the attraction areas facilitates the organization of specific community exchanges and literacy, women accompanied by the Focal Points allowing the consolidation of the links between the different groups. </w:t>
            </w:r>
          </w:p>
          <w:p w:rsidR="002E6D32" w:rsidRPr="006B4475" w:rsidRDefault="002E6D32" w:rsidP="00957397">
            <w:pPr>
              <w:rPr>
                <w:rFonts w:ascii="Tw Cen MT Condensed" w:hAnsi="Tw Cen MT Condensed" w:cs="Arial"/>
                <w:sz w:val="24"/>
                <w:szCs w:val="24"/>
                <w:lang w:val="en-GB"/>
              </w:rPr>
            </w:pPr>
          </w:p>
        </w:tc>
        <w:tc>
          <w:tcPr>
            <w:tcW w:w="2797" w:type="dxa"/>
          </w:tcPr>
          <w:p w:rsidR="002E6D32" w:rsidRPr="006B4475" w:rsidRDefault="002E6D32" w:rsidP="00957397">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Indicator 6.2.1</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-Number of centres of attraction set up in six project sites and that receive women for literacy, Community exchanges relating to their situations and which are handled by the Focal Points</w:t>
            </w:r>
          </w:p>
          <w:p w:rsidR="002E6D32" w:rsidRPr="006B4475" w:rsidRDefault="002E6D32" w:rsidP="00957397">
            <w:pPr>
              <w:rPr>
                <w:rFonts w:ascii="Tw Cen MT Condensed" w:hAnsi="Tw Cen MT Condensed" w:cs="Arial"/>
                <w:sz w:val="24"/>
                <w:szCs w:val="24"/>
                <w:lang w:val="en-GB"/>
              </w:rPr>
            </w:pPr>
          </w:p>
        </w:tc>
        <w:tc>
          <w:tcPr>
            <w:tcW w:w="2058"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 Project report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 Photos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Field visits</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-Report of recruitment</w:t>
            </w:r>
          </w:p>
          <w:p w:rsidR="002E6D32" w:rsidRPr="006B4475" w:rsidRDefault="002E6D32" w:rsidP="00957397">
            <w:pPr>
              <w:rPr>
                <w:rFonts w:ascii="Tw Cen MT Condensed" w:hAnsi="Tw Cen MT Condensed" w:cs="Arial"/>
                <w:sz w:val="24"/>
                <w:szCs w:val="24"/>
                <w:lang w:val="en-GB"/>
              </w:rPr>
            </w:pPr>
          </w:p>
        </w:tc>
        <w:tc>
          <w:tcPr>
            <w:tcW w:w="1769" w:type="dxa"/>
          </w:tcPr>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Set up six spaces of attraction</w:t>
            </w:r>
            <w:r w:rsidR="00511E99" w:rsidRPr="006B4475">
              <w:rPr>
                <w:rFonts w:ascii="Tw Cen MT Condensed" w:hAnsi="Tw Cen MT Condensed" w:cs="Arial"/>
                <w:sz w:val="24"/>
                <w:szCs w:val="24"/>
                <w:lang w:val="en-GB"/>
              </w:rPr>
              <w:t xml:space="preserve"> and build health </w:t>
            </w:r>
            <w:r w:rsidR="00F56518" w:rsidRPr="006B4475">
              <w:rPr>
                <w:rFonts w:ascii="Tw Cen MT Condensed" w:hAnsi="Tw Cen MT Condensed" w:cs="Arial"/>
                <w:sz w:val="24"/>
                <w:szCs w:val="24"/>
                <w:lang w:val="en-GB"/>
              </w:rPr>
              <w:t>centre</w:t>
            </w:r>
            <w:r w:rsidR="00511E99" w:rsidRPr="006B4475">
              <w:rPr>
                <w:rFonts w:ascii="Tw Cen MT Condensed" w:hAnsi="Tw Cen MT Condensed" w:cs="Arial"/>
                <w:sz w:val="24"/>
                <w:szCs w:val="24"/>
                <w:lang w:val="en-GB"/>
              </w:rPr>
              <w:t xml:space="preserve"> 300 women,180 community</w:t>
            </w:r>
            <w:r w:rsidRPr="006B4475">
              <w:rPr>
                <w:rFonts w:ascii="Tw Cen MT Condensed" w:hAnsi="Tw Cen MT Condensed" w:cs="Arial"/>
                <w:sz w:val="24"/>
                <w:szCs w:val="24"/>
                <w:lang w:val="en-GB"/>
              </w:rPr>
              <w:t xml:space="preserve"> to welcome the women during their exchanges  for the six sites made up of three sheds each</w:t>
            </w:r>
          </w:p>
          <w:p w:rsidR="002E6D32" w:rsidRPr="006B4475" w:rsidRDefault="002E6D32" w:rsidP="00957397">
            <w:pPr>
              <w:rPr>
                <w:rFonts w:ascii="Tw Cen MT Condensed" w:hAnsi="Tw Cen MT Condensed" w:cs="Arial"/>
                <w:sz w:val="24"/>
                <w:szCs w:val="24"/>
                <w:lang w:val="en-GB"/>
              </w:rPr>
            </w:pPr>
          </w:p>
        </w:tc>
        <w:tc>
          <w:tcPr>
            <w:tcW w:w="1276" w:type="dxa"/>
          </w:tcPr>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D6403B">
            <w:pPr>
              <w:jc w:val="both"/>
              <w:rPr>
                <w:rFonts w:ascii="Tw Cen MT Condensed" w:hAnsi="Tw Cen MT Condensed" w:cs="Arial"/>
                <w:sz w:val="24"/>
                <w:szCs w:val="24"/>
                <w:lang w:val="en-GB"/>
              </w:rPr>
            </w:pPr>
          </w:p>
        </w:tc>
      </w:tr>
      <w:tr w:rsidR="002E6D32" w:rsidRPr="006B4475" w:rsidTr="00957397">
        <w:tc>
          <w:tcPr>
            <w:tcW w:w="2273" w:type="dxa"/>
          </w:tcPr>
          <w:p w:rsidR="002E6D32" w:rsidRPr="006B4475" w:rsidRDefault="002E6D32" w:rsidP="00957397">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Product 6.3</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*The AVEC groups with enhanced capacities undertake empowering activities supported with working capital activities and income-generating activities are selected based on economic and environmental sustainability criteria </w:t>
            </w:r>
          </w:p>
        </w:tc>
        <w:tc>
          <w:tcPr>
            <w:tcW w:w="2797" w:type="dxa"/>
          </w:tcPr>
          <w:p w:rsidR="002E6D32" w:rsidRPr="006B4475" w:rsidRDefault="002E6D32" w:rsidP="00957397">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Indicator 6.3.1</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-Proportion of beneficiaries organized in AVECs having improved their economic capacities with respect to capacity and working capital</w:t>
            </w:r>
          </w:p>
          <w:p w:rsidR="002E6D32" w:rsidRPr="006B4475" w:rsidRDefault="002E6D32" w:rsidP="00957397">
            <w:pPr>
              <w:rPr>
                <w:rFonts w:ascii="Tw Cen MT Condensed" w:hAnsi="Tw Cen MT Condensed" w:cs="Arial"/>
                <w:sz w:val="24"/>
                <w:szCs w:val="24"/>
                <w:lang w:val="en-GB"/>
              </w:rPr>
            </w:pPr>
          </w:p>
        </w:tc>
        <w:tc>
          <w:tcPr>
            <w:tcW w:w="2058" w:type="dxa"/>
          </w:tcPr>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-List of presences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-Project report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-Pictures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-Field visit</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-members’ booklets</w:t>
            </w:r>
          </w:p>
          <w:p w:rsidR="002E6D32" w:rsidRPr="006B4475" w:rsidRDefault="002E6D32" w:rsidP="00957397">
            <w:pPr>
              <w:rPr>
                <w:rFonts w:ascii="Tw Cen MT Condensed" w:hAnsi="Tw Cen MT Condensed" w:cs="Arial"/>
                <w:sz w:val="24"/>
                <w:szCs w:val="24"/>
                <w:lang w:val="en-GB"/>
              </w:rPr>
            </w:pPr>
          </w:p>
        </w:tc>
        <w:tc>
          <w:tcPr>
            <w:tcW w:w="1769"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*Organize sessions into 7 modules for 300 beneficiaries for the holding of the 25/25 AVEC and support the twelve AVECs in working capital for six communities</w:t>
            </w:r>
          </w:p>
          <w:p w:rsidR="002E6D32" w:rsidRPr="006B4475" w:rsidRDefault="002E6D32" w:rsidP="00957397">
            <w:pPr>
              <w:rPr>
                <w:rFonts w:ascii="Tw Cen MT Condensed" w:hAnsi="Tw Cen MT Condensed" w:cs="Arial"/>
                <w:sz w:val="24"/>
                <w:szCs w:val="24"/>
                <w:lang w:val="en-GB"/>
              </w:rPr>
            </w:pPr>
          </w:p>
        </w:tc>
        <w:tc>
          <w:tcPr>
            <w:tcW w:w="1276" w:type="dxa"/>
          </w:tcPr>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010855" w:rsidRPr="006B4475" w:rsidRDefault="00010855" w:rsidP="00957397">
            <w:pPr>
              <w:rPr>
                <w:rFonts w:ascii="Tw Cen MT Condensed" w:hAnsi="Tw Cen MT Condensed" w:cs="Arial"/>
                <w:sz w:val="24"/>
                <w:szCs w:val="24"/>
                <w:lang w:val="en-GB"/>
              </w:rPr>
            </w:pPr>
          </w:p>
          <w:p w:rsidR="00010855" w:rsidRPr="006B4475" w:rsidRDefault="00010855" w:rsidP="00957397">
            <w:pPr>
              <w:rPr>
                <w:rFonts w:ascii="Tw Cen MT Condensed" w:hAnsi="Tw Cen MT Condensed" w:cs="Arial"/>
                <w:sz w:val="24"/>
                <w:szCs w:val="24"/>
                <w:lang w:val="en-GB"/>
              </w:rPr>
            </w:pPr>
          </w:p>
          <w:p w:rsidR="00010855" w:rsidRPr="006B4475" w:rsidRDefault="00010855" w:rsidP="00957397">
            <w:pPr>
              <w:rPr>
                <w:rFonts w:ascii="Tw Cen MT Condensed" w:hAnsi="Tw Cen MT Condensed" w:cs="Arial"/>
                <w:sz w:val="24"/>
                <w:szCs w:val="24"/>
                <w:lang w:val="en-GB"/>
              </w:rPr>
            </w:pPr>
          </w:p>
          <w:p w:rsidR="00010855" w:rsidRPr="006B4475" w:rsidRDefault="00010855" w:rsidP="00957397">
            <w:pPr>
              <w:rPr>
                <w:rFonts w:ascii="Tw Cen MT Condensed" w:hAnsi="Tw Cen MT Condensed" w:cs="Arial"/>
                <w:sz w:val="24"/>
                <w:szCs w:val="24"/>
                <w:lang w:val="en-GB"/>
              </w:rPr>
            </w:pPr>
          </w:p>
          <w:p w:rsidR="00010855" w:rsidRPr="006B4475" w:rsidRDefault="00010855" w:rsidP="00957397">
            <w:pPr>
              <w:rPr>
                <w:rFonts w:ascii="Tw Cen MT Condensed" w:hAnsi="Tw Cen MT Condensed" w:cs="Arial"/>
                <w:sz w:val="24"/>
                <w:szCs w:val="24"/>
                <w:lang w:val="en-GB"/>
              </w:rPr>
            </w:pPr>
          </w:p>
        </w:tc>
      </w:tr>
      <w:tr w:rsidR="002E6D32" w:rsidRPr="006B4475" w:rsidTr="00957397">
        <w:tc>
          <w:tcPr>
            <w:tcW w:w="2273" w:type="dxa"/>
          </w:tcPr>
          <w:p w:rsidR="002E6D32" w:rsidRPr="006B4475" w:rsidRDefault="002E6D32" w:rsidP="00957397">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Product 4</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w:t>
            </w:r>
            <w:r w:rsidRPr="006B4475">
              <w:rPr>
                <w:rFonts w:ascii="Tw Cen MT Condensed" w:hAnsi="Tw Cen MT Condensed" w:cs="Arial"/>
                <w:b/>
                <w:sz w:val="24"/>
                <w:szCs w:val="24"/>
                <w:lang w:val="en-GB"/>
              </w:rPr>
              <w:t>The accompaniment</w:t>
            </w:r>
            <w:r w:rsidRPr="006B4475">
              <w:rPr>
                <w:rFonts w:ascii="Tw Cen MT Condensed" w:hAnsi="Tw Cen MT Condensed" w:cs="Arial"/>
                <w:sz w:val="24"/>
                <w:szCs w:val="24"/>
                <w:lang w:val="en-GB"/>
              </w:rPr>
              <w:t xml:space="preserve"> of women's groups in </w:t>
            </w:r>
            <w:r w:rsidR="00F56518" w:rsidRPr="006B4475">
              <w:rPr>
                <w:rFonts w:ascii="Tw Cen MT Condensed" w:hAnsi="Tw Cen MT Condensed" w:cs="Arial"/>
                <w:sz w:val="24"/>
                <w:szCs w:val="24"/>
                <w:lang w:val="en-GB"/>
              </w:rPr>
              <w:t>agro pastoral</w:t>
            </w:r>
            <w:r w:rsidRPr="006B4475">
              <w:rPr>
                <w:rFonts w:ascii="Tw Cen MT Condensed" w:hAnsi="Tw Cen MT Condensed" w:cs="Arial"/>
                <w:sz w:val="24"/>
                <w:szCs w:val="24"/>
                <w:lang w:val="en-GB"/>
              </w:rPr>
              <w:t xml:space="preserve"> and professional activities increases their productivity</w:t>
            </w:r>
          </w:p>
          <w:p w:rsidR="002E6D32" w:rsidRPr="006B4475" w:rsidRDefault="002E6D32" w:rsidP="00957397">
            <w:pPr>
              <w:rPr>
                <w:rFonts w:ascii="Tw Cen MT Condensed" w:hAnsi="Tw Cen MT Condensed" w:cs="Arial"/>
                <w:sz w:val="24"/>
                <w:szCs w:val="24"/>
                <w:lang w:val="en-GB"/>
              </w:rPr>
            </w:pPr>
          </w:p>
        </w:tc>
        <w:tc>
          <w:tcPr>
            <w:tcW w:w="2797"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w:t>
            </w:r>
            <w:r w:rsidR="00873E05" w:rsidRPr="006B4475">
              <w:rPr>
                <w:rFonts w:ascii="Tw Cen MT Condensed" w:hAnsi="Tw Cen MT Condensed" w:cs="Arial"/>
                <w:b/>
                <w:sz w:val="24"/>
                <w:szCs w:val="24"/>
                <w:lang w:val="en-GB"/>
              </w:rPr>
              <w:t>Agro veterinary</w:t>
            </w:r>
            <w:r w:rsidRPr="006B4475">
              <w:rPr>
                <w:rFonts w:ascii="Tw Cen MT Condensed" w:hAnsi="Tw Cen MT Condensed" w:cs="Arial"/>
                <w:b/>
                <w:sz w:val="24"/>
                <w:szCs w:val="24"/>
                <w:lang w:val="en-GB"/>
              </w:rPr>
              <w:t xml:space="preserve"> technicians</w:t>
            </w:r>
            <w:r w:rsidRPr="006B4475">
              <w:rPr>
                <w:rFonts w:ascii="Tw Cen MT Condensed" w:hAnsi="Tw Cen MT Condensed" w:cs="Arial"/>
                <w:sz w:val="24"/>
                <w:szCs w:val="24"/>
                <w:lang w:val="en-GB"/>
              </w:rPr>
              <w:t xml:space="preserve"> are frequent alongside women's groups benefiting from </w:t>
            </w:r>
            <w:r w:rsidR="00873E05" w:rsidRPr="006B4475">
              <w:rPr>
                <w:rFonts w:ascii="Tw Cen MT Condensed" w:hAnsi="Tw Cen MT Condensed" w:cs="Arial"/>
                <w:sz w:val="24"/>
                <w:szCs w:val="24"/>
                <w:lang w:val="en-GB"/>
              </w:rPr>
              <w:t>agro pastoral</w:t>
            </w:r>
            <w:r w:rsidRPr="006B4475">
              <w:rPr>
                <w:rFonts w:ascii="Tw Cen MT Condensed" w:hAnsi="Tw Cen MT Condensed" w:cs="Arial"/>
                <w:sz w:val="24"/>
                <w:szCs w:val="24"/>
                <w:lang w:val="en-GB"/>
              </w:rPr>
              <w:t xml:space="preserve"> and professional activities</w:t>
            </w:r>
          </w:p>
          <w:p w:rsidR="002E6D32" w:rsidRPr="006B4475" w:rsidRDefault="002E6D32" w:rsidP="00957397">
            <w:pPr>
              <w:rPr>
                <w:rFonts w:ascii="Tw Cen MT Condensed" w:hAnsi="Tw Cen MT Condensed" w:cs="Arial"/>
                <w:sz w:val="24"/>
                <w:szCs w:val="24"/>
                <w:lang w:val="en-GB"/>
              </w:rPr>
            </w:pPr>
          </w:p>
        </w:tc>
        <w:tc>
          <w:tcPr>
            <w:tcW w:w="2058" w:type="dxa"/>
          </w:tcPr>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-Report of recruitment</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-Report project,</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 -visits field,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-Photos</w:t>
            </w:r>
          </w:p>
          <w:p w:rsidR="002E6D32" w:rsidRPr="006B4475" w:rsidRDefault="002E6D32" w:rsidP="00957397">
            <w:pPr>
              <w:rPr>
                <w:rFonts w:ascii="Tw Cen MT Condensed" w:hAnsi="Tw Cen MT Condensed" w:cs="Arial"/>
                <w:sz w:val="24"/>
                <w:szCs w:val="24"/>
                <w:lang w:val="en-GB"/>
              </w:rPr>
            </w:pPr>
          </w:p>
        </w:tc>
        <w:tc>
          <w:tcPr>
            <w:tcW w:w="1769" w:type="dxa"/>
          </w:tcPr>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w:t>
            </w:r>
            <w:r w:rsidRPr="006B4475">
              <w:rPr>
                <w:rFonts w:ascii="Tw Cen MT Condensed" w:hAnsi="Tw Cen MT Condensed" w:cs="Arial"/>
                <w:b/>
                <w:sz w:val="24"/>
                <w:szCs w:val="24"/>
                <w:lang w:val="en-GB"/>
              </w:rPr>
              <w:t xml:space="preserve">Distribute </w:t>
            </w:r>
            <w:r w:rsidRPr="006B4475">
              <w:rPr>
                <w:rFonts w:ascii="Tw Cen MT Condensed" w:hAnsi="Tw Cen MT Condensed" w:cs="Arial"/>
                <w:sz w:val="24"/>
                <w:szCs w:val="24"/>
                <w:lang w:val="en-GB"/>
              </w:rPr>
              <w:t xml:space="preserve">and equip the six community spaces with livestock (hens, pigs, goats) according to specificities, in veterinary pharmacies, rent community fields and develop the young </w:t>
            </w:r>
            <w:r w:rsidRPr="006B4475">
              <w:rPr>
                <w:rFonts w:ascii="Tw Cen MT Condensed" w:hAnsi="Tw Cen MT Condensed" w:cs="Arial"/>
                <w:sz w:val="24"/>
                <w:szCs w:val="24"/>
                <w:lang w:val="en-GB"/>
              </w:rPr>
              <w:lastRenderedPageBreak/>
              <w:t xml:space="preserve">people’s professional activities </w:t>
            </w:r>
          </w:p>
          <w:p w:rsidR="002E6D32" w:rsidRPr="006B4475" w:rsidRDefault="002E6D32" w:rsidP="00957397">
            <w:pPr>
              <w:rPr>
                <w:rFonts w:ascii="Tw Cen MT Condensed" w:hAnsi="Tw Cen MT Condensed" w:cs="Arial"/>
                <w:sz w:val="24"/>
                <w:szCs w:val="24"/>
                <w:lang w:val="en-GB"/>
              </w:rPr>
            </w:pPr>
          </w:p>
        </w:tc>
        <w:tc>
          <w:tcPr>
            <w:tcW w:w="1276" w:type="dxa"/>
          </w:tcPr>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00619F" w:rsidRPr="006B4475" w:rsidRDefault="0000619F" w:rsidP="00957397">
            <w:pPr>
              <w:jc w:val="both"/>
              <w:rPr>
                <w:rFonts w:ascii="Tw Cen MT Condensed" w:hAnsi="Tw Cen MT Condensed" w:cs="Arial"/>
                <w:sz w:val="24"/>
                <w:szCs w:val="24"/>
                <w:lang w:val="en-GB"/>
              </w:rPr>
            </w:pPr>
          </w:p>
          <w:p w:rsidR="002E6D32" w:rsidRPr="006B4475" w:rsidRDefault="00087961" w:rsidP="00957397">
            <w:pPr>
              <w:jc w:val="both"/>
              <w:rPr>
                <w:rFonts w:ascii="Tw Cen MT Condensed" w:hAnsi="Tw Cen MT Condensed" w:cs="Arial"/>
                <w:sz w:val="24"/>
                <w:szCs w:val="24"/>
                <w:lang w:val="en-GB"/>
              </w:rPr>
            </w:pPr>
            <w:r w:rsidRPr="006B4475">
              <w:rPr>
                <w:rFonts w:ascii="Tw Cen MT Condensed" w:hAnsi="Tw Cen MT Condensed" w:cs="Arial"/>
                <w:noProof/>
                <w:sz w:val="24"/>
                <w:szCs w:val="24"/>
                <w:lang w:eastAsia="fr-FR"/>
              </w:rPr>
              <mc:AlternateContent>
                <mc:Choice Requires="wpc">
                  <w:drawing>
                    <wp:inline distT="0" distB="0" distL="0" distR="0" wp14:anchorId="1D3BEED0" wp14:editId="1F456AB2">
                      <wp:extent cx="673100" cy="392430"/>
                      <wp:effectExtent l="0" t="0" r="0" b="0"/>
                      <wp:docPr id="7" name="Zone de dessin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c:wpc>
                        </a:graphicData>
                      </a:graphic>
                    </wp:inline>
                  </w:drawing>
                </mc:Choice>
                <mc:Fallback>
                  <w:pict>
                    <v:group id="Zone de dessin 7" o:spid="_x0000_s1026" editas="canvas" style="width:53pt;height:30.9pt;mso-position-horizontal-relative:char;mso-position-vertical-relative:line" coordsize="6731,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731;height:3924;visibility:visible;mso-wrap-style:square">
                        <v:fill o:detectmouseclick="t"/>
                        <v:path o:connecttype="none"/>
                      </v:shape>
                      <w10:anchorlock/>
                    </v:group>
                  </w:pict>
                </mc:Fallback>
              </mc:AlternateContent>
            </w:r>
          </w:p>
          <w:p w:rsidR="002E6D32" w:rsidRPr="006B4475" w:rsidRDefault="002E6D32" w:rsidP="007F110B">
            <w:pPr>
              <w:jc w:val="both"/>
              <w:rPr>
                <w:rFonts w:ascii="Tw Cen MT Condensed" w:hAnsi="Tw Cen MT Condensed" w:cs="Arial"/>
                <w:sz w:val="24"/>
                <w:szCs w:val="24"/>
                <w:lang w:val="en-GB"/>
              </w:rPr>
            </w:pPr>
          </w:p>
        </w:tc>
      </w:tr>
      <w:tr w:rsidR="002E6D32" w:rsidRPr="006B4475" w:rsidTr="00957397">
        <w:tc>
          <w:tcPr>
            <w:tcW w:w="2273" w:type="dxa"/>
          </w:tcPr>
          <w:p w:rsidR="002E6D32" w:rsidRPr="006B4475" w:rsidRDefault="002E6D32" w:rsidP="00957397">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lastRenderedPageBreak/>
              <w:t>Product 5</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*Monitoring and evaluation, the functioning of the offices and the motivation of the staff assigned to the project are ensured</w:t>
            </w:r>
          </w:p>
        </w:tc>
        <w:tc>
          <w:tcPr>
            <w:tcW w:w="2797"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-The number of field missions organized reassures the progress of activities</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-The number of self-evaluations and evaluation organized reassures the success of the project</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*Operational offices and motivated staff</w:t>
            </w:r>
          </w:p>
        </w:tc>
        <w:tc>
          <w:tcPr>
            <w:tcW w:w="2058" w:type="dxa"/>
          </w:tcPr>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-Project report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-Field visits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-Pay list</w:t>
            </w:r>
          </w:p>
          <w:p w:rsidR="002E6D32" w:rsidRPr="006B4475" w:rsidRDefault="002E6D32" w:rsidP="00957397">
            <w:pPr>
              <w:rPr>
                <w:rFonts w:ascii="Tw Cen MT Condensed" w:hAnsi="Tw Cen MT Condensed" w:cs="Arial"/>
                <w:sz w:val="24"/>
                <w:szCs w:val="24"/>
                <w:lang w:val="en-GB"/>
              </w:rPr>
            </w:pPr>
          </w:p>
        </w:tc>
        <w:tc>
          <w:tcPr>
            <w:tcW w:w="1769" w:type="dxa"/>
          </w:tcPr>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 </w:t>
            </w:r>
            <w:r w:rsidRPr="006B4475">
              <w:rPr>
                <w:rFonts w:ascii="Tw Cen MT Condensed" w:hAnsi="Tw Cen MT Condensed" w:cs="Arial"/>
                <w:b/>
                <w:sz w:val="24"/>
                <w:szCs w:val="24"/>
                <w:lang w:val="en-GB"/>
              </w:rPr>
              <w:t>Organize monitoring-</w:t>
            </w:r>
            <w:r w:rsidRPr="006B4475">
              <w:rPr>
                <w:rFonts w:ascii="Tw Cen MT Condensed" w:hAnsi="Tw Cen MT Condensed" w:cs="Arial"/>
                <w:sz w:val="24"/>
                <w:szCs w:val="24"/>
                <w:lang w:val="en-GB"/>
              </w:rPr>
              <w:t>evaluation, self-evaluations, evaluation, ensure the functioning of the office and channel the disbursement of funds</w:t>
            </w:r>
          </w:p>
        </w:tc>
        <w:tc>
          <w:tcPr>
            <w:tcW w:w="1276" w:type="dxa"/>
          </w:tcPr>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5E4A3D" w:rsidRPr="006B4475" w:rsidRDefault="005E4A3D" w:rsidP="00957397">
            <w:pPr>
              <w:rPr>
                <w:rFonts w:ascii="Tw Cen MT Condensed" w:hAnsi="Tw Cen MT Condensed" w:cs="Arial"/>
                <w:sz w:val="24"/>
                <w:szCs w:val="24"/>
                <w:lang w:val="en-GB"/>
              </w:rPr>
            </w:pPr>
          </w:p>
          <w:p w:rsidR="005E4A3D" w:rsidRPr="006B4475" w:rsidRDefault="005E4A3D" w:rsidP="005E4A3D">
            <w:pPr>
              <w:rPr>
                <w:rFonts w:ascii="Tw Cen MT Condensed" w:hAnsi="Tw Cen MT Condensed" w:cs="Arial"/>
                <w:sz w:val="24"/>
                <w:szCs w:val="24"/>
                <w:lang w:val="en-GB"/>
              </w:rPr>
            </w:pPr>
          </w:p>
          <w:p w:rsidR="005E4A3D" w:rsidRPr="006B4475" w:rsidRDefault="005E4A3D" w:rsidP="005E4A3D">
            <w:pPr>
              <w:rPr>
                <w:rFonts w:ascii="Tw Cen MT Condensed" w:hAnsi="Tw Cen MT Condensed" w:cs="Arial"/>
                <w:sz w:val="24"/>
                <w:szCs w:val="24"/>
                <w:lang w:val="en-GB"/>
              </w:rPr>
            </w:pPr>
          </w:p>
          <w:p w:rsidR="005E4A3D" w:rsidRPr="006B4475" w:rsidRDefault="005E4A3D" w:rsidP="005E4A3D">
            <w:pPr>
              <w:rPr>
                <w:rFonts w:ascii="Tw Cen MT Condensed" w:hAnsi="Tw Cen MT Condensed" w:cs="Arial"/>
                <w:sz w:val="24"/>
                <w:szCs w:val="24"/>
                <w:lang w:val="en-GB"/>
              </w:rPr>
            </w:pPr>
          </w:p>
          <w:p w:rsidR="005E4A3D" w:rsidRPr="006B4475" w:rsidRDefault="005E4A3D" w:rsidP="005E4A3D">
            <w:pPr>
              <w:rPr>
                <w:rFonts w:ascii="Tw Cen MT Condensed" w:hAnsi="Tw Cen MT Condensed" w:cs="Arial"/>
                <w:sz w:val="24"/>
                <w:szCs w:val="24"/>
                <w:lang w:val="en-GB"/>
              </w:rPr>
            </w:pPr>
          </w:p>
          <w:p w:rsidR="005E4A3D" w:rsidRPr="006B4475" w:rsidRDefault="005E4A3D" w:rsidP="005E4A3D">
            <w:pPr>
              <w:rPr>
                <w:rFonts w:ascii="Tw Cen MT Condensed" w:hAnsi="Tw Cen MT Condensed" w:cs="Arial"/>
                <w:sz w:val="24"/>
                <w:szCs w:val="24"/>
                <w:lang w:val="en-GB"/>
              </w:rPr>
            </w:pPr>
          </w:p>
          <w:p w:rsidR="005E4A3D" w:rsidRPr="006B4475" w:rsidRDefault="005E4A3D" w:rsidP="005E4A3D">
            <w:pPr>
              <w:rPr>
                <w:rFonts w:ascii="Tw Cen MT Condensed" w:hAnsi="Tw Cen MT Condensed" w:cs="Arial"/>
                <w:sz w:val="24"/>
                <w:szCs w:val="24"/>
                <w:lang w:val="en-GB"/>
              </w:rPr>
            </w:pPr>
          </w:p>
          <w:p w:rsidR="005E4A3D" w:rsidRPr="006B4475" w:rsidRDefault="005E4A3D" w:rsidP="005E4A3D">
            <w:pPr>
              <w:rPr>
                <w:rFonts w:ascii="Tw Cen MT Condensed" w:hAnsi="Tw Cen MT Condensed" w:cs="Arial"/>
                <w:sz w:val="24"/>
                <w:szCs w:val="24"/>
                <w:lang w:val="en-GB"/>
              </w:rPr>
            </w:pPr>
          </w:p>
          <w:p w:rsidR="002E6D32" w:rsidRPr="006B4475" w:rsidRDefault="002E6D32" w:rsidP="005E4A3D">
            <w:pPr>
              <w:rPr>
                <w:rFonts w:ascii="Tw Cen MT Condensed" w:hAnsi="Tw Cen MT Condensed" w:cs="Arial"/>
                <w:sz w:val="24"/>
                <w:szCs w:val="24"/>
                <w:lang w:val="en-GB"/>
              </w:rPr>
            </w:pPr>
          </w:p>
        </w:tc>
      </w:tr>
    </w:tbl>
    <w:p w:rsidR="002E6D32" w:rsidRPr="006B4475" w:rsidRDefault="002E6D32" w:rsidP="002E6D32">
      <w:pPr>
        <w:jc w:val="both"/>
        <w:rPr>
          <w:rFonts w:ascii="Tw Cen MT Condensed" w:hAnsi="Tw Cen MT Condensed" w:cs="Arial"/>
          <w:sz w:val="24"/>
          <w:szCs w:val="24"/>
          <w:lang w:val="en-GB"/>
        </w:rPr>
      </w:pPr>
    </w:p>
    <w:p w:rsidR="002E6D32" w:rsidRPr="006B4475" w:rsidRDefault="001F1D26" w:rsidP="002E6D32">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Summarized Budget lines</w:t>
      </w:r>
    </w:p>
    <w:tbl>
      <w:tblPr>
        <w:tblStyle w:val="Grilledutableau"/>
        <w:tblW w:w="0" w:type="auto"/>
        <w:tblLook w:val="04A0" w:firstRow="1" w:lastRow="0" w:firstColumn="1" w:lastColumn="0" w:noHBand="0" w:noVBand="1"/>
      </w:tblPr>
      <w:tblGrid>
        <w:gridCol w:w="534"/>
        <w:gridCol w:w="6237"/>
        <w:gridCol w:w="1985"/>
      </w:tblGrid>
      <w:tr w:rsidR="001F1D26" w:rsidRPr="006B4475" w:rsidTr="00BD79D8">
        <w:tc>
          <w:tcPr>
            <w:tcW w:w="534" w:type="dxa"/>
          </w:tcPr>
          <w:p w:rsidR="001F1D26" w:rsidRPr="006B4475" w:rsidRDefault="001F1D26"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N°</w:t>
            </w:r>
          </w:p>
        </w:tc>
        <w:tc>
          <w:tcPr>
            <w:tcW w:w="6237" w:type="dxa"/>
          </w:tcPr>
          <w:p w:rsidR="001F1D26" w:rsidRPr="006B4475" w:rsidRDefault="001F1D26"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Description</w:t>
            </w:r>
          </w:p>
        </w:tc>
        <w:tc>
          <w:tcPr>
            <w:tcW w:w="1985" w:type="dxa"/>
          </w:tcPr>
          <w:p w:rsidR="001F1D26" w:rsidRPr="006B4475" w:rsidRDefault="001F1D26"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Amount (USD)</w:t>
            </w:r>
          </w:p>
        </w:tc>
      </w:tr>
      <w:tr w:rsidR="001F1D26" w:rsidRPr="006B4475" w:rsidTr="00BD79D8">
        <w:tc>
          <w:tcPr>
            <w:tcW w:w="534" w:type="dxa"/>
          </w:tcPr>
          <w:p w:rsidR="001F1D26" w:rsidRPr="006B4475" w:rsidRDefault="001F1D26"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1</w:t>
            </w:r>
          </w:p>
        </w:tc>
        <w:tc>
          <w:tcPr>
            <w:tcW w:w="6237" w:type="dxa"/>
          </w:tcPr>
          <w:p w:rsidR="001F1D26" w:rsidRPr="006B4475" w:rsidRDefault="001F1D26"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Construction 2 straw huts</w:t>
            </w:r>
          </w:p>
        </w:tc>
        <w:tc>
          <w:tcPr>
            <w:tcW w:w="1985" w:type="dxa"/>
          </w:tcPr>
          <w:p w:rsidR="001F1D26" w:rsidRPr="006B4475" w:rsidRDefault="001F1D26"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$ 6,961.3</w:t>
            </w:r>
          </w:p>
        </w:tc>
      </w:tr>
      <w:tr w:rsidR="001F1D26" w:rsidRPr="006B4475" w:rsidTr="00BD79D8">
        <w:tc>
          <w:tcPr>
            <w:tcW w:w="534" w:type="dxa"/>
          </w:tcPr>
          <w:p w:rsidR="001F1D26" w:rsidRPr="006B4475" w:rsidRDefault="001F1D26"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2</w:t>
            </w:r>
          </w:p>
        </w:tc>
        <w:tc>
          <w:tcPr>
            <w:tcW w:w="6237" w:type="dxa"/>
          </w:tcPr>
          <w:p w:rsidR="001F1D26" w:rsidRPr="006B4475" w:rsidRDefault="001F1D26"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Straw huts equipment</w:t>
            </w:r>
          </w:p>
        </w:tc>
        <w:tc>
          <w:tcPr>
            <w:tcW w:w="1985" w:type="dxa"/>
          </w:tcPr>
          <w:p w:rsidR="001F1D26" w:rsidRPr="006B4475" w:rsidRDefault="001F1D26"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$ 1,720</w:t>
            </w:r>
          </w:p>
        </w:tc>
      </w:tr>
      <w:tr w:rsidR="001F1D26" w:rsidRPr="006B4475" w:rsidTr="00BD79D8">
        <w:tc>
          <w:tcPr>
            <w:tcW w:w="534" w:type="dxa"/>
          </w:tcPr>
          <w:p w:rsidR="001F1D26" w:rsidRPr="006B4475" w:rsidRDefault="001F1D26"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3</w:t>
            </w:r>
          </w:p>
        </w:tc>
        <w:tc>
          <w:tcPr>
            <w:tcW w:w="6237" w:type="dxa"/>
          </w:tcPr>
          <w:p w:rsidR="001F1D26" w:rsidRPr="006B4475" w:rsidRDefault="001F1D26"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AVEC &amp; Literacy functioning</w:t>
            </w:r>
          </w:p>
        </w:tc>
        <w:tc>
          <w:tcPr>
            <w:tcW w:w="1985" w:type="dxa"/>
          </w:tcPr>
          <w:p w:rsidR="001F1D26" w:rsidRPr="006B4475" w:rsidRDefault="001F1D26"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$ 7,966</w:t>
            </w:r>
          </w:p>
        </w:tc>
      </w:tr>
      <w:tr w:rsidR="001F1D26" w:rsidRPr="006B4475" w:rsidTr="00BD79D8">
        <w:tc>
          <w:tcPr>
            <w:tcW w:w="534" w:type="dxa"/>
          </w:tcPr>
          <w:p w:rsidR="001F1D26" w:rsidRPr="006B4475" w:rsidRDefault="001F1D26"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4</w:t>
            </w:r>
          </w:p>
        </w:tc>
        <w:tc>
          <w:tcPr>
            <w:tcW w:w="6237" w:type="dxa"/>
          </w:tcPr>
          <w:p w:rsidR="001F1D26" w:rsidRPr="006B4475" w:rsidRDefault="001F1D26"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ASSIT running costs</w:t>
            </w:r>
          </w:p>
        </w:tc>
        <w:tc>
          <w:tcPr>
            <w:tcW w:w="1985" w:type="dxa"/>
          </w:tcPr>
          <w:p w:rsidR="001F1D26" w:rsidRPr="006B4475" w:rsidRDefault="001F1D26"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$ 4,380</w:t>
            </w:r>
          </w:p>
        </w:tc>
      </w:tr>
      <w:tr w:rsidR="001F1D26" w:rsidRPr="006B4475" w:rsidTr="00BD79D8">
        <w:tc>
          <w:tcPr>
            <w:tcW w:w="534" w:type="dxa"/>
          </w:tcPr>
          <w:p w:rsidR="001F1D26" w:rsidRPr="006B4475" w:rsidRDefault="001F1D26"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5</w:t>
            </w:r>
          </w:p>
        </w:tc>
        <w:tc>
          <w:tcPr>
            <w:tcW w:w="6237" w:type="dxa"/>
          </w:tcPr>
          <w:p w:rsidR="001F1D26" w:rsidRPr="006B4475" w:rsidRDefault="001F1D26"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Travel costs</w:t>
            </w:r>
          </w:p>
        </w:tc>
        <w:tc>
          <w:tcPr>
            <w:tcW w:w="1985" w:type="dxa"/>
          </w:tcPr>
          <w:p w:rsidR="001F1D26" w:rsidRPr="006B4475" w:rsidRDefault="001F1D26"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Zero</w:t>
            </w:r>
          </w:p>
        </w:tc>
      </w:tr>
      <w:tr w:rsidR="001F1D26" w:rsidRPr="006B4475" w:rsidTr="00BD79D8">
        <w:tc>
          <w:tcPr>
            <w:tcW w:w="534" w:type="dxa"/>
          </w:tcPr>
          <w:p w:rsidR="001F1D26" w:rsidRPr="006B4475" w:rsidRDefault="001F1D26"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6</w:t>
            </w:r>
          </w:p>
        </w:tc>
        <w:tc>
          <w:tcPr>
            <w:tcW w:w="6237" w:type="dxa"/>
          </w:tcPr>
          <w:p w:rsidR="001F1D26" w:rsidRPr="006B4475" w:rsidRDefault="001F1D26"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Training</w:t>
            </w:r>
          </w:p>
        </w:tc>
        <w:tc>
          <w:tcPr>
            <w:tcW w:w="1985" w:type="dxa"/>
          </w:tcPr>
          <w:p w:rsidR="001F1D26" w:rsidRPr="006B4475" w:rsidRDefault="00C32BD4" w:rsidP="00BD79D8">
            <w:pPr>
              <w:jc w:val="both"/>
              <w:rPr>
                <w:rFonts w:ascii="Tw Cen MT Condensed" w:hAnsi="Tw Cen MT Condensed" w:cs="Arial"/>
                <w:sz w:val="24"/>
                <w:szCs w:val="24"/>
                <w:lang w:val="en-GB"/>
              </w:rPr>
            </w:pPr>
            <w:r>
              <w:rPr>
                <w:rFonts w:ascii="Tw Cen MT Condensed" w:hAnsi="Tw Cen MT Condensed" w:cs="Arial"/>
                <w:sz w:val="24"/>
                <w:szCs w:val="24"/>
                <w:lang w:val="en-GB"/>
              </w:rPr>
              <w:t>$ 5,1</w:t>
            </w:r>
            <w:r w:rsidR="001F1D26" w:rsidRPr="006B4475">
              <w:rPr>
                <w:rFonts w:ascii="Tw Cen MT Condensed" w:hAnsi="Tw Cen MT Condensed" w:cs="Arial"/>
                <w:sz w:val="24"/>
                <w:szCs w:val="24"/>
                <w:lang w:val="en-GB"/>
              </w:rPr>
              <w:t>00</w:t>
            </w:r>
          </w:p>
        </w:tc>
      </w:tr>
      <w:tr w:rsidR="001F1D26" w:rsidRPr="006B4475" w:rsidTr="00BD79D8">
        <w:tc>
          <w:tcPr>
            <w:tcW w:w="534" w:type="dxa"/>
          </w:tcPr>
          <w:p w:rsidR="001F1D26" w:rsidRPr="006B4475" w:rsidRDefault="001F1D26"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7</w:t>
            </w:r>
          </w:p>
        </w:tc>
        <w:tc>
          <w:tcPr>
            <w:tcW w:w="6237" w:type="dxa"/>
          </w:tcPr>
          <w:p w:rsidR="001F1D26" w:rsidRPr="006B4475" w:rsidRDefault="001F1D26"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Livestock support to groups</w:t>
            </w:r>
          </w:p>
        </w:tc>
        <w:tc>
          <w:tcPr>
            <w:tcW w:w="1985" w:type="dxa"/>
          </w:tcPr>
          <w:p w:rsidR="001F1D26" w:rsidRPr="006B4475" w:rsidRDefault="001F1D26"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$ 12,500</w:t>
            </w:r>
          </w:p>
        </w:tc>
      </w:tr>
      <w:tr w:rsidR="001F1D26" w:rsidRPr="006B4475" w:rsidTr="00BD79D8">
        <w:tc>
          <w:tcPr>
            <w:tcW w:w="534" w:type="dxa"/>
          </w:tcPr>
          <w:p w:rsidR="001F1D26" w:rsidRPr="006B4475" w:rsidRDefault="001F1D26"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8</w:t>
            </w:r>
          </w:p>
        </w:tc>
        <w:tc>
          <w:tcPr>
            <w:tcW w:w="6237" w:type="dxa"/>
          </w:tcPr>
          <w:p w:rsidR="001F1D26" w:rsidRPr="006B4475" w:rsidRDefault="001F1D26"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Staff motivation</w:t>
            </w:r>
          </w:p>
        </w:tc>
        <w:tc>
          <w:tcPr>
            <w:tcW w:w="1985" w:type="dxa"/>
          </w:tcPr>
          <w:p w:rsidR="001F1D26" w:rsidRPr="006B4475" w:rsidRDefault="00C32BD4" w:rsidP="00BD79D8">
            <w:pPr>
              <w:jc w:val="both"/>
              <w:rPr>
                <w:rFonts w:ascii="Tw Cen MT Condensed" w:hAnsi="Tw Cen MT Condensed" w:cs="Arial"/>
                <w:sz w:val="24"/>
                <w:szCs w:val="24"/>
                <w:lang w:val="en-GB"/>
              </w:rPr>
            </w:pPr>
            <w:r>
              <w:rPr>
                <w:rFonts w:ascii="Tw Cen MT Condensed" w:hAnsi="Tw Cen MT Condensed" w:cs="Arial"/>
                <w:sz w:val="24"/>
                <w:szCs w:val="24"/>
                <w:lang w:val="en-GB"/>
              </w:rPr>
              <w:t>$ 11,2</w:t>
            </w:r>
            <w:r w:rsidR="001F1D26" w:rsidRPr="006B4475">
              <w:rPr>
                <w:rFonts w:ascii="Tw Cen MT Condensed" w:hAnsi="Tw Cen MT Condensed" w:cs="Arial"/>
                <w:sz w:val="24"/>
                <w:szCs w:val="24"/>
                <w:lang w:val="en-GB"/>
              </w:rPr>
              <w:t>80</w:t>
            </w:r>
          </w:p>
        </w:tc>
      </w:tr>
      <w:tr w:rsidR="001F1D26" w:rsidRPr="006B4475" w:rsidTr="00BD79D8">
        <w:tc>
          <w:tcPr>
            <w:tcW w:w="534" w:type="dxa"/>
          </w:tcPr>
          <w:p w:rsidR="001F1D26" w:rsidRPr="006B4475" w:rsidRDefault="001F1D26" w:rsidP="00BD79D8">
            <w:pPr>
              <w:jc w:val="both"/>
              <w:rPr>
                <w:rFonts w:ascii="Tw Cen MT Condensed" w:hAnsi="Tw Cen MT Condensed" w:cs="Arial"/>
                <w:sz w:val="24"/>
                <w:szCs w:val="24"/>
                <w:lang w:val="en-GB"/>
              </w:rPr>
            </w:pPr>
          </w:p>
        </w:tc>
        <w:tc>
          <w:tcPr>
            <w:tcW w:w="6237" w:type="dxa"/>
          </w:tcPr>
          <w:p w:rsidR="001F1D26" w:rsidRPr="006B4475" w:rsidRDefault="001F1D26" w:rsidP="00BD79D8">
            <w:pPr>
              <w:jc w:val="both"/>
              <w:rPr>
                <w:rFonts w:ascii="Tw Cen MT Condensed" w:hAnsi="Tw Cen MT Condensed" w:cs="Arial"/>
                <w:sz w:val="24"/>
                <w:szCs w:val="24"/>
                <w:lang w:val="en-GB"/>
              </w:rPr>
            </w:pPr>
          </w:p>
        </w:tc>
        <w:tc>
          <w:tcPr>
            <w:tcW w:w="1985" w:type="dxa"/>
          </w:tcPr>
          <w:p w:rsidR="001F1D26" w:rsidRPr="006B4475" w:rsidRDefault="001F1D26" w:rsidP="00BD79D8">
            <w:pPr>
              <w:jc w:val="both"/>
              <w:rPr>
                <w:rFonts w:ascii="Tw Cen MT Condensed" w:hAnsi="Tw Cen MT Condensed" w:cs="Arial"/>
                <w:sz w:val="24"/>
                <w:szCs w:val="24"/>
                <w:lang w:val="en-GB"/>
              </w:rPr>
            </w:pPr>
          </w:p>
        </w:tc>
      </w:tr>
      <w:tr w:rsidR="001F1D26" w:rsidRPr="006B4475" w:rsidTr="00BD79D8">
        <w:tc>
          <w:tcPr>
            <w:tcW w:w="534" w:type="dxa"/>
          </w:tcPr>
          <w:p w:rsidR="001F1D26" w:rsidRPr="006B4475" w:rsidRDefault="001F1D26" w:rsidP="00BD79D8">
            <w:pPr>
              <w:jc w:val="both"/>
              <w:rPr>
                <w:rFonts w:ascii="Tw Cen MT Condensed" w:hAnsi="Tw Cen MT Condensed" w:cs="Arial"/>
                <w:b/>
                <w:sz w:val="24"/>
                <w:szCs w:val="24"/>
                <w:lang w:val="en-GB"/>
              </w:rPr>
            </w:pPr>
          </w:p>
        </w:tc>
        <w:tc>
          <w:tcPr>
            <w:tcW w:w="6237" w:type="dxa"/>
          </w:tcPr>
          <w:p w:rsidR="001F1D26" w:rsidRPr="006B4475" w:rsidRDefault="001F1D26"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Total</w:t>
            </w:r>
          </w:p>
        </w:tc>
        <w:tc>
          <w:tcPr>
            <w:tcW w:w="1985" w:type="dxa"/>
          </w:tcPr>
          <w:p w:rsidR="001F1D26" w:rsidRPr="006B4475" w:rsidRDefault="001F1D26" w:rsidP="00BD79D8">
            <w:pPr>
              <w:jc w:val="both"/>
              <w:rPr>
                <w:rFonts w:ascii="Tw Cen MT Condensed" w:hAnsi="Tw Cen MT Condensed" w:cs="Arial"/>
                <w:b/>
                <w:sz w:val="24"/>
                <w:szCs w:val="24"/>
                <w:lang w:val="en-GB"/>
              </w:rPr>
            </w:pPr>
            <w:bookmarkStart w:id="5" w:name="OLE_LINK25"/>
            <w:r w:rsidRPr="006B4475">
              <w:rPr>
                <w:rFonts w:ascii="Tw Cen MT Condensed" w:hAnsi="Tw Cen MT Condensed" w:cs="Arial"/>
                <w:b/>
                <w:sz w:val="24"/>
                <w:szCs w:val="24"/>
                <w:lang w:val="en-GB"/>
              </w:rPr>
              <w:t>$ 49,907.3</w:t>
            </w:r>
            <w:bookmarkEnd w:id="5"/>
          </w:p>
        </w:tc>
      </w:tr>
    </w:tbl>
    <w:p w:rsidR="002E6D32" w:rsidRPr="006B4475" w:rsidRDefault="002E6D32" w:rsidP="002E6D32">
      <w:pPr>
        <w:jc w:val="both"/>
        <w:rPr>
          <w:rFonts w:ascii="Tw Cen MT Condensed" w:hAnsi="Tw Cen MT Condensed" w:cs="Arial"/>
          <w:sz w:val="24"/>
          <w:szCs w:val="24"/>
          <w:lang w:val="en-GB"/>
        </w:rPr>
      </w:pPr>
    </w:p>
    <w:p w:rsidR="002E6D32" w:rsidRPr="006B4475" w:rsidRDefault="002E6D32" w:rsidP="002E6D32">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Activity planning</w:t>
      </w:r>
    </w:p>
    <w:tbl>
      <w:tblPr>
        <w:tblW w:w="1053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3960"/>
        <w:gridCol w:w="288"/>
        <w:gridCol w:w="283"/>
        <w:gridCol w:w="292"/>
        <w:gridCol w:w="283"/>
        <w:gridCol w:w="284"/>
        <w:gridCol w:w="283"/>
        <w:gridCol w:w="284"/>
        <w:gridCol w:w="283"/>
        <w:gridCol w:w="284"/>
        <w:gridCol w:w="425"/>
        <w:gridCol w:w="425"/>
        <w:gridCol w:w="409"/>
        <w:gridCol w:w="6"/>
        <w:gridCol w:w="2135"/>
        <w:gridCol w:w="45"/>
      </w:tblGrid>
      <w:tr w:rsidR="008B1497" w:rsidRPr="008B1497" w:rsidTr="00090C3D">
        <w:trPr>
          <w:gridAfter w:val="1"/>
          <w:wAfter w:w="45" w:type="dxa"/>
        </w:trPr>
        <w:tc>
          <w:tcPr>
            <w:tcW w:w="565" w:type="dxa"/>
            <w:vMerge w:val="restart"/>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b/>
                <w:bCs/>
                <w:color w:val="000000"/>
                <w:sz w:val="24"/>
                <w:szCs w:val="24"/>
                <w:lang w:val="en-US"/>
              </w:rPr>
            </w:pPr>
            <w:r w:rsidRPr="008B1497">
              <w:rPr>
                <w:rFonts w:ascii="Tw Cen MT Condensed" w:eastAsia="Arial Unicode MS" w:hAnsi="Tw Cen MT Condensed" w:cs="Arial"/>
                <w:b/>
                <w:bCs/>
                <w:color w:val="000000"/>
                <w:sz w:val="24"/>
                <w:szCs w:val="24"/>
                <w:lang w:val="en-US"/>
              </w:rPr>
              <w:t>N°</w:t>
            </w:r>
          </w:p>
        </w:tc>
        <w:tc>
          <w:tcPr>
            <w:tcW w:w="3960" w:type="dxa"/>
            <w:vMerge w:val="restart"/>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b/>
                <w:bCs/>
                <w:color w:val="000000"/>
                <w:sz w:val="24"/>
                <w:szCs w:val="24"/>
                <w:lang w:val="en-US"/>
              </w:rPr>
            </w:pPr>
            <w:r w:rsidRPr="008B1497">
              <w:rPr>
                <w:rFonts w:ascii="Tw Cen MT Condensed" w:eastAsia="Arial Unicode MS" w:hAnsi="Tw Cen MT Condensed" w:cs="Arial"/>
                <w:b/>
                <w:bCs/>
                <w:color w:val="000000"/>
                <w:sz w:val="24"/>
                <w:szCs w:val="24"/>
                <w:lang w:val="en-US"/>
              </w:rPr>
              <w:t>Activities</w:t>
            </w:r>
          </w:p>
        </w:tc>
        <w:tc>
          <w:tcPr>
            <w:tcW w:w="3823" w:type="dxa"/>
            <w:gridSpan w:val="1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ind w:left="345"/>
              <w:jc w:val="both"/>
              <w:rPr>
                <w:rFonts w:ascii="Tw Cen MT Condensed" w:eastAsia="Arial Unicode MS" w:hAnsi="Tw Cen MT Condensed" w:cs="Arial"/>
                <w:b/>
                <w:bCs/>
                <w:color w:val="000000"/>
                <w:sz w:val="24"/>
                <w:szCs w:val="24"/>
                <w:lang w:val="en-US"/>
              </w:rPr>
            </w:pPr>
            <w:r w:rsidRPr="008B1497">
              <w:rPr>
                <w:rFonts w:ascii="Tw Cen MT Condensed" w:eastAsia="Arial Unicode MS" w:hAnsi="Tw Cen MT Condensed" w:cs="Arial"/>
                <w:b/>
                <w:bCs/>
                <w:color w:val="000000"/>
                <w:sz w:val="24"/>
                <w:szCs w:val="24"/>
                <w:lang w:val="en-US"/>
              </w:rPr>
              <w:t xml:space="preserve"> Activity for 2020 period in quarters</w:t>
            </w:r>
          </w:p>
        </w:tc>
        <w:tc>
          <w:tcPr>
            <w:tcW w:w="2141"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ind w:left="582"/>
              <w:jc w:val="both"/>
              <w:rPr>
                <w:rFonts w:ascii="Tw Cen MT Condensed" w:eastAsia="Arial Unicode MS" w:hAnsi="Tw Cen MT Condensed" w:cs="Arial"/>
                <w:b/>
                <w:bCs/>
                <w:color w:val="000000"/>
                <w:sz w:val="24"/>
                <w:szCs w:val="24"/>
                <w:lang w:val="en-US"/>
              </w:rPr>
            </w:pPr>
            <w:r w:rsidRPr="008B1497">
              <w:rPr>
                <w:rFonts w:ascii="Tw Cen MT Condensed" w:eastAsia="Arial Unicode MS" w:hAnsi="Tw Cen MT Condensed" w:cs="Arial"/>
                <w:b/>
                <w:bCs/>
                <w:color w:val="000000"/>
                <w:sz w:val="24"/>
                <w:szCs w:val="24"/>
                <w:lang w:val="en-US"/>
              </w:rPr>
              <w:t>Responsible</w:t>
            </w:r>
          </w:p>
        </w:tc>
      </w:tr>
      <w:tr w:rsidR="008B1497" w:rsidRPr="008B1497" w:rsidTr="00090C3D">
        <w:tc>
          <w:tcPr>
            <w:tcW w:w="565" w:type="dxa"/>
            <w:vMerge/>
            <w:tcBorders>
              <w:top w:val="single" w:sz="4" w:space="0" w:color="auto"/>
              <w:left w:val="single" w:sz="4" w:space="0" w:color="auto"/>
              <w:bottom w:val="single" w:sz="4" w:space="0" w:color="auto"/>
              <w:right w:val="single" w:sz="4" w:space="0" w:color="auto"/>
            </w:tcBorders>
            <w:vAlign w:val="center"/>
            <w:hideMark/>
          </w:tcPr>
          <w:p w:rsidR="008B1497" w:rsidRPr="008B1497" w:rsidRDefault="008B1497" w:rsidP="008B1497">
            <w:pPr>
              <w:spacing w:after="0" w:line="240" w:lineRule="auto"/>
              <w:rPr>
                <w:rFonts w:ascii="Tw Cen MT Condensed" w:eastAsia="Times New Roman" w:hAnsi="Tw Cen MT Condensed" w:cs="Arial"/>
                <w:b/>
                <w:bCs/>
                <w:sz w:val="24"/>
                <w:szCs w:val="24"/>
                <w:lang w:val="fr-CD"/>
              </w:rPr>
            </w:pPr>
          </w:p>
        </w:tc>
        <w:tc>
          <w:tcPr>
            <w:tcW w:w="3960" w:type="dxa"/>
            <w:vMerge/>
            <w:tcBorders>
              <w:top w:val="single" w:sz="4" w:space="0" w:color="auto"/>
              <w:left w:val="single" w:sz="4" w:space="0" w:color="auto"/>
              <w:bottom w:val="single" w:sz="4" w:space="0" w:color="auto"/>
              <w:right w:val="single" w:sz="4" w:space="0" w:color="auto"/>
            </w:tcBorders>
            <w:vAlign w:val="center"/>
            <w:hideMark/>
          </w:tcPr>
          <w:p w:rsidR="008B1497" w:rsidRPr="008B1497" w:rsidRDefault="008B1497" w:rsidP="008B1497">
            <w:pPr>
              <w:spacing w:after="0" w:line="240" w:lineRule="auto"/>
              <w:rPr>
                <w:rFonts w:ascii="Tw Cen MT Condensed" w:eastAsia="Times New Roman" w:hAnsi="Tw Cen MT Condensed" w:cs="Arial"/>
                <w:b/>
                <w:bCs/>
                <w:sz w:val="24"/>
                <w:szCs w:val="24"/>
                <w:lang w:val="fr-CD"/>
              </w:rPr>
            </w:pPr>
          </w:p>
        </w:tc>
        <w:tc>
          <w:tcPr>
            <w:tcW w:w="288" w:type="dxa"/>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b/>
                <w:bCs/>
                <w:color w:val="000000"/>
                <w:sz w:val="24"/>
                <w:szCs w:val="24"/>
                <w:lang w:val="en-US"/>
              </w:rPr>
            </w:pPr>
            <w:r w:rsidRPr="008B1497">
              <w:rPr>
                <w:rFonts w:ascii="Tw Cen MT Condensed" w:eastAsia="Arial Unicode MS" w:hAnsi="Tw Cen MT Condensed" w:cs="Arial"/>
                <w:b/>
                <w:bCs/>
                <w:color w:val="000000"/>
                <w:sz w:val="24"/>
                <w:szCs w:val="24"/>
                <w:lang w:val="en-US"/>
              </w:rPr>
              <w:t>1</w:t>
            </w:r>
          </w:p>
        </w:tc>
        <w:tc>
          <w:tcPr>
            <w:tcW w:w="283" w:type="dxa"/>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b/>
                <w:bCs/>
                <w:color w:val="000000"/>
                <w:sz w:val="24"/>
                <w:szCs w:val="24"/>
                <w:lang w:val="en-US"/>
              </w:rPr>
            </w:pPr>
            <w:r w:rsidRPr="008B1497">
              <w:rPr>
                <w:rFonts w:ascii="Tw Cen MT Condensed" w:eastAsia="Arial Unicode MS" w:hAnsi="Tw Cen MT Condensed" w:cs="Arial"/>
                <w:b/>
                <w:bCs/>
                <w:color w:val="000000"/>
                <w:sz w:val="24"/>
                <w:szCs w:val="24"/>
                <w:lang w:val="en-US"/>
              </w:rPr>
              <w:t>2</w:t>
            </w:r>
          </w:p>
        </w:tc>
        <w:tc>
          <w:tcPr>
            <w:tcW w:w="292" w:type="dxa"/>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b/>
                <w:bCs/>
                <w:color w:val="000000"/>
                <w:sz w:val="24"/>
                <w:szCs w:val="24"/>
                <w:lang w:val="en-US"/>
              </w:rPr>
            </w:pPr>
            <w:r w:rsidRPr="008B1497">
              <w:rPr>
                <w:rFonts w:ascii="Tw Cen MT Condensed" w:eastAsia="Arial Unicode MS" w:hAnsi="Tw Cen MT Condensed" w:cs="Arial"/>
                <w:b/>
                <w:bCs/>
                <w:color w:val="000000"/>
                <w:sz w:val="24"/>
                <w:szCs w:val="24"/>
                <w:lang w:val="en-US"/>
              </w:rPr>
              <w:t>3</w:t>
            </w:r>
          </w:p>
        </w:tc>
        <w:tc>
          <w:tcPr>
            <w:tcW w:w="283" w:type="dxa"/>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b/>
                <w:bCs/>
                <w:color w:val="000000"/>
                <w:sz w:val="24"/>
                <w:szCs w:val="24"/>
                <w:lang w:val="en-US"/>
              </w:rPr>
            </w:pPr>
            <w:r w:rsidRPr="008B1497">
              <w:rPr>
                <w:rFonts w:ascii="Tw Cen MT Condensed" w:eastAsia="Arial Unicode MS" w:hAnsi="Tw Cen MT Condensed" w:cs="Arial"/>
                <w:b/>
                <w:bCs/>
                <w:color w:val="000000"/>
                <w:sz w:val="24"/>
                <w:szCs w:val="24"/>
                <w:lang w:val="en-US"/>
              </w:rPr>
              <w:t>4</w:t>
            </w:r>
          </w:p>
        </w:tc>
        <w:tc>
          <w:tcPr>
            <w:tcW w:w="284" w:type="dxa"/>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b/>
                <w:bCs/>
                <w:color w:val="000000"/>
                <w:sz w:val="24"/>
                <w:szCs w:val="24"/>
                <w:lang w:val="en-US"/>
              </w:rPr>
            </w:pPr>
            <w:r w:rsidRPr="008B1497">
              <w:rPr>
                <w:rFonts w:ascii="Tw Cen MT Condensed" w:eastAsia="Arial Unicode MS" w:hAnsi="Tw Cen MT Condensed" w:cs="Arial"/>
                <w:b/>
                <w:bCs/>
                <w:color w:val="000000"/>
                <w:sz w:val="24"/>
                <w:szCs w:val="24"/>
                <w:lang w:val="en-US"/>
              </w:rPr>
              <w:t>5</w:t>
            </w: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b/>
                <w:bCs/>
                <w:color w:val="000000"/>
                <w:sz w:val="24"/>
                <w:szCs w:val="24"/>
                <w:lang w:val="en-US"/>
              </w:rPr>
            </w:pPr>
            <w:r w:rsidRPr="008B1497">
              <w:rPr>
                <w:rFonts w:ascii="Tw Cen MT Condensed" w:eastAsia="Arial Unicode MS" w:hAnsi="Tw Cen MT Condensed" w:cs="Arial"/>
                <w:b/>
                <w:bCs/>
                <w:color w:val="000000"/>
                <w:sz w:val="24"/>
                <w:szCs w:val="24"/>
                <w:lang w:val="en-US"/>
              </w:rPr>
              <w:t>6</w:t>
            </w: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b/>
                <w:bCs/>
                <w:color w:val="000000"/>
                <w:sz w:val="24"/>
                <w:szCs w:val="24"/>
                <w:lang w:val="en-US"/>
              </w:rPr>
            </w:pPr>
            <w:r w:rsidRPr="008B1497">
              <w:rPr>
                <w:rFonts w:ascii="Tw Cen MT Condensed" w:eastAsia="Arial Unicode MS" w:hAnsi="Tw Cen MT Condensed" w:cs="Arial"/>
                <w:b/>
                <w:bCs/>
                <w:color w:val="000000"/>
                <w:sz w:val="24"/>
                <w:szCs w:val="24"/>
                <w:lang w:val="en-US"/>
              </w:rPr>
              <w:t>7</w:t>
            </w: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b/>
                <w:bCs/>
                <w:color w:val="000000"/>
                <w:sz w:val="24"/>
                <w:szCs w:val="24"/>
                <w:lang w:val="en-US"/>
              </w:rPr>
            </w:pPr>
            <w:r w:rsidRPr="008B1497">
              <w:rPr>
                <w:rFonts w:ascii="Tw Cen MT Condensed" w:eastAsia="Arial Unicode MS" w:hAnsi="Tw Cen MT Condensed" w:cs="Arial"/>
                <w:b/>
                <w:bCs/>
                <w:color w:val="000000"/>
                <w:sz w:val="24"/>
                <w:szCs w:val="24"/>
                <w:lang w:val="en-US"/>
              </w:rPr>
              <w:t>8</w:t>
            </w: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b/>
                <w:bCs/>
                <w:color w:val="000000"/>
                <w:sz w:val="24"/>
                <w:szCs w:val="24"/>
                <w:lang w:val="en-US"/>
              </w:rPr>
            </w:pPr>
            <w:r w:rsidRPr="008B1497">
              <w:rPr>
                <w:rFonts w:ascii="Tw Cen MT Condensed" w:eastAsia="Arial Unicode MS" w:hAnsi="Tw Cen MT Condensed" w:cs="Arial"/>
                <w:b/>
                <w:bCs/>
                <w:color w:val="000000"/>
                <w:sz w:val="24"/>
                <w:szCs w:val="24"/>
                <w:lang w:val="en-US"/>
              </w:rPr>
              <w:t>9</w:t>
            </w: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b/>
                <w:bCs/>
                <w:color w:val="000000"/>
                <w:sz w:val="24"/>
                <w:szCs w:val="24"/>
                <w:lang w:val="en-US"/>
              </w:rPr>
            </w:pPr>
            <w:r w:rsidRPr="008B1497">
              <w:rPr>
                <w:rFonts w:ascii="Tw Cen MT Condensed" w:eastAsia="Arial Unicode MS" w:hAnsi="Tw Cen MT Condensed" w:cs="Arial"/>
                <w:b/>
                <w:bCs/>
                <w:color w:val="000000"/>
                <w:sz w:val="24"/>
                <w:szCs w:val="24"/>
                <w:lang w:val="en-US"/>
              </w:rPr>
              <w:t>10</w:t>
            </w: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b/>
                <w:bCs/>
                <w:color w:val="000000"/>
                <w:sz w:val="24"/>
                <w:szCs w:val="24"/>
                <w:lang w:val="en-US"/>
              </w:rPr>
            </w:pPr>
            <w:r w:rsidRPr="008B1497">
              <w:rPr>
                <w:rFonts w:ascii="Tw Cen MT Condensed" w:eastAsia="Arial Unicode MS" w:hAnsi="Tw Cen MT Condensed" w:cs="Arial"/>
                <w:b/>
                <w:bCs/>
                <w:color w:val="000000"/>
                <w:sz w:val="24"/>
                <w:szCs w:val="24"/>
                <w:lang w:val="en-US"/>
              </w:rPr>
              <w:t>11</w:t>
            </w:r>
          </w:p>
        </w:tc>
        <w:tc>
          <w:tcPr>
            <w:tcW w:w="415"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b/>
                <w:bCs/>
                <w:color w:val="000000"/>
                <w:sz w:val="24"/>
                <w:szCs w:val="24"/>
                <w:lang w:val="en-US"/>
              </w:rPr>
            </w:pPr>
            <w:r w:rsidRPr="008B1497">
              <w:rPr>
                <w:rFonts w:ascii="Tw Cen MT Condensed" w:eastAsia="Arial Unicode MS" w:hAnsi="Tw Cen MT Condensed" w:cs="Arial"/>
                <w:b/>
                <w:bCs/>
                <w:color w:val="000000"/>
                <w:sz w:val="24"/>
                <w:szCs w:val="24"/>
                <w:lang w:val="en-US"/>
              </w:rPr>
              <w:t>12</w:t>
            </w:r>
          </w:p>
        </w:tc>
        <w:tc>
          <w:tcPr>
            <w:tcW w:w="2180"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r>
      <w:tr w:rsidR="008B1497" w:rsidRPr="008B1497" w:rsidTr="00090C3D">
        <w:trPr>
          <w:trHeight w:val="221"/>
        </w:trPr>
        <w:tc>
          <w:tcPr>
            <w:tcW w:w="565" w:type="dxa"/>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1</w:t>
            </w:r>
          </w:p>
        </w:tc>
        <w:tc>
          <w:tcPr>
            <w:tcW w:w="3960" w:type="dxa"/>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rPr>
            </w:pPr>
            <w:proofErr w:type="spellStart"/>
            <w:r w:rsidRPr="008B1497">
              <w:rPr>
                <w:rFonts w:ascii="Tw Cen MT Condensed" w:eastAsia="Arial Unicode MS" w:hAnsi="Tw Cen MT Condensed" w:cs="Arial"/>
                <w:color w:val="000000"/>
                <w:sz w:val="24"/>
                <w:szCs w:val="24"/>
              </w:rPr>
              <w:t>Harmonization</w:t>
            </w:r>
            <w:proofErr w:type="spellEnd"/>
            <w:r w:rsidRPr="008B1497">
              <w:rPr>
                <w:rFonts w:ascii="Tw Cen MT Condensed" w:eastAsia="Arial Unicode MS" w:hAnsi="Tw Cen MT Condensed" w:cs="Arial"/>
                <w:color w:val="000000"/>
                <w:sz w:val="24"/>
                <w:szCs w:val="24"/>
              </w:rPr>
              <w:t xml:space="preserve"> Meeting </w:t>
            </w:r>
            <w:proofErr w:type="spellStart"/>
            <w:r w:rsidRPr="008B1497">
              <w:rPr>
                <w:rFonts w:ascii="Tw Cen MT Condensed" w:eastAsia="Arial Unicode MS" w:hAnsi="Tw Cen MT Condensed" w:cs="Arial"/>
                <w:color w:val="000000"/>
                <w:sz w:val="24"/>
                <w:szCs w:val="24"/>
              </w:rPr>
              <w:t>with</w:t>
            </w:r>
            <w:proofErr w:type="spellEnd"/>
            <w:r w:rsidRPr="008B1497">
              <w:rPr>
                <w:rFonts w:ascii="Tw Cen MT Condensed" w:eastAsia="Arial Unicode MS" w:hAnsi="Tw Cen MT Condensed" w:cs="Arial"/>
                <w:color w:val="000000"/>
                <w:sz w:val="24"/>
                <w:szCs w:val="24"/>
              </w:rPr>
              <w:t xml:space="preserve"> Leaders</w:t>
            </w:r>
          </w:p>
        </w:tc>
        <w:tc>
          <w:tcPr>
            <w:tcW w:w="288" w:type="dxa"/>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92" w:type="dxa"/>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15"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180"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Coordinator</w:t>
            </w:r>
          </w:p>
        </w:tc>
      </w:tr>
      <w:tr w:rsidR="008B1497" w:rsidRPr="008B1497" w:rsidTr="00090C3D">
        <w:trPr>
          <w:trHeight w:val="221"/>
        </w:trPr>
        <w:tc>
          <w:tcPr>
            <w:tcW w:w="565" w:type="dxa"/>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2</w:t>
            </w:r>
          </w:p>
        </w:tc>
        <w:tc>
          <w:tcPr>
            <w:tcW w:w="3960" w:type="dxa"/>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rPr>
            </w:pPr>
            <w:r w:rsidRPr="008B1497">
              <w:rPr>
                <w:rFonts w:ascii="Tw Cen MT Condensed" w:eastAsia="Arial Unicode MS" w:hAnsi="Tw Cen MT Condensed" w:cs="Arial"/>
                <w:color w:val="000000"/>
                <w:sz w:val="24"/>
                <w:szCs w:val="24"/>
              </w:rPr>
              <w:t xml:space="preserve">Consultation meeting </w:t>
            </w:r>
            <w:proofErr w:type="spellStart"/>
            <w:r w:rsidRPr="008B1497">
              <w:rPr>
                <w:rFonts w:ascii="Tw Cen MT Condensed" w:eastAsia="Arial Unicode MS" w:hAnsi="Tw Cen MT Condensed" w:cs="Arial"/>
                <w:color w:val="000000"/>
                <w:sz w:val="24"/>
                <w:szCs w:val="24"/>
              </w:rPr>
              <w:t>with</w:t>
            </w:r>
            <w:proofErr w:type="spellEnd"/>
            <w:r w:rsidRPr="008B1497">
              <w:rPr>
                <w:rFonts w:ascii="Tw Cen MT Condensed" w:eastAsia="Arial Unicode MS" w:hAnsi="Tw Cen MT Condensed" w:cs="Arial"/>
                <w:color w:val="000000"/>
                <w:sz w:val="24"/>
                <w:szCs w:val="24"/>
              </w:rPr>
              <w:t xml:space="preserve"> </w:t>
            </w:r>
            <w:proofErr w:type="spellStart"/>
            <w:r w:rsidRPr="008B1497">
              <w:rPr>
                <w:rFonts w:ascii="Tw Cen MT Condensed" w:eastAsia="Arial Unicode MS" w:hAnsi="Tw Cen MT Condensed" w:cs="Arial"/>
                <w:color w:val="000000"/>
                <w:sz w:val="24"/>
                <w:szCs w:val="24"/>
              </w:rPr>
              <w:t>beneficiaries</w:t>
            </w:r>
            <w:proofErr w:type="spellEnd"/>
          </w:p>
        </w:tc>
        <w:tc>
          <w:tcPr>
            <w:tcW w:w="288" w:type="dxa"/>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92"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15"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180"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Coordinator</w:t>
            </w:r>
          </w:p>
        </w:tc>
      </w:tr>
      <w:tr w:rsidR="008B1497" w:rsidRPr="008B1497" w:rsidTr="00090C3D">
        <w:trPr>
          <w:trHeight w:val="169"/>
        </w:trPr>
        <w:tc>
          <w:tcPr>
            <w:tcW w:w="565" w:type="dxa"/>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3</w:t>
            </w:r>
          </w:p>
        </w:tc>
        <w:tc>
          <w:tcPr>
            <w:tcW w:w="3960" w:type="dxa"/>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 xml:space="preserve">Development / construction of 6 </w:t>
            </w:r>
            <w:proofErr w:type="spellStart"/>
            <w:r w:rsidRPr="008B1497">
              <w:rPr>
                <w:rFonts w:ascii="Tw Cen MT Condensed" w:eastAsia="Arial Unicode MS" w:hAnsi="Tw Cen MT Condensed" w:cs="Arial"/>
                <w:color w:val="000000"/>
                <w:sz w:val="24"/>
                <w:szCs w:val="24"/>
                <w:lang w:val="en-US"/>
              </w:rPr>
              <w:t>centres</w:t>
            </w:r>
            <w:proofErr w:type="spellEnd"/>
            <w:r w:rsidRPr="008B1497">
              <w:rPr>
                <w:rFonts w:ascii="Tw Cen MT Condensed" w:eastAsia="Arial Unicode MS" w:hAnsi="Tw Cen MT Condensed" w:cs="Arial"/>
                <w:color w:val="000000"/>
                <w:sz w:val="24"/>
                <w:szCs w:val="24"/>
                <w:lang w:val="en-US"/>
              </w:rPr>
              <w:t xml:space="preserve"> of attraction</w:t>
            </w:r>
          </w:p>
        </w:tc>
        <w:tc>
          <w:tcPr>
            <w:tcW w:w="288" w:type="dxa"/>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92"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15"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180"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Coordinator</w:t>
            </w:r>
          </w:p>
        </w:tc>
      </w:tr>
      <w:tr w:rsidR="008B1497" w:rsidRPr="008B1497" w:rsidTr="00090C3D">
        <w:trPr>
          <w:trHeight w:val="104"/>
        </w:trPr>
        <w:tc>
          <w:tcPr>
            <w:tcW w:w="565" w:type="dxa"/>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4</w:t>
            </w:r>
          </w:p>
        </w:tc>
        <w:tc>
          <w:tcPr>
            <w:tcW w:w="3960" w:type="dxa"/>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rPr>
            </w:pPr>
            <w:proofErr w:type="spellStart"/>
            <w:r w:rsidRPr="008B1497">
              <w:rPr>
                <w:rFonts w:ascii="Tw Cen MT Condensed" w:eastAsia="Arial Unicode MS" w:hAnsi="Tw Cen MT Condensed" w:cs="Arial"/>
                <w:color w:val="000000"/>
                <w:sz w:val="24"/>
                <w:szCs w:val="24"/>
              </w:rPr>
              <w:t>Recruit</w:t>
            </w:r>
            <w:proofErr w:type="spellEnd"/>
            <w:r w:rsidRPr="008B1497">
              <w:rPr>
                <w:rFonts w:ascii="Tw Cen MT Condensed" w:eastAsia="Arial Unicode MS" w:hAnsi="Tw Cen MT Condensed" w:cs="Arial"/>
                <w:color w:val="000000"/>
                <w:sz w:val="24"/>
                <w:szCs w:val="24"/>
              </w:rPr>
              <w:t xml:space="preserve"> 6 </w:t>
            </w:r>
            <w:proofErr w:type="spellStart"/>
            <w:r w:rsidRPr="008B1497">
              <w:rPr>
                <w:rFonts w:ascii="Tw Cen MT Condensed" w:eastAsia="Arial Unicode MS" w:hAnsi="Tw Cen MT Condensed" w:cs="Arial"/>
                <w:color w:val="000000"/>
                <w:sz w:val="24"/>
                <w:szCs w:val="24"/>
              </w:rPr>
              <w:t>Community</w:t>
            </w:r>
            <w:proofErr w:type="spellEnd"/>
            <w:r w:rsidRPr="008B1497">
              <w:rPr>
                <w:rFonts w:ascii="Tw Cen MT Condensed" w:eastAsia="Arial Unicode MS" w:hAnsi="Tw Cen MT Condensed" w:cs="Arial"/>
                <w:color w:val="000000"/>
                <w:sz w:val="24"/>
                <w:szCs w:val="24"/>
              </w:rPr>
              <w:t xml:space="preserve"> Exchange Focal Points</w:t>
            </w:r>
          </w:p>
        </w:tc>
        <w:tc>
          <w:tcPr>
            <w:tcW w:w="288" w:type="dxa"/>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rPr>
            </w:pPr>
          </w:p>
        </w:tc>
        <w:tc>
          <w:tcPr>
            <w:tcW w:w="283" w:type="dxa"/>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92" w:type="dxa"/>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hideMark/>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15"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180"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Coordinator</w:t>
            </w:r>
          </w:p>
        </w:tc>
      </w:tr>
      <w:tr w:rsidR="008B1497" w:rsidRPr="008B1497" w:rsidTr="00090C3D">
        <w:trPr>
          <w:trHeight w:val="104"/>
        </w:trPr>
        <w:tc>
          <w:tcPr>
            <w:tcW w:w="56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5</w:t>
            </w:r>
          </w:p>
        </w:tc>
        <w:tc>
          <w:tcPr>
            <w:tcW w:w="3960"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Organize Community Exchanges</w:t>
            </w:r>
          </w:p>
        </w:tc>
        <w:tc>
          <w:tcPr>
            <w:tcW w:w="288"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92"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415"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180"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Focal Points</w:t>
            </w:r>
          </w:p>
        </w:tc>
      </w:tr>
      <w:tr w:rsidR="008B1497" w:rsidRPr="008B1497" w:rsidTr="00090C3D">
        <w:trPr>
          <w:trHeight w:val="104"/>
        </w:trPr>
        <w:tc>
          <w:tcPr>
            <w:tcW w:w="56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6</w:t>
            </w:r>
          </w:p>
        </w:tc>
        <w:tc>
          <w:tcPr>
            <w:tcW w:w="3960"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rPr>
            </w:pPr>
            <w:proofErr w:type="spellStart"/>
            <w:r w:rsidRPr="008B1497">
              <w:rPr>
                <w:rFonts w:ascii="Tw Cen MT Condensed" w:eastAsia="Arial Unicode MS" w:hAnsi="Tw Cen MT Condensed" w:cs="Arial"/>
                <w:color w:val="000000"/>
                <w:sz w:val="24"/>
                <w:szCs w:val="24"/>
              </w:rPr>
              <w:t>Organization</w:t>
            </w:r>
            <w:proofErr w:type="spellEnd"/>
            <w:r w:rsidRPr="008B1497">
              <w:rPr>
                <w:rFonts w:ascii="Tw Cen MT Condensed" w:eastAsia="Arial Unicode MS" w:hAnsi="Tw Cen MT Condensed" w:cs="Arial"/>
                <w:color w:val="000000"/>
                <w:sz w:val="24"/>
                <w:szCs w:val="24"/>
              </w:rPr>
              <w:t xml:space="preserve"> of </w:t>
            </w:r>
            <w:proofErr w:type="spellStart"/>
            <w:r w:rsidRPr="008B1497">
              <w:rPr>
                <w:rFonts w:ascii="Tw Cen MT Condensed" w:eastAsia="Arial Unicode MS" w:hAnsi="Tw Cen MT Condensed" w:cs="Arial"/>
                <w:color w:val="000000"/>
                <w:sz w:val="24"/>
                <w:szCs w:val="24"/>
              </w:rPr>
              <w:t>Vocational</w:t>
            </w:r>
            <w:proofErr w:type="spellEnd"/>
            <w:r w:rsidRPr="008B1497">
              <w:rPr>
                <w:rFonts w:ascii="Tw Cen MT Condensed" w:eastAsia="Arial Unicode MS" w:hAnsi="Tw Cen MT Condensed" w:cs="Arial"/>
                <w:color w:val="000000"/>
                <w:sz w:val="24"/>
                <w:szCs w:val="24"/>
              </w:rPr>
              <w:t xml:space="preserve"> Training</w:t>
            </w:r>
          </w:p>
        </w:tc>
        <w:tc>
          <w:tcPr>
            <w:tcW w:w="288"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rPr>
            </w:pPr>
          </w:p>
        </w:tc>
        <w:tc>
          <w:tcPr>
            <w:tcW w:w="292"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15"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180"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Program Officer</w:t>
            </w:r>
          </w:p>
        </w:tc>
      </w:tr>
      <w:tr w:rsidR="008B1497" w:rsidRPr="008B1497" w:rsidTr="00090C3D">
        <w:trPr>
          <w:trHeight w:val="104"/>
        </w:trPr>
        <w:tc>
          <w:tcPr>
            <w:tcW w:w="56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7</w:t>
            </w:r>
          </w:p>
        </w:tc>
        <w:tc>
          <w:tcPr>
            <w:tcW w:w="3960"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FP training in AVEC modules</w:t>
            </w:r>
          </w:p>
        </w:tc>
        <w:tc>
          <w:tcPr>
            <w:tcW w:w="288"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92"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15"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180"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Project Manager</w:t>
            </w:r>
          </w:p>
        </w:tc>
      </w:tr>
      <w:tr w:rsidR="008B1497" w:rsidRPr="008B1497" w:rsidTr="00090C3D">
        <w:trPr>
          <w:trHeight w:val="104"/>
        </w:trPr>
        <w:tc>
          <w:tcPr>
            <w:tcW w:w="56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8</w:t>
            </w:r>
          </w:p>
        </w:tc>
        <w:tc>
          <w:tcPr>
            <w:tcW w:w="3960"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AVECs Training at Six Sites</w:t>
            </w:r>
          </w:p>
        </w:tc>
        <w:tc>
          <w:tcPr>
            <w:tcW w:w="288"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92"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15"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180"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Focal Points</w:t>
            </w:r>
          </w:p>
        </w:tc>
      </w:tr>
      <w:tr w:rsidR="008B1497" w:rsidRPr="008B1497" w:rsidTr="00090C3D">
        <w:trPr>
          <w:trHeight w:val="104"/>
        </w:trPr>
        <w:tc>
          <w:tcPr>
            <w:tcW w:w="56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9</w:t>
            </w:r>
          </w:p>
        </w:tc>
        <w:tc>
          <w:tcPr>
            <w:tcW w:w="3960"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Organization of business management sessions for 300 beneficiaries: farm management, categorized livestock</w:t>
            </w:r>
          </w:p>
        </w:tc>
        <w:tc>
          <w:tcPr>
            <w:tcW w:w="288"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92"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15"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180"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Project Manager</w:t>
            </w:r>
          </w:p>
        </w:tc>
      </w:tr>
      <w:tr w:rsidR="008B1497" w:rsidRPr="008B1497" w:rsidTr="00090C3D">
        <w:trPr>
          <w:trHeight w:val="104"/>
        </w:trPr>
        <w:tc>
          <w:tcPr>
            <w:tcW w:w="56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10</w:t>
            </w:r>
          </w:p>
        </w:tc>
        <w:tc>
          <w:tcPr>
            <w:tcW w:w="3960"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after="0" w:line="240" w:lineRule="auto"/>
              <w:jc w:val="both"/>
              <w:rPr>
                <w:rFonts w:ascii="Tw Cen MT Condensed" w:eastAsia="Calibri" w:hAnsi="Tw Cen MT Condensed" w:cs="Arial"/>
                <w:sz w:val="24"/>
                <w:szCs w:val="24"/>
                <w:lang w:val="en-US"/>
              </w:rPr>
            </w:pPr>
            <w:r w:rsidRPr="008B1497">
              <w:rPr>
                <w:rFonts w:ascii="Tw Cen MT Condensed" w:eastAsia="Calibri" w:hAnsi="Tw Cen MT Condensed" w:cs="Arial"/>
                <w:sz w:val="24"/>
                <w:szCs w:val="24"/>
                <w:lang w:val="en-US"/>
              </w:rPr>
              <w:t>Recruitment of 2 Agro-veterinarians A1 for six sites</w:t>
            </w:r>
          </w:p>
        </w:tc>
        <w:tc>
          <w:tcPr>
            <w:tcW w:w="288"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92"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15"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180"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Coordinator</w:t>
            </w:r>
          </w:p>
        </w:tc>
      </w:tr>
      <w:tr w:rsidR="008B1497" w:rsidRPr="008B1497" w:rsidTr="00090C3D">
        <w:trPr>
          <w:trHeight w:val="104"/>
        </w:trPr>
        <w:tc>
          <w:tcPr>
            <w:tcW w:w="56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11</w:t>
            </w:r>
          </w:p>
        </w:tc>
        <w:tc>
          <w:tcPr>
            <w:tcW w:w="3960"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Distribution and equipment of the six community areas in cattle (hens, pigs, goats) according to specificities</w:t>
            </w:r>
          </w:p>
        </w:tc>
        <w:tc>
          <w:tcPr>
            <w:tcW w:w="288"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92"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15"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180"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Project Manager</w:t>
            </w:r>
          </w:p>
        </w:tc>
      </w:tr>
      <w:tr w:rsidR="008B1497" w:rsidRPr="008B1497" w:rsidTr="00090C3D">
        <w:trPr>
          <w:trHeight w:val="104"/>
        </w:trPr>
        <w:tc>
          <w:tcPr>
            <w:tcW w:w="56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12</w:t>
            </w:r>
          </w:p>
        </w:tc>
        <w:tc>
          <w:tcPr>
            <w:tcW w:w="3960"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 xml:space="preserve">Equip six veterinary pharmacies of sites in groups of </w:t>
            </w:r>
            <w:proofErr w:type="spellStart"/>
            <w:r w:rsidRPr="008B1497">
              <w:rPr>
                <w:rFonts w:ascii="Tw Cen MT Condensed" w:eastAsia="Arial Unicode MS" w:hAnsi="Tw Cen MT Condensed" w:cs="Arial"/>
                <w:color w:val="000000"/>
                <w:sz w:val="24"/>
                <w:szCs w:val="24"/>
                <w:lang w:val="en-US"/>
              </w:rPr>
              <w:t>Kalehe</w:t>
            </w:r>
            <w:proofErr w:type="spellEnd"/>
            <w:r w:rsidRPr="008B1497">
              <w:rPr>
                <w:rFonts w:ascii="Tw Cen MT Condensed" w:eastAsia="Arial Unicode MS" w:hAnsi="Tw Cen MT Condensed" w:cs="Arial"/>
                <w:color w:val="000000"/>
                <w:sz w:val="24"/>
                <w:szCs w:val="24"/>
                <w:lang w:val="en-US"/>
              </w:rPr>
              <w:t xml:space="preserve"> and </w:t>
            </w:r>
            <w:proofErr w:type="spellStart"/>
            <w:r w:rsidRPr="008B1497">
              <w:rPr>
                <w:rFonts w:ascii="Tw Cen MT Condensed" w:eastAsia="Arial Unicode MS" w:hAnsi="Tw Cen MT Condensed" w:cs="Arial"/>
                <w:color w:val="000000"/>
                <w:sz w:val="24"/>
                <w:szCs w:val="24"/>
                <w:lang w:val="en-US"/>
              </w:rPr>
              <w:t>Kaniola</w:t>
            </w:r>
            <w:proofErr w:type="spellEnd"/>
          </w:p>
        </w:tc>
        <w:tc>
          <w:tcPr>
            <w:tcW w:w="288"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92"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15"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180"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Treasurer</w:t>
            </w:r>
          </w:p>
        </w:tc>
      </w:tr>
      <w:tr w:rsidR="008B1497" w:rsidRPr="008B1497" w:rsidTr="00090C3D">
        <w:trPr>
          <w:trHeight w:val="104"/>
        </w:trPr>
        <w:tc>
          <w:tcPr>
            <w:tcW w:w="56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13</w:t>
            </w:r>
          </w:p>
        </w:tc>
        <w:tc>
          <w:tcPr>
            <w:tcW w:w="3960"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Selection of socio-professional orientation of beneficiaries</w:t>
            </w:r>
          </w:p>
        </w:tc>
        <w:tc>
          <w:tcPr>
            <w:tcW w:w="288"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92"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15"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180"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 xml:space="preserve">Project Manager </w:t>
            </w:r>
          </w:p>
        </w:tc>
      </w:tr>
      <w:tr w:rsidR="008B1497" w:rsidRPr="008B1497" w:rsidTr="00090C3D">
        <w:trPr>
          <w:trHeight w:val="104"/>
        </w:trPr>
        <w:tc>
          <w:tcPr>
            <w:tcW w:w="56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lastRenderedPageBreak/>
              <w:t>14</w:t>
            </w:r>
          </w:p>
        </w:tc>
        <w:tc>
          <w:tcPr>
            <w:tcW w:w="3960"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Organization of community exchanges on the rights of children and women</w:t>
            </w:r>
          </w:p>
        </w:tc>
        <w:tc>
          <w:tcPr>
            <w:tcW w:w="288"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92"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415"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180"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 xml:space="preserve">Focal Points </w:t>
            </w:r>
          </w:p>
        </w:tc>
      </w:tr>
      <w:tr w:rsidR="008B1497" w:rsidRPr="008B1497" w:rsidTr="00090C3D">
        <w:trPr>
          <w:trHeight w:val="104"/>
        </w:trPr>
        <w:tc>
          <w:tcPr>
            <w:tcW w:w="56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15</w:t>
            </w:r>
          </w:p>
        </w:tc>
        <w:tc>
          <w:tcPr>
            <w:tcW w:w="3960"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Rent six community fields and equip them with appropriate seeds</w:t>
            </w:r>
          </w:p>
        </w:tc>
        <w:tc>
          <w:tcPr>
            <w:tcW w:w="288"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92"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15"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180"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Project Manager</w:t>
            </w:r>
          </w:p>
        </w:tc>
      </w:tr>
      <w:tr w:rsidR="008B1497" w:rsidRPr="008B1497" w:rsidTr="00090C3D">
        <w:trPr>
          <w:trHeight w:val="104"/>
        </w:trPr>
        <w:tc>
          <w:tcPr>
            <w:tcW w:w="56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16</w:t>
            </w:r>
          </w:p>
        </w:tc>
        <w:tc>
          <w:tcPr>
            <w:tcW w:w="3960"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rPr>
            </w:pPr>
            <w:r w:rsidRPr="008B1497">
              <w:rPr>
                <w:rFonts w:ascii="Tw Cen MT Condensed" w:eastAsia="Arial Unicode MS" w:hAnsi="Tw Cen MT Condensed" w:cs="Arial"/>
                <w:color w:val="000000"/>
                <w:sz w:val="24"/>
                <w:szCs w:val="24"/>
              </w:rPr>
              <w:t>Appuyer six AVEC en fonds de roulement en faveur de six communautés </w:t>
            </w:r>
          </w:p>
        </w:tc>
        <w:tc>
          <w:tcPr>
            <w:tcW w:w="288"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92"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15"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180"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Project Manager</w:t>
            </w:r>
          </w:p>
        </w:tc>
      </w:tr>
      <w:tr w:rsidR="008B1497" w:rsidRPr="008B1497" w:rsidTr="00090C3D">
        <w:trPr>
          <w:trHeight w:val="104"/>
        </w:trPr>
        <w:tc>
          <w:tcPr>
            <w:tcW w:w="56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17</w:t>
            </w:r>
          </w:p>
        </w:tc>
        <w:tc>
          <w:tcPr>
            <w:tcW w:w="3960"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after="0" w:line="240" w:lineRule="auto"/>
              <w:jc w:val="both"/>
              <w:rPr>
                <w:rFonts w:ascii="Tw Cen MT Condensed" w:eastAsia="Calibri" w:hAnsi="Tw Cen MT Condensed" w:cs="Arial"/>
                <w:sz w:val="24"/>
                <w:szCs w:val="24"/>
                <w:lang w:val="fr-CD"/>
              </w:rPr>
            </w:pPr>
            <w:proofErr w:type="spellStart"/>
            <w:r w:rsidRPr="008B1497">
              <w:rPr>
                <w:rFonts w:ascii="Tw Cen MT Condensed" w:eastAsia="Calibri" w:hAnsi="Tw Cen MT Condensed" w:cs="Arial"/>
                <w:sz w:val="24"/>
                <w:szCs w:val="24"/>
                <w:lang w:val="fr-CD"/>
              </w:rPr>
              <w:t>Provide</w:t>
            </w:r>
            <w:proofErr w:type="spellEnd"/>
            <w:r w:rsidRPr="008B1497">
              <w:rPr>
                <w:rFonts w:ascii="Tw Cen MT Condensed" w:eastAsia="Calibri" w:hAnsi="Tw Cen MT Condensed" w:cs="Arial"/>
                <w:sz w:val="24"/>
                <w:szCs w:val="24"/>
                <w:lang w:val="fr-CD"/>
              </w:rPr>
              <w:t xml:space="preserve"> </w:t>
            </w:r>
            <w:proofErr w:type="spellStart"/>
            <w:r w:rsidRPr="008B1497">
              <w:rPr>
                <w:rFonts w:ascii="Tw Cen MT Condensed" w:eastAsia="Calibri" w:hAnsi="Tw Cen MT Condensed" w:cs="Arial"/>
                <w:sz w:val="24"/>
                <w:szCs w:val="24"/>
                <w:lang w:val="fr-CD"/>
              </w:rPr>
              <w:t>follow-ups</w:t>
            </w:r>
            <w:proofErr w:type="spellEnd"/>
          </w:p>
        </w:tc>
        <w:tc>
          <w:tcPr>
            <w:tcW w:w="288"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92"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415"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180"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Program Officer</w:t>
            </w:r>
          </w:p>
        </w:tc>
      </w:tr>
      <w:tr w:rsidR="008B1497" w:rsidRPr="008B1497" w:rsidTr="00090C3D">
        <w:trPr>
          <w:trHeight w:val="104"/>
        </w:trPr>
        <w:tc>
          <w:tcPr>
            <w:tcW w:w="56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18</w:t>
            </w:r>
          </w:p>
        </w:tc>
        <w:tc>
          <w:tcPr>
            <w:tcW w:w="3960"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after="0" w:line="240" w:lineRule="auto"/>
              <w:jc w:val="both"/>
              <w:rPr>
                <w:rFonts w:ascii="Tw Cen MT Condensed" w:eastAsia="Calibri" w:hAnsi="Tw Cen MT Condensed" w:cs="Arial"/>
                <w:sz w:val="24"/>
                <w:szCs w:val="24"/>
                <w:lang w:val="fr-CD"/>
              </w:rPr>
            </w:pPr>
            <w:proofErr w:type="spellStart"/>
            <w:r w:rsidRPr="008B1497">
              <w:rPr>
                <w:rFonts w:ascii="Tw Cen MT Condensed" w:eastAsia="Calibri" w:hAnsi="Tw Cen MT Condensed" w:cs="Arial"/>
                <w:sz w:val="24"/>
                <w:szCs w:val="24"/>
                <w:lang w:val="fr-CD"/>
              </w:rPr>
              <w:t>Organizing</w:t>
            </w:r>
            <w:proofErr w:type="spellEnd"/>
            <w:r w:rsidRPr="008B1497">
              <w:rPr>
                <w:rFonts w:ascii="Tw Cen MT Condensed" w:eastAsia="Calibri" w:hAnsi="Tw Cen MT Condensed" w:cs="Arial"/>
                <w:sz w:val="24"/>
                <w:szCs w:val="24"/>
                <w:lang w:val="fr-CD"/>
              </w:rPr>
              <w:t xml:space="preserve"> self-</w:t>
            </w:r>
            <w:proofErr w:type="spellStart"/>
            <w:r w:rsidRPr="008B1497">
              <w:rPr>
                <w:rFonts w:ascii="Tw Cen MT Condensed" w:eastAsia="Calibri" w:hAnsi="Tw Cen MT Condensed" w:cs="Arial"/>
                <w:sz w:val="24"/>
                <w:szCs w:val="24"/>
                <w:lang w:val="fr-CD"/>
              </w:rPr>
              <w:t>evaluations</w:t>
            </w:r>
            <w:proofErr w:type="spellEnd"/>
          </w:p>
        </w:tc>
        <w:tc>
          <w:tcPr>
            <w:tcW w:w="288"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92"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15"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180"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Coordinator</w:t>
            </w:r>
          </w:p>
        </w:tc>
      </w:tr>
      <w:tr w:rsidR="008B1497" w:rsidRPr="008B1497" w:rsidTr="00090C3D">
        <w:trPr>
          <w:trHeight w:val="104"/>
        </w:trPr>
        <w:tc>
          <w:tcPr>
            <w:tcW w:w="56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19</w:t>
            </w:r>
          </w:p>
        </w:tc>
        <w:tc>
          <w:tcPr>
            <w:tcW w:w="3960"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after="0" w:line="240" w:lineRule="auto"/>
              <w:jc w:val="both"/>
              <w:rPr>
                <w:rFonts w:ascii="Tw Cen MT Condensed" w:eastAsia="Calibri" w:hAnsi="Tw Cen MT Condensed" w:cs="Arial"/>
                <w:sz w:val="24"/>
                <w:szCs w:val="24"/>
                <w:lang w:val="fr-CD"/>
              </w:rPr>
            </w:pPr>
            <w:proofErr w:type="spellStart"/>
            <w:r w:rsidRPr="008B1497">
              <w:rPr>
                <w:rFonts w:ascii="Tw Cen MT Condensed" w:eastAsia="Calibri" w:hAnsi="Tw Cen MT Condensed" w:cs="Arial"/>
                <w:sz w:val="24"/>
                <w:szCs w:val="24"/>
                <w:lang w:val="fr-CD"/>
              </w:rPr>
              <w:t>Evaluating</w:t>
            </w:r>
            <w:proofErr w:type="spellEnd"/>
            <w:r w:rsidRPr="008B1497">
              <w:rPr>
                <w:rFonts w:ascii="Tw Cen MT Condensed" w:eastAsia="Calibri" w:hAnsi="Tw Cen MT Condensed" w:cs="Arial"/>
                <w:sz w:val="24"/>
                <w:szCs w:val="24"/>
                <w:lang w:val="fr-CD"/>
              </w:rPr>
              <w:t xml:space="preserve"> the </w:t>
            </w:r>
            <w:proofErr w:type="spellStart"/>
            <w:r w:rsidRPr="008B1497">
              <w:rPr>
                <w:rFonts w:ascii="Tw Cen MT Condensed" w:eastAsia="Calibri" w:hAnsi="Tw Cen MT Condensed" w:cs="Arial"/>
                <w:sz w:val="24"/>
                <w:szCs w:val="24"/>
                <w:lang w:val="fr-CD"/>
              </w:rPr>
              <w:t>project</w:t>
            </w:r>
            <w:proofErr w:type="spellEnd"/>
          </w:p>
        </w:tc>
        <w:tc>
          <w:tcPr>
            <w:tcW w:w="288"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92"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3"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284"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25" w:type="dxa"/>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p>
        </w:tc>
        <w:tc>
          <w:tcPr>
            <w:tcW w:w="415"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x</w:t>
            </w:r>
          </w:p>
        </w:tc>
        <w:tc>
          <w:tcPr>
            <w:tcW w:w="2180" w:type="dxa"/>
            <w:gridSpan w:val="2"/>
            <w:tcBorders>
              <w:top w:val="single" w:sz="4" w:space="0" w:color="auto"/>
              <w:left w:val="single" w:sz="4" w:space="0" w:color="auto"/>
              <w:bottom w:val="single" w:sz="4" w:space="0" w:color="auto"/>
              <w:right w:val="single" w:sz="4" w:space="0" w:color="auto"/>
            </w:tcBorders>
          </w:tcPr>
          <w:p w:rsidR="008B1497" w:rsidRPr="008B1497" w:rsidRDefault="008B1497" w:rsidP="008B1497">
            <w:pPr>
              <w:spacing w:before="100" w:beforeAutospacing="1" w:after="100" w:afterAutospacing="1" w:line="240" w:lineRule="auto"/>
              <w:jc w:val="both"/>
              <w:rPr>
                <w:rFonts w:ascii="Tw Cen MT Condensed" w:eastAsia="Arial Unicode MS" w:hAnsi="Tw Cen MT Condensed" w:cs="Arial"/>
                <w:color w:val="000000"/>
                <w:sz w:val="24"/>
                <w:szCs w:val="24"/>
                <w:lang w:val="en-US"/>
              </w:rPr>
            </w:pPr>
            <w:r w:rsidRPr="008B1497">
              <w:rPr>
                <w:rFonts w:ascii="Tw Cen MT Condensed" w:eastAsia="Arial Unicode MS" w:hAnsi="Tw Cen MT Condensed" w:cs="Arial"/>
                <w:color w:val="000000"/>
                <w:sz w:val="24"/>
                <w:szCs w:val="24"/>
                <w:lang w:val="en-US"/>
              </w:rPr>
              <w:t>Beneficiaries, Donors</w:t>
            </w:r>
          </w:p>
        </w:tc>
      </w:tr>
    </w:tbl>
    <w:p w:rsidR="008B1497" w:rsidRPr="006B4475" w:rsidRDefault="008B1497" w:rsidP="002E6D32">
      <w:pPr>
        <w:jc w:val="both"/>
        <w:rPr>
          <w:rFonts w:ascii="Tw Cen MT Condensed" w:hAnsi="Tw Cen MT Condensed" w:cs="Arial"/>
          <w:b/>
          <w:sz w:val="24"/>
          <w:szCs w:val="24"/>
          <w:lang w:val="en-GB"/>
        </w:rPr>
      </w:pPr>
    </w:p>
    <w:p w:rsidR="006B4475" w:rsidRPr="006B4475" w:rsidRDefault="002E6D32"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Abbreviations: FP = Focal Points; AVEC = Village Association of Savings and Credit; </w:t>
      </w:r>
    </w:p>
    <w:p w:rsidR="006B4475" w:rsidRPr="006B4475" w:rsidRDefault="006B4475" w:rsidP="002E6D32">
      <w:pPr>
        <w:jc w:val="both"/>
        <w:rPr>
          <w:rFonts w:ascii="Tw Cen MT Condensed" w:hAnsi="Tw Cen MT Condensed" w:cs="Arial"/>
          <w:sz w:val="24"/>
          <w:szCs w:val="24"/>
          <w:lang w:val="en-GB"/>
        </w:rPr>
      </w:pPr>
    </w:p>
    <w:p w:rsidR="002E6D32" w:rsidRPr="006B4475" w:rsidRDefault="003D3CD7" w:rsidP="003D3CD7">
      <w:pPr>
        <w:pStyle w:val="Paragraphedeliste"/>
        <w:numPr>
          <w:ilvl w:val="0"/>
          <w:numId w:val="1"/>
        </w:num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 xml:space="preserve">DETAILED PROJECT BUDGET </w:t>
      </w:r>
      <w:r w:rsidR="002E6D32" w:rsidRPr="006B4475">
        <w:rPr>
          <w:rFonts w:ascii="Tw Cen MT Condensed" w:hAnsi="Tw Cen MT Condensed" w:cs="Arial"/>
          <w:b/>
          <w:sz w:val="24"/>
          <w:szCs w:val="24"/>
          <w:lang w:val="en-GB"/>
        </w:rPr>
        <w:t>in US Dollars</w:t>
      </w:r>
    </w:p>
    <w:tbl>
      <w:tblPr>
        <w:tblStyle w:val="Grilledutableau"/>
        <w:tblW w:w="9711" w:type="dxa"/>
        <w:tblLook w:val="04A0" w:firstRow="1" w:lastRow="0" w:firstColumn="1" w:lastColumn="0" w:noHBand="0" w:noVBand="1"/>
      </w:tblPr>
      <w:tblGrid>
        <w:gridCol w:w="443"/>
        <w:gridCol w:w="3670"/>
        <w:gridCol w:w="1007"/>
        <w:gridCol w:w="564"/>
        <w:gridCol w:w="624"/>
        <w:gridCol w:w="1206"/>
        <w:gridCol w:w="1215"/>
        <w:gridCol w:w="982"/>
      </w:tblGrid>
      <w:tr w:rsidR="003D3CD7" w:rsidRPr="006B4475" w:rsidTr="00BD79D8">
        <w:tc>
          <w:tcPr>
            <w:tcW w:w="43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N°</w:t>
            </w: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Description</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Unit</w:t>
            </w:r>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b/>
                <w:sz w:val="24"/>
                <w:szCs w:val="24"/>
                <w:lang w:val="en-GB"/>
              </w:rPr>
              <w:t>Qty</w:t>
            </w:r>
            <w:proofErr w:type="spellEnd"/>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b/>
                <w:sz w:val="24"/>
                <w:szCs w:val="24"/>
                <w:lang w:val="en-GB"/>
              </w:rPr>
              <w:t>Freq</w:t>
            </w:r>
            <w:proofErr w:type="spellEnd"/>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Unit Price $</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Total Price $</w:t>
            </w:r>
          </w:p>
        </w:tc>
        <w:tc>
          <w:tcPr>
            <w:tcW w:w="982"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Sub-total</w:t>
            </w: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shd w:val="pct12" w:color="auto" w:fill="auto"/>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I. Investment</w:t>
            </w:r>
          </w:p>
        </w:tc>
        <w:tc>
          <w:tcPr>
            <w:tcW w:w="1007"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564"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624"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1207"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1216"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982"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Construction straw huts / places of attraction</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r w:rsidRPr="006B4475">
              <w:rPr>
                <w:rFonts w:ascii="Tw Cen MT Condensed" w:hAnsi="Tw Cen MT Condensed" w:cs="Arial"/>
                <w:sz w:val="24"/>
                <w:szCs w:val="24"/>
                <w:lang w:val="en-GB"/>
              </w:rPr>
              <w:t xml:space="preserve">  </w:t>
            </w:r>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18</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shd w:val="pct20" w:color="auto" w:fill="auto"/>
          </w:tcPr>
          <w:p w:rsidR="003D3CD7" w:rsidRPr="006B4475" w:rsidRDefault="003D3CD7" w:rsidP="00BD79D8">
            <w:pPr>
              <w:jc w:val="both"/>
              <w:rPr>
                <w:rFonts w:ascii="Tw Cen MT Condensed" w:hAnsi="Tw Cen MT Condensed" w:cs="Arial"/>
                <w:b/>
                <w:sz w:val="24"/>
                <w:szCs w:val="24"/>
                <w:lang w:val="en-GB"/>
              </w:rPr>
            </w:pPr>
          </w:p>
        </w:tc>
        <w:tc>
          <w:tcPr>
            <w:tcW w:w="1216" w:type="dxa"/>
            <w:tcBorders>
              <w:top w:val="single" w:sz="4" w:space="0" w:color="auto"/>
              <w:left w:val="single" w:sz="4" w:space="0" w:color="auto"/>
              <w:bottom w:val="single" w:sz="4" w:space="0" w:color="auto"/>
              <w:right w:val="single" w:sz="4" w:space="0" w:color="auto"/>
            </w:tcBorders>
            <w:shd w:val="pct20" w:color="auto" w:fill="auto"/>
          </w:tcPr>
          <w:p w:rsidR="003D3CD7" w:rsidRPr="006B4475" w:rsidRDefault="003D3CD7" w:rsidP="00BD79D8">
            <w:pPr>
              <w:jc w:val="both"/>
              <w:rPr>
                <w:rFonts w:ascii="Tw Cen MT Condensed" w:hAnsi="Tw Cen MT Condensed" w:cs="Arial"/>
                <w:b/>
                <w:sz w:val="24"/>
                <w:szCs w:val="24"/>
                <w:lang w:val="en-GB"/>
              </w:rPr>
            </w:pPr>
          </w:p>
        </w:tc>
        <w:tc>
          <w:tcPr>
            <w:tcW w:w="982" w:type="dxa"/>
            <w:tcBorders>
              <w:top w:val="single" w:sz="4" w:space="0" w:color="auto"/>
              <w:left w:val="single" w:sz="4" w:space="0" w:color="auto"/>
              <w:bottom w:val="single" w:sz="4" w:space="0" w:color="auto"/>
              <w:right w:val="single" w:sz="4" w:space="0" w:color="auto"/>
            </w:tcBorders>
            <w:shd w:val="pct20" w:color="auto" w:fill="auto"/>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 xml:space="preserve">Acquisition of land / area of </w:t>
            </w:r>
            <w:r w:rsidRPr="006B4475">
              <w:rPr>
                <w:rFonts w:ascii="Arial" w:hAnsi="Arial" w:cs="Arial"/>
                <w:sz w:val="24"/>
                <w:szCs w:val="24"/>
                <w:lang w:val="en-GB"/>
              </w:rPr>
              <w:t>​​</w:t>
            </w:r>
            <w:r w:rsidRPr="006B4475">
              <w:rPr>
                <w:rFonts w:ascii="Tw Cen MT Condensed" w:hAnsi="Tw Cen MT Condensed" w:cs="Arial"/>
                <w:sz w:val="24"/>
                <w:szCs w:val="24"/>
                <w:lang w:val="en-GB"/>
              </w:rPr>
              <w:t xml:space="preserve">attraction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Land</w:t>
            </w:r>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5,923.3</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5,923.3</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 xml:space="preserve">Wood stick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100</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300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 xml:space="preserve">Planks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100</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300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 xml:space="preserve">Sheets BG 32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22</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7</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308</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Stick &amp; sheet nails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Kg</w:t>
            </w:r>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10</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bookmarkStart w:id="6" w:name="OLE_LINK12"/>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 xml:space="preserve">Door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50</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100</w:t>
            </w:r>
          </w:p>
        </w:tc>
        <w:tc>
          <w:tcPr>
            <w:tcW w:w="982"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6,961.3</w:t>
            </w: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sz w:val="24"/>
                <w:szCs w:val="24"/>
                <w:lang w:val="en-GB"/>
              </w:rPr>
            </w:pPr>
          </w:p>
        </w:tc>
        <w:tc>
          <w:tcPr>
            <w:tcW w:w="100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sz w:val="24"/>
                <w:szCs w:val="24"/>
                <w:lang w:val="en-GB"/>
              </w:rPr>
            </w:pPr>
          </w:p>
        </w:tc>
        <w:tc>
          <w:tcPr>
            <w:tcW w:w="564"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sz w:val="24"/>
                <w:szCs w:val="24"/>
                <w:lang w:val="en-GB"/>
              </w:rPr>
            </w:pPr>
          </w:p>
        </w:tc>
        <w:tc>
          <w:tcPr>
            <w:tcW w:w="624"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sz w:val="24"/>
                <w:szCs w:val="24"/>
                <w:lang w:val="en-GB"/>
              </w:rPr>
            </w:pPr>
          </w:p>
        </w:tc>
        <w:tc>
          <w:tcPr>
            <w:tcW w:w="120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sz w:val="24"/>
                <w:szCs w:val="24"/>
                <w:lang w:val="en-GB"/>
              </w:rPr>
            </w:pPr>
          </w:p>
        </w:tc>
        <w:tc>
          <w:tcPr>
            <w:tcW w:w="1216"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sz w:val="24"/>
                <w:szCs w:val="24"/>
                <w:lang w:val="en-GB"/>
              </w:rPr>
            </w:pP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bookmarkEnd w:id="6"/>
      <w:tr w:rsidR="003D3CD7" w:rsidRPr="006B4475" w:rsidTr="00BD79D8">
        <w:tc>
          <w:tcPr>
            <w:tcW w:w="437"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shd w:val="pct12" w:color="auto" w:fill="auto"/>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II. Equipment</w:t>
            </w:r>
          </w:p>
        </w:tc>
        <w:tc>
          <w:tcPr>
            <w:tcW w:w="1007"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564"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624"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1207"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1216"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982"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shd w:val="pct20" w:color="auto" w:fill="auto"/>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shd w:val="pct20" w:color="auto" w:fill="auto"/>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II.1. Equipment attraction space</w:t>
            </w:r>
          </w:p>
        </w:tc>
        <w:tc>
          <w:tcPr>
            <w:tcW w:w="1007" w:type="dxa"/>
            <w:tcBorders>
              <w:top w:val="single" w:sz="4" w:space="0" w:color="auto"/>
              <w:left w:val="single" w:sz="4" w:space="0" w:color="auto"/>
              <w:bottom w:val="single" w:sz="4" w:space="0" w:color="auto"/>
              <w:right w:val="single" w:sz="4" w:space="0" w:color="auto"/>
            </w:tcBorders>
            <w:shd w:val="pct20" w:color="auto" w:fill="auto"/>
          </w:tcPr>
          <w:p w:rsidR="003D3CD7" w:rsidRPr="006B4475" w:rsidRDefault="003D3CD7" w:rsidP="00BD79D8">
            <w:pPr>
              <w:jc w:val="both"/>
              <w:rPr>
                <w:rFonts w:ascii="Tw Cen MT Condensed" w:hAnsi="Tw Cen MT Condensed" w:cs="Arial"/>
                <w:b/>
                <w:sz w:val="24"/>
                <w:szCs w:val="24"/>
                <w:lang w:val="en-GB"/>
              </w:rPr>
            </w:pPr>
          </w:p>
        </w:tc>
        <w:tc>
          <w:tcPr>
            <w:tcW w:w="564" w:type="dxa"/>
            <w:tcBorders>
              <w:top w:val="single" w:sz="4" w:space="0" w:color="auto"/>
              <w:left w:val="single" w:sz="4" w:space="0" w:color="auto"/>
              <w:bottom w:val="single" w:sz="4" w:space="0" w:color="auto"/>
              <w:right w:val="single" w:sz="4" w:space="0" w:color="auto"/>
            </w:tcBorders>
            <w:shd w:val="pct20" w:color="auto" w:fill="auto"/>
          </w:tcPr>
          <w:p w:rsidR="003D3CD7" w:rsidRPr="006B4475" w:rsidRDefault="003D3CD7" w:rsidP="00BD79D8">
            <w:pPr>
              <w:jc w:val="both"/>
              <w:rPr>
                <w:rFonts w:ascii="Tw Cen MT Condensed" w:hAnsi="Tw Cen MT Condensed" w:cs="Arial"/>
                <w:b/>
                <w:sz w:val="24"/>
                <w:szCs w:val="24"/>
                <w:lang w:val="en-GB"/>
              </w:rPr>
            </w:pPr>
          </w:p>
        </w:tc>
        <w:tc>
          <w:tcPr>
            <w:tcW w:w="624" w:type="dxa"/>
            <w:tcBorders>
              <w:top w:val="single" w:sz="4" w:space="0" w:color="auto"/>
              <w:left w:val="single" w:sz="4" w:space="0" w:color="auto"/>
              <w:bottom w:val="single" w:sz="4" w:space="0" w:color="auto"/>
              <w:right w:val="single" w:sz="4" w:space="0" w:color="auto"/>
            </w:tcBorders>
            <w:shd w:val="pct20" w:color="auto" w:fill="auto"/>
          </w:tcPr>
          <w:p w:rsidR="003D3CD7" w:rsidRPr="006B4475" w:rsidRDefault="003D3CD7" w:rsidP="00BD79D8">
            <w:pPr>
              <w:jc w:val="both"/>
              <w:rPr>
                <w:rFonts w:ascii="Tw Cen MT Condensed" w:hAnsi="Tw Cen MT Condensed" w:cs="Arial"/>
                <w:b/>
                <w:sz w:val="24"/>
                <w:szCs w:val="24"/>
                <w:lang w:val="en-GB"/>
              </w:rPr>
            </w:pPr>
          </w:p>
        </w:tc>
        <w:tc>
          <w:tcPr>
            <w:tcW w:w="1207" w:type="dxa"/>
            <w:tcBorders>
              <w:top w:val="single" w:sz="4" w:space="0" w:color="auto"/>
              <w:left w:val="single" w:sz="4" w:space="0" w:color="auto"/>
              <w:bottom w:val="single" w:sz="4" w:space="0" w:color="auto"/>
              <w:right w:val="single" w:sz="4" w:space="0" w:color="auto"/>
            </w:tcBorders>
            <w:shd w:val="pct20" w:color="auto" w:fill="auto"/>
          </w:tcPr>
          <w:p w:rsidR="003D3CD7" w:rsidRPr="006B4475" w:rsidRDefault="003D3CD7" w:rsidP="00BD79D8">
            <w:pPr>
              <w:jc w:val="both"/>
              <w:rPr>
                <w:rFonts w:ascii="Tw Cen MT Condensed" w:hAnsi="Tw Cen MT Condensed" w:cs="Arial"/>
                <w:b/>
                <w:sz w:val="24"/>
                <w:szCs w:val="24"/>
                <w:lang w:val="en-GB"/>
              </w:rPr>
            </w:pPr>
          </w:p>
        </w:tc>
        <w:tc>
          <w:tcPr>
            <w:tcW w:w="1216" w:type="dxa"/>
            <w:tcBorders>
              <w:top w:val="single" w:sz="4" w:space="0" w:color="auto"/>
              <w:left w:val="single" w:sz="4" w:space="0" w:color="auto"/>
              <w:bottom w:val="single" w:sz="4" w:space="0" w:color="auto"/>
              <w:right w:val="single" w:sz="4" w:space="0" w:color="auto"/>
            </w:tcBorders>
            <w:shd w:val="pct20" w:color="auto" w:fill="auto"/>
          </w:tcPr>
          <w:p w:rsidR="003D3CD7" w:rsidRPr="006B4475" w:rsidRDefault="003D3CD7" w:rsidP="00BD79D8">
            <w:pPr>
              <w:jc w:val="both"/>
              <w:rPr>
                <w:rFonts w:ascii="Tw Cen MT Condensed" w:hAnsi="Tw Cen MT Condensed" w:cs="Arial"/>
                <w:b/>
                <w:sz w:val="24"/>
                <w:szCs w:val="24"/>
                <w:lang w:val="en-GB"/>
              </w:rPr>
            </w:pPr>
          </w:p>
        </w:tc>
        <w:tc>
          <w:tcPr>
            <w:tcW w:w="982" w:type="dxa"/>
            <w:tcBorders>
              <w:top w:val="single" w:sz="4" w:space="0" w:color="auto"/>
              <w:left w:val="single" w:sz="4" w:space="0" w:color="auto"/>
              <w:bottom w:val="single" w:sz="4" w:space="0" w:color="auto"/>
              <w:right w:val="single" w:sz="4" w:space="0" w:color="auto"/>
            </w:tcBorders>
            <w:shd w:val="pct20" w:color="auto" w:fill="auto"/>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Benches 3m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18</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25</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450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Table 2,5m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18</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45</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810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Chair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18</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20 </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360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Blackboard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50</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100</w:t>
            </w:r>
          </w:p>
        </w:tc>
        <w:tc>
          <w:tcPr>
            <w:tcW w:w="982"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1,720</w:t>
            </w: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sz w:val="24"/>
                <w:szCs w:val="24"/>
                <w:lang w:val="en-GB"/>
              </w:rPr>
            </w:pPr>
          </w:p>
        </w:tc>
        <w:tc>
          <w:tcPr>
            <w:tcW w:w="100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sz w:val="24"/>
                <w:szCs w:val="24"/>
                <w:lang w:val="en-GB"/>
              </w:rPr>
            </w:pPr>
          </w:p>
        </w:tc>
        <w:tc>
          <w:tcPr>
            <w:tcW w:w="564"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sz w:val="24"/>
                <w:szCs w:val="24"/>
                <w:lang w:val="en-GB"/>
              </w:rPr>
            </w:pPr>
          </w:p>
        </w:tc>
        <w:tc>
          <w:tcPr>
            <w:tcW w:w="624"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sz w:val="24"/>
                <w:szCs w:val="24"/>
                <w:lang w:val="en-GB"/>
              </w:rPr>
            </w:pPr>
          </w:p>
        </w:tc>
        <w:tc>
          <w:tcPr>
            <w:tcW w:w="120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sz w:val="24"/>
                <w:szCs w:val="24"/>
                <w:lang w:val="en-GB"/>
              </w:rPr>
            </w:pPr>
          </w:p>
        </w:tc>
        <w:tc>
          <w:tcPr>
            <w:tcW w:w="1216"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sz w:val="24"/>
                <w:szCs w:val="24"/>
                <w:lang w:val="en-GB"/>
              </w:rPr>
            </w:pP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shd w:val="pct12" w:color="auto" w:fill="auto"/>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II.2. Support organizations equi</w:t>
            </w:r>
            <w:bookmarkStart w:id="7" w:name="OLE_LINK13"/>
            <w:r w:rsidRPr="006B4475">
              <w:rPr>
                <w:rFonts w:ascii="Tw Cen MT Condensed" w:hAnsi="Tw Cen MT Condensed" w:cs="Arial"/>
                <w:b/>
                <w:sz w:val="24"/>
                <w:szCs w:val="24"/>
                <w:lang w:val="en-GB"/>
              </w:rPr>
              <w:t>pment</w:t>
            </w:r>
            <w:bookmarkEnd w:id="7"/>
          </w:p>
        </w:tc>
        <w:tc>
          <w:tcPr>
            <w:tcW w:w="1007"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564"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624"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1207"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1216"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982"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 xml:space="preserve">PC computer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0</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0</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0</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Printer (multifunction: scanner, Xerox)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0</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0</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0</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0</w:t>
            </w:r>
          </w:p>
        </w:tc>
        <w:tc>
          <w:tcPr>
            <w:tcW w:w="982"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0</w:t>
            </w: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100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564"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624"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120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1216"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shd w:val="pct12" w:color="auto" w:fill="auto"/>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III. Functioning</w:t>
            </w:r>
          </w:p>
        </w:tc>
        <w:tc>
          <w:tcPr>
            <w:tcW w:w="1007"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564"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624"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1207"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1216"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982"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shd w:val="pct15" w:color="auto" w:fill="auto"/>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shd w:val="pct15" w:color="auto" w:fill="auto"/>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III.1. AVEC and alphabetization Functioning</w:t>
            </w:r>
          </w:p>
        </w:tc>
        <w:tc>
          <w:tcPr>
            <w:tcW w:w="1007" w:type="dxa"/>
            <w:tcBorders>
              <w:top w:val="single" w:sz="4" w:space="0" w:color="auto"/>
              <w:left w:val="single" w:sz="4" w:space="0" w:color="auto"/>
              <w:bottom w:val="single" w:sz="4" w:space="0" w:color="auto"/>
              <w:right w:val="single" w:sz="4" w:space="0" w:color="auto"/>
            </w:tcBorders>
            <w:shd w:val="pct15" w:color="auto" w:fill="auto"/>
          </w:tcPr>
          <w:p w:rsidR="003D3CD7" w:rsidRPr="006B4475" w:rsidRDefault="003D3CD7" w:rsidP="00BD79D8">
            <w:pPr>
              <w:jc w:val="both"/>
              <w:rPr>
                <w:rFonts w:ascii="Tw Cen MT Condensed" w:hAnsi="Tw Cen MT Condensed" w:cs="Arial"/>
                <w:b/>
                <w:sz w:val="24"/>
                <w:szCs w:val="24"/>
                <w:lang w:val="en-GB"/>
              </w:rPr>
            </w:pPr>
          </w:p>
        </w:tc>
        <w:tc>
          <w:tcPr>
            <w:tcW w:w="564" w:type="dxa"/>
            <w:tcBorders>
              <w:top w:val="single" w:sz="4" w:space="0" w:color="auto"/>
              <w:left w:val="single" w:sz="4" w:space="0" w:color="auto"/>
              <w:bottom w:val="single" w:sz="4" w:space="0" w:color="auto"/>
              <w:right w:val="single" w:sz="4" w:space="0" w:color="auto"/>
            </w:tcBorders>
            <w:shd w:val="pct15" w:color="auto" w:fill="auto"/>
          </w:tcPr>
          <w:p w:rsidR="003D3CD7" w:rsidRPr="006B4475" w:rsidRDefault="003D3CD7" w:rsidP="00BD79D8">
            <w:pPr>
              <w:jc w:val="both"/>
              <w:rPr>
                <w:rFonts w:ascii="Tw Cen MT Condensed" w:hAnsi="Tw Cen MT Condensed" w:cs="Arial"/>
                <w:b/>
                <w:sz w:val="24"/>
                <w:szCs w:val="24"/>
                <w:lang w:val="en-GB"/>
              </w:rPr>
            </w:pPr>
          </w:p>
        </w:tc>
        <w:tc>
          <w:tcPr>
            <w:tcW w:w="624" w:type="dxa"/>
            <w:tcBorders>
              <w:top w:val="single" w:sz="4" w:space="0" w:color="auto"/>
              <w:left w:val="single" w:sz="4" w:space="0" w:color="auto"/>
              <w:bottom w:val="single" w:sz="4" w:space="0" w:color="auto"/>
              <w:right w:val="single" w:sz="4" w:space="0" w:color="auto"/>
            </w:tcBorders>
            <w:shd w:val="pct15" w:color="auto" w:fill="auto"/>
          </w:tcPr>
          <w:p w:rsidR="003D3CD7" w:rsidRPr="006B4475" w:rsidRDefault="003D3CD7" w:rsidP="00BD79D8">
            <w:pPr>
              <w:jc w:val="both"/>
              <w:rPr>
                <w:rFonts w:ascii="Tw Cen MT Condensed" w:hAnsi="Tw Cen MT Condensed" w:cs="Arial"/>
                <w:b/>
                <w:sz w:val="24"/>
                <w:szCs w:val="24"/>
                <w:lang w:val="en-GB"/>
              </w:rPr>
            </w:pPr>
          </w:p>
        </w:tc>
        <w:tc>
          <w:tcPr>
            <w:tcW w:w="1207" w:type="dxa"/>
            <w:tcBorders>
              <w:top w:val="single" w:sz="4" w:space="0" w:color="auto"/>
              <w:left w:val="single" w:sz="4" w:space="0" w:color="auto"/>
              <w:bottom w:val="single" w:sz="4" w:space="0" w:color="auto"/>
              <w:right w:val="single" w:sz="4" w:space="0" w:color="auto"/>
            </w:tcBorders>
            <w:shd w:val="pct15" w:color="auto" w:fill="auto"/>
          </w:tcPr>
          <w:p w:rsidR="003D3CD7" w:rsidRPr="006B4475" w:rsidRDefault="003D3CD7" w:rsidP="00BD79D8">
            <w:pPr>
              <w:jc w:val="both"/>
              <w:rPr>
                <w:rFonts w:ascii="Tw Cen MT Condensed" w:hAnsi="Tw Cen MT Condensed" w:cs="Arial"/>
                <w:b/>
                <w:sz w:val="24"/>
                <w:szCs w:val="24"/>
                <w:lang w:val="en-GB"/>
              </w:rPr>
            </w:pPr>
          </w:p>
        </w:tc>
        <w:tc>
          <w:tcPr>
            <w:tcW w:w="1216" w:type="dxa"/>
            <w:tcBorders>
              <w:top w:val="single" w:sz="4" w:space="0" w:color="auto"/>
              <w:left w:val="single" w:sz="4" w:space="0" w:color="auto"/>
              <w:bottom w:val="single" w:sz="4" w:space="0" w:color="auto"/>
              <w:right w:val="single" w:sz="4" w:space="0" w:color="auto"/>
            </w:tcBorders>
            <w:shd w:val="pct15" w:color="auto" w:fill="auto"/>
          </w:tcPr>
          <w:p w:rsidR="003D3CD7" w:rsidRPr="006B4475" w:rsidRDefault="003D3CD7" w:rsidP="00BD79D8">
            <w:pPr>
              <w:jc w:val="both"/>
              <w:rPr>
                <w:rFonts w:ascii="Tw Cen MT Condensed" w:hAnsi="Tw Cen MT Condensed" w:cs="Arial"/>
                <w:b/>
                <w:sz w:val="24"/>
                <w:szCs w:val="24"/>
                <w:lang w:val="en-GB"/>
              </w:rPr>
            </w:pPr>
          </w:p>
        </w:tc>
        <w:tc>
          <w:tcPr>
            <w:tcW w:w="982" w:type="dxa"/>
            <w:tcBorders>
              <w:top w:val="single" w:sz="4" w:space="0" w:color="auto"/>
              <w:left w:val="single" w:sz="4" w:space="0" w:color="auto"/>
              <w:bottom w:val="single" w:sz="4" w:space="0" w:color="auto"/>
              <w:right w:val="single" w:sz="4" w:space="0" w:color="auto"/>
            </w:tcBorders>
            <w:shd w:val="pct15" w:color="auto" w:fill="auto"/>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AVEC working capital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funds</w:t>
            </w:r>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655375" w:rsidP="00BD79D8">
            <w:pPr>
              <w:jc w:val="both"/>
              <w:rPr>
                <w:rFonts w:ascii="Tw Cen MT Condensed" w:hAnsi="Tw Cen MT Condensed" w:cs="Arial"/>
                <w:b/>
                <w:sz w:val="24"/>
                <w:szCs w:val="24"/>
                <w:lang w:val="en-GB"/>
              </w:rPr>
            </w:pPr>
            <w:r>
              <w:rPr>
                <w:rFonts w:ascii="Tw Cen MT Condensed" w:hAnsi="Tw Cen MT Condensed" w:cs="Arial"/>
                <w:sz w:val="24"/>
                <w:szCs w:val="24"/>
                <w:lang w:val="en-GB"/>
              </w:rPr>
              <w:t>12</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655375" w:rsidP="00BD79D8">
            <w:pPr>
              <w:jc w:val="both"/>
              <w:rPr>
                <w:rFonts w:ascii="Tw Cen MT Condensed" w:hAnsi="Tw Cen MT Condensed" w:cs="Arial"/>
                <w:b/>
                <w:sz w:val="24"/>
                <w:szCs w:val="24"/>
                <w:lang w:val="en-GB"/>
              </w:rPr>
            </w:pPr>
            <w:r>
              <w:rPr>
                <w:rFonts w:ascii="Tw Cen MT Condensed" w:hAnsi="Tw Cen MT Condensed" w:cs="Arial"/>
                <w:sz w:val="24"/>
                <w:szCs w:val="24"/>
                <w:lang w:val="en-GB"/>
              </w:rPr>
              <w:t>425</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655375" w:rsidP="00BD79D8">
            <w:pPr>
              <w:jc w:val="both"/>
              <w:rPr>
                <w:rFonts w:ascii="Tw Cen MT Condensed" w:hAnsi="Tw Cen MT Condensed" w:cs="Arial"/>
                <w:b/>
                <w:sz w:val="24"/>
                <w:szCs w:val="24"/>
                <w:lang w:val="en-GB"/>
              </w:rPr>
            </w:pPr>
            <w:r>
              <w:rPr>
                <w:rFonts w:ascii="Tw Cen MT Condensed" w:hAnsi="Tw Cen MT Condensed" w:cs="Arial"/>
                <w:sz w:val="24"/>
                <w:szCs w:val="24"/>
                <w:lang w:val="en-GB"/>
              </w:rPr>
              <w:t>5,1</w:t>
            </w:r>
            <w:r w:rsidR="003D3CD7" w:rsidRPr="006B4475">
              <w:rPr>
                <w:rFonts w:ascii="Tw Cen MT Condensed" w:hAnsi="Tw Cen MT Condensed" w:cs="Arial"/>
                <w:sz w:val="24"/>
                <w:szCs w:val="24"/>
                <w:lang w:val="en-GB"/>
              </w:rPr>
              <w:t>00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A4 squared notebook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6</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18</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Pens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100</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0.2</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Correction pen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6</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18</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Pad ink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6</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18</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Stamp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Seal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Box (small case)</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25 </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 xml:space="preserve">25 </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Bassinet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6</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6</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Handkerchief (in different colours)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6</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6</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Box padlock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6</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12</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Chalk for Literacy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Box</w:t>
            </w:r>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12</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5</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180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Copybooks for Literacy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300</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0,141</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43</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Pens for literacy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300</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0,1</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Pencil for literacy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300</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0,1</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Eraser for literacy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300</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0,1</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Pencil sharpener for literacy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300</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0,1</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Copybooks covers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300</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0.08</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24</w:t>
            </w:r>
          </w:p>
        </w:tc>
        <w:tc>
          <w:tcPr>
            <w:tcW w:w="982" w:type="dxa"/>
            <w:tcBorders>
              <w:top w:val="single" w:sz="4" w:space="0" w:color="auto"/>
              <w:left w:val="single" w:sz="4" w:space="0" w:color="auto"/>
              <w:bottom w:val="single" w:sz="4" w:space="0" w:color="auto"/>
              <w:right w:val="single" w:sz="4" w:space="0" w:color="auto"/>
            </w:tcBorders>
            <w:hideMark/>
          </w:tcPr>
          <w:p w:rsidR="003D3CD7" w:rsidRPr="006B4475" w:rsidRDefault="00655375" w:rsidP="00BD79D8">
            <w:pPr>
              <w:jc w:val="both"/>
              <w:rPr>
                <w:rFonts w:ascii="Tw Cen MT Condensed" w:hAnsi="Tw Cen MT Condensed" w:cs="Arial"/>
                <w:b/>
                <w:sz w:val="24"/>
                <w:szCs w:val="24"/>
                <w:lang w:val="en-GB"/>
              </w:rPr>
            </w:pPr>
            <w:r>
              <w:rPr>
                <w:rFonts w:ascii="Tw Cen MT Condensed" w:hAnsi="Tw Cen MT Condensed" w:cs="Arial"/>
                <w:b/>
                <w:sz w:val="24"/>
                <w:szCs w:val="24"/>
                <w:lang w:val="en-GB"/>
              </w:rPr>
              <w:t>5,5</w:t>
            </w:r>
            <w:r w:rsidR="003D3CD7" w:rsidRPr="006B4475">
              <w:rPr>
                <w:rFonts w:ascii="Tw Cen MT Condensed" w:hAnsi="Tw Cen MT Condensed" w:cs="Arial"/>
                <w:b/>
                <w:sz w:val="24"/>
                <w:szCs w:val="24"/>
                <w:lang w:val="en-GB"/>
              </w:rPr>
              <w:t>66</w:t>
            </w: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shd w:val="pct15" w:color="auto" w:fill="auto"/>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shd w:val="pct15" w:color="auto" w:fill="auto"/>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III.2. ASSIT Running costs</w:t>
            </w:r>
          </w:p>
        </w:tc>
        <w:tc>
          <w:tcPr>
            <w:tcW w:w="1007" w:type="dxa"/>
            <w:tcBorders>
              <w:top w:val="single" w:sz="4" w:space="0" w:color="auto"/>
              <w:left w:val="single" w:sz="4" w:space="0" w:color="auto"/>
              <w:bottom w:val="single" w:sz="4" w:space="0" w:color="auto"/>
              <w:right w:val="single" w:sz="4" w:space="0" w:color="auto"/>
            </w:tcBorders>
            <w:shd w:val="pct15" w:color="auto" w:fill="auto"/>
          </w:tcPr>
          <w:p w:rsidR="003D3CD7" w:rsidRPr="006B4475" w:rsidRDefault="003D3CD7" w:rsidP="00BD79D8">
            <w:pPr>
              <w:jc w:val="both"/>
              <w:rPr>
                <w:rFonts w:ascii="Tw Cen MT Condensed" w:hAnsi="Tw Cen MT Condensed" w:cs="Arial"/>
                <w:b/>
                <w:sz w:val="24"/>
                <w:szCs w:val="24"/>
                <w:lang w:val="en-GB"/>
              </w:rPr>
            </w:pPr>
          </w:p>
        </w:tc>
        <w:tc>
          <w:tcPr>
            <w:tcW w:w="564" w:type="dxa"/>
            <w:tcBorders>
              <w:top w:val="single" w:sz="4" w:space="0" w:color="auto"/>
              <w:left w:val="single" w:sz="4" w:space="0" w:color="auto"/>
              <w:bottom w:val="single" w:sz="4" w:space="0" w:color="auto"/>
              <w:right w:val="single" w:sz="4" w:space="0" w:color="auto"/>
            </w:tcBorders>
            <w:shd w:val="pct15" w:color="auto" w:fill="auto"/>
          </w:tcPr>
          <w:p w:rsidR="003D3CD7" w:rsidRPr="006B4475" w:rsidRDefault="003D3CD7" w:rsidP="00BD79D8">
            <w:pPr>
              <w:jc w:val="both"/>
              <w:rPr>
                <w:rFonts w:ascii="Tw Cen MT Condensed" w:hAnsi="Tw Cen MT Condensed" w:cs="Arial"/>
                <w:b/>
                <w:sz w:val="24"/>
                <w:szCs w:val="24"/>
                <w:lang w:val="en-GB"/>
              </w:rPr>
            </w:pPr>
          </w:p>
        </w:tc>
        <w:tc>
          <w:tcPr>
            <w:tcW w:w="624" w:type="dxa"/>
            <w:tcBorders>
              <w:top w:val="single" w:sz="4" w:space="0" w:color="auto"/>
              <w:left w:val="single" w:sz="4" w:space="0" w:color="auto"/>
              <w:bottom w:val="single" w:sz="4" w:space="0" w:color="auto"/>
              <w:right w:val="single" w:sz="4" w:space="0" w:color="auto"/>
            </w:tcBorders>
            <w:shd w:val="pct15" w:color="auto" w:fill="auto"/>
          </w:tcPr>
          <w:p w:rsidR="003D3CD7" w:rsidRPr="006B4475" w:rsidRDefault="003D3CD7" w:rsidP="00BD79D8">
            <w:pPr>
              <w:jc w:val="both"/>
              <w:rPr>
                <w:rFonts w:ascii="Tw Cen MT Condensed" w:hAnsi="Tw Cen MT Condensed" w:cs="Arial"/>
                <w:b/>
                <w:sz w:val="24"/>
                <w:szCs w:val="24"/>
                <w:lang w:val="en-GB"/>
              </w:rPr>
            </w:pPr>
          </w:p>
        </w:tc>
        <w:tc>
          <w:tcPr>
            <w:tcW w:w="1207" w:type="dxa"/>
            <w:tcBorders>
              <w:top w:val="single" w:sz="4" w:space="0" w:color="auto"/>
              <w:left w:val="single" w:sz="4" w:space="0" w:color="auto"/>
              <w:bottom w:val="single" w:sz="4" w:space="0" w:color="auto"/>
              <w:right w:val="single" w:sz="4" w:space="0" w:color="auto"/>
            </w:tcBorders>
            <w:shd w:val="pct15" w:color="auto" w:fill="auto"/>
          </w:tcPr>
          <w:p w:rsidR="003D3CD7" w:rsidRPr="006B4475" w:rsidRDefault="003D3CD7" w:rsidP="00BD79D8">
            <w:pPr>
              <w:jc w:val="both"/>
              <w:rPr>
                <w:rFonts w:ascii="Tw Cen MT Condensed" w:hAnsi="Tw Cen MT Condensed" w:cs="Arial"/>
                <w:b/>
                <w:sz w:val="24"/>
                <w:szCs w:val="24"/>
                <w:lang w:val="en-GB"/>
              </w:rPr>
            </w:pPr>
          </w:p>
        </w:tc>
        <w:tc>
          <w:tcPr>
            <w:tcW w:w="1216" w:type="dxa"/>
            <w:tcBorders>
              <w:top w:val="single" w:sz="4" w:space="0" w:color="auto"/>
              <w:left w:val="single" w:sz="4" w:space="0" w:color="auto"/>
              <w:bottom w:val="single" w:sz="4" w:space="0" w:color="auto"/>
              <w:right w:val="single" w:sz="4" w:space="0" w:color="auto"/>
            </w:tcBorders>
            <w:shd w:val="pct15" w:color="auto" w:fill="auto"/>
          </w:tcPr>
          <w:p w:rsidR="003D3CD7" w:rsidRPr="006B4475" w:rsidRDefault="003D3CD7" w:rsidP="00BD79D8">
            <w:pPr>
              <w:jc w:val="both"/>
              <w:rPr>
                <w:rFonts w:ascii="Tw Cen MT Condensed" w:hAnsi="Tw Cen MT Condensed" w:cs="Arial"/>
                <w:b/>
                <w:sz w:val="24"/>
                <w:szCs w:val="24"/>
                <w:lang w:val="en-GB"/>
              </w:rPr>
            </w:pPr>
          </w:p>
        </w:tc>
        <w:tc>
          <w:tcPr>
            <w:tcW w:w="982" w:type="dxa"/>
            <w:tcBorders>
              <w:top w:val="single" w:sz="4" w:space="0" w:color="auto"/>
              <w:left w:val="single" w:sz="4" w:space="0" w:color="auto"/>
              <w:bottom w:val="single" w:sz="4" w:space="0" w:color="auto"/>
              <w:right w:val="single" w:sz="4" w:space="0" w:color="auto"/>
            </w:tcBorders>
            <w:shd w:val="pct15" w:color="auto" w:fill="auto"/>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A4 Duplicator Paper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Ream</w:t>
            </w:r>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10</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6</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60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Printer Cartridge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Pce</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35</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70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Taxes    </w:t>
            </w:r>
          </w:p>
        </w:tc>
        <w:tc>
          <w:tcPr>
            <w:tcW w:w="100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625</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2,500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Electricity contribution </w:t>
            </w:r>
          </w:p>
        </w:tc>
        <w:tc>
          <w:tcPr>
            <w:tcW w:w="100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12</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20,8</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250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Water contribution   </w:t>
            </w:r>
          </w:p>
        </w:tc>
        <w:tc>
          <w:tcPr>
            <w:tcW w:w="100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12</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20.8</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250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Office rent contribution </w:t>
            </w:r>
          </w:p>
        </w:tc>
        <w:tc>
          <w:tcPr>
            <w:tcW w:w="100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12</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20.8</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250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Contribution meeting CA   </w:t>
            </w:r>
          </w:p>
        </w:tc>
        <w:tc>
          <w:tcPr>
            <w:tcW w:w="100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8</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31.25</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500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Contribution meeting CC   </w:t>
            </w:r>
          </w:p>
        </w:tc>
        <w:tc>
          <w:tcPr>
            <w:tcW w:w="100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2</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8</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31.25</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500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4,380</w:t>
            </w: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shd w:val="pct12" w:color="auto" w:fill="auto"/>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IV. Training</w:t>
            </w:r>
          </w:p>
        </w:tc>
        <w:tc>
          <w:tcPr>
            <w:tcW w:w="1007"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564"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624"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1207"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1216"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982"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AVEC Training in seven modules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bookmarkStart w:id="8" w:name="OLE_LINK17"/>
            <w:r w:rsidRPr="006B4475">
              <w:rPr>
                <w:rFonts w:ascii="Tw Cen MT Condensed" w:hAnsi="Tw Cen MT Condensed" w:cs="Arial"/>
                <w:sz w:val="24"/>
                <w:szCs w:val="24"/>
                <w:lang w:val="en-GB"/>
              </w:rPr>
              <w:t>Training</w:t>
            </w:r>
            <w:bookmarkEnd w:id="8"/>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12</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7</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00</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00</w:t>
            </w:r>
          </w:p>
        </w:tc>
        <w:tc>
          <w:tcPr>
            <w:tcW w:w="982"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rPr>
                <w:rFonts w:ascii="Tw Cen MT Condensed" w:hAnsi="Tw Cen MT Condensed" w:cs="Arial"/>
                <w:b/>
                <w:sz w:val="24"/>
                <w:szCs w:val="24"/>
                <w:lang w:val="en-GB"/>
              </w:rPr>
            </w:pPr>
            <w:r w:rsidRPr="006B4475">
              <w:rPr>
                <w:rFonts w:ascii="Tw Cen MT Condensed" w:hAnsi="Tw Cen MT Condensed" w:cs="Arial"/>
                <w:sz w:val="24"/>
                <w:szCs w:val="24"/>
                <w:lang w:val="en-GB"/>
              </w:rPr>
              <w:t>FP routine work</w:t>
            </w: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AVEC Training in FG in 7 modules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bookmarkStart w:id="9" w:name="OLE_LINK18"/>
            <w:r w:rsidRPr="006B4475">
              <w:rPr>
                <w:rFonts w:ascii="Tw Cen MT Condensed" w:hAnsi="Tw Cen MT Condensed" w:cs="Arial"/>
                <w:sz w:val="24"/>
                <w:szCs w:val="24"/>
                <w:lang w:val="en-GB"/>
              </w:rPr>
              <w:t>Training</w:t>
            </w:r>
            <w:bookmarkEnd w:id="9"/>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12</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bookmarkStart w:id="10" w:name="OLE_LINK15"/>
            <w:r w:rsidRPr="006B4475">
              <w:rPr>
                <w:rFonts w:ascii="Tw Cen MT Condensed" w:hAnsi="Tw Cen MT Condensed" w:cs="Arial"/>
                <w:sz w:val="24"/>
                <w:szCs w:val="24"/>
                <w:lang w:val="en-GB"/>
              </w:rPr>
              <w:t>250</w:t>
            </w:r>
            <w:bookmarkEnd w:id="10"/>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3,000</w:t>
            </w:r>
          </w:p>
        </w:tc>
        <w:tc>
          <w:tcPr>
            <w:tcW w:w="982"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Fence only</w:t>
            </w: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Training 2 groups on the chicken </w:t>
            </w:r>
            <w:bookmarkStart w:id="11" w:name="OLE_LINK16"/>
            <w:r w:rsidRPr="006B4475">
              <w:rPr>
                <w:rFonts w:ascii="Tw Cen MT Condensed" w:hAnsi="Tw Cen MT Condensed" w:cs="Arial"/>
                <w:sz w:val="24"/>
                <w:szCs w:val="24"/>
                <w:lang w:val="en-GB"/>
              </w:rPr>
              <w:t>coop</w:t>
            </w:r>
            <w:bookmarkEnd w:id="11"/>
            <w:r w:rsidRPr="006B4475">
              <w:rPr>
                <w:rFonts w:ascii="Tw Cen MT Condensed" w:hAnsi="Tw Cen MT Condensed" w:cs="Arial"/>
                <w:sz w:val="24"/>
                <w:szCs w:val="24"/>
                <w:lang w:val="en-GB"/>
              </w:rPr>
              <w:t xml:space="preserve">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Training</w:t>
            </w:r>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1,500</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1,500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Training 2 groups on pork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Training</w:t>
            </w:r>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1,500</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1,500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Training 2 groups on cattle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Training</w:t>
            </w:r>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1,500</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1,500</w:t>
            </w:r>
          </w:p>
        </w:tc>
        <w:tc>
          <w:tcPr>
            <w:tcW w:w="982"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7,500</w:t>
            </w: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shd w:val="pct12" w:color="auto" w:fill="auto"/>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V Livestock support to groups</w:t>
            </w:r>
          </w:p>
        </w:tc>
        <w:tc>
          <w:tcPr>
            <w:tcW w:w="1007"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564"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624"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1207"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1216"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c>
          <w:tcPr>
            <w:tcW w:w="982" w:type="dxa"/>
            <w:tcBorders>
              <w:top w:val="single" w:sz="4" w:space="0" w:color="auto"/>
              <w:left w:val="single" w:sz="4" w:space="0" w:color="auto"/>
              <w:bottom w:val="single" w:sz="4" w:space="0" w:color="auto"/>
              <w:right w:val="single" w:sz="4" w:space="0" w:color="auto"/>
            </w:tcBorders>
            <w:shd w:val="pct12" w:color="auto" w:fill="auto"/>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Poultry construction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Coop</w:t>
            </w:r>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1</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2,000</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2,000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Pigsty construction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Pigsty</w:t>
            </w:r>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1</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2,000</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2,000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Cattle building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Stable</w:t>
            </w:r>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1</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2,000</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2,000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Chicken genitors endowment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Head</w:t>
            </w:r>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1</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1</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3,000</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3,000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Feeding Poultry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w:t>
            </w:r>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1</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2</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500</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1,000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Feeding  swine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w:t>
            </w:r>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1</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2</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1,000</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1,000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Feeding cattle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w:t>
            </w:r>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1</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2</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250</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500</w:t>
            </w:r>
          </w:p>
        </w:tc>
        <w:tc>
          <w:tcPr>
            <w:tcW w:w="982"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12,500</w:t>
            </w: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IX. Staff costs</w:t>
            </w:r>
          </w:p>
        </w:tc>
        <w:tc>
          <w:tcPr>
            <w:tcW w:w="100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564"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624"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120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1216"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bookmarkStart w:id="12" w:name="OLE_LINK21"/>
            <w:r w:rsidRPr="006B4475">
              <w:rPr>
                <w:rFonts w:ascii="Tw Cen MT Condensed" w:hAnsi="Tw Cen MT Condensed" w:cs="Arial"/>
                <w:sz w:val="24"/>
                <w:szCs w:val="24"/>
                <w:lang w:val="en-GB"/>
              </w:rPr>
              <w:t xml:space="preserve">Coordinator    </w:t>
            </w:r>
            <w:bookmarkEnd w:id="12"/>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Pers</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12</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150</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1,800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Project Manager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Pers</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12</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120</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1,440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Accounting and Financial Secretary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Pers</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12</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100</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1,200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Cashier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Pers</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12</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70</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840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Office worker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Pers</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12</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50</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600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proofErr w:type="spellStart"/>
            <w:r w:rsidRPr="006B4475">
              <w:rPr>
                <w:rFonts w:ascii="Tw Cen MT Condensed" w:hAnsi="Tw Cen MT Condensed" w:cs="Arial"/>
                <w:sz w:val="24"/>
                <w:szCs w:val="24"/>
                <w:lang w:val="en-GB"/>
              </w:rPr>
              <w:t>Agroveterinary</w:t>
            </w:r>
            <w:proofErr w:type="spellEnd"/>
            <w:r w:rsidRPr="006B4475">
              <w:rPr>
                <w:rFonts w:ascii="Tw Cen MT Condensed" w:hAnsi="Tw Cen MT Condensed" w:cs="Arial"/>
                <w:sz w:val="24"/>
                <w:szCs w:val="24"/>
                <w:lang w:val="en-GB"/>
              </w:rPr>
              <w:t xml:space="preserve">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Pers</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655375" w:rsidP="00BD79D8">
            <w:pPr>
              <w:jc w:val="both"/>
              <w:rPr>
                <w:rFonts w:ascii="Tw Cen MT Condensed" w:hAnsi="Tw Cen MT Condensed" w:cs="Arial"/>
                <w:b/>
                <w:sz w:val="24"/>
                <w:szCs w:val="24"/>
                <w:lang w:val="en-GB"/>
              </w:rPr>
            </w:pPr>
            <w:r>
              <w:rPr>
                <w:rFonts w:ascii="Tw Cen MT Condensed" w:hAnsi="Tw Cen MT Condensed" w:cs="Arial"/>
                <w:sz w:val="24"/>
                <w:szCs w:val="24"/>
                <w:lang w:val="en-GB"/>
              </w:rPr>
              <w:t>2</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12</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100</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655375" w:rsidP="00BD79D8">
            <w:pPr>
              <w:jc w:val="both"/>
              <w:rPr>
                <w:rFonts w:ascii="Tw Cen MT Condensed" w:hAnsi="Tw Cen MT Condensed" w:cs="Arial"/>
                <w:b/>
                <w:sz w:val="24"/>
                <w:szCs w:val="24"/>
                <w:lang w:val="en-GB"/>
              </w:rPr>
            </w:pPr>
            <w:r>
              <w:rPr>
                <w:rFonts w:ascii="Tw Cen MT Condensed" w:hAnsi="Tw Cen MT Condensed" w:cs="Arial"/>
                <w:sz w:val="24"/>
                <w:szCs w:val="24"/>
                <w:lang w:val="en-GB"/>
              </w:rPr>
              <w:t>2,400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Focal Point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Pers</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655375" w:rsidP="00BD79D8">
            <w:pPr>
              <w:jc w:val="both"/>
              <w:rPr>
                <w:rFonts w:ascii="Tw Cen MT Condensed" w:hAnsi="Tw Cen MT Condensed" w:cs="Arial"/>
                <w:b/>
                <w:sz w:val="24"/>
                <w:szCs w:val="24"/>
                <w:lang w:val="en-GB"/>
              </w:rPr>
            </w:pPr>
            <w:r>
              <w:rPr>
                <w:rFonts w:ascii="Tw Cen MT Condensed" w:hAnsi="Tw Cen MT Condensed" w:cs="Arial"/>
                <w:sz w:val="24"/>
                <w:szCs w:val="24"/>
                <w:lang w:val="en-GB"/>
              </w:rPr>
              <w:t>2</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12</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100</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655375" w:rsidP="00BD79D8">
            <w:pPr>
              <w:jc w:val="both"/>
              <w:rPr>
                <w:rFonts w:ascii="Tw Cen MT Condensed" w:hAnsi="Tw Cen MT Condensed" w:cs="Arial"/>
                <w:b/>
                <w:sz w:val="24"/>
                <w:szCs w:val="24"/>
                <w:lang w:val="en-GB"/>
              </w:rPr>
            </w:pPr>
            <w:r>
              <w:rPr>
                <w:rFonts w:ascii="Tw Cen MT Condensed" w:hAnsi="Tw Cen MT Condensed" w:cs="Arial"/>
                <w:sz w:val="24"/>
                <w:szCs w:val="24"/>
                <w:lang w:val="en-GB"/>
              </w:rPr>
              <w:t>2,400</w:t>
            </w:r>
          </w:p>
        </w:tc>
        <w:tc>
          <w:tcPr>
            <w:tcW w:w="982"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Sentry </w:t>
            </w:r>
          </w:p>
        </w:tc>
        <w:tc>
          <w:tcPr>
            <w:tcW w:w="10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proofErr w:type="spellStart"/>
            <w:r w:rsidRPr="006B4475">
              <w:rPr>
                <w:rFonts w:ascii="Tw Cen MT Condensed" w:hAnsi="Tw Cen MT Condensed" w:cs="Arial"/>
                <w:sz w:val="24"/>
                <w:szCs w:val="24"/>
                <w:lang w:val="en-GB"/>
              </w:rPr>
              <w:t>Pers</w:t>
            </w:r>
            <w:proofErr w:type="spellEnd"/>
          </w:p>
        </w:tc>
        <w:tc>
          <w:tcPr>
            <w:tcW w:w="56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w:t>
            </w:r>
          </w:p>
        </w:tc>
        <w:tc>
          <w:tcPr>
            <w:tcW w:w="624"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12</w:t>
            </w:r>
          </w:p>
        </w:tc>
        <w:tc>
          <w:tcPr>
            <w:tcW w:w="1207"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50</w:t>
            </w:r>
          </w:p>
        </w:tc>
        <w:tc>
          <w:tcPr>
            <w:tcW w:w="1216" w:type="dxa"/>
            <w:tcBorders>
              <w:top w:val="single" w:sz="4" w:space="0" w:color="auto"/>
              <w:left w:val="single" w:sz="4" w:space="0" w:color="auto"/>
              <w:bottom w:val="single" w:sz="4" w:space="0" w:color="auto"/>
              <w:right w:val="single" w:sz="4" w:space="0" w:color="auto"/>
            </w:tcBorders>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sz w:val="24"/>
                <w:szCs w:val="24"/>
                <w:lang w:val="en-GB"/>
              </w:rPr>
              <w:t>600</w:t>
            </w:r>
          </w:p>
        </w:tc>
        <w:tc>
          <w:tcPr>
            <w:tcW w:w="982" w:type="dxa"/>
            <w:tcBorders>
              <w:top w:val="single" w:sz="4" w:space="0" w:color="auto"/>
              <w:left w:val="single" w:sz="4" w:space="0" w:color="auto"/>
              <w:bottom w:val="single" w:sz="4" w:space="0" w:color="auto"/>
              <w:right w:val="single" w:sz="4" w:space="0" w:color="auto"/>
            </w:tcBorders>
            <w:hideMark/>
          </w:tcPr>
          <w:p w:rsidR="003D3CD7" w:rsidRPr="006B4475" w:rsidRDefault="00655375" w:rsidP="00BD79D8">
            <w:pPr>
              <w:jc w:val="both"/>
              <w:rPr>
                <w:rFonts w:ascii="Tw Cen MT Condensed" w:hAnsi="Tw Cen MT Condensed" w:cs="Arial"/>
                <w:b/>
                <w:sz w:val="24"/>
                <w:szCs w:val="24"/>
                <w:lang w:val="en-GB"/>
              </w:rPr>
            </w:pPr>
            <w:r>
              <w:rPr>
                <w:rFonts w:ascii="Tw Cen MT Condensed" w:hAnsi="Tw Cen MT Condensed" w:cs="Arial"/>
                <w:b/>
                <w:sz w:val="24"/>
                <w:szCs w:val="24"/>
                <w:lang w:val="en-GB"/>
              </w:rPr>
              <w:t>11,280</w:t>
            </w:r>
          </w:p>
        </w:tc>
      </w:tr>
      <w:tr w:rsidR="003D3CD7" w:rsidRPr="006B4475" w:rsidTr="00BD79D8">
        <w:tc>
          <w:tcPr>
            <w:tcW w:w="437" w:type="dxa"/>
            <w:tcBorders>
              <w:top w:val="single" w:sz="4" w:space="0" w:color="auto"/>
              <w:left w:val="single" w:sz="4" w:space="0" w:color="auto"/>
              <w:bottom w:val="single" w:sz="4" w:space="0" w:color="auto"/>
              <w:right w:val="single" w:sz="4" w:space="0" w:color="auto"/>
            </w:tcBorders>
            <w:shd w:val="pct15" w:color="auto" w:fill="auto"/>
          </w:tcPr>
          <w:p w:rsidR="003D3CD7" w:rsidRPr="006B4475" w:rsidRDefault="003D3CD7" w:rsidP="00BD79D8">
            <w:pPr>
              <w:jc w:val="both"/>
              <w:rPr>
                <w:rFonts w:ascii="Tw Cen MT Condensed" w:hAnsi="Tw Cen MT Condensed" w:cs="Arial"/>
                <w:b/>
                <w:sz w:val="24"/>
                <w:szCs w:val="24"/>
                <w:lang w:val="en-GB"/>
              </w:rPr>
            </w:pPr>
          </w:p>
        </w:tc>
        <w:tc>
          <w:tcPr>
            <w:tcW w:w="3674" w:type="dxa"/>
            <w:tcBorders>
              <w:top w:val="single" w:sz="4" w:space="0" w:color="auto"/>
              <w:left w:val="single" w:sz="4" w:space="0" w:color="auto"/>
              <w:bottom w:val="single" w:sz="4" w:space="0" w:color="auto"/>
              <w:right w:val="single" w:sz="4" w:space="0" w:color="auto"/>
            </w:tcBorders>
            <w:shd w:val="pct15" w:color="auto" w:fill="auto"/>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 xml:space="preserve">Grand total </w:t>
            </w:r>
          </w:p>
        </w:tc>
        <w:tc>
          <w:tcPr>
            <w:tcW w:w="1007" w:type="dxa"/>
            <w:tcBorders>
              <w:top w:val="single" w:sz="4" w:space="0" w:color="auto"/>
              <w:left w:val="single" w:sz="4" w:space="0" w:color="auto"/>
              <w:bottom w:val="single" w:sz="4" w:space="0" w:color="auto"/>
              <w:right w:val="single" w:sz="4" w:space="0" w:color="auto"/>
            </w:tcBorders>
            <w:shd w:val="pct15" w:color="auto" w:fill="auto"/>
          </w:tcPr>
          <w:p w:rsidR="003D3CD7" w:rsidRPr="006B4475" w:rsidRDefault="003D3CD7" w:rsidP="00BD79D8">
            <w:pPr>
              <w:jc w:val="both"/>
              <w:rPr>
                <w:rFonts w:ascii="Tw Cen MT Condensed" w:hAnsi="Tw Cen MT Condensed" w:cs="Arial"/>
                <w:b/>
                <w:sz w:val="24"/>
                <w:szCs w:val="24"/>
                <w:lang w:val="en-GB"/>
              </w:rPr>
            </w:pPr>
          </w:p>
        </w:tc>
        <w:tc>
          <w:tcPr>
            <w:tcW w:w="564" w:type="dxa"/>
            <w:tcBorders>
              <w:top w:val="single" w:sz="4" w:space="0" w:color="auto"/>
              <w:left w:val="single" w:sz="4" w:space="0" w:color="auto"/>
              <w:bottom w:val="single" w:sz="4" w:space="0" w:color="auto"/>
              <w:right w:val="single" w:sz="4" w:space="0" w:color="auto"/>
            </w:tcBorders>
            <w:shd w:val="pct15" w:color="auto" w:fill="auto"/>
          </w:tcPr>
          <w:p w:rsidR="003D3CD7" w:rsidRPr="006B4475" w:rsidRDefault="003D3CD7" w:rsidP="00BD79D8">
            <w:pPr>
              <w:jc w:val="both"/>
              <w:rPr>
                <w:rFonts w:ascii="Tw Cen MT Condensed" w:hAnsi="Tw Cen MT Condensed" w:cs="Arial"/>
                <w:b/>
                <w:sz w:val="24"/>
                <w:szCs w:val="24"/>
                <w:lang w:val="en-GB"/>
              </w:rPr>
            </w:pPr>
          </w:p>
        </w:tc>
        <w:tc>
          <w:tcPr>
            <w:tcW w:w="624" w:type="dxa"/>
            <w:tcBorders>
              <w:top w:val="single" w:sz="4" w:space="0" w:color="auto"/>
              <w:left w:val="single" w:sz="4" w:space="0" w:color="auto"/>
              <w:bottom w:val="single" w:sz="4" w:space="0" w:color="auto"/>
              <w:right w:val="single" w:sz="4" w:space="0" w:color="auto"/>
            </w:tcBorders>
            <w:shd w:val="pct15" w:color="auto" w:fill="auto"/>
          </w:tcPr>
          <w:p w:rsidR="003D3CD7" w:rsidRPr="006B4475" w:rsidRDefault="003D3CD7" w:rsidP="00BD79D8">
            <w:pPr>
              <w:jc w:val="both"/>
              <w:rPr>
                <w:rFonts w:ascii="Tw Cen MT Condensed" w:hAnsi="Tw Cen MT Condensed" w:cs="Arial"/>
                <w:b/>
                <w:sz w:val="24"/>
                <w:szCs w:val="24"/>
                <w:lang w:val="en-GB"/>
              </w:rPr>
            </w:pPr>
          </w:p>
        </w:tc>
        <w:tc>
          <w:tcPr>
            <w:tcW w:w="1207" w:type="dxa"/>
            <w:tcBorders>
              <w:top w:val="single" w:sz="4" w:space="0" w:color="auto"/>
              <w:left w:val="single" w:sz="4" w:space="0" w:color="auto"/>
              <w:bottom w:val="single" w:sz="4" w:space="0" w:color="auto"/>
              <w:right w:val="single" w:sz="4" w:space="0" w:color="auto"/>
            </w:tcBorders>
            <w:shd w:val="pct15" w:color="auto" w:fill="auto"/>
          </w:tcPr>
          <w:p w:rsidR="003D3CD7" w:rsidRPr="006B4475" w:rsidRDefault="003D3CD7" w:rsidP="00BD79D8">
            <w:pPr>
              <w:jc w:val="both"/>
              <w:rPr>
                <w:rFonts w:ascii="Tw Cen MT Condensed" w:hAnsi="Tw Cen MT Condensed" w:cs="Arial"/>
                <w:b/>
                <w:sz w:val="24"/>
                <w:szCs w:val="24"/>
                <w:lang w:val="en-GB"/>
              </w:rPr>
            </w:pPr>
          </w:p>
        </w:tc>
        <w:tc>
          <w:tcPr>
            <w:tcW w:w="1216" w:type="dxa"/>
            <w:tcBorders>
              <w:top w:val="single" w:sz="4" w:space="0" w:color="auto"/>
              <w:left w:val="single" w:sz="4" w:space="0" w:color="auto"/>
              <w:bottom w:val="single" w:sz="4" w:space="0" w:color="auto"/>
              <w:right w:val="single" w:sz="4" w:space="0" w:color="auto"/>
            </w:tcBorders>
            <w:shd w:val="pct15" w:color="auto" w:fill="auto"/>
          </w:tcPr>
          <w:p w:rsidR="003D3CD7" w:rsidRPr="006B4475" w:rsidRDefault="003D3CD7" w:rsidP="00BD79D8">
            <w:pPr>
              <w:jc w:val="both"/>
              <w:rPr>
                <w:rFonts w:ascii="Tw Cen MT Condensed" w:hAnsi="Tw Cen MT Condensed" w:cs="Arial"/>
                <w:b/>
                <w:sz w:val="24"/>
                <w:szCs w:val="24"/>
                <w:lang w:val="en-GB"/>
              </w:rPr>
            </w:pPr>
          </w:p>
        </w:tc>
        <w:tc>
          <w:tcPr>
            <w:tcW w:w="982" w:type="dxa"/>
            <w:tcBorders>
              <w:top w:val="single" w:sz="4" w:space="0" w:color="auto"/>
              <w:left w:val="single" w:sz="4" w:space="0" w:color="auto"/>
              <w:bottom w:val="single" w:sz="4" w:space="0" w:color="auto"/>
              <w:right w:val="single" w:sz="4" w:space="0" w:color="auto"/>
            </w:tcBorders>
            <w:shd w:val="pct15" w:color="auto" w:fill="auto"/>
            <w:hideMark/>
          </w:tcPr>
          <w:p w:rsidR="003D3CD7" w:rsidRPr="006B4475" w:rsidRDefault="003D3CD7" w:rsidP="00BD79D8">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49,907.3</w:t>
            </w:r>
          </w:p>
        </w:tc>
      </w:tr>
    </w:tbl>
    <w:p w:rsidR="003D3CD7" w:rsidRPr="006B4475" w:rsidRDefault="003D3CD7" w:rsidP="003D3CD7">
      <w:pPr>
        <w:pStyle w:val="Paragraphedeliste"/>
        <w:jc w:val="both"/>
        <w:rPr>
          <w:rFonts w:ascii="Tw Cen MT Condensed" w:hAnsi="Tw Cen MT Condensed" w:cs="Arial"/>
          <w:b/>
          <w:sz w:val="24"/>
          <w:szCs w:val="24"/>
          <w:lang w:val="en-GB"/>
        </w:rPr>
      </w:pPr>
    </w:p>
    <w:p w:rsidR="002E6D32" w:rsidRPr="006B4475" w:rsidRDefault="002E6D32" w:rsidP="002E6D32">
      <w:pPr>
        <w:jc w:val="both"/>
        <w:rPr>
          <w:rFonts w:ascii="Tw Cen MT Condensed" w:hAnsi="Tw Cen MT Condensed" w:cs="Arial"/>
          <w:i/>
          <w:sz w:val="24"/>
          <w:szCs w:val="24"/>
          <w:lang w:val="en-GB"/>
        </w:rPr>
      </w:pPr>
      <w:r w:rsidRPr="006B4475">
        <w:rPr>
          <w:rFonts w:ascii="Tw Cen MT Condensed" w:hAnsi="Tw Cen MT Condensed" w:cs="Arial"/>
          <w:i/>
          <w:sz w:val="24"/>
          <w:szCs w:val="24"/>
          <w:lang w:val="en-GB"/>
        </w:rPr>
        <w:t xml:space="preserve">Legend: FG = Focus Groups during AVEC Training, FP = Focal Points, </w:t>
      </w:r>
      <w:proofErr w:type="spellStart"/>
      <w:r w:rsidRPr="006B4475">
        <w:rPr>
          <w:rFonts w:ascii="Tw Cen MT Condensed" w:hAnsi="Tw Cen MT Condensed" w:cs="Arial"/>
          <w:i/>
          <w:sz w:val="24"/>
          <w:szCs w:val="24"/>
          <w:lang w:val="en-GB"/>
        </w:rPr>
        <w:t>Pers</w:t>
      </w:r>
      <w:proofErr w:type="spellEnd"/>
      <w:r w:rsidRPr="006B4475">
        <w:rPr>
          <w:rFonts w:ascii="Tw Cen MT Condensed" w:hAnsi="Tw Cen MT Condensed" w:cs="Arial"/>
          <w:i/>
          <w:sz w:val="24"/>
          <w:szCs w:val="24"/>
          <w:lang w:val="en-GB"/>
        </w:rPr>
        <w:t xml:space="preserve"> = Person, KG = Kilogramme</w:t>
      </w:r>
    </w:p>
    <w:p w:rsidR="002E6D32" w:rsidRPr="006B4475" w:rsidRDefault="002E6D32" w:rsidP="002E6D32">
      <w:pPr>
        <w:jc w:val="both"/>
        <w:rPr>
          <w:rFonts w:ascii="Tw Cen MT Condensed" w:hAnsi="Tw Cen MT Condensed" w:cs="Arial"/>
          <w:b/>
          <w:i/>
          <w:sz w:val="24"/>
          <w:szCs w:val="24"/>
          <w:lang w:val="en-GB"/>
        </w:rPr>
      </w:pPr>
      <w:r w:rsidRPr="006B4475">
        <w:rPr>
          <w:rFonts w:ascii="Tw Cen MT Condensed" w:hAnsi="Tw Cen MT Condensed" w:cs="Arial"/>
          <w:sz w:val="24"/>
          <w:szCs w:val="24"/>
          <w:lang w:val="en-GB"/>
        </w:rPr>
        <w:t> </w:t>
      </w:r>
      <w:r w:rsidR="00D35006">
        <w:rPr>
          <w:rFonts w:ascii="Tw Cen MT Condensed" w:hAnsi="Tw Cen MT Condensed" w:cs="Arial"/>
          <w:b/>
          <w:i/>
          <w:sz w:val="24"/>
          <w:szCs w:val="24"/>
          <w:lang w:val="en-GB"/>
        </w:rPr>
        <w:t>We say $ 49,907.3</w:t>
      </w:r>
      <w:r w:rsidRPr="006B4475">
        <w:rPr>
          <w:rFonts w:ascii="Tw Cen MT Condensed" w:hAnsi="Tw Cen MT Condensed" w:cs="Arial"/>
          <w:b/>
          <w:i/>
          <w:sz w:val="24"/>
          <w:szCs w:val="24"/>
          <w:lang w:val="en-GB"/>
        </w:rPr>
        <w:t xml:space="preserve"> (</w:t>
      </w:r>
      <w:r w:rsidR="00A354E0">
        <w:rPr>
          <w:rFonts w:ascii="Tw Cen MT Condensed" w:hAnsi="Tw Cen MT Condensed" w:cs="Arial"/>
          <w:b/>
          <w:i/>
          <w:sz w:val="24"/>
          <w:szCs w:val="24"/>
          <w:lang w:val="en-GB"/>
        </w:rPr>
        <w:t>forty-nine thousand nine hundred-seven point three</w:t>
      </w:r>
      <w:r w:rsidRPr="006B4475">
        <w:rPr>
          <w:rFonts w:ascii="Tw Cen MT Condensed" w:hAnsi="Tw Cen MT Condensed" w:cs="Arial"/>
          <w:b/>
          <w:i/>
          <w:sz w:val="24"/>
          <w:szCs w:val="24"/>
          <w:lang w:val="en-GB"/>
        </w:rPr>
        <w:t xml:space="preserve"> US dollars)</w:t>
      </w:r>
    </w:p>
    <w:p w:rsidR="002E6D32" w:rsidRPr="006B4475" w:rsidRDefault="002E6D32" w:rsidP="002E6D32">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2. Logic framework</w:t>
      </w:r>
    </w:p>
    <w:tbl>
      <w:tblPr>
        <w:tblStyle w:val="Grilledutableau"/>
        <w:tblW w:w="9181" w:type="dxa"/>
        <w:tblLook w:val="04A0" w:firstRow="1" w:lastRow="0" w:firstColumn="1" w:lastColumn="0" w:noHBand="0" w:noVBand="1"/>
      </w:tblPr>
      <w:tblGrid>
        <w:gridCol w:w="4077"/>
        <w:gridCol w:w="1843"/>
        <w:gridCol w:w="1560"/>
        <w:gridCol w:w="1701"/>
      </w:tblGrid>
      <w:tr w:rsidR="002E6D32" w:rsidRPr="00D35006" w:rsidTr="00957397">
        <w:tc>
          <w:tcPr>
            <w:tcW w:w="4077" w:type="dxa"/>
          </w:tcPr>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Narrative Summary</w:t>
            </w:r>
          </w:p>
        </w:tc>
        <w:tc>
          <w:tcPr>
            <w:tcW w:w="1843" w:type="dxa"/>
          </w:tcPr>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Objectively Verifiable Indicators</w:t>
            </w:r>
          </w:p>
        </w:tc>
        <w:tc>
          <w:tcPr>
            <w:tcW w:w="1560" w:type="dxa"/>
          </w:tcPr>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Means of Verification</w:t>
            </w:r>
          </w:p>
        </w:tc>
        <w:tc>
          <w:tcPr>
            <w:tcW w:w="1701" w:type="dxa"/>
          </w:tcPr>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Hypothesis</w:t>
            </w:r>
          </w:p>
        </w:tc>
      </w:tr>
      <w:tr w:rsidR="002E6D32" w:rsidRPr="006B4475" w:rsidTr="00957397">
        <w:tc>
          <w:tcPr>
            <w:tcW w:w="9181" w:type="dxa"/>
            <w:gridSpan w:val="4"/>
          </w:tcPr>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b/>
                <w:sz w:val="24"/>
                <w:szCs w:val="24"/>
                <w:u w:val="single"/>
                <w:lang w:val="en-GB"/>
              </w:rPr>
              <w:t>Overall Objective</w:t>
            </w:r>
            <w:r w:rsidRPr="006B4475">
              <w:rPr>
                <w:rFonts w:ascii="Tw Cen MT Condensed" w:hAnsi="Tw Cen MT Condensed" w:cs="Arial"/>
                <w:sz w:val="24"/>
                <w:szCs w:val="24"/>
                <w:lang w:val="en-GB"/>
              </w:rPr>
              <w:t xml:space="preserve"> Contribute to the economic empowerment, knowledge of human rights, safety and security of 300 women and young people in the territories of </w:t>
            </w:r>
            <w:proofErr w:type="spellStart"/>
            <w:r w:rsidRPr="006B4475">
              <w:rPr>
                <w:rFonts w:ascii="Tw Cen MT Condensed" w:hAnsi="Tw Cen MT Condensed" w:cs="Arial"/>
                <w:sz w:val="24"/>
                <w:szCs w:val="24"/>
                <w:lang w:val="en-GB"/>
              </w:rPr>
              <w:t>Kalehe</w:t>
            </w:r>
            <w:proofErr w:type="spellEnd"/>
            <w:r w:rsidRPr="006B4475">
              <w:rPr>
                <w:rFonts w:ascii="Tw Cen MT Condensed" w:hAnsi="Tw Cen MT Condensed" w:cs="Arial"/>
                <w:sz w:val="24"/>
                <w:szCs w:val="24"/>
                <w:lang w:val="en-GB"/>
              </w:rPr>
              <w:t xml:space="preserve"> (</w:t>
            </w:r>
            <w:proofErr w:type="spellStart"/>
            <w:r w:rsidRPr="006B4475">
              <w:rPr>
                <w:rFonts w:ascii="Tw Cen MT Condensed" w:hAnsi="Tw Cen MT Condensed" w:cs="Arial"/>
                <w:sz w:val="24"/>
                <w:szCs w:val="24"/>
                <w:lang w:val="en-GB"/>
              </w:rPr>
              <w:t>Ihusi</w:t>
            </w:r>
            <w:proofErr w:type="spellEnd"/>
            <w:r w:rsidRPr="006B4475">
              <w:rPr>
                <w:rFonts w:ascii="Tw Cen MT Condensed" w:hAnsi="Tw Cen MT Condensed" w:cs="Arial"/>
                <w:sz w:val="24"/>
                <w:szCs w:val="24"/>
                <w:lang w:val="en-GB"/>
              </w:rPr>
              <w:t xml:space="preserve">-Haut plateaux, in </w:t>
            </w:r>
            <w:proofErr w:type="spellStart"/>
            <w:r w:rsidRPr="006B4475">
              <w:rPr>
                <w:rFonts w:ascii="Tw Cen MT Condensed" w:hAnsi="Tw Cen MT Condensed" w:cs="Arial"/>
                <w:sz w:val="24"/>
                <w:szCs w:val="24"/>
                <w:lang w:val="en-GB"/>
              </w:rPr>
              <w:t>Mbinga-Sud</w:t>
            </w:r>
            <w:proofErr w:type="spellEnd"/>
            <w:r w:rsidRPr="006B4475">
              <w:rPr>
                <w:rFonts w:ascii="Tw Cen MT Condensed" w:hAnsi="Tw Cen MT Condensed" w:cs="Arial"/>
                <w:sz w:val="24"/>
                <w:szCs w:val="24"/>
                <w:lang w:val="en-GB"/>
              </w:rPr>
              <w:t xml:space="preserve"> </w:t>
            </w:r>
            <w:proofErr w:type="spellStart"/>
            <w:r w:rsidRPr="006B4475">
              <w:rPr>
                <w:rFonts w:ascii="Tw Cen MT Condensed" w:hAnsi="Tw Cen MT Condensed" w:cs="Arial"/>
                <w:sz w:val="24"/>
                <w:szCs w:val="24"/>
                <w:lang w:val="en-GB"/>
              </w:rPr>
              <w:t>groupments</w:t>
            </w:r>
            <w:proofErr w:type="spellEnd"/>
            <w:r w:rsidRPr="006B4475">
              <w:rPr>
                <w:rFonts w:ascii="Tw Cen MT Condensed" w:hAnsi="Tw Cen MT Condensed" w:cs="Arial"/>
                <w:sz w:val="24"/>
                <w:szCs w:val="24"/>
                <w:lang w:val="en-GB"/>
              </w:rPr>
              <w:t>) and Walungu territory (</w:t>
            </w:r>
            <w:proofErr w:type="spellStart"/>
            <w:r w:rsidRPr="006B4475">
              <w:rPr>
                <w:rFonts w:ascii="Tw Cen MT Condensed" w:hAnsi="Tw Cen MT Condensed" w:cs="Arial"/>
                <w:sz w:val="24"/>
                <w:szCs w:val="24"/>
                <w:lang w:val="en-GB"/>
              </w:rPr>
              <w:t>Kaniola</w:t>
            </w:r>
            <w:proofErr w:type="spellEnd"/>
            <w:r w:rsidRPr="006B4475">
              <w:rPr>
                <w:rFonts w:ascii="Tw Cen MT Condensed" w:hAnsi="Tw Cen MT Condensed" w:cs="Arial"/>
                <w:sz w:val="24"/>
                <w:szCs w:val="24"/>
                <w:lang w:val="en-GB"/>
              </w:rPr>
              <w:t xml:space="preserve"> in </w:t>
            </w:r>
            <w:proofErr w:type="spellStart"/>
            <w:r w:rsidRPr="006B4475">
              <w:rPr>
                <w:rFonts w:ascii="Tw Cen MT Condensed" w:hAnsi="Tw Cen MT Condensed" w:cs="Arial"/>
                <w:sz w:val="24"/>
                <w:szCs w:val="24"/>
                <w:lang w:val="en-GB"/>
              </w:rPr>
              <w:t>Kaniola</w:t>
            </w:r>
            <w:proofErr w:type="spellEnd"/>
            <w:r w:rsidRPr="006B4475">
              <w:rPr>
                <w:rFonts w:ascii="Tw Cen MT Condensed" w:hAnsi="Tw Cen MT Condensed" w:cs="Arial"/>
                <w:sz w:val="24"/>
                <w:szCs w:val="24"/>
                <w:lang w:val="en-GB"/>
              </w:rPr>
              <w:t xml:space="preserve"> </w:t>
            </w:r>
            <w:proofErr w:type="spellStart"/>
            <w:r w:rsidRPr="006B4475">
              <w:rPr>
                <w:rFonts w:ascii="Tw Cen MT Condensed" w:hAnsi="Tw Cen MT Condensed" w:cs="Arial"/>
                <w:sz w:val="24"/>
                <w:szCs w:val="24"/>
                <w:lang w:val="en-GB"/>
              </w:rPr>
              <w:t>groupment</w:t>
            </w:r>
            <w:proofErr w:type="spellEnd"/>
            <w:r w:rsidRPr="006B4475">
              <w:rPr>
                <w:rFonts w:ascii="Tw Cen MT Condensed" w:hAnsi="Tw Cen MT Condensed" w:cs="Arial"/>
                <w:sz w:val="24"/>
                <w:szCs w:val="24"/>
                <w:lang w:val="en-GB"/>
              </w:rPr>
              <w:t>) in the province of South Kivu, Democratic Rep. Congo.</w:t>
            </w:r>
          </w:p>
        </w:tc>
      </w:tr>
      <w:tr w:rsidR="002E6D32" w:rsidRPr="006B4475" w:rsidTr="00957397">
        <w:tc>
          <w:tcPr>
            <w:tcW w:w="9181" w:type="dxa"/>
            <w:gridSpan w:val="4"/>
          </w:tcPr>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b/>
                <w:sz w:val="24"/>
                <w:szCs w:val="24"/>
                <w:u w:val="single"/>
                <w:lang w:val="en-GB"/>
              </w:rPr>
              <w:t>Specific Objectives 1</w:t>
            </w:r>
            <w:r w:rsidRPr="006B4475">
              <w:rPr>
                <w:rFonts w:ascii="Tw Cen MT Condensed" w:hAnsi="Tw Cen MT Condensed" w:cs="Arial"/>
                <w:sz w:val="24"/>
                <w:szCs w:val="24"/>
                <w:lang w:val="en-GB"/>
              </w:rPr>
              <w:t xml:space="preserve"> Strengthen women's knowledge of their rights and their autonomy</w:t>
            </w:r>
          </w:p>
        </w:tc>
      </w:tr>
      <w:tr w:rsidR="002E6D32" w:rsidRPr="006B4475" w:rsidTr="00957397">
        <w:tc>
          <w:tcPr>
            <w:tcW w:w="4077" w:type="dxa"/>
          </w:tcPr>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Results</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Improved abilities of women to acquire autonomy and means to make choices in life;</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Increased practices to promote and defend the rights of children and women in the community</w:t>
            </w:r>
          </w:p>
        </w:tc>
        <w:tc>
          <w:tcPr>
            <w:tcW w:w="1843"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-300 self-employed women at the end of the project</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lastRenderedPageBreak/>
              <w:t> </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-80% of beneficiaries defend their rights in the project area</w:t>
            </w:r>
          </w:p>
          <w:p w:rsidR="002E6D32" w:rsidRPr="006B4475" w:rsidRDefault="002E6D32" w:rsidP="00957397">
            <w:pPr>
              <w:jc w:val="both"/>
              <w:rPr>
                <w:rFonts w:ascii="Tw Cen MT Condensed" w:hAnsi="Tw Cen MT Condensed" w:cs="Arial"/>
                <w:sz w:val="24"/>
                <w:szCs w:val="24"/>
                <w:lang w:val="en-GB"/>
              </w:rPr>
            </w:pPr>
          </w:p>
        </w:tc>
        <w:tc>
          <w:tcPr>
            <w:tcW w:w="1560"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-Project report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-Visits in the field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*Attendance lists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lastRenderedPageBreak/>
              <w:t xml:space="preserve">-Evaluation </w:t>
            </w:r>
            <w:bookmarkStart w:id="13" w:name="OLE_LINK1"/>
            <w:r w:rsidRPr="006B4475">
              <w:rPr>
                <w:rFonts w:ascii="Tw Cen MT Condensed" w:hAnsi="Tw Cen MT Condensed" w:cs="Arial"/>
                <w:sz w:val="24"/>
                <w:szCs w:val="24"/>
                <w:lang w:val="en-GB"/>
              </w:rPr>
              <w:t>survey</w:t>
            </w:r>
            <w:bookmarkEnd w:id="13"/>
          </w:p>
          <w:p w:rsidR="002E6D32" w:rsidRPr="006B4475" w:rsidRDefault="002E6D32" w:rsidP="00957397">
            <w:pPr>
              <w:jc w:val="both"/>
              <w:rPr>
                <w:rFonts w:ascii="Tw Cen MT Condensed" w:hAnsi="Tw Cen MT Condensed" w:cs="Arial"/>
                <w:sz w:val="24"/>
                <w:szCs w:val="24"/>
                <w:lang w:val="en-GB"/>
              </w:rPr>
            </w:pPr>
          </w:p>
        </w:tc>
        <w:tc>
          <w:tcPr>
            <w:tcW w:w="1701"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Involvement of men in the process</w:t>
            </w:r>
          </w:p>
          <w:p w:rsidR="002E6D32" w:rsidRPr="006B4475" w:rsidRDefault="002E6D32" w:rsidP="00957397">
            <w:pPr>
              <w:jc w:val="both"/>
              <w:rPr>
                <w:rFonts w:ascii="Tw Cen MT Condensed" w:hAnsi="Tw Cen MT Condensed" w:cs="Arial"/>
                <w:sz w:val="24"/>
                <w:szCs w:val="24"/>
                <w:lang w:val="en-GB"/>
              </w:rPr>
            </w:pPr>
          </w:p>
        </w:tc>
      </w:tr>
      <w:tr w:rsidR="002E6D32" w:rsidRPr="006B4475" w:rsidTr="00957397">
        <w:tc>
          <w:tcPr>
            <w:tcW w:w="4077" w:type="dxa"/>
          </w:tcPr>
          <w:p w:rsidR="002E6D32" w:rsidRPr="006B4475" w:rsidRDefault="002E6D32" w:rsidP="00957397">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lastRenderedPageBreak/>
              <w:t>Activities</w:t>
            </w:r>
          </w:p>
          <w:p w:rsidR="002E6D32" w:rsidRPr="006B4475" w:rsidRDefault="002E6D32" w:rsidP="00957397">
            <w:pPr>
              <w:jc w:val="both"/>
              <w:rPr>
                <w:rFonts w:ascii="Tw Cen MT Condensed" w:hAnsi="Tw Cen MT Condensed" w:cs="Arial"/>
                <w:b/>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Organize community exchanges on the rights of children and women;</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Organize business management sessions for 300 beneficiaries: farm management, categorized livestock;</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Selection of socio-professional orientation of the beneficiaries</w:t>
            </w:r>
          </w:p>
        </w:tc>
        <w:tc>
          <w:tcPr>
            <w:tcW w:w="1843"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-100% women, girls and boys exchange on their rights once a week and trained on business management in the project area</w:t>
            </w:r>
          </w:p>
        </w:tc>
        <w:tc>
          <w:tcPr>
            <w:tcW w:w="1560"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-Report of the project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-Visits on the ground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attendance list</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-Photos</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w:t>
            </w:r>
          </w:p>
        </w:tc>
        <w:tc>
          <w:tcPr>
            <w:tcW w:w="1701"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Determination of beneficiaries</w:t>
            </w:r>
          </w:p>
        </w:tc>
      </w:tr>
      <w:tr w:rsidR="002E6D32" w:rsidRPr="006B4475" w:rsidTr="00957397">
        <w:tc>
          <w:tcPr>
            <w:tcW w:w="9181" w:type="dxa"/>
            <w:gridSpan w:val="4"/>
          </w:tcPr>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Specific objectives2</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Consolidate relationships between women through set up meeting spaces in each site for their meetings</w:t>
            </w:r>
          </w:p>
        </w:tc>
      </w:tr>
      <w:tr w:rsidR="002E6D32" w:rsidRPr="006B4475" w:rsidTr="00957397">
        <w:tc>
          <w:tcPr>
            <w:tcW w:w="4077" w:type="dxa"/>
          </w:tcPr>
          <w:p w:rsidR="002E6D32" w:rsidRPr="006B4475" w:rsidRDefault="002E6D32" w:rsidP="00957397">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Results</w:t>
            </w:r>
          </w:p>
          <w:p w:rsidR="002E6D32" w:rsidRPr="006B4475" w:rsidRDefault="002E6D32" w:rsidP="00957397">
            <w:pPr>
              <w:jc w:val="both"/>
              <w:rPr>
                <w:rFonts w:ascii="Tw Cen MT Condensed" w:hAnsi="Tw Cen MT Condensed" w:cs="Arial"/>
                <w:b/>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 Six spaces of attraction arranged to receive the women during their exchanges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Focal points responsible for the animation of the community exchanges recruited</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Consolidated links between women</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Community exchanges specific to women organized according to the calendar of each group</w:t>
            </w:r>
          </w:p>
        </w:tc>
        <w:tc>
          <w:tcPr>
            <w:tcW w:w="1843"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-18 Straw huts of attraction built including three straw huts per site in the project area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-Six FP responsible for exchanges recruited</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-300 beneficiaries in 12 groups of 25x25 participate in community exchanges each month in the project area</w:t>
            </w:r>
          </w:p>
          <w:p w:rsidR="002E6D32" w:rsidRPr="006B4475" w:rsidRDefault="002E6D32" w:rsidP="00957397">
            <w:pPr>
              <w:jc w:val="both"/>
              <w:rPr>
                <w:rFonts w:ascii="Tw Cen MT Condensed" w:hAnsi="Tw Cen MT Condensed" w:cs="Arial"/>
                <w:sz w:val="24"/>
                <w:szCs w:val="24"/>
                <w:lang w:val="en-GB"/>
              </w:rPr>
            </w:pPr>
          </w:p>
        </w:tc>
        <w:tc>
          <w:tcPr>
            <w:tcW w:w="1560"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-Project report</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 -Photos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-Field visits</w:t>
            </w:r>
          </w:p>
          <w:p w:rsidR="002E6D32" w:rsidRPr="006B4475" w:rsidRDefault="002E6D32" w:rsidP="00957397">
            <w:pPr>
              <w:jc w:val="both"/>
              <w:rPr>
                <w:rFonts w:ascii="Tw Cen MT Condensed" w:hAnsi="Tw Cen MT Condensed" w:cs="Arial"/>
                <w:sz w:val="24"/>
                <w:szCs w:val="24"/>
                <w:lang w:val="en-GB"/>
              </w:rPr>
            </w:pPr>
          </w:p>
        </w:tc>
        <w:tc>
          <w:tcPr>
            <w:tcW w:w="1701"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-Resistance of space materials</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-Determination of participants</w:t>
            </w:r>
          </w:p>
          <w:p w:rsidR="002E6D32" w:rsidRPr="006B4475" w:rsidRDefault="002E6D32" w:rsidP="00957397">
            <w:pPr>
              <w:jc w:val="both"/>
              <w:rPr>
                <w:rFonts w:ascii="Tw Cen MT Condensed" w:hAnsi="Tw Cen MT Condensed" w:cs="Arial"/>
                <w:sz w:val="24"/>
                <w:szCs w:val="24"/>
                <w:lang w:val="en-GB"/>
              </w:rPr>
            </w:pPr>
          </w:p>
        </w:tc>
      </w:tr>
      <w:tr w:rsidR="002E6D32" w:rsidRPr="006B4475" w:rsidTr="00957397">
        <w:tc>
          <w:tcPr>
            <w:tcW w:w="4077" w:type="dxa"/>
          </w:tcPr>
          <w:p w:rsidR="002E6D32" w:rsidRPr="006B4475" w:rsidRDefault="002E6D32" w:rsidP="00957397">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Activities</w:t>
            </w:r>
          </w:p>
          <w:p w:rsidR="002E6D32" w:rsidRPr="006B4475" w:rsidRDefault="002E6D32" w:rsidP="00957397">
            <w:pPr>
              <w:jc w:val="both"/>
              <w:rPr>
                <w:rFonts w:ascii="Tw Cen MT Condensed" w:hAnsi="Tw Cen MT Condensed" w:cs="Arial"/>
                <w:b/>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Set up six attraction areas to receive women during their exchanges,</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Recruit six Focal Points responsible for animating community exchanges</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Organize specific community exchanges according to the schedule of each group</w:t>
            </w:r>
          </w:p>
          <w:p w:rsidR="002E6D32" w:rsidRPr="006B4475" w:rsidRDefault="002E6D32" w:rsidP="00957397">
            <w:pPr>
              <w:jc w:val="both"/>
              <w:rPr>
                <w:rFonts w:ascii="Tw Cen MT Condensed" w:hAnsi="Tw Cen MT Condensed" w:cs="Arial"/>
                <w:sz w:val="24"/>
                <w:szCs w:val="24"/>
                <w:lang w:val="en-GB"/>
              </w:rPr>
            </w:pPr>
          </w:p>
        </w:tc>
        <w:tc>
          <w:tcPr>
            <w:tcW w:w="1843"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-Six developed attraction areas including a three-straw huts space in the project area</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-Six PF recruited</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-Community exchanges held once a week</w:t>
            </w:r>
          </w:p>
          <w:p w:rsidR="002E6D32" w:rsidRPr="006B4475" w:rsidRDefault="002E6D32" w:rsidP="00957397">
            <w:pPr>
              <w:jc w:val="both"/>
              <w:rPr>
                <w:rFonts w:ascii="Tw Cen MT Condensed" w:hAnsi="Tw Cen MT Condensed" w:cs="Arial"/>
                <w:sz w:val="24"/>
                <w:szCs w:val="24"/>
                <w:lang w:val="en-GB"/>
              </w:rPr>
            </w:pPr>
          </w:p>
        </w:tc>
        <w:tc>
          <w:tcPr>
            <w:tcW w:w="1560"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 Project report - Photos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Field visits</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Recruitment report</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 Project report - Photos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Field visits</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tc>
        <w:tc>
          <w:tcPr>
            <w:tcW w:w="1701"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Availability of funds in time</w:t>
            </w:r>
          </w:p>
        </w:tc>
      </w:tr>
      <w:tr w:rsidR="002E6D32" w:rsidRPr="006B4475" w:rsidTr="00957397">
        <w:tc>
          <w:tcPr>
            <w:tcW w:w="9181" w:type="dxa"/>
            <w:gridSpan w:val="4"/>
          </w:tcPr>
          <w:p w:rsidR="00FF0BAB" w:rsidRPr="006B4475" w:rsidRDefault="00FF0BAB" w:rsidP="00957397">
            <w:pPr>
              <w:jc w:val="both"/>
              <w:rPr>
                <w:rFonts w:ascii="Tw Cen MT Condensed" w:hAnsi="Tw Cen MT Condensed" w:cs="Arial"/>
                <w:b/>
                <w:sz w:val="24"/>
                <w:szCs w:val="24"/>
                <w:u w:val="single"/>
                <w:lang w:val="en-GB"/>
              </w:rPr>
            </w:pPr>
          </w:p>
          <w:p w:rsidR="002E6D32" w:rsidRPr="006B4475" w:rsidRDefault="002E6D32" w:rsidP="00957397">
            <w:pPr>
              <w:jc w:val="both"/>
              <w:rPr>
                <w:rFonts w:ascii="Tw Cen MT Condensed" w:hAnsi="Tw Cen MT Condensed" w:cs="Arial"/>
                <w:b/>
                <w:sz w:val="24"/>
                <w:szCs w:val="24"/>
                <w:u w:val="single"/>
                <w:lang w:val="en-GB"/>
              </w:rPr>
            </w:pPr>
            <w:r w:rsidRPr="006B4475">
              <w:rPr>
                <w:rFonts w:ascii="Tw Cen MT Condensed" w:hAnsi="Tw Cen MT Condensed" w:cs="Arial"/>
                <w:b/>
                <w:sz w:val="24"/>
                <w:szCs w:val="24"/>
                <w:u w:val="single"/>
                <w:lang w:val="en-GB"/>
              </w:rPr>
              <w:t xml:space="preserve">Specific Objectives 3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Increase the capacity of women to generate income by strengthening the AVEC (Village Savings and Loan Association) with working capital</w:t>
            </w:r>
          </w:p>
        </w:tc>
      </w:tr>
      <w:tr w:rsidR="002E6D32" w:rsidRPr="006B4475" w:rsidTr="00957397">
        <w:tc>
          <w:tcPr>
            <w:tcW w:w="4077" w:type="dxa"/>
          </w:tcPr>
          <w:p w:rsidR="002E6D32" w:rsidRPr="006B4475" w:rsidRDefault="002E6D32" w:rsidP="00957397">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Results</w:t>
            </w:r>
          </w:p>
          <w:p w:rsidR="002E6D32" w:rsidRPr="006B4475" w:rsidRDefault="002E6D32" w:rsidP="00957397">
            <w:pPr>
              <w:jc w:val="both"/>
              <w:rPr>
                <w:rFonts w:ascii="Tw Cen MT Condensed" w:hAnsi="Tw Cen MT Condensed" w:cs="Arial"/>
                <w:b/>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12 groups of AVEC trained in 7 modules</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Income-generating activities were selected based on economic and environmental viability criteria</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 Six AVEC belonging to six communities strengthened in working capital for the members’ autonomy </w:t>
            </w:r>
          </w:p>
          <w:p w:rsidR="002E6D32" w:rsidRPr="006B4475" w:rsidRDefault="002E6D32" w:rsidP="00957397">
            <w:pPr>
              <w:jc w:val="both"/>
              <w:rPr>
                <w:rFonts w:ascii="Tw Cen MT Condensed" w:hAnsi="Tw Cen MT Condensed" w:cs="Arial"/>
                <w:sz w:val="24"/>
                <w:szCs w:val="24"/>
                <w:lang w:val="en-GB"/>
              </w:rPr>
            </w:pPr>
          </w:p>
        </w:tc>
        <w:tc>
          <w:tcPr>
            <w:tcW w:w="1843"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-90% of beneficiaries have improved their economic capacities</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-A feasibility and profitability study </w:t>
            </w:r>
            <w:r w:rsidRPr="006B4475">
              <w:rPr>
                <w:rFonts w:ascii="Tw Cen MT Condensed" w:hAnsi="Tw Cen MT Condensed" w:cs="Arial"/>
                <w:sz w:val="24"/>
                <w:szCs w:val="24"/>
                <w:lang w:val="en-GB"/>
              </w:rPr>
              <w:lastRenderedPageBreak/>
              <w:t xml:space="preserve">organized in each project site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-12 AVEC groups organized and supported by 25x25 members in the six project sites</w:t>
            </w:r>
          </w:p>
          <w:p w:rsidR="002E6D32" w:rsidRPr="006B4475" w:rsidRDefault="002E6D32" w:rsidP="00957397">
            <w:pPr>
              <w:jc w:val="both"/>
              <w:rPr>
                <w:rFonts w:ascii="Tw Cen MT Condensed" w:hAnsi="Tw Cen MT Condensed" w:cs="Arial"/>
                <w:sz w:val="24"/>
                <w:szCs w:val="24"/>
                <w:lang w:val="en-GB"/>
              </w:rPr>
            </w:pPr>
          </w:p>
        </w:tc>
        <w:tc>
          <w:tcPr>
            <w:tcW w:w="1560"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-List of presences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-Project report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-Pictures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-Field Visits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-Members’ booklet</w:t>
            </w:r>
          </w:p>
          <w:p w:rsidR="002E6D32" w:rsidRPr="006B4475" w:rsidRDefault="002E6D32" w:rsidP="00957397">
            <w:pPr>
              <w:jc w:val="both"/>
              <w:rPr>
                <w:rFonts w:ascii="Tw Cen MT Condensed" w:hAnsi="Tw Cen MT Condensed" w:cs="Arial"/>
                <w:sz w:val="24"/>
                <w:szCs w:val="24"/>
                <w:lang w:val="en-GB"/>
              </w:rPr>
            </w:pPr>
          </w:p>
        </w:tc>
        <w:tc>
          <w:tcPr>
            <w:tcW w:w="1701"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bookmarkStart w:id="14" w:name="OLE_LINK7"/>
            <w:r w:rsidRPr="006B4475">
              <w:rPr>
                <w:rFonts w:ascii="Tw Cen MT Condensed" w:hAnsi="Tw Cen MT Condensed" w:cs="Arial"/>
                <w:sz w:val="24"/>
                <w:szCs w:val="24"/>
                <w:lang w:val="en-GB"/>
              </w:rPr>
              <w:t>Availability of funds</w:t>
            </w:r>
          </w:p>
          <w:bookmarkEnd w:id="14"/>
          <w:p w:rsidR="002E6D32" w:rsidRPr="006B4475" w:rsidRDefault="002E6D32" w:rsidP="00957397">
            <w:pPr>
              <w:jc w:val="both"/>
              <w:rPr>
                <w:rFonts w:ascii="Tw Cen MT Condensed" w:hAnsi="Tw Cen MT Condensed" w:cs="Arial"/>
                <w:sz w:val="24"/>
                <w:szCs w:val="24"/>
                <w:lang w:val="en-GB"/>
              </w:rPr>
            </w:pPr>
          </w:p>
        </w:tc>
      </w:tr>
      <w:tr w:rsidR="002E6D32" w:rsidRPr="006B4475" w:rsidTr="00957397">
        <w:tc>
          <w:tcPr>
            <w:tcW w:w="4077" w:type="dxa"/>
          </w:tcPr>
          <w:p w:rsidR="002E6D32" w:rsidRPr="006B4475" w:rsidRDefault="002E6D32" w:rsidP="00957397">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lastRenderedPageBreak/>
              <w:t>Activities</w:t>
            </w:r>
          </w:p>
          <w:p w:rsidR="002E6D32" w:rsidRPr="006B4475" w:rsidRDefault="002E6D32" w:rsidP="00957397">
            <w:pPr>
              <w:jc w:val="both"/>
              <w:rPr>
                <w:rFonts w:ascii="Tw Cen MT Condensed" w:hAnsi="Tw Cen MT Condensed" w:cs="Arial"/>
                <w:b/>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Organize sessions in 7 modules for 300 beneficiaries for managing the AVECs</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Support six AVECs in working capital for six communities</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Conduct a feasibility study of the IGAs</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 </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tc>
        <w:tc>
          <w:tcPr>
            <w:tcW w:w="1843"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-12 groups of beneficiaries of 25x25 participants present at the trainings </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-12 AVEC groups organized and supported by 25x25 members in the six sites of the project </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-A feasibility and profitability study organized in each project site</w:t>
            </w:r>
          </w:p>
        </w:tc>
        <w:tc>
          <w:tcPr>
            <w:tcW w:w="1560"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-List of presences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-Project report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-Pictures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-Field Visits </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tc>
        <w:tc>
          <w:tcPr>
            <w:tcW w:w="1701"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Determination of the beneficiaries in the entrepreneurship</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tc>
      </w:tr>
      <w:tr w:rsidR="002E6D32" w:rsidRPr="006B4475" w:rsidTr="00957397">
        <w:tc>
          <w:tcPr>
            <w:tcW w:w="9181" w:type="dxa"/>
            <w:gridSpan w:val="4"/>
          </w:tcPr>
          <w:p w:rsidR="002E6D32" w:rsidRPr="006B4475" w:rsidRDefault="002E6D32" w:rsidP="00957397">
            <w:pPr>
              <w:jc w:val="both"/>
              <w:rPr>
                <w:rFonts w:ascii="Tw Cen MT Condensed" w:hAnsi="Tw Cen MT Condensed" w:cs="Arial"/>
                <w:b/>
                <w:sz w:val="24"/>
                <w:szCs w:val="24"/>
                <w:u w:val="single"/>
                <w:lang w:val="en-GB"/>
              </w:rPr>
            </w:pPr>
            <w:r w:rsidRPr="006B4475">
              <w:rPr>
                <w:rFonts w:ascii="Tw Cen MT Condensed" w:hAnsi="Tw Cen MT Condensed" w:cs="Arial"/>
                <w:b/>
                <w:sz w:val="24"/>
                <w:szCs w:val="24"/>
                <w:u w:val="single"/>
                <w:lang w:val="en-GB"/>
              </w:rPr>
              <w:t xml:space="preserve">Specific Objectives 4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Develop knowledge of specific agricultural and commercial techniques across the fields and community farms</w:t>
            </w:r>
          </w:p>
        </w:tc>
      </w:tr>
      <w:tr w:rsidR="002E6D32" w:rsidRPr="006B4475" w:rsidTr="00957397">
        <w:tc>
          <w:tcPr>
            <w:tcW w:w="4077" w:type="dxa"/>
          </w:tcPr>
          <w:p w:rsidR="002E6D32" w:rsidRPr="006B4475" w:rsidRDefault="002E6D32" w:rsidP="00957397">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Results</w:t>
            </w:r>
          </w:p>
          <w:p w:rsidR="002E6D32" w:rsidRPr="006B4475" w:rsidRDefault="002E6D32" w:rsidP="00957397">
            <w:pPr>
              <w:jc w:val="both"/>
              <w:rPr>
                <w:rFonts w:ascii="Tw Cen MT Condensed" w:hAnsi="Tw Cen MT Condensed" w:cs="Arial"/>
                <w:b/>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Two Agro-veterinaries A1 recruited for six sites</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 Community livestock distributed and raised within the enclosures of attraction: chicken coop, pigsty, cattle, stabling with women and youth </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Six community and learning fields developed and equipped with seeds</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Improved socio-professional integration for 150 young people (girls and boys) from poor families (single parent, other vulnerable situations)</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Community leased fields and equipped with appropriate seeds</w:t>
            </w:r>
          </w:p>
        </w:tc>
        <w:tc>
          <w:tcPr>
            <w:tcW w:w="1843"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-Two agro-veterinaries recruited </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-Six community farms held according to specificities in six sites </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-Six community fields exploited according to specificities in six sites </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 Three types of professional learning for beneficiaries for their integration </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-Six community fields exploited</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tc>
        <w:tc>
          <w:tcPr>
            <w:tcW w:w="1560"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 Recruitment report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 Project report,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-field visits,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-photos</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-Project report,</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 -Field visits,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-Photos</w:t>
            </w:r>
          </w:p>
          <w:p w:rsidR="002E6D32" w:rsidRPr="006B4475" w:rsidRDefault="002E6D32" w:rsidP="00957397">
            <w:pPr>
              <w:jc w:val="both"/>
              <w:rPr>
                <w:rFonts w:ascii="Tw Cen MT Condensed" w:hAnsi="Tw Cen MT Condensed" w:cs="Arial"/>
                <w:sz w:val="24"/>
                <w:szCs w:val="24"/>
                <w:lang w:val="en-GB"/>
              </w:rPr>
            </w:pPr>
          </w:p>
        </w:tc>
        <w:tc>
          <w:tcPr>
            <w:tcW w:w="1701"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-Determination of the parties in concern</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-Implication of men</w:t>
            </w:r>
          </w:p>
        </w:tc>
      </w:tr>
      <w:tr w:rsidR="002E6D32" w:rsidRPr="006B4475" w:rsidTr="00957397">
        <w:tc>
          <w:tcPr>
            <w:tcW w:w="4077" w:type="dxa"/>
          </w:tcPr>
          <w:p w:rsidR="002E6D32" w:rsidRPr="006B4475" w:rsidRDefault="002E6D32" w:rsidP="00957397">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 xml:space="preserve">Activities </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Distribute and equip the six community spaces with livestock (chickens, pigs, goats) according to specificities</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lastRenderedPageBreak/>
              <w:t xml:space="preserve"> * Equip six veterinary pharmacies in </w:t>
            </w:r>
            <w:proofErr w:type="spellStart"/>
            <w:r w:rsidRPr="006B4475">
              <w:rPr>
                <w:rFonts w:ascii="Tw Cen MT Condensed" w:hAnsi="Tw Cen MT Condensed" w:cs="Arial"/>
                <w:sz w:val="24"/>
                <w:szCs w:val="24"/>
                <w:lang w:val="en-GB"/>
              </w:rPr>
              <w:t>Kalehe</w:t>
            </w:r>
            <w:proofErr w:type="spellEnd"/>
            <w:r w:rsidRPr="006B4475">
              <w:rPr>
                <w:rFonts w:ascii="Tw Cen MT Condensed" w:hAnsi="Tw Cen MT Condensed" w:cs="Arial"/>
                <w:sz w:val="24"/>
                <w:szCs w:val="24"/>
                <w:lang w:val="en-GB"/>
              </w:rPr>
              <w:t xml:space="preserve"> and </w:t>
            </w:r>
            <w:proofErr w:type="spellStart"/>
            <w:r w:rsidRPr="006B4475">
              <w:rPr>
                <w:rFonts w:ascii="Tw Cen MT Condensed" w:hAnsi="Tw Cen MT Condensed" w:cs="Arial"/>
                <w:sz w:val="24"/>
                <w:szCs w:val="24"/>
                <w:lang w:val="en-GB"/>
              </w:rPr>
              <w:t>Kaniola</w:t>
            </w:r>
            <w:proofErr w:type="spellEnd"/>
            <w:r w:rsidRPr="006B4475">
              <w:rPr>
                <w:rFonts w:ascii="Tw Cen MT Condensed" w:hAnsi="Tw Cen MT Condensed" w:cs="Arial"/>
                <w:sz w:val="24"/>
                <w:szCs w:val="24"/>
                <w:lang w:val="en-GB"/>
              </w:rPr>
              <w:t xml:space="preserve"> </w:t>
            </w:r>
            <w:proofErr w:type="spellStart"/>
            <w:r w:rsidRPr="006B4475">
              <w:rPr>
                <w:rFonts w:ascii="Tw Cen MT Condensed" w:hAnsi="Tw Cen MT Condensed" w:cs="Arial"/>
                <w:sz w:val="24"/>
                <w:szCs w:val="24"/>
                <w:lang w:val="en-GB"/>
              </w:rPr>
              <w:t>groupments</w:t>
            </w:r>
            <w:proofErr w:type="spellEnd"/>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Recruit 2 agro-veterinaries A1 for six sites</w:t>
            </w:r>
          </w:p>
          <w:p w:rsidR="002E6D32" w:rsidRPr="006B4475" w:rsidRDefault="002E6D32" w:rsidP="00957397">
            <w:pPr>
              <w:jc w:val="both"/>
              <w:rPr>
                <w:rFonts w:ascii="Tw Cen MT Condensed" w:hAnsi="Tw Cen MT Condensed" w:cs="Arial"/>
                <w:sz w:val="24"/>
                <w:szCs w:val="24"/>
                <w:lang w:val="en-GB"/>
              </w:rPr>
            </w:pPr>
          </w:p>
        </w:tc>
        <w:tc>
          <w:tcPr>
            <w:tcW w:w="1843"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-Livestock and veterinary products acquired and distributed to the beneficiaries</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Veterinary agro technicians recruited</w:t>
            </w:r>
          </w:p>
          <w:p w:rsidR="002E6D32" w:rsidRPr="006B4475" w:rsidRDefault="002E6D32" w:rsidP="00957397">
            <w:pPr>
              <w:jc w:val="both"/>
              <w:rPr>
                <w:rFonts w:ascii="Tw Cen MT Condensed" w:hAnsi="Tw Cen MT Condensed" w:cs="Arial"/>
                <w:sz w:val="24"/>
                <w:szCs w:val="24"/>
                <w:lang w:val="en-GB"/>
              </w:rPr>
            </w:pPr>
          </w:p>
        </w:tc>
        <w:tc>
          <w:tcPr>
            <w:tcW w:w="1560" w:type="dxa"/>
          </w:tcPr>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-Project report</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-Field visits</w:t>
            </w:r>
          </w:p>
          <w:p w:rsidR="002E6D32" w:rsidRPr="006B4475" w:rsidRDefault="002E6D32" w:rsidP="00957397">
            <w:pPr>
              <w:jc w:val="both"/>
              <w:rPr>
                <w:rFonts w:ascii="Tw Cen MT Condensed" w:hAnsi="Tw Cen MT Condensed" w:cs="Arial"/>
                <w:sz w:val="24"/>
                <w:szCs w:val="24"/>
                <w:lang w:val="en-GB"/>
              </w:rPr>
            </w:pPr>
          </w:p>
        </w:tc>
        <w:tc>
          <w:tcPr>
            <w:tcW w:w="1701" w:type="dxa"/>
          </w:tcPr>
          <w:p w:rsidR="002E6D32" w:rsidRPr="006B4475" w:rsidRDefault="002E6D32" w:rsidP="00957397">
            <w:pPr>
              <w:jc w:val="both"/>
              <w:rPr>
                <w:rFonts w:ascii="Tw Cen MT Condensed" w:hAnsi="Tw Cen MT Condensed" w:cs="Arial"/>
                <w:sz w:val="24"/>
                <w:szCs w:val="24"/>
                <w:lang w:val="en-GB"/>
              </w:rPr>
            </w:pPr>
          </w:p>
        </w:tc>
      </w:tr>
      <w:tr w:rsidR="002E6D32" w:rsidRPr="006B4475" w:rsidTr="00957397">
        <w:tc>
          <w:tcPr>
            <w:tcW w:w="9181" w:type="dxa"/>
            <w:gridSpan w:val="4"/>
          </w:tcPr>
          <w:p w:rsidR="002E6D32" w:rsidRPr="006B4475" w:rsidRDefault="002E6D32" w:rsidP="00957397">
            <w:pPr>
              <w:jc w:val="both"/>
              <w:rPr>
                <w:rFonts w:ascii="Tw Cen MT Condensed" w:hAnsi="Tw Cen MT Condensed" w:cs="Arial"/>
                <w:b/>
                <w:sz w:val="24"/>
                <w:szCs w:val="24"/>
                <w:u w:val="single"/>
                <w:lang w:val="en-GB"/>
              </w:rPr>
            </w:pPr>
            <w:r w:rsidRPr="006B4475">
              <w:rPr>
                <w:rFonts w:ascii="Tw Cen MT Condensed" w:hAnsi="Tw Cen MT Condensed" w:cs="Arial"/>
                <w:b/>
                <w:sz w:val="24"/>
                <w:szCs w:val="24"/>
                <w:u w:val="single"/>
                <w:lang w:val="en-GB"/>
              </w:rPr>
              <w:lastRenderedPageBreak/>
              <w:t xml:space="preserve">Specific objectives 5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Ensure monitoring and evaluation</w:t>
            </w:r>
          </w:p>
        </w:tc>
      </w:tr>
      <w:tr w:rsidR="002E6D32" w:rsidRPr="006B4475" w:rsidTr="00957397">
        <w:tc>
          <w:tcPr>
            <w:tcW w:w="4077" w:type="dxa"/>
          </w:tcPr>
          <w:p w:rsidR="002E6D32" w:rsidRPr="006B4475" w:rsidRDefault="002E6D32" w:rsidP="00957397">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Results</w:t>
            </w:r>
          </w:p>
          <w:p w:rsidR="002E6D32" w:rsidRPr="006B4475" w:rsidRDefault="002E6D32" w:rsidP="00957397">
            <w:pPr>
              <w:jc w:val="both"/>
              <w:rPr>
                <w:rFonts w:ascii="Tw Cen MT Condensed" w:hAnsi="Tw Cen MT Condensed" w:cs="Arial"/>
                <w:b/>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Follow-ups organized</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Self assessments and evaluation organized</w:t>
            </w:r>
          </w:p>
          <w:p w:rsidR="002E6D32" w:rsidRPr="006B4475" w:rsidRDefault="002E6D32" w:rsidP="00957397">
            <w:pPr>
              <w:jc w:val="both"/>
              <w:rPr>
                <w:rFonts w:ascii="Tw Cen MT Condensed" w:hAnsi="Tw Cen MT Condensed" w:cs="Arial"/>
                <w:sz w:val="24"/>
                <w:szCs w:val="24"/>
                <w:lang w:val="en-GB"/>
              </w:rPr>
            </w:pPr>
          </w:p>
        </w:tc>
        <w:tc>
          <w:tcPr>
            <w:tcW w:w="1843" w:type="dxa"/>
          </w:tcPr>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-Number of organized field missions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-4Self-evaluations organized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-A final evaluation organized</w:t>
            </w:r>
          </w:p>
        </w:tc>
        <w:tc>
          <w:tcPr>
            <w:tcW w:w="1560" w:type="dxa"/>
          </w:tcPr>
          <w:p w:rsidR="002E6D32" w:rsidRPr="006B4475" w:rsidRDefault="002E6D32" w:rsidP="00957397">
            <w:pPr>
              <w:jc w:val="both"/>
              <w:rPr>
                <w:rFonts w:ascii="Tw Cen MT Condensed" w:hAnsi="Tw Cen MT Condensed" w:cs="Arial"/>
                <w:sz w:val="24"/>
                <w:szCs w:val="24"/>
                <w:lang w:val="en-GB"/>
              </w:rPr>
            </w:pPr>
            <w:bookmarkStart w:id="15" w:name="OLE_LINK2"/>
            <w:r w:rsidRPr="006B4475">
              <w:rPr>
                <w:rFonts w:ascii="Tw Cen MT Condensed" w:hAnsi="Tw Cen MT Condensed" w:cs="Arial"/>
                <w:sz w:val="24"/>
                <w:szCs w:val="24"/>
                <w:lang w:val="en-GB"/>
              </w:rPr>
              <w:t>-Project report</w:t>
            </w:r>
            <w:bookmarkEnd w:id="15"/>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 </w:t>
            </w:r>
            <w:bookmarkStart w:id="16" w:name="OLE_LINK6"/>
            <w:r w:rsidRPr="006B4475">
              <w:rPr>
                <w:rFonts w:ascii="Tw Cen MT Condensed" w:hAnsi="Tw Cen MT Condensed" w:cs="Arial"/>
                <w:sz w:val="24"/>
                <w:szCs w:val="24"/>
                <w:lang w:val="en-GB"/>
              </w:rPr>
              <w:t xml:space="preserve">-Field visits </w:t>
            </w:r>
            <w:bookmarkEnd w:id="16"/>
          </w:p>
          <w:p w:rsidR="002E6D32" w:rsidRPr="006B4475" w:rsidRDefault="002E6D32" w:rsidP="00957397">
            <w:pPr>
              <w:jc w:val="both"/>
              <w:rPr>
                <w:rFonts w:ascii="Tw Cen MT Condensed" w:hAnsi="Tw Cen MT Condensed" w:cs="Arial"/>
                <w:sz w:val="24"/>
                <w:szCs w:val="24"/>
                <w:lang w:val="en-GB"/>
              </w:rPr>
            </w:pPr>
          </w:p>
        </w:tc>
        <w:tc>
          <w:tcPr>
            <w:tcW w:w="1701" w:type="dxa"/>
          </w:tcPr>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Flexibility of beneficiaries and the field team</w:t>
            </w:r>
          </w:p>
        </w:tc>
      </w:tr>
      <w:tr w:rsidR="002E6D32" w:rsidRPr="006B4475" w:rsidTr="00957397">
        <w:tc>
          <w:tcPr>
            <w:tcW w:w="4077" w:type="dxa"/>
          </w:tcPr>
          <w:p w:rsidR="002E6D32" w:rsidRPr="006B4475" w:rsidRDefault="002E6D32" w:rsidP="00957397">
            <w:pPr>
              <w:jc w:val="both"/>
              <w:rPr>
                <w:rFonts w:ascii="Tw Cen MT Condensed" w:hAnsi="Tw Cen MT Condensed" w:cs="Arial"/>
                <w:b/>
                <w:sz w:val="24"/>
                <w:szCs w:val="24"/>
                <w:lang w:val="en-GB"/>
              </w:rPr>
            </w:pPr>
            <w:r w:rsidRPr="006B4475">
              <w:rPr>
                <w:rFonts w:ascii="Tw Cen MT Condensed" w:hAnsi="Tw Cen MT Condensed" w:cs="Arial"/>
                <w:b/>
                <w:sz w:val="24"/>
                <w:szCs w:val="24"/>
                <w:lang w:val="en-GB"/>
              </w:rPr>
              <w:t xml:space="preserve">Activities </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 Organize the follow-up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 Organize the self-evaluations </w:t>
            </w: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Organize the evaluation</w:t>
            </w:r>
          </w:p>
          <w:p w:rsidR="002E6D32" w:rsidRPr="006B4475" w:rsidRDefault="002E6D32" w:rsidP="00957397">
            <w:pPr>
              <w:jc w:val="both"/>
              <w:rPr>
                <w:rFonts w:ascii="Tw Cen MT Condensed" w:hAnsi="Tw Cen MT Condensed" w:cs="Arial"/>
                <w:sz w:val="24"/>
                <w:szCs w:val="24"/>
                <w:lang w:val="en-GB"/>
              </w:rPr>
            </w:pPr>
          </w:p>
        </w:tc>
        <w:tc>
          <w:tcPr>
            <w:tcW w:w="1843" w:type="dxa"/>
          </w:tcPr>
          <w:p w:rsidR="002E6D32" w:rsidRPr="006B4475" w:rsidRDefault="002E6D32" w:rsidP="00957397">
            <w:pPr>
              <w:jc w:val="both"/>
              <w:rPr>
                <w:rFonts w:ascii="Tw Cen MT Condensed" w:hAnsi="Tw Cen MT Condensed" w:cs="Arial"/>
                <w:sz w:val="24"/>
                <w:szCs w:val="24"/>
                <w:lang w:val="en-GB"/>
              </w:rPr>
            </w:pPr>
          </w:p>
        </w:tc>
        <w:tc>
          <w:tcPr>
            <w:tcW w:w="1560" w:type="dxa"/>
          </w:tcPr>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-Project report</w:t>
            </w:r>
          </w:p>
          <w:p w:rsidR="002E6D32" w:rsidRPr="006B4475" w:rsidRDefault="002E6D32" w:rsidP="00957397">
            <w:pPr>
              <w:jc w:val="both"/>
              <w:rPr>
                <w:rFonts w:ascii="Tw Cen MT Condensed" w:hAnsi="Tw Cen MT Condensed" w:cs="Arial"/>
                <w:sz w:val="24"/>
                <w:szCs w:val="24"/>
                <w:lang w:val="en-GB"/>
              </w:rPr>
            </w:pPr>
          </w:p>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-Field visits</w:t>
            </w:r>
          </w:p>
        </w:tc>
        <w:tc>
          <w:tcPr>
            <w:tcW w:w="1701" w:type="dxa"/>
          </w:tcPr>
          <w:p w:rsidR="002E6D32" w:rsidRPr="006B4475" w:rsidRDefault="002E6D32" w:rsidP="00957397">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 Availability of funds</w:t>
            </w:r>
          </w:p>
        </w:tc>
      </w:tr>
    </w:tbl>
    <w:p w:rsidR="002E6D32" w:rsidRPr="006B4475" w:rsidRDefault="002E6D32" w:rsidP="002E6D32">
      <w:pPr>
        <w:jc w:val="both"/>
        <w:rPr>
          <w:rFonts w:ascii="Tw Cen MT Condensed" w:hAnsi="Tw Cen MT Condensed" w:cs="Arial"/>
          <w:sz w:val="24"/>
          <w:szCs w:val="24"/>
          <w:lang w:val="en-GB"/>
        </w:rPr>
      </w:pPr>
    </w:p>
    <w:p w:rsidR="006C7B10" w:rsidRPr="006B4475" w:rsidRDefault="00F87EC8" w:rsidP="00F87EC8">
      <w:pPr>
        <w:rPr>
          <w:rFonts w:ascii="Tw Cen MT Condensed" w:hAnsi="Tw Cen MT Condensed" w:cs="Arial"/>
          <w:sz w:val="24"/>
          <w:szCs w:val="24"/>
          <w:lang w:val="en-GB"/>
        </w:rPr>
      </w:pPr>
      <w:r w:rsidRPr="006B4475">
        <w:rPr>
          <w:rFonts w:ascii="Tw Cen MT Condensed" w:hAnsi="Tw Cen MT Condensed" w:cs="Arial"/>
          <w:sz w:val="24"/>
          <w:szCs w:val="24"/>
          <w:lang w:val="en-GB"/>
        </w:rPr>
        <w:t>BENEFICIARIES AND SOME ACTIVITIES</w:t>
      </w:r>
    </w:p>
    <w:p w:rsidR="002E6D32" w:rsidRPr="006B4475" w:rsidRDefault="00957397" w:rsidP="002E6D32">
      <w:pPr>
        <w:jc w:val="both"/>
        <w:rPr>
          <w:rFonts w:ascii="Tw Cen MT Condensed" w:hAnsi="Tw Cen MT Condensed" w:cs="Arial"/>
          <w:sz w:val="24"/>
          <w:szCs w:val="24"/>
          <w:lang w:val="en-GB"/>
        </w:rPr>
      </w:pPr>
      <w:r w:rsidRPr="006B4475">
        <w:rPr>
          <w:rFonts w:ascii="Tw Cen MT Condensed" w:hAnsi="Tw Cen MT Condensed" w:cs="Arial"/>
          <w:noProof/>
          <w:sz w:val="24"/>
          <w:szCs w:val="24"/>
          <w:lang w:eastAsia="fr-FR"/>
        </w:rPr>
        <w:drawing>
          <wp:inline distT="0" distB="0" distL="0" distR="0" wp14:anchorId="451AECEE" wp14:editId="35003E21">
            <wp:extent cx="5400881" cy="4048435"/>
            <wp:effectExtent l="0" t="0" r="0" b="9525"/>
            <wp:docPr id="1" name="Image 1" descr="C:\Users\hp pro\Downloads\EPC GOUVAKA-MAKOULAHE (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pro\Downloads\EPC GOUVAKA-MAKOULAHE (10)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4290" cy="4050990"/>
                    </a:xfrm>
                    <a:prstGeom prst="rect">
                      <a:avLst/>
                    </a:prstGeom>
                    <a:noFill/>
                    <a:ln>
                      <a:noFill/>
                    </a:ln>
                  </pic:spPr>
                </pic:pic>
              </a:graphicData>
            </a:graphic>
          </wp:inline>
        </w:drawing>
      </w:r>
    </w:p>
    <w:p w:rsidR="002E6D32" w:rsidRPr="006B4475" w:rsidRDefault="00C31F7F" w:rsidP="002E6D32">
      <w:pPr>
        <w:jc w:val="both"/>
        <w:rPr>
          <w:rFonts w:ascii="Tw Cen MT Condensed" w:hAnsi="Tw Cen MT Condensed" w:cs="Arial"/>
          <w:sz w:val="24"/>
          <w:szCs w:val="24"/>
          <w:lang w:val="en-GB"/>
        </w:rPr>
      </w:pPr>
      <w:r w:rsidRPr="006B4475">
        <w:rPr>
          <w:rFonts w:ascii="Tw Cen MT Condensed" w:hAnsi="Tw Cen MT Condensed" w:cs="Arial"/>
          <w:sz w:val="24"/>
          <w:szCs w:val="24"/>
          <w:lang w:val="en-GB"/>
        </w:rPr>
        <w:t xml:space="preserve">                                     </w:t>
      </w:r>
      <w:r w:rsidR="002E6D32" w:rsidRPr="006B4475">
        <w:rPr>
          <w:rFonts w:ascii="Tw Cen MT Condensed" w:hAnsi="Tw Cen MT Condensed" w:cs="Arial"/>
          <w:sz w:val="24"/>
          <w:szCs w:val="24"/>
          <w:lang w:val="en-GB"/>
        </w:rPr>
        <w:t> </w:t>
      </w:r>
      <w:r w:rsidRPr="006B4475">
        <w:rPr>
          <w:rFonts w:ascii="Tw Cen MT Condensed" w:hAnsi="Tw Cen MT Condensed" w:cs="Arial"/>
          <w:sz w:val="24"/>
          <w:szCs w:val="24"/>
          <w:lang w:val="en-GB"/>
        </w:rPr>
        <w:t>Children from rape and orphans</w:t>
      </w:r>
    </w:p>
    <w:p w:rsidR="006C7B10" w:rsidRPr="006B4475" w:rsidRDefault="00957397" w:rsidP="002E6D32">
      <w:pPr>
        <w:jc w:val="both"/>
        <w:rPr>
          <w:rFonts w:ascii="Tw Cen MT Condensed" w:hAnsi="Tw Cen MT Condensed" w:cs="Arial"/>
          <w:sz w:val="24"/>
          <w:szCs w:val="24"/>
          <w:lang w:val="en-GB"/>
        </w:rPr>
      </w:pPr>
      <w:r w:rsidRPr="006B4475">
        <w:rPr>
          <w:rFonts w:ascii="Tw Cen MT Condensed" w:hAnsi="Tw Cen MT Condensed" w:cs="Arial"/>
          <w:noProof/>
          <w:sz w:val="24"/>
          <w:szCs w:val="24"/>
          <w:lang w:eastAsia="fr-FR"/>
        </w:rPr>
        <w:lastRenderedPageBreak/>
        <w:drawing>
          <wp:inline distT="0" distB="0" distL="0" distR="0" wp14:anchorId="655C3F65" wp14:editId="1EF8E381">
            <wp:extent cx="5760720" cy="3241713"/>
            <wp:effectExtent l="0" t="0" r="0" b="0"/>
            <wp:docPr id="2" name="Image 2" descr="C:\Users\hp pro\Downloads\EPC GOUVAKA-MAKOULAH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 pro\Downloads\EPC GOUVAKA-MAKOULAHE (1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1713"/>
                    </a:xfrm>
                    <a:prstGeom prst="rect">
                      <a:avLst/>
                    </a:prstGeom>
                    <a:noFill/>
                    <a:ln>
                      <a:noFill/>
                    </a:ln>
                  </pic:spPr>
                </pic:pic>
              </a:graphicData>
            </a:graphic>
          </wp:inline>
        </w:drawing>
      </w:r>
    </w:p>
    <w:p w:rsidR="006C7B10" w:rsidRPr="006B4475" w:rsidRDefault="006C7B10" w:rsidP="006C7B10">
      <w:pPr>
        <w:rPr>
          <w:rFonts w:ascii="Tw Cen MT Condensed" w:hAnsi="Tw Cen MT Condensed" w:cs="Arial"/>
          <w:sz w:val="24"/>
          <w:szCs w:val="24"/>
          <w:lang w:val="en-GB"/>
        </w:rPr>
      </w:pPr>
    </w:p>
    <w:p w:rsidR="002E6D32" w:rsidRPr="006B4475" w:rsidRDefault="006C7B10" w:rsidP="006C7B10">
      <w:pPr>
        <w:tabs>
          <w:tab w:val="left" w:pos="1264"/>
        </w:tabs>
        <w:rPr>
          <w:rFonts w:ascii="Tw Cen MT Condensed" w:hAnsi="Tw Cen MT Condensed" w:cs="Arial"/>
          <w:sz w:val="24"/>
          <w:szCs w:val="24"/>
          <w:lang w:val="en-US"/>
        </w:rPr>
      </w:pPr>
      <w:r w:rsidRPr="006B4475">
        <w:rPr>
          <w:rFonts w:ascii="Tw Cen MT Condensed" w:hAnsi="Tw Cen MT Condensed" w:cs="Arial"/>
          <w:sz w:val="24"/>
          <w:szCs w:val="24"/>
          <w:lang w:val="en-GB"/>
        </w:rPr>
        <w:tab/>
      </w:r>
      <w:r w:rsidR="00CF1E69" w:rsidRPr="006B4475">
        <w:rPr>
          <w:rFonts w:ascii="Tw Cen MT Condensed" w:hAnsi="Tw Cen MT Condensed" w:cs="Arial"/>
          <w:noProof/>
          <w:sz w:val="24"/>
          <w:szCs w:val="24"/>
          <w:lang w:eastAsia="fr-FR"/>
        </w:rPr>
        <w:drawing>
          <wp:inline distT="0" distB="0" distL="0" distR="0" wp14:anchorId="3EBD5969" wp14:editId="011BF82D">
            <wp:extent cx="5913120" cy="3444240"/>
            <wp:effectExtent l="0" t="0" r="0" b="3810"/>
            <wp:docPr id="4" name="Image 4" descr="C:\Users\hp pro\Desktop\LOGO\20190311_16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pro\Desktop\LOGO\20190311_1626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0952" cy="3448802"/>
                    </a:xfrm>
                    <a:prstGeom prst="rect">
                      <a:avLst/>
                    </a:prstGeom>
                    <a:noFill/>
                    <a:ln>
                      <a:noFill/>
                    </a:ln>
                  </pic:spPr>
                </pic:pic>
              </a:graphicData>
            </a:graphic>
          </wp:inline>
        </w:drawing>
      </w:r>
    </w:p>
    <w:p w:rsidR="00C31F7F" w:rsidRPr="006B4475" w:rsidRDefault="00957397">
      <w:pPr>
        <w:rPr>
          <w:rFonts w:ascii="Tw Cen MT Condensed" w:hAnsi="Tw Cen MT Condensed" w:cs="Arial"/>
          <w:sz w:val="24"/>
          <w:szCs w:val="24"/>
        </w:rPr>
      </w:pPr>
      <w:r w:rsidRPr="006B4475">
        <w:rPr>
          <w:rFonts w:ascii="Tw Cen MT Condensed" w:hAnsi="Tw Cen MT Condensed" w:cs="Arial"/>
          <w:noProof/>
          <w:sz w:val="24"/>
          <w:szCs w:val="24"/>
          <w:lang w:eastAsia="fr-FR"/>
        </w:rPr>
        <w:lastRenderedPageBreak/>
        <w:drawing>
          <wp:inline distT="0" distB="0" distL="0" distR="0" wp14:anchorId="2B907401" wp14:editId="5FBF1B49">
            <wp:extent cx="6233160" cy="3345180"/>
            <wp:effectExtent l="0" t="0" r="0" b="7620"/>
            <wp:docPr id="3" name="Image 3" descr="C:\Users\hp pro\Downloads\DEPLIOO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 pro\Downloads\DEPLIOO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1417" cy="3349611"/>
                    </a:xfrm>
                    <a:prstGeom prst="rect">
                      <a:avLst/>
                    </a:prstGeom>
                    <a:noFill/>
                    <a:ln>
                      <a:noFill/>
                    </a:ln>
                  </pic:spPr>
                </pic:pic>
              </a:graphicData>
            </a:graphic>
          </wp:inline>
        </w:drawing>
      </w:r>
    </w:p>
    <w:p w:rsidR="00C31F7F" w:rsidRPr="006B4475" w:rsidRDefault="00C31F7F" w:rsidP="00C31F7F">
      <w:pPr>
        <w:tabs>
          <w:tab w:val="left" w:pos="3657"/>
        </w:tabs>
        <w:rPr>
          <w:rFonts w:ascii="Tw Cen MT Condensed" w:hAnsi="Tw Cen MT Condensed" w:cs="Arial"/>
          <w:sz w:val="24"/>
          <w:szCs w:val="24"/>
        </w:rPr>
      </w:pPr>
      <w:r w:rsidRPr="006B4475">
        <w:rPr>
          <w:rFonts w:ascii="Tw Cen MT Condensed" w:hAnsi="Tw Cen MT Condensed" w:cs="Arial"/>
          <w:sz w:val="24"/>
          <w:szCs w:val="24"/>
        </w:rPr>
        <w:tab/>
      </w:r>
    </w:p>
    <w:p w:rsidR="00C31F7F" w:rsidRPr="006B4475" w:rsidRDefault="00C31F7F" w:rsidP="00C31F7F">
      <w:pPr>
        <w:ind w:firstLine="708"/>
        <w:rPr>
          <w:rFonts w:ascii="Tw Cen MT Condensed" w:hAnsi="Tw Cen MT Condensed" w:cs="Arial"/>
          <w:sz w:val="24"/>
          <w:szCs w:val="24"/>
        </w:rPr>
      </w:pPr>
      <w:r w:rsidRPr="006B4475">
        <w:rPr>
          <w:rFonts w:ascii="Tw Cen MT Condensed" w:hAnsi="Tw Cen MT Condensed" w:cs="Arial"/>
          <w:noProof/>
          <w:sz w:val="24"/>
          <w:szCs w:val="24"/>
          <w:lang w:eastAsia="fr-FR"/>
        </w:rPr>
        <w:drawing>
          <wp:inline distT="0" distB="0" distL="0" distR="0" wp14:anchorId="41869FF4" wp14:editId="64B324B6">
            <wp:extent cx="5760720" cy="3456677"/>
            <wp:effectExtent l="0" t="0" r="0" b="0"/>
            <wp:docPr id="5" name="Image 19" descr="20181027_10313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Image 19" descr="20181027_103133"/>
                    <pic:cNvPicPr>
                      <a:picLocks noGr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456677"/>
                    </a:xfrm>
                    <a:prstGeom prst="rect">
                      <a:avLst/>
                    </a:prstGeom>
                    <a:noFill/>
                    <a:ln>
                      <a:noFill/>
                    </a:ln>
                  </pic:spPr>
                </pic:pic>
              </a:graphicData>
            </a:graphic>
          </wp:inline>
        </w:drawing>
      </w:r>
    </w:p>
    <w:p w:rsidR="00F87EC8" w:rsidRPr="006B4475" w:rsidRDefault="00C31F7F" w:rsidP="00C31F7F">
      <w:pPr>
        <w:tabs>
          <w:tab w:val="left" w:pos="2372"/>
        </w:tabs>
        <w:rPr>
          <w:rFonts w:ascii="Tw Cen MT Condensed" w:hAnsi="Tw Cen MT Condensed" w:cs="Arial"/>
          <w:sz w:val="24"/>
          <w:szCs w:val="24"/>
          <w:lang w:val="en-US"/>
        </w:rPr>
      </w:pPr>
      <w:r w:rsidRPr="006B4475">
        <w:rPr>
          <w:rFonts w:ascii="Tw Cen MT Condensed" w:hAnsi="Tw Cen MT Condensed" w:cs="Arial"/>
          <w:sz w:val="24"/>
          <w:szCs w:val="24"/>
        </w:rPr>
        <w:tab/>
      </w:r>
      <w:r w:rsidRPr="006B4475">
        <w:rPr>
          <w:rFonts w:ascii="Tw Cen MT Condensed" w:hAnsi="Tw Cen MT Condensed" w:cs="Arial"/>
          <w:sz w:val="24"/>
          <w:szCs w:val="24"/>
          <w:lang w:val="en-US"/>
        </w:rPr>
        <w:t xml:space="preserve">Our </w:t>
      </w:r>
      <w:r w:rsidR="00FF0BAB" w:rsidRPr="006B4475">
        <w:rPr>
          <w:rFonts w:ascii="Tw Cen MT Condensed" w:hAnsi="Tw Cen MT Condensed" w:cs="Arial"/>
          <w:sz w:val="24"/>
          <w:szCs w:val="24"/>
          <w:lang w:val="en-US"/>
        </w:rPr>
        <w:t>beneficiaries</w:t>
      </w:r>
      <w:r w:rsidR="006C7B10" w:rsidRPr="006B4475">
        <w:rPr>
          <w:rFonts w:ascii="Tw Cen MT Condensed" w:hAnsi="Tw Cen MT Condensed" w:cs="Arial"/>
          <w:sz w:val="24"/>
          <w:szCs w:val="24"/>
          <w:lang w:val="en-US"/>
        </w:rPr>
        <w:t xml:space="preserve"> DR</w:t>
      </w:r>
      <w:r w:rsidR="00FF0BAB" w:rsidRPr="006B4475">
        <w:rPr>
          <w:rFonts w:ascii="Tw Cen MT Condensed" w:hAnsi="Tw Cen MT Condensed" w:cs="Arial"/>
          <w:sz w:val="24"/>
          <w:szCs w:val="24"/>
          <w:lang w:val="en-US"/>
        </w:rPr>
        <w:t xml:space="preserve"> </w:t>
      </w:r>
      <w:r w:rsidR="006C7B10" w:rsidRPr="006B4475">
        <w:rPr>
          <w:rFonts w:ascii="Tw Cen MT Condensed" w:hAnsi="Tw Cen MT Condensed" w:cs="Arial"/>
          <w:sz w:val="24"/>
          <w:szCs w:val="24"/>
          <w:lang w:val="en-US"/>
        </w:rPr>
        <w:t xml:space="preserve">Congo paying visit and Evaluation of our activities </w:t>
      </w:r>
    </w:p>
    <w:p w:rsidR="00F87EC8" w:rsidRPr="006B4475" w:rsidRDefault="00F87EC8" w:rsidP="00F87EC8">
      <w:pPr>
        <w:rPr>
          <w:rFonts w:ascii="Tw Cen MT Condensed" w:hAnsi="Tw Cen MT Condensed" w:cs="Arial"/>
          <w:sz w:val="24"/>
          <w:szCs w:val="24"/>
          <w:lang w:val="en-US"/>
        </w:rPr>
      </w:pPr>
    </w:p>
    <w:p w:rsidR="00F87EC8" w:rsidRPr="006B4475" w:rsidRDefault="00F87EC8" w:rsidP="00F87EC8">
      <w:pPr>
        <w:ind w:firstLine="708"/>
        <w:rPr>
          <w:rFonts w:ascii="Tw Cen MT Condensed" w:hAnsi="Tw Cen MT Condensed" w:cs="Arial"/>
          <w:sz w:val="24"/>
          <w:szCs w:val="24"/>
          <w:lang w:val="en-US"/>
        </w:rPr>
      </w:pPr>
      <w:r w:rsidRPr="006B4475">
        <w:rPr>
          <w:rFonts w:ascii="Tw Cen MT Condensed" w:hAnsi="Tw Cen MT Condensed" w:cs="Arial"/>
          <w:noProof/>
          <w:sz w:val="24"/>
          <w:szCs w:val="24"/>
          <w:lang w:eastAsia="fr-FR"/>
        </w:rPr>
        <w:lastRenderedPageBreak/>
        <w:drawing>
          <wp:inline distT="0" distB="0" distL="0" distR="0" wp14:anchorId="4794487D" wp14:editId="1EADAC3E">
            <wp:extent cx="5760720" cy="3456972"/>
            <wp:effectExtent l="0" t="0" r="0" b="0"/>
            <wp:docPr id="6" name="Image 6" descr="C:\Users\hp pro\AppData\Local\Microsoft\Windows\Temporary Internet Files\Content.Word\20190113_115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 pro\AppData\Local\Microsoft\Windows\Temporary Internet Files\Content.Word\20190113_1158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456972"/>
                    </a:xfrm>
                    <a:prstGeom prst="rect">
                      <a:avLst/>
                    </a:prstGeom>
                    <a:noFill/>
                    <a:ln>
                      <a:noFill/>
                    </a:ln>
                  </pic:spPr>
                </pic:pic>
              </a:graphicData>
            </a:graphic>
          </wp:inline>
        </w:drawing>
      </w:r>
    </w:p>
    <w:p w:rsidR="00F87EC8" w:rsidRPr="006B4475" w:rsidRDefault="00F87EC8" w:rsidP="00F87EC8">
      <w:pPr>
        <w:rPr>
          <w:rFonts w:ascii="Tw Cen MT Condensed" w:hAnsi="Tw Cen MT Condensed" w:cs="Arial"/>
          <w:sz w:val="24"/>
          <w:szCs w:val="24"/>
          <w:lang w:val="en-US"/>
        </w:rPr>
      </w:pPr>
    </w:p>
    <w:p w:rsidR="00F87EC8" w:rsidRPr="006B4475" w:rsidRDefault="00F87EC8" w:rsidP="00F87EC8">
      <w:pPr>
        <w:tabs>
          <w:tab w:val="left" w:pos="3098"/>
        </w:tabs>
        <w:rPr>
          <w:rFonts w:ascii="Tw Cen MT Condensed" w:hAnsi="Tw Cen MT Condensed" w:cs="Arial"/>
          <w:sz w:val="24"/>
          <w:szCs w:val="24"/>
          <w:lang w:val="en-US"/>
        </w:rPr>
      </w:pPr>
      <w:r w:rsidRPr="006B4475">
        <w:rPr>
          <w:rFonts w:ascii="Tw Cen MT Condensed" w:hAnsi="Tw Cen MT Condensed" w:cs="Arial"/>
          <w:sz w:val="24"/>
          <w:szCs w:val="24"/>
          <w:lang w:val="en-US"/>
        </w:rPr>
        <w:tab/>
      </w:r>
      <w:r w:rsidRPr="006B4475">
        <w:rPr>
          <w:rFonts w:ascii="Tw Cen MT Condensed" w:hAnsi="Tw Cen MT Condensed" w:cs="Arial"/>
          <w:noProof/>
          <w:sz w:val="24"/>
          <w:szCs w:val="24"/>
          <w:lang w:eastAsia="fr-FR"/>
        </w:rPr>
        <w:drawing>
          <wp:inline distT="0" distB="0" distL="0" distR="0" wp14:anchorId="07B58F48" wp14:editId="5B467EF1">
            <wp:extent cx="5760720" cy="3456972"/>
            <wp:effectExtent l="0" t="0" r="0" b="0"/>
            <wp:docPr id="8" name="Image 8" descr="C:\Users\hp pro\AppData\Local\Microsoft\Windows\Temporary Internet Files\Content.Word\20190315_12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 pro\AppData\Local\Microsoft\Windows\Temporary Internet Files\Content.Word\20190315_1217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456972"/>
                    </a:xfrm>
                    <a:prstGeom prst="rect">
                      <a:avLst/>
                    </a:prstGeom>
                    <a:noFill/>
                    <a:ln>
                      <a:noFill/>
                    </a:ln>
                  </pic:spPr>
                </pic:pic>
              </a:graphicData>
            </a:graphic>
          </wp:inline>
        </w:drawing>
      </w:r>
    </w:p>
    <w:p w:rsidR="00F87EC8" w:rsidRPr="006B4475" w:rsidRDefault="00F87EC8" w:rsidP="00F87EC8">
      <w:pPr>
        <w:rPr>
          <w:rFonts w:ascii="Tw Cen MT Condensed" w:hAnsi="Tw Cen MT Condensed" w:cs="Arial"/>
          <w:sz w:val="24"/>
          <w:szCs w:val="24"/>
          <w:lang w:val="en-US"/>
        </w:rPr>
      </w:pPr>
    </w:p>
    <w:p w:rsidR="00F87EC8" w:rsidRPr="006B4475" w:rsidRDefault="00F87EC8" w:rsidP="00F87EC8">
      <w:pPr>
        <w:rPr>
          <w:rFonts w:ascii="Tw Cen MT Condensed" w:hAnsi="Tw Cen MT Condensed" w:cs="Arial"/>
          <w:sz w:val="24"/>
          <w:szCs w:val="24"/>
          <w:lang w:val="en-US"/>
        </w:rPr>
      </w:pPr>
    </w:p>
    <w:p w:rsidR="00702B8C" w:rsidRPr="006B4475" w:rsidRDefault="00F87EC8" w:rsidP="00F87EC8">
      <w:pPr>
        <w:tabs>
          <w:tab w:val="left" w:pos="1243"/>
        </w:tabs>
        <w:rPr>
          <w:rFonts w:ascii="Tw Cen MT Condensed" w:hAnsi="Tw Cen MT Condensed" w:cs="Arial"/>
          <w:sz w:val="24"/>
          <w:szCs w:val="24"/>
          <w:lang w:val="en-US"/>
        </w:rPr>
      </w:pPr>
      <w:r w:rsidRPr="006B4475">
        <w:rPr>
          <w:rFonts w:ascii="Tw Cen MT Condensed" w:hAnsi="Tw Cen MT Condensed" w:cs="Arial"/>
          <w:sz w:val="24"/>
          <w:szCs w:val="24"/>
          <w:lang w:val="en-US"/>
        </w:rPr>
        <w:lastRenderedPageBreak/>
        <w:tab/>
      </w:r>
      <w:r w:rsidRPr="006B4475">
        <w:rPr>
          <w:rFonts w:ascii="Tw Cen MT Condensed" w:hAnsi="Tw Cen MT Condensed" w:cs="Arial"/>
          <w:noProof/>
          <w:sz w:val="24"/>
          <w:szCs w:val="24"/>
          <w:lang w:eastAsia="fr-FR"/>
        </w:rPr>
        <w:drawing>
          <wp:inline distT="0" distB="0" distL="0" distR="0" wp14:anchorId="3A80CFD3" wp14:editId="7AB1972F">
            <wp:extent cx="5760720" cy="3456972"/>
            <wp:effectExtent l="0" t="0" r="0" b="0"/>
            <wp:docPr id="9" name="Image 9" descr="C:\Users\hp pro\AppData\Local\Microsoft\Windows\Temporary Internet Files\Content.Word\20190319_091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 pro\AppData\Local\Microsoft\Windows\Temporary Internet Files\Content.Word\20190319_0916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456972"/>
                    </a:xfrm>
                    <a:prstGeom prst="rect">
                      <a:avLst/>
                    </a:prstGeom>
                    <a:noFill/>
                    <a:ln>
                      <a:noFill/>
                    </a:ln>
                  </pic:spPr>
                </pic:pic>
              </a:graphicData>
            </a:graphic>
          </wp:inline>
        </w:drawing>
      </w:r>
    </w:p>
    <w:sectPr w:rsidR="00702B8C" w:rsidRPr="006B4475" w:rsidSect="00C32BD4">
      <w:foot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F43" w:rsidRDefault="00D65F43" w:rsidP="00C31F7F">
      <w:pPr>
        <w:spacing w:after="0" w:line="240" w:lineRule="auto"/>
      </w:pPr>
      <w:r>
        <w:separator/>
      </w:r>
    </w:p>
  </w:endnote>
  <w:endnote w:type="continuationSeparator" w:id="0">
    <w:p w:rsidR="00D65F43" w:rsidRDefault="00D65F43" w:rsidP="00C31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w Cen MT Condensed">
    <w:panose1 w:val="020B0606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9D8" w:rsidRDefault="00BD79D8">
    <w:pPr>
      <w:pStyle w:val="Pieddepage"/>
      <w:rPr>
        <w:lang w:val="en-US"/>
      </w:rPr>
    </w:pPr>
  </w:p>
  <w:p w:rsidR="00BD79D8" w:rsidRPr="00C31F7F" w:rsidRDefault="00BD79D8">
    <w:pPr>
      <w:pStyle w:val="Pieddepag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F43" w:rsidRDefault="00D65F43" w:rsidP="00C31F7F">
      <w:pPr>
        <w:spacing w:after="0" w:line="240" w:lineRule="auto"/>
      </w:pPr>
      <w:r>
        <w:separator/>
      </w:r>
    </w:p>
  </w:footnote>
  <w:footnote w:type="continuationSeparator" w:id="0">
    <w:p w:rsidR="00D65F43" w:rsidRDefault="00D65F43" w:rsidP="00C31F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C7E5D"/>
    <w:multiLevelType w:val="hybridMultilevel"/>
    <w:tmpl w:val="FA88CA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9EF0006"/>
    <w:multiLevelType w:val="hybridMultilevel"/>
    <w:tmpl w:val="98509E32"/>
    <w:lvl w:ilvl="0" w:tplc="DB0CDAE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BC72D4B"/>
    <w:multiLevelType w:val="hybridMultilevel"/>
    <w:tmpl w:val="88326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0DA5995"/>
    <w:multiLevelType w:val="hybridMultilevel"/>
    <w:tmpl w:val="F6A4B4B4"/>
    <w:lvl w:ilvl="0" w:tplc="93442514">
      <w:start w:val="1"/>
      <w:numFmt w:val="upperRoman"/>
      <w:lvlText w:val="%1."/>
      <w:lvlJc w:val="left"/>
      <w:pPr>
        <w:ind w:left="1080" w:hanging="72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E094135"/>
    <w:multiLevelType w:val="hybridMultilevel"/>
    <w:tmpl w:val="CDE41E14"/>
    <w:lvl w:ilvl="0" w:tplc="35F0BC2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D32"/>
    <w:rsid w:val="0000619F"/>
    <w:rsid w:val="0001065E"/>
    <w:rsid w:val="00010855"/>
    <w:rsid w:val="0001168D"/>
    <w:rsid w:val="000242C2"/>
    <w:rsid w:val="00087961"/>
    <w:rsid w:val="000F42CA"/>
    <w:rsid w:val="000F4E59"/>
    <w:rsid w:val="001671CF"/>
    <w:rsid w:val="00183707"/>
    <w:rsid w:val="001F1D26"/>
    <w:rsid w:val="00202E81"/>
    <w:rsid w:val="00222B5B"/>
    <w:rsid w:val="00251D46"/>
    <w:rsid w:val="002609EC"/>
    <w:rsid w:val="002C464B"/>
    <w:rsid w:val="002E6D32"/>
    <w:rsid w:val="002F4FC1"/>
    <w:rsid w:val="003008AF"/>
    <w:rsid w:val="0030797D"/>
    <w:rsid w:val="00352390"/>
    <w:rsid w:val="003D3CD7"/>
    <w:rsid w:val="003E1E94"/>
    <w:rsid w:val="004145B7"/>
    <w:rsid w:val="004367E9"/>
    <w:rsid w:val="004621C7"/>
    <w:rsid w:val="004B2A86"/>
    <w:rsid w:val="005053AD"/>
    <w:rsid w:val="00511E99"/>
    <w:rsid w:val="00542106"/>
    <w:rsid w:val="005E4A3D"/>
    <w:rsid w:val="00655375"/>
    <w:rsid w:val="00671C18"/>
    <w:rsid w:val="006861EA"/>
    <w:rsid w:val="0068625A"/>
    <w:rsid w:val="006B4475"/>
    <w:rsid w:val="006C7B10"/>
    <w:rsid w:val="00702B8C"/>
    <w:rsid w:val="0070715E"/>
    <w:rsid w:val="007A6B49"/>
    <w:rsid w:val="007B7E7B"/>
    <w:rsid w:val="007F110B"/>
    <w:rsid w:val="007F77E2"/>
    <w:rsid w:val="0086695E"/>
    <w:rsid w:val="00873E05"/>
    <w:rsid w:val="008B1497"/>
    <w:rsid w:val="008E73A3"/>
    <w:rsid w:val="00957397"/>
    <w:rsid w:val="00982B23"/>
    <w:rsid w:val="009A76AF"/>
    <w:rsid w:val="00A354E0"/>
    <w:rsid w:val="00AD149C"/>
    <w:rsid w:val="00B1498B"/>
    <w:rsid w:val="00B42E99"/>
    <w:rsid w:val="00B5463E"/>
    <w:rsid w:val="00B833A0"/>
    <w:rsid w:val="00BB538D"/>
    <w:rsid w:val="00BD79D8"/>
    <w:rsid w:val="00C03D0C"/>
    <w:rsid w:val="00C31F7F"/>
    <w:rsid w:val="00C32BD4"/>
    <w:rsid w:val="00C369D1"/>
    <w:rsid w:val="00C801C8"/>
    <w:rsid w:val="00CD49A3"/>
    <w:rsid w:val="00CF1E69"/>
    <w:rsid w:val="00D2068B"/>
    <w:rsid w:val="00D24835"/>
    <w:rsid w:val="00D35006"/>
    <w:rsid w:val="00D4148A"/>
    <w:rsid w:val="00D4764A"/>
    <w:rsid w:val="00D51157"/>
    <w:rsid w:val="00D62237"/>
    <w:rsid w:val="00D6403B"/>
    <w:rsid w:val="00D65F43"/>
    <w:rsid w:val="00D822F8"/>
    <w:rsid w:val="00E0014A"/>
    <w:rsid w:val="00E971BD"/>
    <w:rsid w:val="00EE72B4"/>
    <w:rsid w:val="00F56518"/>
    <w:rsid w:val="00F87EC8"/>
    <w:rsid w:val="00F94A28"/>
    <w:rsid w:val="00FA671D"/>
    <w:rsid w:val="00FF0B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3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E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E6D32"/>
    <w:pPr>
      <w:ind w:left="720"/>
      <w:contextualSpacing/>
    </w:pPr>
  </w:style>
  <w:style w:type="character" w:customStyle="1" w:styleId="tlid-translation">
    <w:name w:val="tlid-translation"/>
    <w:basedOn w:val="Policepardfaut"/>
    <w:rsid w:val="002E6D32"/>
  </w:style>
  <w:style w:type="paragraph" w:styleId="Textedebulles">
    <w:name w:val="Balloon Text"/>
    <w:basedOn w:val="Normal"/>
    <w:link w:val="TextedebullesCar"/>
    <w:uiPriority w:val="99"/>
    <w:semiHidden/>
    <w:unhideWhenUsed/>
    <w:rsid w:val="0095739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57397"/>
    <w:rPr>
      <w:rFonts w:ascii="Tahoma" w:hAnsi="Tahoma" w:cs="Tahoma"/>
      <w:sz w:val="16"/>
      <w:szCs w:val="16"/>
    </w:rPr>
  </w:style>
  <w:style w:type="paragraph" w:styleId="En-tte">
    <w:name w:val="header"/>
    <w:basedOn w:val="Normal"/>
    <w:link w:val="En-tteCar"/>
    <w:uiPriority w:val="99"/>
    <w:unhideWhenUsed/>
    <w:rsid w:val="00C31F7F"/>
    <w:pPr>
      <w:tabs>
        <w:tab w:val="center" w:pos="4536"/>
        <w:tab w:val="right" w:pos="9072"/>
      </w:tabs>
      <w:spacing w:after="0" w:line="240" w:lineRule="auto"/>
    </w:pPr>
  </w:style>
  <w:style w:type="character" w:customStyle="1" w:styleId="En-tteCar">
    <w:name w:val="En-tête Car"/>
    <w:basedOn w:val="Policepardfaut"/>
    <w:link w:val="En-tte"/>
    <w:uiPriority w:val="99"/>
    <w:rsid w:val="00C31F7F"/>
  </w:style>
  <w:style w:type="paragraph" w:styleId="Pieddepage">
    <w:name w:val="footer"/>
    <w:basedOn w:val="Normal"/>
    <w:link w:val="PieddepageCar"/>
    <w:uiPriority w:val="99"/>
    <w:unhideWhenUsed/>
    <w:rsid w:val="00C31F7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31F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6D3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E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2E6D32"/>
    <w:pPr>
      <w:ind w:left="720"/>
      <w:contextualSpacing/>
    </w:pPr>
  </w:style>
  <w:style w:type="character" w:customStyle="1" w:styleId="tlid-translation">
    <w:name w:val="tlid-translation"/>
    <w:basedOn w:val="Policepardfaut"/>
    <w:rsid w:val="002E6D32"/>
  </w:style>
  <w:style w:type="paragraph" w:styleId="Textedebulles">
    <w:name w:val="Balloon Text"/>
    <w:basedOn w:val="Normal"/>
    <w:link w:val="TextedebullesCar"/>
    <w:uiPriority w:val="99"/>
    <w:semiHidden/>
    <w:unhideWhenUsed/>
    <w:rsid w:val="0095739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57397"/>
    <w:rPr>
      <w:rFonts w:ascii="Tahoma" w:hAnsi="Tahoma" w:cs="Tahoma"/>
      <w:sz w:val="16"/>
      <w:szCs w:val="16"/>
    </w:rPr>
  </w:style>
  <w:style w:type="paragraph" w:styleId="En-tte">
    <w:name w:val="header"/>
    <w:basedOn w:val="Normal"/>
    <w:link w:val="En-tteCar"/>
    <w:uiPriority w:val="99"/>
    <w:unhideWhenUsed/>
    <w:rsid w:val="00C31F7F"/>
    <w:pPr>
      <w:tabs>
        <w:tab w:val="center" w:pos="4536"/>
        <w:tab w:val="right" w:pos="9072"/>
      </w:tabs>
      <w:spacing w:after="0" w:line="240" w:lineRule="auto"/>
    </w:pPr>
  </w:style>
  <w:style w:type="character" w:customStyle="1" w:styleId="En-tteCar">
    <w:name w:val="En-tête Car"/>
    <w:basedOn w:val="Policepardfaut"/>
    <w:link w:val="En-tte"/>
    <w:uiPriority w:val="99"/>
    <w:rsid w:val="00C31F7F"/>
  </w:style>
  <w:style w:type="paragraph" w:styleId="Pieddepage">
    <w:name w:val="footer"/>
    <w:basedOn w:val="Normal"/>
    <w:link w:val="PieddepageCar"/>
    <w:uiPriority w:val="99"/>
    <w:unhideWhenUsed/>
    <w:rsid w:val="00C31F7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31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AF106-648E-417F-B082-41D802227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15</Pages>
  <Words>4572</Words>
  <Characters>25149</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29662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pro</dc:creator>
  <cp:lastModifiedBy>hp pro</cp:lastModifiedBy>
  <cp:revision>66</cp:revision>
  <cp:lastPrinted>2019-10-02T17:47:00Z</cp:lastPrinted>
  <dcterms:created xsi:type="dcterms:W3CDTF">2019-10-02T11:51:00Z</dcterms:created>
  <dcterms:modified xsi:type="dcterms:W3CDTF">2019-10-04T12:56:00Z</dcterms:modified>
</cp:coreProperties>
</file>