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355" w:rsidRPr="00347F65" w:rsidRDefault="00FF4355" w:rsidP="00FF4355">
      <w:pPr>
        <w:jc w:val="center"/>
        <w:rPr>
          <w:rFonts w:ascii="Arial" w:hAnsi="Arial" w:cs="Arial"/>
          <w:b/>
          <w:u w:val="single"/>
        </w:rPr>
      </w:pPr>
      <w:r w:rsidRPr="00347F65">
        <w:rPr>
          <w:rFonts w:ascii="Arial" w:hAnsi="Arial" w:cs="Arial"/>
          <w:b/>
          <w:u w:val="single"/>
        </w:rPr>
        <w:t>Report from April 202</w:t>
      </w:r>
      <w:r w:rsidR="00F94142">
        <w:rPr>
          <w:rFonts w:ascii="Arial" w:hAnsi="Arial" w:cs="Arial"/>
          <w:b/>
          <w:u w:val="single"/>
        </w:rPr>
        <w:t>2</w:t>
      </w:r>
      <w:r w:rsidRPr="00347F65">
        <w:rPr>
          <w:rFonts w:ascii="Arial" w:hAnsi="Arial" w:cs="Arial"/>
          <w:b/>
          <w:u w:val="single"/>
        </w:rPr>
        <w:t xml:space="preserve"> to July 202</w:t>
      </w:r>
      <w:r w:rsidR="00F94142">
        <w:rPr>
          <w:rFonts w:ascii="Arial" w:hAnsi="Arial" w:cs="Arial"/>
          <w:b/>
          <w:u w:val="single"/>
        </w:rPr>
        <w:t>2</w:t>
      </w:r>
    </w:p>
    <w:p w:rsidR="00880CB9" w:rsidRPr="00347F65" w:rsidRDefault="00347F65" w:rsidP="00880CB9">
      <w:pPr>
        <w:pStyle w:val="NoSpacing"/>
        <w:jc w:val="center"/>
        <w:rPr>
          <w:rFonts w:ascii="Arial" w:hAnsi="Arial" w:cs="Arial"/>
          <w:b/>
          <w:sz w:val="20"/>
          <w:szCs w:val="20"/>
        </w:rPr>
      </w:pPr>
      <w:bookmarkStart w:id="0" w:name="_GoBack"/>
      <w:bookmarkEnd w:id="0"/>
      <w:r w:rsidRPr="00347F65">
        <w:rPr>
          <w:rFonts w:ascii="Arial" w:hAnsi="Arial" w:cs="Arial"/>
          <w:b/>
          <w:sz w:val="20"/>
          <w:szCs w:val="20"/>
        </w:rPr>
        <w:t>Therapeutics and Educational Intervention Programme for the Children with Disabilities and community mobilization through CBR</w:t>
      </w:r>
      <w:r w:rsidR="003E6EEF">
        <w:rPr>
          <w:rFonts w:ascii="Arial" w:hAnsi="Arial" w:cs="Arial"/>
          <w:b/>
          <w:sz w:val="20"/>
          <w:szCs w:val="20"/>
        </w:rPr>
        <w:t xml:space="preserve"> </w:t>
      </w:r>
      <w:proofErr w:type="gramStart"/>
      <w:r w:rsidR="003E6EEF">
        <w:rPr>
          <w:rFonts w:ascii="Arial" w:hAnsi="Arial" w:cs="Arial"/>
          <w:b/>
          <w:sz w:val="20"/>
          <w:szCs w:val="20"/>
        </w:rPr>
        <w:t xml:space="preserve">Project </w:t>
      </w:r>
      <w:r w:rsidRPr="00347F65">
        <w:rPr>
          <w:rFonts w:ascii="Arial" w:hAnsi="Arial" w:cs="Arial"/>
          <w:b/>
          <w:sz w:val="20"/>
          <w:szCs w:val="20"/>
        </w:rPr>
        <w:t>.</w:t>
      </w:r>
      <w:proofErr w:type="gramEnd"/>
    </w:p>
    <w:p w:rsidR="00347F65" w:rsidRPr="00A04068" w:rsidRDefault="00347F65" w:rsidP="00880CB9">
      <w:pPr>
        <w:pStyle w:val="NoSpacing"/>
        <w:jc w:val="center"/>
        <w:rPr>
          <w:rFonts w:ascii="Arial" w:hAnsi="Arial" w:cs="Arial"/>
          <w:b/>
          <w:u w:val="single"/>
        </w:rPr>
      </w:pPr>
    </w:p>
    <w:p w:rsidR="00010AA5" w:rsidRPr="00A04068" w:rsidRDefault="003E6EEF" w:rsidP="00287C74">
      <w:pPr>
        <w:jc w:val="both"/>
        <w:rPr>
          <w:rFonts w:ascii="Arial" w:hAnsi="Arial" w:cs="Arial"/>
        </w:rPr>
      </w:pPr>
      <w:r>
        <w:rPr>
          <w:rFonts w:ascii="Arial" w:hAnsi="Arial" w:cs="Arial"/>
        </w:rPr>
        <w:t>The 2</w:t>
      </w:r>
      <w:r w:rsidR="00F94142" w:rsidRPr="003E6EEF">
        <w:rPr>
          <w:rFonts w:ascii="Arial" w:hAnsi="Arial" w:cs="Arial"/>
          <w:vertAlign w:val="superscript"/>
        </w:rPr>
        <w:t>nd</w:t>
      </w:r>
      <w:r>
        <w:rPr>
          <w:rFonts w:ascii="Arial" w:hAnsi="Arial" w:cs="Arial"/>
        </w:rPr>
        <w:t xml:space="preserve"> </w:t>
      </w:r>
      <w:r w:rsidR="00F94142" w:rsidRPr="00A04068">
        <w:rPr>
          <w:rFonts w:ascii="Arial" w:hAnsi="Arial" w:cs="Arial"/>
        </w:rPr>
        <w:t xml:space="preserve">Year for Support from </w:t>
      </w:r>
      <w:proofErr w:type="spellStart"/>
      <w:r w:rsidR="00F94142" w:rsidRPr="00A04068">
        <w:rPr>
          <w:rFonts w:ascii="Arial" w:hAnsi="Arial" w:cs="Arial"/>
        </w:rPr>
        <w:t>ReJenga</w:t>
      </w:r>
      <w:proofErr w:type="spellEnd"/>
      <w:r w:rsidR="00F94142" w:rsidRPr="00A04068">
        <w:rPr>
          <w:rFonts w:ascii="Arial" w:hAnsi="Arial" w:cs="Arial"/>
        </w:rPr>
        <w:t xml:space="preserve"> started from 1</w:t>
      </w:r>
      <w:r w:rsidR="00F94142" w:rsidRPr="00A04068">
        <w:rPr>
          <w:rFonts w:ascii="Arial" w:hAnsi="Arial" w:cs="Arial"/>
          <w:vertAlign w:val="superscript"/>
        </w:rPr>
        <w:t>st</w:t>
      </w:r>
      <w:r w:rsidR="00F94142" w:rsidRPr="00A04068">
        <w:rPr>
          <w:rFonts w:ascii="Arial" w:hAnsi="Arial" w:cs="Arial"/>
        </w:rPr>
        <w:t xml:space="preserve"> April 2022 to 31</w:t>
      </w:r>
      <w:r w:rsidR="00F94142" w:rsidRPr="00A04068">
        <w:rPr>
          <w:rFonts w:ascii="Arial" w:hAnsi="Arial" w:cs="Arial"/>
          <w:vertAlign w:val="superscript"/>
        </w:rPr>
        <w:t>st</w:t>
      </w:r>
      <w:r w:rsidR="007F28D5">
        <w:rPr>
          <w:rFonts w:ascii="Arial" w:hAnsi="Arial" w:cs="Arial"/>
        </w:rPr>
        <w:t xml:space="preserve"> March 2023</w:t>
      </w:r>
      <w:r w:rsidR="00F94142" w:rsidRPr="00A04068">
        <w:rPr>
          <w:rFonts w:ascii="Arial" w:hAnsi="Arial" w:cs="Arial"/>
        </w:rPr>
        <w:t xml:space="preserve">. Previous </w:t>
      </w:r>
      <w:r w:rsidR="007F28D5">
        <w:rPr>
          <w:rFonts w:ascii="Arial" w:hAnsi="Arial" w:cs="Arial"/>
        </w:rPr>
        <w:t xml:space="preserve">year </w:t>
      </w:r>
      <w:r w:rsidR="00F94142" w:rsidRPr="00A04068">
        <w:rPr>
          <w:rFonts w:ascii="Arial" w:hAnsi="Arial" w:cs="Arial"/>
        </w:rPr>
        <w:t>we faced lots of Challenges to run the project</w:t>
      </w:r>
      <w:r w:rsidR="007F28D5">
        <w:rPr>
          <w:rFonts w:ascii="Arial" w:hAnsi="Arial" w:cs="Arial"/>
        </w:rPr>
        <w:t xml:space="preserve"> as per plan activities</w:t>
      </w:r>
      <w:r w:rsidR="00F94142" w:rsidRPr="00A04068">
        <w:rPr>
          <w:rFonts w:ascii="Arial" w:hAnsi="Arial" w:cs="Arial"/>
        </w:rPr>
        <w:t xml:space="preserve"> due to COVID pandemic and Lockdown. This year we began with new hope of normal life and we also took COVID precaution. All the staff Members of the Centre is fully Vaccinated with 3</w:t>
      </w:r>
      <w:r w:rsidR="00F94142" w:rsidRPr="00A04068">
        <w:rPr>
          <w:rFonts w:ascii="Arial" w:hAnsi="Arial" w:cs="Arial"/>
          <w:vertAlign w:val="superscript"/>
        </w:rPr>
        <w:t>rd</w:t>
      </w:r>
      <w:r w:rsidR="00F94142" w:rsidRPr="00A04068">
        <w:rPr>
          <w:rFonts w:ascii="Arial" w:hAnsi="Arial" w:cs="Arial"/>
        </w:rPr>
        <w:t xml:space="preserve"> Precaution dose of Vaccine and all the parents is vaccinated with double dose. Still we follow the COVID protocols such as use mask in movement and washing hand properly. The Community Rehabilitation Centre is functioning normally and the children visit with their mothers regularly</w:t>
      </w:r>
      <w:r w:rsidR="00010AA5" w:rsidRPr="00A04068">
        <w:rPr>
          <w:rFonts w:ascii="Arial" w:hAnsi="Arial" w:cs="Arial"/>
        </w:rPr>
        <w:t xml:space="preserve">. During this period we provide rehabilitation services to </w:t>
      </w:r>
      <w:r>
        <w:rPr>
          <w:rFonts w:ascii="Arial" w:hAnsi="Arial" w:cs="Arial"/>
        </w:rPr>
        <w:t>45</w:t>
      </w:r>
      <w:r w:rsidR="00010AA5" w:rsidRPr="00A04068">
        <w:rPr>
          <w:rFonts w:ascii="Arial" w:hAnsi="Arial" w:cs="Arial"/>
        </w:rPr>
        <w:t xml:space="preserve"> Children. They received </w:t>
      </w:r>
      <w:r w:rsidR="00F4431C">
        <w:rPr>
          <w:rFonts w:ascii="Arial" w:hAnsi="Arial" w:cs="Arial"/>
        </w:rPr>
        <w:t>394</w:t>
      </w:r>
      <w:r w:rsidRPr="00A04068">
        <w:rPr>
          <w:rFonts w:ascii="Arial" w:hAnsi="Arial" w:cs="Arial"/>
        </w:rPr>
        <w:t>Therapeutic</w:t>
      </w:r>
      <w:r w:rsidR="00010AA5" w:rsidRPr="00A04068">
        <w:rPr>
          <w:rFonts w:ascii="Arial" w:hAnsi="Arial" w:cs="Arial"/>
        </w:rPr>
        <w:t xml:space="preserve"> </w:t>
      </w:r>
      <w:r w:rsidR="007F28D5" w:rsidRPr="00A04068">
        <w:rPr>
          <w:rFonts w:ascii="Arial" w:hAnsi="Arial" w:cs="Arial"/>
        </w:rPr>
        <w:t>sessions</w:t>
      </w:r>
      <w:r w:rsidR="00010AA5" w:rsidRPr="00A04068">
        <w:rPr>
          <w:rFonts w:ascii="Arial" w:hAnsi="Arial" w:cs="Arial"/>
        </w:rPr>
        <w:t xml:space="preserve"> and </w:t>
      </w:r>
      <w:r>
        <w:rPr>
          <w:rFonts w:ascii="Arial" w:hAnsi="Arial" w:cs="Arial"/>
        </w:rPr>
        <w:t>172</w:t>
      </w:r>
      <w:r w:rsidR="00010AA5" w:rsidRPr="00A04068">
        <w:rPr>
          <w:rFonts w:ascii="Arial" w:hAnsi="Arial" w:cs="Arial"/>
        </w:rPr>
        <w:t xml:space="preserve"> Special Educational Session. </w:t>
      </w:r>
    </w:p>
    <w:p w:rsidR="00A04068" w:rsidRDefault="00010AA5" w:rsidP="00287C74">
      <w:pPr>
        <w:spacing w:before="100" w:beforeAutospacing="1" w:after="0"/>
        <w:jc w:val="both"/>
        <w:rPr>
          <w:rFonts w:ascii="Arial" w:eastAsia="Times New Roman" w:hAnsi="Arial" w:cs="Arial"/>
        </w:rPr>
      </w:pPr>
      <w:r w:rsidRPr="00A04068">
        <w:rPr>
          <w:rFonts w:ascii="Arial" w:hAnsi="Arial" w:cs="Arial"/>
        </w:rPr>
        <w:t xml:space="preserve">We organized two parents training programme and observe the Bengali New </w:t>
      </w:r>
      <w:r w:rsidR="00287C74" w:rsidRPr="00A04068">
        <w:rPr>
          <w:rFonts w:ascii="Arial" w:hAnsi="Arial" w:cs="Arial"/>
        </w:rPr>
        <w:t>Year’s</w:t>
      </w:r>
      <w:r w:rsidRPr="00A04068">
        <w:rPr>
          <w:rFonts w:ascii="Arial" w:hAnsi="Arial" w:cs="Arial"/>
        </w:rPr>
        <w:t xml:space="preserve"> and </w:t>
      </w:r>
      <w:r w:rsidR="00F4431C">
        <w:rPr>
          <w:rFonts w:ascii="Arial" w:hAnsi="Arial" w:cs="Arial"/>
        </w:rPr>
        <w:t>W</w:t>
      </w:r>
      <w:r w:rsidRPr="00A04068">
        <w:rPr>
          <w:rFonts w:ascii="Arial" w:hAnsi="Arial" w:cs="Arial"/>
        </w:rPr>
        <w:t xml:space="preserve">orld Autism Day. One training programme for the ICDS workers of </w:t>
      </w:r>
      <w:proofErr w:type="spellStart"/>
      <w:r w:rsidRPr="00A04068">
        <w:rPr>
          <w:rFonts w:ascii="Arial" w:hAnsi="Arial" w:cs="Arial"/>
        </w:rPr>
        <w:t>Panskura</w:t>
      </w:r>
      <w:proofErr w:type="spellEnd"/>
      <w:r w:rsidRPr="00A04068">
        <w:rPr>
          <w:rFonts w:ascii="Arial" w:hAnsi="Arial" w:cs="Arial"/>
        </w:rPr>
        <w:t xml:space="preserve"> Block was </w:t>
      </w:r>
      <w:r w:rsidR="00F4431C">
        <w:rPr>
          <w:rFonts w:ascii="Arial" w:hAnsi="Arial" w:cs="Arial"/>
        </w:rPr>
        <w:t xml:space="preserve">also </w:t>
      </w:r>
      <w:r w:rsidRPr="00A04068">
        <w:rPr>
          <w:rFonts w:ascii="Arial" w:hAnsi="Arial" w:cs="Arial"/>
        </w:rPr>
        <w:t>organized on 19</w:t>
      </w:r>
      <w:r w:rsidRPr="00A04068">
        <w:rPr>
          <w:rFonts w:ascii="Arial" w:hAnsi="Arial" w:cs="Arial"/>
          <w:vertAlign w:val="superscript"/>
        </w:rPr>
        <w:t>th</w:t>
      </w:r>
      <w:r w:rsidRPr="00A04068">
        <w:rPr>
          <w:rFonts w:ascii="Arial" w:hAnsi="Arial" w:cs="Arial"/>
        </w:rPr>
        <w:t xml:space="preserve"> May where 65 ICDS workers participated. The programme was organized to promote Identification of Disables children in early stages through the ICDS workers and refer them as per their needs. </w:t>
      </w:r>
      <w:r w:rsidR="00A04068" w:rsidRPr="00A04068">
        <w:rPr>
          <w:rFonts w:ascii="Arial" w:hAnsi="Arial" w:cs="Arial"/>
        </w:rPr>
        <w:t xml:space="preserve">We organized </w:t>
      </w:r>
      <w:r w:rsidR="00F4431C">
        <w:rPr>
          <w:rFonts w:ascii="Arial" w:hAnsi="Arial" w:cs="Arial"/>
        </w:rPr>
        <w:t>o</w:t>
      </w:r>
      <w:r w:rsidR="00F4431C" w:rsidRPr="00A04068">
        <w:rPr>
          <w:rFonts w:ascii="Arial" w:hAnsi="Arial" w:cs="Arial"/>
        </w:rPr>
        <w:t xml:space="preserve">ne </w:t>
      </w:r>
      <w:r w:rsidR="00F4431C" w:rsidRPr="00A04068">
        <w:rPr>
          <w:rFonts w:ascii="Arial" w:eastAsia="Times New Roman" w:hAnsi="Arial" w:cs="Arial"/>
        </w:rPr>
        <w:t>parents</w:t>
      </w:r>
      <w:r w:rsidR="00A04068" w:rsidRPr="00A04068">
        <w:rPr>
          <w:rFonts w:ascii="Arial" w:eastAsia="Times New Roman" w:hAnsi="Arial" w:cs="Arial"/>
        </w:rPr>
        <w:t xml:space="preserve"> training programme on various Law on Disability and Child Rights on 28</w:t>
      </w:r>
      <w:r w:rsidR="00A04068" w:rsidRPr="00A04068">
        <w:rPr>
          <w:rFonts w:ascii="Arial" w:eastAsia="Times New Roman" w:hAnsi="Arial" w:cs="Arial"/>
          <w:vertAlign w:val="superscript"/>
        </w:rPr>
        <w:t>th</w:t>
      </w:r>
      <w:r w:rsidR="00A04068" w:rsidRPr="00A04068">
        <w:rPr>
          <w:rFonts w:ascii="Arial" w:eastAsia="Times New Roman" w:hAnsi="Arial" w:cs="Arial"/>
        </w:rPr>
        <w:t xml:space="preserve"> June. We received support from two Law students to conduct the programme for the parents of our </w:t>
      </w:r>
      <w:proofErr w:type="spellStart"/>
      <w:r w:rsidR="00A04068" w:rsidRPr="00A04068">
        <w:rPr>
          <w:rFonts w:ascii="Arial" w:eastAsia="Times New Roman" w:hAnsi="Arial" w:cs="Arial"/>
        </w:rPr>
        <w:t>Panskura</w:t>
      </w:r>
      <w:proofErr w:type="spellEnd"/>
      <w:r w:rsidR="00A04068" w:rsidRPr="00A04068">
        <w:rPr>
          <w:rFonts w:ascii="Arial" w:eastAsia="Times New Roman" w:hAnsi="Arial" w:cs="Arial"/>
        </w:rPr>
        <w:t xml:space="preserve"> Community Rehabilitation Center. 28 parents were participated in that programme and understand the Laws about their children benefits in present and future.  </w:t>
      </w:r>
    </w:p>
    <w:p w:rsidR="00873F2D" w:rsidRPr="00A04068" w:rsidRDefault="00873F2D" w:rsidP="00287C74">
      <w:pPr>
        <w:spacing w:before="100" w:beforeAutospacing="1" w:after="0"/>
        <w:jc w:val="both"/>
        <w:rPr>
          <w:rFonts w:ascii="Arial" w:eastAsia="Times New Roman" w:hAnsi="Arial" w:cs="Arial"/>
        </w:rPr>
      </w:pPr>
      <w:r>
        <w:rPr>
          <w:rFonts w:ascii="Arial" w:eastAsia="Times New Roman" w:hAnsi="Arial" w:cs="Arial"/>
        </w:rPr>
        <w:t xml:space="preserve">With the Support of Asha Bhavan Centre Orthopedic Workshop Department we organize a camp where 15 children received 24 no of aids and appliances which include Knee Gaiters, Special Chair, Crutch and also take the measurement and casting of 18 children who will receive the require assistive devices such as AFO, Splint, Special Chair, Gaiter etc. </w:t>
      </w:r>
    </w:p>
    <w:p w:rsidR="00A04068" w:rsidRPr="00A04068" w:rsidRDefault="00A04068" w:rsidP="00A04068">
      <w:pPr>
        <w:spacing w:before="100" w:beforeAutospacing="1" w:after="0" w:line="240" w:lineRule="auto"/>
        <w:jc w:val="both"/>
        <w:rPr>
          <w:rFonts w:ascii="Arial" w:eastAsia="Times New Roman" w:hAnsi="Arial" w:cs="Arial"/>
        </w:rPr>
      </w:pPr>
    </w:p>
    <w:p w:rsidR="00CE20E0" w:rsidRDefault="00A04068" w:rsidP="003B1439">
      <w:pPr>
        <w:jc w:val="both"/>
        <w:rPr>
          <w:rFonts w:ascii="Arial" w:hAnsi="Arial" w:cs="Arial"/>
        </w:rPr>
      </w:pPr>
      <w:r>
        <w:rPr>
          <w:rFonts w:ascii="Arial" w:hAnsi="Arial" w:cs="Arial"/>
        </w:rPr>
        <w:t>In this Quarter (from April 2022</w:t>
      </w:r>
      <w:r w:rsidR="00CA3B9F" w:rsidRPr="00A04068">
        <w:rPr>
          <w:rFonts w:ascii="Arial" w:hAnsi="Arial" w:cs="Arial"/>
        </w:rPr>
        <w:t xml:space="preserve"> to July</w:t>
      </w:r>
      <w:r>
        <w:rPr>
          <w:rFonts w:ascii="Arial" w:hAnsi="Arial" w:cs="Arial"/>
        </w:rPr>
        <w:t>2022</w:t>
      </w:r>
      <w:r w:rsidR="00CE20E0" w:rsidRPr="00A04068">
        <w:rPr>
          <w:rFonts w:ascii="Arial" w:hAnsi="Arial" w:cs="Arial"/>
        </w:rPr>
        <w:t>) we achieved the bellow mention activities.-</w:t>
      </w:r>
    </w:p>
    <w:tbl>
      <w:tblPr>
        <w:tblStyle w:val="TableGrid"/>
        <w:tblW w:w="0" w:type="auto"/>
        <w:tblLook w:val="04A0"/>
      </w:tblPr>
      <w:tblGrid>
        <w:gridCol w:w="2884"/>
        <w:gridCol w:w="1980"/>
        <w:gridCol w:w="2477"/>
        <w:gridCol w:w="2235"/>
      </w:tblGrid>
      <w:tr w:rsidR="00861C4F" w:rsidRPr="00645070" w:rsidTr="00861C4F">
        <w:tc>
          <w:tcPr>
            <w:tcW w:w="2884" w:type="dxa"/>
            <w:shd w:val="clear" w:color="auto" w:fill="FBD4B4" w:themeFill="accent6" w:themeFillTint="66"/>
          </w:tcPr>
          <w:p w:rsidR="00861C4F" w:rsidRPr="00645070" w:rsidRDefault="00861C4F" w:rsidP="00B50668">
            <w:pPr>
              <w:jc w:val="both"/>
              <w:rPr>
                <w:rFonts w:ascii="Arial" w:hAnsi="Arial" w:cs="Arial"/>
                <w:b/>
              </w:rPr>
            </w:pPr>
          </w:p>
        </w:tc>
        <w:tc>
          <w:tcPr>
            <w:tcW w:w="1980" w:type="dxa"/>
            <w:shd w:val="clear" w:color="auto" w:fill="FBD4B4" w:themeFill="accent6" w:themeFillTint="66"/>
          </w:tcPr>
          <w:p w:rsidR="00861C4F" w:rsidRPr="00645070" w:rsidRDefault="00861C4F" w:rsidP="00B50668">
            <w:pPr>
              <w:jc w:val="both"/>
              <w:rPr>
                <w:rFonts w:ascii="Arial" w:hAnsi="Arial" w:cs="Arial"/>
                <w:b/>
              </w:rPr>
            </w:pPr>
            <w:r w:rsidRPr="00645070">
              <w:rPr>
                <w:rFonts w:ascii="Arial" w:hAnsi="Arial" w:cs="Arial"/>
                <w:b/>
              </w:rPr>
              <w:t>Male</w:t>
            </w:r>
          </w:p>
        </w:tc>
        <w:tc>
          <w:tcPr>
            <w:tcW w:w="2477" w:type="dxa"/>
            <w:shd w:val="clear" w:color="auto" w:fill="FBD4B4" w:themeFill="accent6" w:themeFillTint="66"/>
          </w:tcPr>
          <w:p w:rsidR="00861C4F" w:rsidRPr="00645070" w:rsidRDefault="00861C4F" w:rsidP="00B50668">
            <w:pPr>
              <w:jc w:val="both"/>
              <w:rPr>
                <w:rFonts w:ascii="Arial" w:hAnsi="Arial" w:cs="Arial"/>
                <w:b/>
              </w:rPr>
            </w:pPr>
            <w:r w:rsidRPr="00645070">
              <w:rPr>
                <w:rFonts w:ascii="Arial" w:hAnsi="Arial" w:cs="Arial"/>
                <w:b/>
              </w:rPr>
              <w:t>Female</w:t>
            </w:r>
          </w:p>
        </w:tc>
        <w:tc>
          <w:tcPr>
            <w:tcW w:w="2235" w:type="dxa"/>
            <w:shd w:val="clear" w:color="auto" w:fill="FBD4B4" w:themeFill="accent6" w:themeFillTint="66"/>
          </w:tcPr>
          <w:p w:rsidR="00861C4F" w:rsidRPr="00645070" w:rsidRDefault="00861C4F" w:rsidP="00B50668">
            <w:pPr>
              <w:jc w:val="both"/>
              <w:rPr>
                <w:rFonts w:ascii="Arial" w:hAnsi="Arial" w:cs="Arial"/>
                <w:b/>
              </w:rPr>
            </w:pPr>
            <w:r>
              <w:rPr>
                <w:rFonts w:ascii="Arial" w:hAnsi="Arial" w:cs="Arial"/>
                <w:b/>
              </w:rPr>
              <w:t>Total</w:t>
            </w:r>
          </w:p>
        </w:tc>
      </w:tr>
      <w:tr w:rsidR="00861C4F" w:rsidRPr="00761851" w:rsidTr="00861C4F">
        <w:tc>
          <w:tcPr>
            <w:tcW w:w="2884" w:type="dxa"/>
          </w:tcPr>
          <w:p w:rsidR="00861C4F" w:rsidRPr="006D5E15" w:rsidRDefault="00861C4F" w:rsidP="00B50668">
            <w:pPr>
              <w:jc w:val="both"/>
              <w:rPr>
                <w:rFonts w:ascii="Arial" w:hAnsi="Arial" w:cs="Arial"/>
              </w:rPr>
            </w:pPr>
            <w:r w:rsidRPr="006D5E15">
              <w:rPr>
                <w:rFonts w:ascii="Arial" w:hAnsi="Arial" w:cs="Arial"/>
                <w:sz w:val="20"/>
              </w:rPr>
              <w:t>No of Children enrolled</w:t>
            </w:r>
          </w:p>
        </w:tc>
        <w:tc>
          <w:tcPr>
            <w:tcW w:w="1980" w:type="dxa"/>
          </w:tcPr>
          <w:p w:rsidR="00861C4F" w:rsidRPr="00861C4F" w:rsidRDefault="00861C4F" w:rsidP="00B50668">
            <w:pPr>
              <w:jc w:val="both"/>
              <w:rPr>
                <w:rFonts w:ascii="Arial" w:hAnsi="Arial" w:cs="Arial"/>
              </w:rPr>
            </w:pPr>
            <w:r w:rsidRPr="00861C4F">
              <w:rPr>
                <w:rFonts w:ascii="Arial" w:hAnsi="Arial" w:cs="Arial"/>
              </w:rPr>
              <w:t>33</w:t>
            </w:r>
          </w:p>
        </w:tc>
        <w:tc>
          <w:tcPr>
            <w:tcW w:w="2477" w:type="dxa"/>
          </w:tcPr>
          <w:p w:rsidR="00861C4F" w:rsidRPr="00861C4F" w:rsidRDefault="00861C4F" w:rsidP="00B50668">
            <w:pPr>
              <w:jc w:val="both"/>
              <w:rPr>
                <w:rFonts w:ascii="Arial" w:hAnsi="Arial" w:cs="Arial"/>
              </w:rPr>
            </w:pPr>
            <w:r w:rsidRPr="00861C4F">
              <w:rPr>
                <w:rFonts w:ascii="Arial" w:hAnsi="Arial" w:cs="Arial"/>
              </w:rPr>
              <w:t>12</w:t>
            </w:r>
          </w:p>
        </w:tc>
        <w:tc>
          <w:tcPr>
            <w:tcW w:w="2235" w:type="dxa"/>
          </w:tcPr>
          <w:p w:rsidR="00861C4F" w:rsidRPr="00861C4F" w:rsidRDefault="00861C4F" w:rsidP="00B50668">
            <w:pPr>
              <w:jc w:val="both"/>
              <w:rPr>
                <w:rFonts w:ascii="Arial" w:hAnsi="Arial" w:cs="Arial"/>
                <w:b/>
              </w:rPr>
            </w:pPr>
            <w:r>
              <w:rPr>
                <w:rFonts w:ascii="Arial" w:hAnsi="Arial" w:cs="Arial"/>
                <w:b/>
              </w:rPr>
              <w:t>45</w:t>
            </w:r>
          </w:p>
        </w:tc>
      </w:tr>
      <w:tr w:rsidR="00861C4F" w:rsidRPr="00761851" w:rsidTr="00861C4F">
        <w:tc>
          <w:tcPr>
            <w:tcW w:w="7341" w:type="dxa"/>
            <w:gridSpan w:val="3"/>
            <w:shd w:val="clear" w:color="auto" w:fill="FBD4B4" w:themeFill="accent6" w:themeFillTint="66"/>
          </w:tcPr>
          <w:p w:rsidR="00861C4F" w:rsidRDefault="00861C4F" w:rsidP="00B50668">
            <w:pPr>
              <w:jc w:val="both"/>
              <w:rPr>
                <w:rFonts w:ascii="Arial" w:hAnsi="Arial" w:cs="Arial"/>
                <w:b/>
              </w:rPr>
            </w:pPr>
            <w:r>
              <w:rPr>
                <w:rFonts w:ascii="Arial" w:hAnsi="Arial" w:cs="Arial"/>
                <w:b/>
                <w:sz w:val="20"/>
              </w:rPr>
              <w:t xml:space="preserve">Age Wise Break Up </w:t>
            </w:r>
          </w:p>
        </w:tc>
        <w:tc>
          <w:tcPr>
            <w:tcW w:w="2235" w:type="dxa"/>
            <w:shd w:val="clear" w:color="auto" w:fill="FBD4B4" w:themeFill="accent6" w:themeFillTint="66"/>
          </w:tcPr>
          <w:p w:rsidR="00861C4F" w:rsidRDefault="00861C4F" w:rsidP="00B50668">
            <w:pPr>
              <w:jc w:val="both"/>
              <w:rPr>
                <w:rFonts w:ascii="Arial" w:hAnsi="Arial" w:cs="Arial"/>
                <w:b/>
                <w:sz w:val="20"/>
              </w:rPr>
            </w:pPr>
          </w:p>
        </w:tc>
      </w:tr>
      <w:tr w:rsidR="00861C4F" w:rsidTr="00861C4F">
        <w:tc>
          <w:tcPr>
            <w:tcW w:w="2884" w:type="dxa"/>
          </w:tcPr>
          <w:p w:rsidR="00861C4F" w:rsidRPr="00CA35F5" w:rsidRDefault="00861C4F" w:rsidP="00B50668">
            <w:pPr>
              <w:jc w:val="both"/>
              <w:rPr>
                <w:rFonts w:ascii="Arial" w:hAnsi="Arial" w:cs="Arial"/>
                <w:sz w:val="20"/>
              </w:rPr>
            </w:pPr>
            <w:r>
              <w:rPr>
                <w:rFonts w:ascii="Arial" w:hAnsi="Arial" w:cs="Arial"/>
                <w:sz w:val="20"/>
              </w:rPr>
              <w:t>0 - 3 years</w:t>
            </w:r>
          </w:p>
        </w:tc>
        <w:tc>
          <w:tcPr>
            <w:tcW w:w="1980" w:type="dxa"/>
          </w:tcPr>
          <w:p w:rsidR="00861C4F" w:rsidRDefault="00861C4F" w:rsidP="00B50668">
            <w:pPr>
              <w:jc w:val="both"/>
              <w:rPr>
                <w:rFonts w:ascii="Arial" w:hAnsi="Arial" w:cs="Arial"/>
              </w:rPr>
            </w:pPr>
            <w:r>
              <w:rPr>
                <w:rFonts w:ascii="Arial" w:hAnsi="Arial" w:cs="Arial"/>
              </w:rPr>
              <w:t>04</w:t>
            </w:r>
          </w:p>
        </w:tc>
        <w:tc>
          <w:tcPr>
            <w:tcW w:w="2477" w:type="dxa"/>
          </w:tcPr>
          <w:p w:rsidR="00861C4F" w:rsidRDefault="00861C4F" w:rsidP="00B50668">
            <w:pPr>
              <w:jc w:val="both"/>
              <w:rPr>
                <w:rFonts w:ascii="Arial" w:hAnsi="Arial" w:cs="Arial"/>
              </w:rPr>
            </w:pPr>
            <w:r>
              <w:rPr>
                <w:rFonts w:ascii="Arial" w:hAnsi="Arial" w:cs="Arial"/>
              </w:rPr>
              <w:t>02</w:t>
            </w:r>
          </w:p>
        </w:tc>
        <w:tc>
          <w:tcPr>
            <w:tcW w:w="2235" w:type="dxa"/>
          </w:tcPr>
          <w:p w:rsidR="00861C4F" w:rsidRPr="00861C4F" w:rsidRDefault="00861C4F" w:rsidP="00B50668">
            <w:pPr>
              <w:jc w:val="both"/>
              <w:rPr>
                <w:rFonts w:ascii="Arial" w:hAnsi="Arial" w:cs="Arial"/>
                <w:b/>
              </w:rPr>
            </w:pPr>
            <w:r w:rsidRPr="00861C4F">
              <w:rPr>
                <w:rFonts w:ascii="Arial" w:hAnsi="Arial" w:cs="Arial"/>
                <w:b/>
              </w:rPr>
              <w:t>06</w:t>
            </w:r>
          </w:p>
        </w:tc>
      </w:tr>
      <w:tr w:rsidR="00861C4F" w:rsidTr="00861C4F">
        <w:tc>
          <w:tcPr>
            <w:tcW w:w="2884" w:type="dxa"/>
          </w:tcPr>
          <w:p w:rsidR="00861C4F" w:rsidRDefault="00861C4F" w:rsidP="00B50668">
            <w:pPr>
              <w:jc w:val="both"/>
              <w:rPr>
                <w:rFonts w:ascii="Arial" w:hAnsi="Arial" w:cs="Arial"/>
                <w:sz w:val="20"/>
              </w:rPr>
            </w:pPr>
            <w:r>
              <w:rPr>
                <w:rFonts w:ascii="Arial" w:hAnsi="Arial" w:cs="Arial"/>
                <w:sz w:val="20"/>
              </w:rPr>
              <w:t xml:space="preserve">3 – 8 Years </w:t>
            </w:r>
          </w:p>
        </w:tc>
        <w:tc>
          <w:tcPr>
            <w:tcW w:w="1980" w:type="dxa"/>
          </w:tcPr>
          <w:p w:rsidR="00861C4F" w:rsidRDefault="00861C4F" w:rsidP="00B50668">
            <w:pPr>
              <w:jc w:val="both"/>
              <w:rPr>
                <w:rFonts w:ascii="Arial" w:hAnsi="Arial" w:cs="Arial"/>
              </w:rPr>
            </w:pPr>
            <w:r>
              <w:rPr>
                <w:rFonts w:ascii="Arial" w:hAnsi="Arial" w:cs="Arial"/>
              </w:rPr>
              <w:t>18</w:t>
            </w:r>
          </w:p>
        </w:tc>
        <w:tc>
          <w:tcPr>
            <w:tcW w:w="2477" w:type="dxa"/>
          </w:tcPr>
          <w:p w:rsidR="00861C4F" w:rsidRDefault="00861C4F" w:rsidP="00B50668">
            <w:pPr>
              <w:jc w:val="both"/>
              <w:rPr>
                <w:rFonts w:ascii="Arial" w:hAnsi="Arial" w:cs="Arial"/>
              </w:rPr>
            </w:pPr>
            <w:r>
              <w:rPr>
                <w:rFonts w:ascii="Arial" w:hAnsi="Arial" w:cs="Arial"/>
              </w:rPr>
              <w:t>08</w:t>
            </w:r>
          </w:p>
        </w:tc>
        <w:tc>
          <w:tcPr>
            <w:tcW w:w="2235" w:type="dxa"/>
          </w:tcPr>
          <w:p w:rsidR="00861C4F" w:rsidRPr="00861C4F" w:rsidRDefault="00861C4F" w:rsidP="00B50668">
            <w:pPr>
              <w:jc w:val="both"/>
              <w:rPr>
                <w:rFonts w:ascii="Arial" w:hAnsi="Arial" w:cs="Arial"/>
                <w:b/>
              </w:rPr>
            </w:pPr>
            <w:r w:rsidRPr="00861C4F">
              <w:rPr>
                <w:rFonts w:ascii="Arial" w:hAnsi="Arial" w:cs="Arial"/>
                <w:b/>
              </w:rPr>
              <w:t>26</w:t>
            </w:r>
          </w:p>
        </w:tc>
      </w:tr>
      <w:tr w:rsidR="00861C4F" w:rsidTr="00861C4F">
        <w:tc>
          <w:tcPr>
            <w:tcW w:w="2884" w:type="dxa"/>
          </w:tcPr>
          <w:p w:rsidR="00861C4F" w:rsidRDefault="00861C4F" w:rsidP="00B50668">
            <w:pPr>
              <w:jc w:val="both"/>
              <w:rPr>
                <w:rFonts w:ascii="Arial" w:hAnsi="Arial" w:cs="Arial"/>
                <w:sz w:val="20"/>
              </w:rPr>
            </w:pPr>
            <w:r>
              <w:rPr>
                <w:rFonts w:ascii="Arial" w:hAnsi="Arial" w:cs="Arial"/>
                <w:sz w:val="20"/>
              </w:rPr>
              <w:t>8 12 Years</w:t>
            </w:r>
          </w:p>
        </w:tc>
        <w:tc>
          <w:tcPr>
            <w:tcW w:w="1980" w:type="dxa"/>
          </w:tcPr>
          <w:p w:rsidR="00861C4F" w:rsidRDefault="00861C4F" w:rsidP="00B50668">
            <w:pPr>
              <w:jc w:val="both"/>
              <w:rPr>
                <w:rFonts w:ascii="Arial" w:hAnsi="Arial" w:cs="Arial"/>
              </w:rPr>
            </w:pPr>
            <w:r>
              <w:rPr>
                <w:rFonts w:ascii="Arial" w:hAnsi="Arial" w:cs="Arial"/>
              </w:rPr>
              <w:t>08</w:t>
            </w:r>
          </w:p>
        </w:tc>
        <w:tc>
          <w:tcPr>
            <w:tcW w:w="2477" w:type="dxa"/>
          </w:tcPr>
          <w:p w:rsidR="00861C4F" w:rsidRDefault="00861C4F" w:rsidP="00B50668">
            <w:pPr>
              <w:jc w:val="both"/>
              <w:rPr>
                <w:rFonts w:ascii="Arial" w:hAnsi="Arial" w:cs="Arial"/>
              </w:rPr>
            </w:pPr>
            <w:r>
              <w:rPr>
                <w:rFonts w:ascii="Arial" w:hAnsi="Arial" w:cs="Arial"/>
              </w:rPr>
              <w:t>02</w:t>
            </w:r>
          </w:p>
        </w:tc>
        <w:tc>
          <w:tcPr>
            <w:tcW w:w="2235" w:type="dxa"/>
          </w:tcPr>
          <w:p w:rsidR="00861C4F" w:rsidRPr="00861C4F" w:rsidRDefault="00861C4F" w:rsidP="00B50668">
            <w:pPr>
              <w:jc w:val="both"/>
              <w:rPr>
                <w:rFonts w:ascii="Arial" w:hAnsi="Arial" w:cs="Arial"/>
                <w:b/>
              </w:rPr>
            </w:pPr>
            <w:r w:rsidRPr="00861C4F">
              <w:rPr>
                <w:rFonts w:ascii="Arial" w:hAnsi="Arial" w:cs="Arial"/>
                <w:b/>
              </w:rPr>
              <w:t>10</w:t>
            </w:r>
          </w:p>
        </w:tc>
      </w:tr>
      <w:tr w:rsidR="00861C4F" w:rsidTr="00861C4F">
        <w:tc>
          <w:tcPr>
            <w:tcW w:w="2884" w:type="dxa"/>
          </w:tcPr>
          <w:p w:rsidR="00861C4F" w:rsidRDefault="00861C4F" w:rsidP="00B50668">
            <w:pPr>
              <w:jc w:val="both"/>
              <w:rPr>
                <w:rFonts w:ascii="Arial" w:hAnsi="Arial" w:cs="Arial"/>
                <w:sz w:val="20"/>
              </w:rPr>
            </w:pPr>
            <w:r>
              <w:rPr>
                <w:rFonts w:ascii="Arial" w:hAnsi="Arial" w:cs="Arial"/>
                <w:sz w:val="20"/>
              </w:rPr>
              <w:t>12 years above</w:t>
            </w:r>
          </w:p>
        </w:tc>
        <w:tc>
          <w:tcPr>
            <w:tcW w:w="1980" w:type="dxa"/>
          </w:tcPr>
          <w:p w:rsidR="00861C4F" w:rsidRDefault="00861C4F" w:rsidP="00B50668">
            <w:pPr>
              <w:jc w:val="both"/>
              <w:rPr>
                <w:rFonts w:ascii="Arial" w:hAnsi="Arial" w:cs="Arial"/>
              </w:rPr>
            </w:pPr>
            <w:r>
              <w:rPr>
                <w:rFonts w:ascii="Arial" w:hAnsi="Arial" w:cs="Arial"/>
              </w:rPr>
              <w:t>03</w:t>
            </w:r>
          </w:p>
        </w:tc>
        <w:tc>
          <w:tcPr>
            <w:tcW w:w="2477" w:type="dxa"/>
          </w:tcPr>
          <w:p w:rsidR="00861C4F" w:rsidRDefault="00861C4F" w:rsidP="00B50668">
            <w:pPr>
              <w:jc w:val="both"/>
              <w:rPr>
                <w:rFonts w:ascii="Arial" w:hAnsi="Arial" w:cs="Arial"/>
              </w:rPr>
            </w:pPr>
            <w:r>
              <w:rPr>
                <w:rFonts w:ascii="Arial" w:hAnsi="Arial" w:cs="Arial"/>
              </w:rPr>
              <w:t>00</w:t>
            </w:r>
          </w:p>
        </w:tc>
        <w:tc>
          <w:tcPr>
            <w:tcW w:w="2235" w:type="dxa"/>
          </w:tcPr>
          <w:p w:rsidR="00861C4F" w:rsidRPr="00861C4F" w:rsidRDefault="00861C4F" w:rsidP="00B50668">
            <w:pPr>
              <w:jc w:val="both"/>
              <w:rPr>
                <w:rFonts w:ascii="Arial" w:hAnsi="Arial" w:cs="Arial"/>
                <w:b/>
              </w:rPr>
            </w:pPr>
            <w:r w:rsidRPr="00861C4F">
              <w:rPr>
                <w:rFonts w:ascii="Arial" w:hAnsi="Arial" w:cs="Arial"/>
                <w:b/>
              </w:rPr>
              <w:t>03</w:t>
            </w:r>
          </w:p>
        </w:tc>
      </w:tr>
    </w:tbl>
    <w:p w:rsidR="006D5E15" w:rsidRDefault="006D5E15" w:rsidP="003B1439">
      <w:pPr>
        <w:jc w:val="both"/>
        <w:rPr>
          <w:rFonts w:ascii="Arial" w:hAnsi="Arial" w:cs="Arial"/>
        </w:rPr>
      </w:pPr>
    </w:p>
    <w:tbl>
      <w:tblPr>
        <w:tblStyle w:val="TableGrid"/>
        <w:tblW w:w="9661" w:type="dxa"/>
        <w:tblLook w:val="04A0"/>
      </w:tblPr>
      <w:tblGrid>
        <w:gridCol w:w="2415"/>
        <w:gridCol w:w="2415"/>
        <w:gridCol w:w="2415"/>
        <w:gridCol w:w="2416"/>
      </w:tblGrid>
      <w:tr w:rsidR="006D5E15" w:rsidRPr="00645070" w:rsidTr="006D5E15">
        <w:trPr>
          <w:trHeight w:val="625"/>
        </w:trPr>
        <w:tc>
          <w:tcPr>
            <w:tcW w:w="2415" w:type="dxa"/>
            <w:shd w:val="clear" w:color="auto" w:fill="FBD4B4" w:themeFill="accent6" w:themeFillTint="66"/>
            <w:vAlign w:val="center"/>
          </w:tcPr>
          <w:p w:rsidR="006D5E15" w:rsidRPr="00645070" w:rsidRDefault="006D5E15" w:rsidP="00B50668">
            <w:pPr>
              <w:rPr>
                <w:rFonts w:ascii="Arial" w:hAnsi="Arial" w:cs="Arial"/>
                <w:b/>
                <w:sz w:val="20"/>
              </w:rPr>
            </w:pPr>
            <w:r w:rsidRPr="00645070">
              <w:rPr>
                <w:rFonts w:ascii="Arial" w:hAnsi="Arial" w:cs="Arial"/>
                <w:b/>
                <w:sz w:val="20"/>
              </w:rPr>
              <w:t>No of Therapeutic session conducted</w:t>
            </w:r>
          </w:p>
        </w:tc>
        <w:tc>
          <w:tcPr>
            <w:tcW w:w="2415" w:type="dxa"/>
            <w:shd w:val="clear" w:color="auto" w:fill="FBD4B4" w:themeFill="accent6" w:themeFillTint="66"/>
            <w:vAlign w:val="center"/>
          </w:tcPr>
          <w:p w:rsidR="006D5E15" w:rsidRPr="00645070" w:rsidRDefault="006D5E15" w:rsidP="00B50668">
            <w:pPr>
              <w:rPr>
                <w:rFonts w:ascii="Arial" w:hAnsi="Arial" w:cs="Arial"/>
                <w:b/>
                <w:sz w:val="20"/>
              </w:rPr>
            </w:pPr>
            <w:r w:rsidRPr="00645070">
              <w:rPr>
                <w:rFonts w:ascii="Arial" w:hAnsi="Arial" w:cs="Arial"/>
                <w:b/>
                <w:sz w:val="20"/>
              </w:rPr>
              <w:t>No of Special education session Conducted</w:t>
            </w:r>
          </w:p>
        </w:tc>
        <w:tc>
          <w:tcPr>
            <w:tcW w:w="2415" w:type="dxa"/>
            <w:shd w:val="clear" w:color="auto" w:fill="FBD4B4" w:themeFill="accent6" w:themeFillTint="66"/>
            <w:vAlign w:val="center"/>
          </w:tcPr>
          <w:p w:rsidR="006D5E15" w:rsidRPr="00645070" w:rsidRDefault="006D5E15" w:rsidP="00B50668">
            <w:pPr>
              <w:rPr>
                <w:rFonts w:ascii="Arial" w:hAnsi="Arial" w:cs="Arial"/>
                <w:b/>
                <w:sz w:val="20"/>
              </w:rPr>
            </w:pPr>
            <w:r w:rsidRPr="00645070">
              <w:rPr>
                <w:rFonts w:ascii="Arial" w:hAnsi="Arial" w:cs="Arial"/>
                <w:b/>
                <w:sz w:val="20"/>
              </w:rPr>
              <w:t>No of ADL Training session  Conducted</w:t>
            </w:r>
          </w:p>
        </w:tc>
        <w:tc>
          <w:tcPr>
            <w:tcW w:w="2416" w:type="dxa"/>
            <w:shd w:val="clear" w:color="auto" w:fill="FBD4B4" w:themeFill="accent6" w:themeFillTint="66"/>
            <w:vAlign w:val="center"/>
          </w:tcPr>
          <w:p w:rsidR="006D5E15" w:rsidRPr="00645070" w:rsidRDefault="006D5E15" w:rsidP="00B50668">
            <w:pPr>
              <w:rPr>
                <w:rFonts w:ascii="Arial" w:hAnsi="Arial" w:cs="Arial"/>
                <w:b/>
                <w:sz w:val="20"/>
              </w:rPr>
            </w:pPr>
            <w:r w:rsidRPr="00645070">
              <w:rPr>
                <w:rFonts w:ascii="Arial" w:hAnsi="Arial" w:cs="Arial"/>
                <w:b/>
                <w:sz w:val="20"/>
              </w:rPr>
              <w:t>No of Speech Therapy Session Conducted</w:t>
            </w:r>
          </w:p>
        </w:tc>
      </w:tr>
      <w:tr w:rsidR="006D5E15" w:rsidRPr="00CA35F5" w:rsidTr="006D5E15">
        <w:trPr>
          <w:trHeight w:val="337"/>
        </w:trPr>
        <w:tc>
          <w:tcPr>
            <w:tcW w:w="2415" w:type="dxa"/>
            <w:vAlign w:val="center"/>
          </w:tcPr>
          <w:p w:rsidR="006D5E15" w:rsidRPr="00CA35F5" w:rsidRDefault="006D5E15" w:rsidP="00B50668">
            <w:pPr>
              <w:rPr>
                <w:rFonts w:ascii="Arial" w:hAnsi="Arial" w:cs="Arial"/>
                <w:b/>
              </w:rPr>
            </w:pPr>
            <w:r>
              <w:rPr>
                <w:rFonts w:ascii="Arial" w:hAnsi="Arial" w:cs="Arial"/>
                <w:b/>
              </w:rPr>
              <w:t>263</w:t>
            </w:r>
          </w:p>
        </w:tc>
        <w:tc>
          <w:tcPr>
            <w:tcW w:w="2415" w:type="dxa"/>
            <w:vAlign w:val="center"/>
          </w:tcPr>
          <w:p w:rsidR="006D5E15" w:rsidRPr="00CA35F5" w:rsidRDefault="006D5E15" w:rsidP="00B50668">
            <w:pPr>
              <w:rPr>
                <w:rFonts w:ascii="Arial" w:hAnsi="Arial" w:cs="Arial"/>
                <w:b/>
              </w:rPr>
            </w:pPr>
            <w:r>
              <w:rPr>
                <w:rFonts w:ascii="Arial" w:hAnsi="Arial" w:cs="Arial"/>
                <w:b/>
              </w:rPr>
              <w:t>172</w:t>
            </w:r>
          </w:p>
        </w:tc>
        <w:tc>
          <w:tcPr>
            <w:tcW w:w="2415" w:type="dxa"/>
            <w:vAlign w:val="center"/>
          </w:tcPr>
          <w:p w:rsidR="006D5E15" w:rsidRPr="00CA35F5" w:rsidRDefault="006D5E15" w:rsidP="00B50668">
            <w:pPr>
              <w:rPr>
                <w:rFonts w:ascii="Arial" w:hAnsi="Arial" w:cs="Arial"/>
                <w:b/>
              </w:rPr>
            </w:pPr>
            <w:r>
              <w:rPr>
                <w:rFonts w:ascii="Arial" w:hAnsi="Arial" w:cs="Arial"/>
                <w:b/>
              </w:rPr>
              <w:t>46</w:t>
            </w:r>
          </w:p>
        </w:tc>
        <w:tc>
          <w:tcPr>
            <w:tcW w:w="2416" w:type="dxa"/>
            <w:vAlign w:val="center"/>
          </w:tcPr>
          <w:p w:rsidR="006D5E15" w:rsidRDefault="006D5E15" w:rsidP="00B50668">
            <w:pPr>
              <w:rPr>
                <w:rFonts w:ascii="Arial" w:hAnsi="Arial" w:cs="Arial"/>
                <w:b/>
              </w:rPr>
            </w:pPr>
            <w:r>
              <w:rPr>
                <w:rFonts w:ascii="Arial" w:hAnsi="Arial" w:cs="Arial"/>
                <w:b/>
              </w:rPr>
              <w:t>85</w:t>
            </w:r>
          </w:p>
        </w:tc>
      </w:tr>
    </w:tbl>
    <w:p w:rsidR="007F28D5" w:rsidRDefault="007F28D5" w:rsidP="00880CB9">
      <w:pPr>
        <w:jc w:val="both"/>
        <w:rPr>
          <w:rFonts w:ascii="Arial" w:hAnsi="Arial" w:cs="Arial"/>
        </w:rPr>
      </w:pPr>
    </w:p>
    <w:p w:rsidR="00072889" w:rsidRPr="00347F65" w:rsidRDefault="00072889" w:rsidP="00880CB9">
      <w:pPr>
        <w:pStyle w:val="NoSpacing"/>
        <w:rPr>
          <w:rFonts w:ascii="Arial" w:hAnsi="Arial" w:cs="Arial"/>
        </w:rPr>
      </w:pPr>
    </w:p>
    <w:p w:rsidR="00880CB9" w:rsidRDefault="00880CB9" w:rsidP="00880CB9">
      <w:pPr>
        <w:pStyle w:val="NoSpacing"/>
        <w:rPr>
          <w:rFonts w:ascii="Arial" w:hAnsi="Arial" w:cs="Arial"/>
        </w:rPr>
      </w:pPr>
    </w:p>
    <w:tbl>
      <w:tblPr>
        <w:tblW w:w="9828" w:type="dxa"/>
        <w:tblInd w:w="93" w:type="dxa"/>
        <w:tblLook w:val="04A0"/>
      </w:tblPr>
      <w:tblGrid>
        <w:gridCol w:w="825"/>
        <w:gridCol w:w="4869"/>
        <w:gridCol w:w="2853"/>
        <w:gridCol w:w="1281"/>
      </w:tblGrid>
      <w:tr w:rsidR="00A04068" w:rsidRPr="00FF4355" w:rsidTr="007C5957">
        <w:trPr>
          <w:trHeight w:val="1193"/>
        </w:trPr>
        <w:tc>
          <w:tcPr>
            <w:tcW w:w="9828" w:type="dxa"/>
            <w:gridSpan w:val="4"/>
            <w:tcBorders>
              <w:top w:val="single" w:sz="4" w:space="0" w:color="auto"/>
              <w:left w:val="single" w:sz="4" w:space="0" w:color="auto"/>
              <w:bottom w:val="single" w:sz="4" w:space="0" w:color="auto"/>
              <w:right w:val="nil"/>
            </w:tcBorders>
            <w:shd w:val="clear" w:color="000000" w:fill="FFFFFF"/>
            <w:vAlign w:val="center"/>
            <w:hideMark/>
          </w:tcPr>
          <w:p w:rsidR="00A04068" w:rsidRPr="00FF4355" w:rsidRDefault="00A04068" w:rsidP="007C5957">
            <w:pPr>
              <w:spacing w:after="0" w:line="240" w:lineRule="auto"/>
              <w:jc w:val="center"/>
              <w:rPr>
                <w:rFonts w:ascii="Arial" w:eastAsia="Times New Roman" w:hAnsi="Arial" w:cs="Arial"/>
                <w:b/>
                <w:bCs/>
                <w:color w:val="000000"/>
              </w:rPr>
            </w:pPr>
            <w:r w:rsidRPr="00FF4355">
              <w:rPr>
                <w:rFonts w:ascii="Arial" w:eastAsia="Times New Roman" w:hAnsi="Arial" w:cs="Arial"/>
                <w:b/>
                <w:bCs/>
                <w:color w:val="000000"/>
              </w:rPr>
              <w:lastRenderedPageBreak/>
              <w:t xml:space="preserve">Statement of expenditure for Therapeutics and Educational Intervention programme for the Children with Disabilities and community mobilization through </w:t>
            </w:r>
            <w:r>
              <w:rPr>
                <w:rFonts w:ascii="Arial" w:eastAsia="Times New Roman" w:hAnsi="Arial" w:cs="Arial"/>
                <w:b/>
                <w:bCs/>
                <w:color w:val="000000"/>
              </w:rPr>
              <w:t>CBR for the period of 01.04.2022 to 31.07.2022</w:t>
            </w:r>
            <w:r w:rsidRPr="00FF4355">
              <w:rPr>
                <w:rFonts w:ascii="Arial" w:eastAsia="Times New Roman" w:hAnsi="Arial" w:cs="Arial"/>
                <w:b/>
                <w:bCs/>
                <w:color w:val="000000"/>
              </w:rPr>
              <w:t>.</w:t>
            </w:r>
          </w:p>
        </w:tc>
      </w:tr>
      <w:tr w:rsidR="00A04068" w:rsidRPr="00FF4355" w:rsidTr="007C5957">
        <w:trPr>
          <w:trHeight w:val="476"/>
        </w:trPr>
        <w:tc>
          <w:tcPr>
            <w:tcW w:w="982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068" w:rsidRPr="00FF4355" w:rsidRDefault="00A04068" w:rsidP="007C5957">
            <w:pPr>
              <w:spacing w:after="0" w:line="240" w:lineRule="auto"/>
              <w:ind w:firstLineChars="100" w:firstLine="280"/>
              <w:rPr>
                <w:rFonts w:ascii="Arial" w:eastAsia="Times New Roman" w:hAnsi="Arial" w:cs="Arial"/>
                <w:color w:val="000000"/>
                <w:sz w:val="28"/>
                <w:szCs w:val="28"/>
              </w:rPr>
            </w:pPr>
            <w:r w:rsidRPr="00FF4355">
              <w:rPr>
                <w:rFonts w:ascii="Arial" w:eastAsia="Times New Roman" w:hAnsi="Arial" w:cs="Arial"/>
                <w:color w:val="000000"/>
                <w:sz w:val="28"/>
                <w:szCs w:val="28"/>
              </w:rPr>
              <w:t xml:space="preserve">RUN BY: </w:t>
            </w:r>
            <w:r w:rsidRPr="00FF4355">
              <w:rPr>
                <w:rFonts w:ascii="Arial" w:eastAsia="Times New Roman" w:hAnsi="Arial" w:cs="Arial"/>
                <w:b/>
                <w:bCs/>
                <w:color w:val="000000"/>
                <w:sz w:val="28"/>
                <w:szCs w:val="28"/>
              </w:rPr>
              <w:t>Asha</w:t>
            </w:r>
            <w:r>
              <w:rPr>
                <w:rFonts w:ascii="Arial" w:eastAsia="Times New Roman" w:hAnsi="Arial" w:cs="Arial"/>
                <w:b/>
                <w:bCs/>
                <w:color w:val="000000"/>
                <w:sz w:val="28"/>
                <w:szCs w:val="28"/>
              </w:rPr>
              <w:t xml:space="preserve"> </w:t>
            </w:r>
            <w:r w:rsidRPr="00FF4355">
              <w:rPr>
                <w:rFonts w:ascii="Arial" w:eastAsia="Times New Roman" w:hAnsi="Arial" w:cs="Arial"/>
                <w:b/>
                <w:bCs/>
                <w:color w:val="000000"/>
                <w:sz w:val="28"/>
                <w:szCs w:val="28"/>
              </w:rPr>
              <w:t>Bhavan Centre</w:t>
            </w:r>
          </w:p>
        </w:tc>
      </w:tr>
      <w:tr w:rsidR="00A04068" w:rsidRPr="00FF4355" w:rsidTr="007C5957">
        <w:trPr>
          <w:trHeight w:val="476"/>
        </w:trPr>
        <w:tc>
          <w:tcPr>
            <w:tcW w:w="982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068" w:rsidRPr="00FF4355" w:rsidRDefault="00A04068" w:rsidP="007C5957">
            <w:pPr>
              <w:spacing w:after="0" w:line="240" w:lineRule="auto"/>
              <w:ind w:firstLineChars="100" w:firstLine="280"/>
              <w:rPr>
                <w:rFonts w:ascii="Arial" w:eastAsia="Times New Roman" w:hAnsi="Arial" w:cs="Arial"/>
                <w:color w:val="000000"/>
                <w:sz w:val="28"/>
                <w:szCs w:val="28"/>
              </w:rPr>
            </w:pPr>
            <w:r w:rsidRPr="00FF4355">
              <w:rPr>
                <w:rFonts w:ascii="Arial" w:eastAsia="Times New Roman" w:hAnsi="Arial" w:cs="Arial"/>
                <w:color w:val="000000"/>
                <w:sz w:val="28"/>
                <w:szCs w:val="28"/>
              </w:rPr>
              <w:t xml:space="preserve">IN COLLABORATION WITH </w:t>
            </w:r>
            <w:proofErr w:type="spellStart"/>
            <w:r w:rsidRPr="00FF4355">
              <w:rPr>
                <w:rFonts w:ascii="Arial" w:eastAsia="Times New Roman" w:hAnsi="Arial" w:cs="Arial"/>
                <w:b/>
                <w:bCs/>
                <w:color w:val="000000"/>
                <w:sz w:val="28"/>
                <w:szCs w:val="28"/>
              </w:rPr>
              <w:t>ReJenga</w:t>
            </w:r>
            <w:proofErr w:type="spellEnd"/>
            <w:r w:rsidRPr="00FF4355">
              <w:rPr>
                <w:rFonts w:ascii="Arial" w:eastAsia="Times New Roman" w:hAnsi="Arial" w:cs="Arial"/>
                <w:b/>
                <w:bCs/>
                <w:color w:val="000000"/>
                <w:sz w:val="28"/>
                <w:szCs w:val="28"/>
              </w:rPr>
              <w:t>, USA</w:t>
            </w:r>
          </w:p>
        </w:tc>
      </w:tr>
      <w:tr w:rsidR="00A04068" w:rsidRPr="00FF4355" w:rsidTr="007C5957">
        <w:trPr>
          <w:trHeight w:val="370"/>
        </w:trPr>
        <w:tc>
          <w:tcPr>
            <w:tcW w:w="982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068" w:rsidRPr="00FF4355" w:rsidRDefault="00A04068" w:rsidP="007C5957">
            <w:pPr>
              <w:spacing w:after="0" w:line="240" w:lineRule="auto"/>
              <w:ind w:firstLineChars="100" w:firstLine="220"/>
              <w:rPr>
                <w:rFonts w:ascii="Arial" w:eastAsia="Times New Roman" w:hAnsi="Arial" w:cs="Arial"/>
                <w:color w:val="000000"/>
              </w:rPr>
            </w:pPr>
            <w:r w:rsidRPr="00FF4355">
              <w:rPr>
                <w:rFonts w:ascii="Arial" w:eastAsia="Times New Roman" w:hAnsi="Arial" w:cs="Arial"/>
                <w:color w:val="000000"/>
              </w:rPr>
              <w:t>Area: Asha</w:t>
            </w:r>
            <w:r>
              <w:rPr>
                <w:rFonts w:ascii="Arial" w:eastAsia="Times New Roman" w:hAnsi="Arial" w:cs="Arial"/>
                <w:color w:val="000000"/>
              </w:rPr>
              <w:t xml:space="preserve"> </w:t>
            </w:r>
            <w:r w:rsidRPr="00FF4355">
              <w:rPr>
                <w:rFonts w:ascii="Arial" w:eastAsia="Times New Roman" w:hAnsi="Arial" w:cs="Arial"/>
                <w:color w:val="000000"/>
              </w:rPr>
              <w:t xml:space="preserve">Bhavan Centre, </w:t>
            </w:r>
            <w:proofErr w:type="spellStart"/>
            <w:r w:rsidRPr="00FF4355">
              <w:rPr>
                <w:rFonts w:ascii="Arial" w:eastAsia="Times New Roman" w:hAnsi="Arial" w:cs="Arial"/>
                <w:color w:val="000000"/>
              </w:rPr>
              <w:t>Balidangri</w:t>
            </w:r>
            <w:proofErr w:type="spellEnd"/>
            <w:r w:rsidRPr="00FF4355">
              <w:rPr>
                <w:rFonts w:ascii="Arial" w:eastAsia="Times New Roman" w:hAnsi="Arial" w:cs="Arial"/>
                <w:color w:val="000000"/>
              </w:rPr>
              <w:t xml:space="preserve">, </w:t>
            </w:r>
            <w:proofErr w:type="spellStart"/>
            <w:r w:rsidRPr="00FF4355">
              <w:rPr>
                <w:rFonts w:ascii="Arial" w:eastAsia="Times New Roman" w:hAnsi="Arial" w:cs="Arial"/>
                <w:color w:val="000000"/>
              </w:rPr>
              <w:t>Panskura</w:t>
            </w:r>
            <w:proofErr w:type="spellEnd"/>
            <w:r w:rsidRPr="00FF4355">
              <w:rPr>
                <w:rFonts w:ascii="Arial" w:eastAsia="Times New Roman" w:hAnsi="Arial" w:cs="Arial"/>
                <w:color w:val="000000"/>
              </w:rPr>
              <w:t xml:space="preserve">, </w:t>
            </w:r>
            <w:proofErr w:type="spellStart"/>
            <w:r w:rsidRPr="00FF4355">
              <w:rPr>
                <w:rFonts w:ascii="Arial" w:eastAsia="Times New Roman" w:hAnsi="Arial" w:cs="Arial"/>
                <w:color w:val="000000"/>
              </w:rPr>
              <w:t>PurbaMidnapore</w:t>
            </w:r>
            <w:proofErr w:type="spellEnd"/>
            <w:r w:rsidRPr="00FF4355">
              <w:rPr>
                <w:rFonts w:ascii="Arial" w:eastAsia="Times New Roman" w:hAnsi="Arial" w:cs="Arial"/>
                <w:color w:val="000000"/>
              </w:rPr>
              <w:t xml:space="preserve">, West Bengal, India. </w:t>
            </w:r>
          </w:p>
        </w:tc>
      </w:tr>
      <w:tr w:rsidR="00A04068" w:rsidRPr="00097E53" w:rsidTr="00F4431C">
        <w:trPr>
          <w:trHeight w:val="494"/>
        </w:trPr>
        <w:tc>
          <w:tcPr>
            <w:tcW w:w="825" w:type="dxa"/>
            <w:tcBorders>
              <w:top w:val="nil"/>
              <w:left w:val="single" w:sz="4" w:space="0" w:color="auto"/>
              <w:bottom w:val="nil"/>
              <w:right w:val="single" w:sz="4" w:space="0" w:color="auto"/>
            </w:tcBorders>
            <w:shd w:val="clear" w:color="auto" w:fill="auto"/>
            <w:hideMark/>
          </w:tcPr>
          <w:p w:rsidR="00A04068" w:rsidRPr="00097E53" w:rsidRDefault="00A04068" w:rsidP="007C5957">
            <w:pPr>
              <w:spacing w:after="0" w:line="240" w:lineRule="auto"/>
              <w:rPr>
                <w:rFonts w:ascii="Arial" w:eastAsia="Times New Roman" w:hAnsi="Arial" w:cs="Arial"/>
                <w:b/>
                <w:bCs/>
                <w:color w:val="000000"/>
                <w:sz w:val="20"/>
                <w:szCs w:val="28"/>
              </w:rPr>
            </w:pPr>
            <w:proofErr w:type="spellStart"/>
            <w:r w:rsidRPr="00097E53">
              <w:rPr>
                <w:rFonts w:ascii="Arial" w:eastAsia="Times New Roman" w:hAnsi="Arial" w:cs="Arial"/>
                <w:b/>
                <w:bCs/>
                <w:color w:val="000000"/>
                <w:sz w:val="20"/>
                <w:szCs w:val="28"/>
              </w:rPr>
              <w:t>Sl</w:t>
            </w:r>
            <w:proofErr w:type="spellEnd"/>
            <w:r w:rsidRPr="00097E53">
              <w:rPr>
                <w:rFonts w:ascii="Arial" w:eastAsia="Times New Roman" w:hAnsi="Arial" w:cs="Arial"/>
                <w:b/>
                <w:bCs/>
                <w:color w:val="000000"/>
                <w:sz w:val="20"/>
                <w:szCs w:val="28"/>
              </w:rPr>
              <w:t xml:space="preserve"> No.</w:t>
            </w:r>
          </w:p>
        </w:tc>
        <w:tc>
          <w:tcPr>
            <w:tcW w:w="4869" w:type="dxa"/>
            <w:tcBorders>
              <w:top w:val="nil"/>
              <w:left w:val="nil"/>
              <w:bottom w:val="nil"/>
              <w:right w:val="single" w:sz="4" w:space="0" w:color="auto"/>
            </w:tcBorders>
            <w:shd w:val="clear" w:color="auto" w:fill="auto"/>
            <w:hideMark/>
          </w:tcPr>
          <w:p w:rsidR="00A04068" w:rsidRPr="00097E53" w:rsidRDefault="00A04068" w:rsidP="007C5957">
            <w:pPr>
              <w:spacing w:after="0" w:line="240" w:lineRule="auto"/>
              <w:rPr>
                <w:rFonts w:ascii="Arial" w:eastAsia="Times New Roman" w:hAnsi="Arial" w:cs="Arial"/>
                <w:b/>
                <w:bCs/>
                <w:color w:val="000000"/>
                <w:sz w:val="20"/>
                <w:szCs w:val="28"/>
              </w:rPr>
            </w:pPr>
            <w:r w:rsidRPr="00097E53">
              <w:rPr>
                <w:rFonts w:ascii="Arial" w:eastAsia="Times New Roman" w:hAnsi="Arial" w:cs="Arial"/>
                <w:b/>
                <w:bCs/>
                <w:color w:val="000000"/>
                <w:sz w:val="20"/>
                <w:szCs w:val="28"/>
              </w:rPr>
              <w:t xml:space="preserve">Financial details </w:t>
            </w:r>
          </w:p>
        </w:tc>
        <w:tc>
          <w:tcPr>
            <w:tcW w:w="2853" w:type="dxa"/>
            <w:tcBorders>
              <w:top w:val="nil"/>
              <w:left w:val="nil"/>
              <w:bottom w:val="nil"/>
              <w:right w:val="nil"/>
            </w:tcBorders>
            <w:shd w:val="clear" w:color="000000" w:fill="FFFFFF"/>
            <w:noWrap/>
            <w:hideMark/>
          </w:tcPr>
          <w:p w:rsidR="00A04068" w:rsidRPr="00097E53" w:rsidRDefault="00A04068" w:rsidP="007C5957">
            <w:pPr>
              <w:spacing w:after="0" w:line="240" w:lineRule="auto"/>
              <w:jc w:val="center"/>
              <w:rPr>
                <w:rFonts w:ascii="Arial" w:eastAsia="Times New Roman" w:hAnsi="Arial" w:cs="Arial"/>
                <w:b/>
                <w:bCs/>
                <w:color w:val="000000"/>
                <w:sz w:val="20"/>
                <w:szCs w:val="28"/>
              </w:rPr>
            </w:pPr>
            <w:r w:rsidRPr="00097E53">
              <w:rPr>
                <w:rFonts w:ascii="Arial" w:eastAsia="Times New Roman" w:hAnsi="Arial" w:cs="Arial"/>
                <w:b/>
                <w:bCs/>
                <w:color w:val="000000"/>
                <w:sz w:val="20"/>
                <w:szCs w:val="28"/>
              </w:rPr>
              <w:t>Details</w:t>
            </w:r>
          </w:p>
        </w:tc>
        <w:tc>
          <w:tcPr>
            <w:tcW w:w="1281" w:type="dxa"/>
            <w:tcBorders>
              <w:top w:val="nil"/>
              <w:left w:val="single" w:sz="4" w:space="0" w:color="auto"/>
              <w:bottom w:val="single" w:sz="4" w:space="0" w:color="auto"/>
              <w:right w:val="single" w:sz="4" w:space="0" w:color="auto"/>
            </w:tcBorders>
            <w:shd w:val="clear" w:color="000000" w:fill="FFFFFF"/>
            <w:hideMark/>
          </w:tcPr>
          <w:p w:rsidR="00A04068" w:rsidRPr="00097E53" w:rsidRDefault="00A04068" w:rsidP="007C5957">
            <w:pPr>
              <w:spacing w:after="0" w:line="240" w:lineRule="auto"/>
              <w:rPr>
                <w:rFonts w:ascii="Arial" w:eastAsia="Times New Roman" w:hAnsi="Arial" w:cs="Arial"/>
                <w:b/>
                <w:bCs/>
                <w:color w:val="000000"/>
                <w:sz w:val="20"/>
                <w:szCs w:val="28"/>
              </w:rPr>
            </w:pPr>
            <w:r w:rsidRPr="00097E53">
              <w:rPr>
                <w:rFonts w:ascii="Arial" w:eastAsia="Times New Roman" w:hAnsi="Arial" w:cs="Arial"/>
                <w:b/>
                <w:bCs/>
                <w:color w:val="000000"/>
                <w:sz w:val="20"/>
                <w:szCs w:val="28"/>
              </w:rPr>
              <w:t>Amount (INR)</w:t>
            </w:r>
          </w:p>
        </w:tc>
      </w:tr>
      <w:tr w:rsidR="00A04068" w:rsidRPr="00FF4355" w:rsidTr="007C5957">
        <w:trPr>
          <w:trHeight w:val="354"/>
        </w:trPr>
        <w:tc>
          <w:tcPr>
            <w:tcW w:w="825" w:type="dxa"/>
            <w:tcBorders>
              <w:top w:val="single" w:sz="4" w:space="0" w:color="auto"/>
              <w:left w:val="single" w:sz="4" w:space="0" w:color="auto"/>
              <w:bottom w:val="nil"/>
              <w:right w:val="single" w:sz="4" w:space="0" w:color="auto"/>
            </w:tcBorders>
            <w:shd w:val="clear" w:color="auto" w:fill="auto"/>
            <w:noWrap/>
            <w:hideMark/>
          </w:tcPr>
          <w:p w:rsidR="00A04068" w:rsidRPr="00554FE7" w:rsidRDefault="00A04068" w:rsidP="007C5957">
            <w:pPr>
              <w:pStyle w:val="ListParagraph"/>
              <w:numPr>
                <w:ilvl w:val="0"/>
                <w:numId w:val="3"/>
              </w:numPr>
              <w:spacing w:after="0" w:line="240" w:lineRule="auto"/>
              <w:jc w:val="center"/>
              <w:rPr>
                <w:rFonts w:ascii="Arial" w:eastAsia="Times New Roman" w:hAnsi="Arial" w:cs="Arial"/>
                <w:b/>
                <w:bCs/>
                <w:color w:val="000000"/>
              </w:rPr>
            </w:pPr>
          </w:p>
        </w:tc>
        <w:tc>
          <w:tcPr>
            <w:tcW w:w="4869" w:type="dxa"/>
            <w:tcBorders>
              <w:top w:val="single" w:sz="4" w:space="0" w:color="auto"/>
              <w:left w:val="nil"/>
              <w:bottom w:val="single" w:sz="4" w:space="0" w:color="auto"/>
              <w:right w:val="single" w:sz="4" w:space="0" w:color="auto"/>
            </w:tcBorders>
            <w:shd w:val="clear" w:color="auto" w:fill="auto"/>
            <w:hideMark/>
          </w:tcPr>
          <w:p w:rsidR="00A04068" w:rsidRPr="00FF4355" w:rsidRDefault="00A04068" w:rsidP="007C5957">
            <w:pPr>
              <w:spacing w:after="0" w:line="240" w:lineRule="auto"/>
              <w:rPr>
                <w:rFonts w:ascii="Arial" w:eastAsia="Times New Roman" w:hAnsi="Arial" w:cs="Arial"/>
                <w:b/>
                <w:bCs/>
                <w:color w:val="000000"/>
              </w:rPr>
            </w:pPr>
            <w:r w:rsidRPr="00FF4355">
              <w:rPr>
                <w:rFonts w:ascii="Arial" w:eastAsia="Times New Roman" w:hAnsi="Arial" w:cs="Arial"/>
                <w:b/>
                <w:bCs/>
                <w:color w:val="000000"/>
              </w:rPr>
              <w:t>Honorarium to Rehabilitation Therapist</w:t>
            </w:r>
          </w:p>
        </w:tc>
        <w:tc>
          <w:tcPr>
            <w:tcW w:w="2853" w:type="dxa"/>
            <w:tcBorders>
              <w:top w:val="single" w:sz="4" w:space="0" w:color="auto"/>
              <w:left w:val="nil"/>
              <w:bottom w:val="single" w:sz="4" w:space="0" w:color="auto"/>
              <w:right w:val="single" w:sz="4" w:space="0" w:color="auto"/>
            </w:tcBorders>
            <w:shd w:val="clear" w:color="000000" w:fill="FFFFFF"/>
            <w:hideMark/>
          </w:tcPr>
          <w:p w:rsidR="00A04068" w:rsidRPr="00FF4355" w:rsidRDefault="00A04068" w:rsidP="007C5957">
            <w:pPr>
              <w:spacing w:after="0" w:line="240" w:lineRule="auto"/>
              <w:jc w:val="center"/>
              <w:rPr>
                <w:rFonts w:ascii="Arial" w:eastAsia="Times New Roman" w:hAnsi="Arial" w:cs="Arial"/>
                <w:color w:val="000000"/>
              </w:rPr>
            </w:pPr>
            <w:r>
              <w:rPr>
                <w:rFonts w:ascii="Arial" w:eastAsia="Times New Roman" w:hAnsi="Arial" w:cs="Arial"/>
                <w:color w:val="000000"/>
              </w:rPr>
              <w:t xml:space="preserve">9500 X 4 months </w:t>
            </w:r>
          </w:p>
        </w:tc>
        <w:tc>
          <w:tcPr>
            <w:tcW w:w="1281" w:type="dxa"/>
            <w:tcBorders>
              <w:top w:val="nil"/>
              <w:left w:val="nil"/>
              <w:bottom w:val="single" w:sz="4" w:space="0" w:color="auto"/>
              <w:right w:val="single" w:sz="4" w:space="0" w:color="auto"/>
            </w:tcBorders>
            <w:shd w:val="clear" w:color="auto" w:fill="auto"/>
            <w:noWrap/>
            <w:hideMark/>
          </w:tcPr>
          <w:p w:rsidR="00A04068" w:rsidRPr="00FF4355" w:rsidRDefault="00A04068" w:rsidP="007C5957">
            <w:pPr>
              <w:spacing w:after="0" w:line="240" w:lineRule="auto"/>
              <w:jc w:val="center"/>
              <w:rPr>
                <w:rFonts w:ascii="Arial" w:eastAsia="Times New Roman" w:hAnsi="Arial" w:cs="Arial"/>
                <w:b/>
                <w:bCs/>
                <w:color w:val="000000"/>
              </w:rPr>
            </w:pPr>
            <w:r>
              <w:rPr>
                <w:rFonts w:ascii="Arial" w:eastAsia="Times New Roman" w:hAnsi="Arial" w:cs="Arial"/>
                <w:b/>
                <w:bCs/>
                <w:color w:val="000000"/>
              </w:rPr>
              <w:t>38000.00</w:t>
            </w:r>
          </w:p>
        </w:tc>
      </w:tr>
      <w:tr w:rsidR="00A04068" w:rsidRPr="00FF4355" w:rsidTr="007C5957">
        <w:trPr>
          <w:trHeight w:val="439"/>
        </w:trPr>
        <w:tc>
          <w:tcPr>
            <w:tcW w:w="825" w:type="dxa"/>
            <w:tcBorders>
              <w:top w:val="single" w:sz="4" w:space="0" w:color="auto"/>
              <w:left w:val="single" w:sz="4" w:space="0" w:color="auto"/>
              <w:bottom w:val="nil"/>
              <w:right w:val="single" w:sz="4" w:space="0" w:color="auto"/>
            </w:tcBorders>
            <w:shd w:val="clear" w:color="auto" w:fill="auto"/>
            <w:noWrap/>
            <w:hideMark/>
          </w:tcPr>
          <w:p w:rsidR="00A04068" w:rsidRPr="00554FE7" w:rsidRDefault="00A04068" w:rsidP="007C5957">
            <w:pPr>
              <w:pStyle w:val="ListParagraph"/>
              <w:numPr>
                <w:ilvl w:val="0"/>
                <w:numId w:val="3"/>
              </w:numPr>
              <w:spacing w:after="0" w:line="240" w:lineRule="auto"/>
              <w:jc w:val="center"/>
              <w:rPr>
                <w:rFonts w:ascii="Arial" w:eastAsia="Times New Roman" w:hAnsi="Arial" w:cs="Arial"/>
                <w:b/>
                <w:bCs/>
                <w:color w:val="000000"/>
              </w:rPr>
            </w:pPr>
          </w:p>
        </w:tc>
        <w:tc>
          <w:tcPr>
            <w:tcW w:w="4869" w:type="dxa"/>
            <w:tcBorders>
              <w:top w:val="nil"/>
              <w:left w:val="nil"/>
              <w:bottom w:val="single" w:sz="4" w:space="0" w:color="auto"/>
              <w:right w:val="single" w:sz="4" w:space="0" w:color="auto"/>
            </w:tcBorders>
            <w:shd w:val="clear" w:color="auto" w:fill="auto"/>
            <w:hideMark/>
          </w:tcPr>
          <w:p w:rsidR="00A04068" w:rsidRPr="00FF4355" w:rsidRDefault="00A04068" w:rsidP="007C5957">
            <w:pPr>
              <w:spacing w:after="0" w:line="240" w:lineRule="auto"/>
              <w:rPr>
                <w:rFonts w:ascii="Arial" w:eastAsia="Times New Roman" w:hAnsi="Arial" w:cs="Arial"/>
                <w:b/>
                <w:bCs/>
                <w:color w:val="000000"/>
              </w:rPr>
            </w:pPr>
            <w:r w:rsidRPr="00FF4355">
              <w:rPr>
                <w:rFonts w:ascii="Arial" w:eastAsia="Times New Roman" w:hAnsi="Arial" w:cs="Arial"/>
                <w:b/>
                <w:bCs/>
                <w:color w:val="000000"/>
              </w:rPr>
              <w:t>Honorarium to Special Educator</w:t>
            </w:r>
          </w:p>
        </w:tc>
        <w:tc>
          <w:tcPr>
            <w:tcW w:w="2853" w:type="dxa"/>
            <w:tcBorders>
              <w:top w:val="nil"/>
              <w:left w:val="nil"/>
              <w:bottom w:val="single" w:sz="4" w:space="0" w:color="auto"/>
              <w:right w:val="single" w:sz="4" w:space="0" w:color="auto"/>
            </w:tcBorders>
            <w:shd w:val="clear" w:color="auto" w:fill="auto"/>
            <w:vAlign w:val="center"/>
            <w:hideMark/>
          </w:tcPr>
          <w:p w:rsidR="00A04068" w:rsidRPr="00FF4355" w:rsidRDefault="00A04068" w:rsidP="007C5957">
            <w:pPr>
              <w:spacing w:after="0" w:line="240" w:lineRule="auto"/>
              <w:jc w:val="center"/>
              <w:rPr>
                <w:rFonts w:ascii="Arial" w:eastAsia="Times New Roman" w:hAnsi="Arial" w:cs="Arial"/>
                <w:color w:val="000000"/>
              </w:rPr>
            </w:pPr>
            <w:r>
              <w:rPr>
                <w:rFonts w:ascii="Arial" w:eastAsia="Times New Roman" w:hAnsi="Arial" w:cs="Arial"/>
                <w:color w:val="000000"/>
              </w:rPr>
              <w:t>8000 X 4 months</w:t>
            </w:r>
          </w:p>
        </w:tc>
        <w:tc>
          <w:tcPr>
            <w:tcW w:w="1281" w:type="dxa"/>
            <w:tcBorders>
              <w:top w:val="nil"/>
              <w:left w:val="nil"/>
              <w:bottom w:val="single" w:sz="4" w:space="0" w:color="auto"/>
              <w:right w:val="single" w:sz="4" w:space="0" w:color="auto"/>
            </w:tcBorders>
            <w:shd w:val="clear" w:color="auto" w:fill="auto"/>
            <w:noWrap/>
            <w:hideMark/>
          </w:tcPr>
          <w:p w:rsidR="00A04068" w:rsidRPr="00FF4355" w:rsidRDefault="00A04068" w:rsidP="007C5957">
            <w:pPr>
              <w:spacing w:after="0" w:line="240" w:lineRule="auto"/>
              <w:jc w:val="center"/>
              <w:rPr>
                <w:rFonts w:ascii="Arial" w:eastAsia="Times New Roman" w:hAnsi="Arial" w:cs="Arial"/>
                <w:b/>
                <w:bCs/>
                <w:color w:val="000000"/>
              </w:rPr>
            </w:pPr>
            <w:r>
              <w:rPr>
                <w:rFonts w:ascii="Arial" w:eastAsia="Times New Roman" w:hAnsi="Arial" w:cs="Arial"/>
                <w:b/>
                <w:bCs/>
                <w:color w:val="000000"/>
              </w:rPr>
              <w:t>32000.00</w:t>
            </w:r>
          </w:p>
        </w:tc>
      </w:tr>
      <w:tr w:rsidR="00A04068" w:rsidRPr="00FF4355" w:rsidTr="007C5957">
        <w:trPr>
          <w:trHeight w:val="399"/>
        </w:trPr>
        <w:tc>
          <w:tcPr>
            <w:tcW w:w="825" w:type="dxa"/>
            <w:tcBorders>
              <w:top w:val="single" w:sz="4" w:space="0" w:color="auto"/>
              <w:left w:val="single" w:sz="4" w:space="0" w:color="auto"/>
              <w:bottom w:val="nil"/>
              <w:right w:val="single" w:sz="4" w:space="0" w:color="auto"/>
            </w:tcBorders>
            <w:shd w:val="clear" w:color="auto" w:fill="auto"/>
            <w:noWrap/>
            <w:hideMark/>
          </w:tcPr>
          <w:p w:rsidR="00A04068" w:rsidRPr="00554FE7" w:rsidRDefault="00A04068" w:rsidP="007C5957">
            <w:pPr>
              <w:pStyle w:val="ListParagraph"/>
              <w:numPr>
                <w:ilvl w:val="0"/>
                <w:numId w:val="3"/>
              </w:numPr>
              <w:spacing w:after="0" w:line="240" w:lineRule="auto"/>
              <w:jc w:val="center"/>
              <w:rPr>
                <w:rFonts w:ascii="Arial" w:eastAsia="Times New Roman" w:hAnsi="Arial" w:cs="Arial"/>
                <w:b/>
                <w:bCs/>
                <w:color w:val="000000"/>
              </w:rPr>
            </w:pPr>
          </w:p>
        </w:tc>
        <w:tc>
          <w:tcPr>
            <w:tcW w:w="4869" w:type="dxa"/>
            <w:tcBorders>
              <w:top w:val="nil"/>
              <w:left w:val="nil"/>
              <w:bottom w:val="single" w:sz="4" w:space="0" w:color="auto"/>
              <w:right w:val="single" w:sz="4" w:space="0" w:color="auto"/>
            </w:tcBorders>
            <w:shd w:val="clear" w:color="auto" w:fill="auto"/>
            <w:hideMark/>
          </w:tcPr>
          <w:p w:rsidR="00A04068" w:rsidRPr="00FF4355" w:rsidRDefault="00A04068" w:rsidP="007C5957">
            <w:pPr>
              <w:spacing w:after="0" w:line="240" w:lineRule="auto"/>
              <w:rPr>
                <w:rFonts w:ascii="Arial" w:eastAsia="Times New Roman" w:hAnsi="Arial" w:cs="Arial"/>
                <w:b/>
                <w:bCs/>
                <w:color w:val="000000"/>
              </w:rPr>
            </w:pPr>
            <w:r w:rsidRPr="00FF4355">
              <w:rPr>
                <w:rFonts w:ascii="Arial" w:eastAsia="Times New Roman" w:hAnsi="Arial" w:cs="Arial"/>
                <w:b/>
                <w:bCs/>
                <w:color w:val="000000"/>
              </w:rPr>
              <w:t>Honorarium to Field programme officer</w:t>
            </w:r>
          </w:p>
        </w:tc>
        <w:tc>
          <w:tcPr>
            <w:tcW w:w="2853" w:type="dxa"/>
            <w:tcBorders>
              <w:top w:val="nil"/>
              <w:left w:val="nil"/>
              <w:bottom w:val="single" w:sz="4" w:space="0" w:color="auto"/>
              <w:right w:val="single" w:sz="4" w:space="0" w:color="auto"/>
            </w:tcBorders>
            <w:shd w:val="clear" w:color="000000" w:fill="FFFFFF"/>
            <w:noWrap/>
            <w:vAlign w:val="center"/>
            <w:hideMark/>
          </w:tcPr>
          <w:p w:rsidR="00A04068" w:rsidRPr="00FF4355" w:rsidRDefault="00A04068" w:rsidP="007C5957">
            <w:pPr>
              <w:spacing w:after="0" w:line="240" w:lineRule="auto"/>
              <w:jc w:val="center"/>
              <w:rPr>
                <w:rFonts w:ascii="Arial" w:eastAsia="Times New Roman" w:hAnsi="Arial" w:cs="Arial"/>
                <w:color w:val="000000"/>
              </w:rPr>
            </w:pPr>
            <w:r>
              <w:rPr>
                <w:rFonts w:ascii="Arial" w:eastAsia="Times New Roman" w:hAnsi="Arial" w:cs="Arial"/>
                <w:color w:val="000000"/>
              </w:rPr>
              <w:t>6500 X 4 months</w:t>
            </w:r>
          </w:p>
        </w:tc>
        <w:tc>
          <w:tcPr>
            <w:tcW w:w="1281" w:type="dxa"/>
            <w:tcBorders>
              <w:top w:val="nil"/>
              <w:left w:val="nil"/>
              <w:bottom w:val="single" w:sz="4" w:space="0" w:color="auto"/>
              <w:right w:val="single" w:sz="4" w:space="0" w:color="auto"/>
            </w:tcBorders>
            <w:shd w:val="clear" w:color="auto" w:fill="auto"/>
            <w:noWrap/>
            <w:hideMark/>
          </w:tcPr>
          <w:p w:rsidR="00A04068" w:rsidRPr="00FF4355" w:rsidRDefault="00A04068" w:rsidP="007C5957">
            <w:pPr>
              <w:spacing w:after="0" w:line="240" w:lineRule="auto"/>
              <w:jc w:val="center"/>
              <w:rPr>
                <w:rFonts w:ascii="Arial" w:eastAsia="Times New Roman" w:hAnsi="Arial" w:cs="Arial"/>
                <w:b/>
                <w:bCs/>
                <w:color w:val="000000"/>
              </w:rPr>
            </w:pPr>
            <w:r>
              <w:rPr>
                <w:rFonts w:ascii="Arial" w:eastAsia="Times New Roman" w:hAnsi="Arial" w:cs="Arial"/>
                <w:b/>
                <w:bCs/>
                <w:color w:val="000000"/>
              </w:rPr>
              <w:t>26000.00</w:t>
            </w:r>
          </w:p>
        </w:tc>
      </w:tr>
      <w:tr w:rsidR="00A04068" w:rsidRPr="00FF4355" w:rsidTr="007C5957">
        <w:trPr>
          <w:trHeight w:val="399"/>
        </w:trPr>
        <w:tc>
          <w:tcPr>
            <w:tcW w:w="825" w:type="dxa"/>
            <w:tcBorders>
              <w:top w:val="single" w:sz="4" w:space="0" w:color="auto"/>
              <w:left w:val="single" w:sz="4" w:space="0" w:color="auto"/>
              <w:bottom w:val="nil"/>
              <w:right w:val="single" w:sz="4" w:space="0" w:color="auto"/>
            </w:tcBorders>
            <w:shd w:val="clear" w:color="auto" w:fill="auto"/>
            <w:noWrap/>
            <w:hideMark/>
          </w:tcPr>
          <w:p w:rsidR="00A04068" w:rsidRPr="00554FE7" w:rsidRDefault="00A04068" w:rsidP="007C5957">
            <w:pPr>
              <w:pStyle w:val="ListParagraph"/>
              <w:numPr>
                <w:ilvl w:val="0"/>
                <w:numId w:val="3"/>
              </w:numPr>
              <w:spacing w:after="0" w:line="240" w:lineRule="auto"/>
              <w:jc w:val="center"/>
              <w:rPr>
                <w:rFonts w:ascii="Arial" w:eastAsia="Times New Roman" w:hAnsi="Arial" w:cs="Arial"/>
                <w:b/>
                <w:bCs/>
                <w:color w:val="000000"/>
              </w:rPr>
            </w:pPr>
          </w:p>
        </w:tc>
        <w:tc>
          <w:tcPr>
            <w:tcW w:w="4869" w:type="dxa"/>
            <w:tcBorders>
              <w:top w:val="nil"/>
              <w:left w:val="nil"/>
              <w:bottom w:val="single" w:sz="4" w:space="0" w:color="auto"/>
              <w:right w:val="single" w:sz="4" w:space="0" w:color="auto"/>
            </w:tcBorders>
            <w:shd w:val="clear" w:color="auto" w:fill="auto"/>
            <w:hideMark/>
          </w:tcPr>
          <w:p w:rsidR="00A04068" w:rsidRPr="00FF4355" w:rsidRDefault="00A04068" w:rsidP="007C5957">
            <w:pPr>
              <w:spacing w:after="0" w:line="240" w:lineRule="auto"/>
              <w:rPr>
                <w:rFonts w:ascii="Arial" w:eastAsia="Times New Roman" w:hAnsi="Arial" w:cs="Arial"/>
                <w:b/>
                <w:bCs/>
                <w:color w:val="000000"/>
              </w:rPr>
            </w:pPr>
            <w:r w:rsidRPr="00FF4355">
              <w:rPr>
                <w:rFonts w:ascii="Arial" w:eastAsia="Times New Roman" w:hAnsi="Arial" w:cs="Arial"/>
                <w:b/>
                <w:bCs/>
                <w:color w:val="000000"/>
              </w:rPr>
              <w:t>Honorarium to Project manager</w:t>
            </w:r>
          </w:p>
        </w:tc>
        <w:tc>
          <w:tcPr>
            <w:tcW w:w="2853" w:type="dxa"/>
            <w:tcBorders>
              <w:top w:val="nil"/>
              <w:left w:val="nil"/>
              <w:bottom w:val="single" w:sz="4" w:space="0" w:color="auto"/>
              <w:right w:val="single" w:sz="4" w:space="0" w:color="auto"/>
            </w:tcBorders>
            <w:shd w:val="clear" w:color="000000" w:fill="FFFFFF"/>
            <w:noWrap/>
            <w:vAlign w:val="center"/>
            <w:hideMark/>
          </w:tcPr>
          <w:p w:rsidR="00A04068" w:rsidRPr="00FF4355" w:rsidRDefault="00A04068" w:rsidP="007C5957">
            <w:pPr>
              <w:spacing w:after="0" w:line="240" w:lineRule="auto"/>
              <w:jc w:val="center"/>
              <w:rPr>
                <w:rFonts w:ascii="Arial" w:eastAsia="Times New Roman" w:hAnsi="Arial" w:cs="Arial"/>
                <w:color w:val="000000"/>
              </w:rPr>
            </w:pPr>
            <w:r>
              <w:rPr>
                <w:rFonts w:ascii="Arial" w:eastAsia="Times New Roman" w:hAnsi="Arial" w:cs="Arial"/>
                <w:color w:val="000000"/>
              </w:rPr>
              <w:t>4000 X 4 months</w:t>
            </w:r>
          </w:p>
        </w:tc>
        <w:tc>
          <w:tcPr>
            <w:tcW w:w="1281" w:type="dxa"/>
            <w:tcBorders>
              <w:top w:val="nil"/>
              <w:left w:val="nil"/>
              <w:bottom w:val="single" w:sz="4" w:space="0" w:color="auto"/>
              <w:right w:val="single" w:sz="4" w:space="0" w:color="auto"/>
            </w:tcBorders>
            <w:shd w:val="clear" w:color="auto" w:fill="auto"/>
            <w:noWrap/>
            <w:hideMark/>
          </w:tcPr>
          <w:p w:rsidR="00A04068" w:rsidRPr="00FF4355" w:rsidRDefault="00A04068" w:rsidP="007C5957">
            <w:pPr>
              <w:spacing w:after="0" w:line="240" w:lineRule="auto"/>
              <w:jc w:val="center"/>
              <w:rPr>
                <w:rFonts w:ascii="Arial" w:eastAsia="Times New Roman" w:hAnsi="Arial" w:cs="Arial"/>
                <w:b/>
                <w:bCs/>
                <w:color w:val="000000"/>
              </w:rPr>
            </w:pPr>
            <w:r>
              <w:rPr>
                <w:rFonts w:ascii="Arial" w:eastAsia="Times New Roman" w:hAnsi="Arial" w:cs="Arial"/>
                <w:b/>
                <w:bCs/>
                <w:color w:val="000000"/>
              </w:rPr>
              <w:t>16000.00</w:t>
            </w:r>
          </w:p>
        </w:tc>
      </w:tr>
      <w:tr w:rsidR="00A04068" w:rsidRPr="00FF4355" w:rsidTr="007C5957">
        <w:trPr>
          <w:trHeight w:val="399"/>
        </w:trPr>
        <w:tc>
          <w:tcPr>
            <w:tcW w:w="825" w:type="dxa"/>
            <w:tcBorders>
              <w:top w:val="single" w:sz="4" w:space="0" w:color="auto"/>
              <w:left w:val="single" w:sz="4" w:space="0" w:color="auto"/>
              <w:bottom w:val="nil"/>
              <w:right w:val="single" w:sz="4" w:space="0" w:color="auto"/>
            </w:tcBorders>
            <w:shd w:val="clear" w:color="auto" w:fill="auto"/>
            <w:noWrap/>
            <w:hideMark/>
          </w:tcPr>
          <w:p w:rsidR="00A04068" w:rsidRPr="00554FE7" w:rsidRDefault="00A04068" w:rsidP="007C5957">
            <w:pPr>
              <w:pStyle w:val="ListParagraph"/>
              <w:numPr>
                <w:ilvl w:val="0"/>
                <w:numId w:val="3"/>
              </w:numPr>
              <w:spacing w:after="0" w:line="240" w:lineRule="auto"/>
              <w:jc w:val="center"/>
              <w:rPr>
                <w:rFonts w:ascii="Arial" w:eastAsia="Times New Roman" w:hAnsi="Arial" w:cs="Arial"/>
                <w:b/>
                <w:bCs/>
                <w:color w:val="000000"/>
              </w:rPr>
            </w:pPr>
          </w:p>
        </w:tc>
        <w:tc>
          <w:tcPr>
            <w:tcW w:w="4869" w:type="dxa"/>
            <w:tcBorders>
              <w:top w:val="nil"/>
              <w:left w:val="nil"/>
              <w:bottom w:val="single" w:sz="4" w:space="0" w:color="auto"/>
              <w:right w:val="single" w:sz="4" w:space="0" w:color="auto"/>
            </w:tcBorders>
            <w:shd w:val="clear" w:color="auto" w:fill="auto"/>
            <w:hideMark/>
          </w:tcPr>
          <w:p w:rsidR="00A04068" w:rsidRPr="00FF4355" w:rsidRDefault="00A04068" w:rsidP="007C5957">
            <w:pPr>
              <w:spacing w:after="0" w:line="240" w:lineRule="auto"/>
              <w:rPr>
                <w:rFonts w:ascii="Arial" w:eastAsia="Times New Roman" w:hAnsi="Arial" w:cs="Arial"/>
                <w:b/>
                <w:bCs/>
                <w:color w:val="000000"/>
              </w:rPr>
            </w:pPr>
            <w:r w:rsidRPr="00FF4355">
              <w:rPr>
                <w:rFonts w:ascii="Arial" w:eastAsia="Times New Roman" w:hAnsi="Arial" w:cs="Arial"/>
                <w:b/>
                <w:bCs/>
                <w:color w:val="000000"/>
              </w:rPr>
              <w:t>Travelling for Project staff</w:t>
            </w:r>
          </w:p>
        </w:tc>
        <w:tc>
          <w:tcPr>
            <w:tcW w:w="2853" w:type="dxa"/>
            <w:tcBorders>
              <w:top w:val="nil"/>
              <w:left w:val="nil"/>
              <w:bottom w:val="single" w:sz="4" w:space="0" w:color="auto"/>
              <w:right w:val="single" w:sz="4" w:space="0" w:color="auto"/>
            </w:tcBorders>
            <w:shd w:val="clear" w:color="000000" w:fill="FFFFFF"/>
            <w:noWrap/>
            <w:vAlign w:val="center"/>
            <w:hideMark/>
          </w:tcPr>
          <w:p w:rsidR="00A04068" w:rsidRPr="00FF4355" w:rsidRDefault="00A04068" w:rsidP="007C5957">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81" w:type="dxa"/>
            <w:tcBorders>
              <w:top w:val="nil"/>
              <w:left w:val="nil"/>
              <w:bottom w:val="single" w:sz="4" w:space="0" w:color="auto"/>
              <w:right w:val="single" w:sz="4" w:space="0" w:color="auto"/>
            </w:tcBorders>
            <w:shd w:val="clear" w:color="auto" w:fill="auto"/>
            <w:noWrap/>
            <w:hideMark/>
          </w:tcPr>
          <w:p w:rsidR="00A04068" w:rsidRPr="00FF4355" w:rsidRDefault="00A04068" w:rsidP="007C5957">
            <w:pPr>
              <w:spacing w:after="0" w:line="240" w:lineRule="auto"/>
              <w:jc w:val="center"/>
              <w:rPr>
                <w:rFonts w:ascii="Arial" w:eastAsia="Times New Roman" w:hAnsi="Arial" w:cs="Arial"/>
                <w:b/>
                <w:bCs/>
                <w:color w:val="000000"/>
              </w:rPr>
            </w:pPr>
            <w:r>
              <w:rPr>
                <w:rFonts w:ascii="Arial" w:eastAsia="Times New Roman" w:hAnsi="Arial" w:cs="Arial"/>
                <w:b/>
                <w:bCs/>
                <w:color w:val="000000"/>
              </w:rPr>
              <w:t>-</w:t>
            </w:r>
          </w:p>
        </w:tc>
      </w:tr>
      <w:tr w:rsidR="00A04068" w:rsidRPr="00FF4355" w:rsidTr="007C5957">
        <w:trPr>
          <w:trHeight w:val="530"/>
        </w:trPr>
        <w:tc>
          <w:tcPr>
            <w:tcW w:w="825" w:type="dxa"/>
            <w:tcBorders>
              <w:top w:val="single" w:sz="4" w:space="0" w:color="auto"/>
              <w:left w:val="single" w:sz="4" w:space="0" w:color="auto"/>
              <w:bottom w:val="nil"/>
              <w:right w:val="single" w:sz="4" w:space="0" w:color="auto"/>
            </w:tcBorders>
            <w:shd w:val="clear" w:color="auto" w:fill="auto"/>
            <w:noWrap/>
            <w:hideMark/>
          </w:tcPr>
          <w:p w:rsidR="00A04068" w:rsidRPr="00554FE7" w:rsidRDefault="00A04068" w:rsidP="007C5957">
            <w:pPr>
              <w:pStyle w:val="ListParagraph"/>
              <w:numPr>
                <w:ilvl w:val="0"/>
                <w:numId w:val="3"/>
              </w:numPr>
              <w:spacing w:after="0" w:line="240" w:lineRule="auto"/>
              <w:jc w:val="center"/>
              <w:rPr>
                <w:rFonts w:ascii="Arial" w:eastAsia="Times New Roman" w:hAnsi="Arial" w:cs="Arial"/>
                <w:b/>
                <w:bCs/>
                <w:color w:val="000000"/>
              </w:rPr>
            </w:pPr>
          </w:p>
        </w:tc>
        <w:tc>
          <w:tcPr>
            <w:tcW w:w="4869" w:type="dxa"/>
            <w:tcBorders>
              <w:top w:val="nil"/>
              <w:left w:val="nil"/>
              <w:bottom w:val="single" w:sz="4" w:space="0" w:color="auto"/>
              <w:right w:val="single" w:sz="4" w:space="0" w:color="auto"/>
            </w:tcBorders>
            <w:shd w:val="clear" w:color="auto" w:fill="auto"/>
            <w:hideMark/>
          </w:tcPr>
          <w:p w:rsidR="00A04068" w:rsidRPr="00FF4355" w:rsidRDefault="00A04068" w:rsidP="007C5957">
            <w:pPr>
              <w:spacing w:after="0" w:line="240" w:lineRule="auto"/>
              <w:rPr>
                <w:rFonts w:ascii="Arial" w:eastAsia="Times New Roman" w:hAnsi="Arial" w:cs="Arial"/>
                <w:b/>
                <w:bCs/>
                <w:color w:val="000000"/>
              </w:rPr>
            </w:pPr>
            <w:r w:rsidRPr="00FF4355">
              <w:rPr>
                <w:rFonts w:ascii="Arial" w:eastAsia="Times New Roman" w:hAnsi="Arial" w:cs="Arial"/>
                <w:b/>
                <w:bCs/>
                <w:color w:val="000000"/>
              </w:rPr>
              <w:t>Rehabilitation and Teaching Learning materials</w:t>
            </w:r>
          </w:p>
        </w:tc>
        <w:tc>
          <w:tcPr>
            <w:tcW w:w="2853" w:type="dxa"/>
            <w:tcBorders>
              <w:top w:val="nil"/>
              <w:left w:val="nil"/>
              <w:bottom w:val="single" w:sz="4" w:space="0" w:color="auto"/>
              <w:right w:val="single" w:sz="4" w:space="0" w:color="auto"/>
            </w:tcBorders>
            <w:shd w:val="clear" w:color="000000" w:fill="FFFFFF"/>
            <w:noWrap/>
            <w:hideMark/>
          </w:tcPr>
          <w:p w:rsidR="00A04068" w:rsidRPr="00FF4355" w:rsidRDefault="00A04068" w:rsidP="007C5957">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81" w:type="dxa"/>
            <w:tcBorders>
              <w:top w:val="nil"/>
              <w:left w:val="nil"/>
              <w:bottom w:val="single" w:sz="4" w:space="0" w:color="auto"/>
              <w:right w:val="single" w:sz="4" w:space="0" w:color="auto"/>
            </w:tcBorders>
            <w:shd w:val="clear" w:color="auto" w:fill="auto"/>
            <w:noWrap/>
            <w:hideMark/>
          </w:tcPr>
          <w:p w:rsidR="00A04068" w:rsidRPr="00FF4355" w:rsidRDefault="00A04068" w:rsidP="007C5957">
            <w:pPr>
              <w:spacing w:after="0" w:line="240" w:lineRule="auto"/>
              <w:jc w:val="center"/>
              <w:rPr>
                <w:rFonts w:ascii="Arial" w:eastAsia="Times New Roman" w:hAnsi="Arial" w:cs="Arial"/>
                <w:b/>
                <w:bCs/>
                <w:color w:val="000000"/>
              </w:rPr>
            </w:pPr>
            <w:r>
              <w:rPr>
                <w:rFonts w:ascii="Arial" w:eastAsia="Times New Roman" w:hAnsi="Arial" w:cs="Arial"/>
                <w:b/>
                <w:bCs/>
                <w:color w:val="000000"/>
              </w:rPr>
              <w:t>-</w:t>
            </w:r>
          </w:p>
        </w:tc>
      </w:tr>
      <w:tr w:rsidR="00A04068" w:rsidRPr="00FF4355" w:rsidTr="007C5957">
        <w:trPr>
          <w:trHeight w:val="399"/>
        </w:trPr>
        <w:tc>
          <w:tcPr>
            <w:tcW w:w="825" w:type="dxa"/>
            <w:tcBorders>
              <w:top w:val="single" w:sz="4" w:space="0" w:color="auto"/>
              <w:left w:val="single" w:sz="4" w:space="0" w:color="auto"/>
              <w:bottom w:val="nil"/>
              <w:right w:val="single" w:sz="4" w:space="0" w:color="auto"/>
            </w:tcBorders>
            <w:shd w:val="clear" w:color="auto" w:fill="auto"/>
            <w:noWrap/>
            <w:hideMark/>
          </w:tcPr>
          <w:p w:rsidR="00A04068" w:rsidRPr="00554FE7" w:rsidRDefault="00A04068" w:rsidP="007C5957">
            <w:pPr>
              <w:pStyle w:val="ListParagraph"/>
              <w:numPr>
                <w:ilvl w:val="0"/>
                <w:numId w:val="3"/>
              </w:numPr>
              <w:spacing w:after="0" w:line="240" w:lineRule="auto"/>
              <w:jc w:val="center"/>
              <w:rPr>
                <w:rFonts w:ascii="Arial" w:eastAsia="Times New Roman" w:hAnsi="Arial" w:cs="Arial"/>
                <w:b/>
                <w:bCs/>
                <w:color w:val="000000"/>
              </w:rPr>
            </w:pPr>
          </w:p>
        </w:tc>
        <w:tc>
          <w:tcPr>
            <w:tcW w:w="4869" w:type="dxa"/>
            <w:tcBorders>
              <w:top w:val="nil"/>
              <w:left w:val="nil"/>
              <w:bottom w:val="single" w:sz="4" w:space="0" w:color="auto"/>
              <w:right w:val="single" w:sz="4" w:space="0" w:color="auto"/>
            </w:tcBorders>
            <w:shd w:val="clear" w:color="auto" w:fill="auto"/>
            <w:hideMark/>
          </w:tcPr>
          <w:p w:rsidR="00A04068" w:rsidRPr="00FF4355" w:rsidRDefault="00A04068" w:rsidP="007C5957">
            <w:pPr>
              <w:spacing w:after="0" w:line="240" w:lineRule="auto"/>
              <w:rPr>
                <w:rFonts w:ascii="Arial" w:eastAsia="Times New Roman" w:hAnsi="Arial" w:cs="Arial"/>
                <w:b/>
                <w:bCs/>
                <w:color w:val="000000"/>
              </w:rPr>
            </w:pPr>
            <w:r w:rsidRPr="00FF4355">
              <w:rPr>
                <w:rFonts w:ascii="Arial" w:eastAsia="Times New Roman" w:hAnsi="Arial" w:cs="Arial"/>
                <w:b/>
                <w:bCs/>
                <w:color w:val="000000"/>
              </w:rPr>
              <w:t>Cleaning and hygiene of the centre</w:t>
            </w:r>
          </w:p>
        </w:tc>
        <w:tc>
          <w:tcPr>
            <w:tcW w:w="2853" w:type="dxa"/>
            <w:tcBorders>
              <w:top w:val="nil"/>
              <w:left w:val="nil"/>
              <w:bottom w:val="single" w:sz="4" w:space="0" w:color="auto"/>
              <w:right w:val="single" w:sz="4" w:space="0" w:color="auto"/>
            </w:tcBorders>
            <w:shd w:val="clear" w:color="000000" w:fill="FFFFFF"/>
            <w:noWrap/>
            <w:vAlign w:val="center"/>
            <w:hideMark/>
          </w:tcPr>
          <w:p w:rsidR="00A04068" w:rsidRPr="00FF4355" w:rsidRDefault="00F4431C" w:rsidP="007C5957">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81" w:type="dxa"/>
            <w:tcBorders>
              <w:top w:val="nil"/>
              <w:left w:val="nil"/>
              <w:bottom w:val="single" w:sz="4" w:space="0" w:color="auto"/>
              <w:right w:val="single" w:sz="4" w:space="0" w:color="auto"/>
            </w:tcBorders>
            <w:shd w:val="clear" w:color="auto" w:fill="auto"/>
            <w:noWrap/>
            <w:hideMark/>
          </w:tcPr>
          <w:p w:rsidR="00A04068" w:rsidRPr="00FF4355" w:rsidRDefault="00A04068" w:rsidP="007C5957">
            <w:pPr>
              <w:spacing w:after="0" w:line="240" w:lineRule="auto"/>
              <w:jc w:val="center"/>
              <w:rPr>
                <w:rFonts w:ascii="Arial" w:eastAsia="Times New Roman" w:hAnsi="Arial" w:cs="Arial"/>
                <w:b/>
                <w:bCs/>
                <w:color w:val="000000"/>
              </w:rPr>
            </w:pPr>
            <w:r>
              <w:rPr>
                <w:rFonts w:ascii="Arial" w:eastAsia="Times New Roman" w:hAnsi="Arial" w:cs="Arial"/>
                <w:b/>
                <w:bCs/>
                <w:color w:val="000000"/>
              </w:rPr>
              <w:t>320.00</w:t>
            </w:r>
          </w:p>
        </w:tc>
      </w:tr>
      <w:tr w:rsidR="00A04068" w:rsidRPr="00FF4355" w:rsidTr="007C5957">
        <w:trPr>
          <w:trHeight w:val="399"/>
        </w:trPr>
        <w:tc>
          <w:tcPr>
            <w:tcW w:w="825" w:type="dxa"/>
            <w:tcBorders>
              <w:top w:val="single" w:sz="4" w:space="0" w:color="auto"/>
              <w:left w:val="single" w:sz="4" w:space="0" w:color="auto"/>
              <w:bottom w:val="nil"/>
              <w:right w:val="single" w:sz="4" w:space="0" w:color="auto"/>
            </w:tcBorders>
            <w:shd w:val="clear" w:color="auto" w:fill="auto"/>
            <w:noWrap/>
            <w:hideMark/>
          </w:tcPr>
          <w:p w:rsidR="00A04068" w:rsidRPr="00554FE7" w:rsidRDefault="00A04068" w:rsidP="007C5957">
            <w:pPr>
              <w:pStyle w:val="ListParagraph"/>
              <w:numPr>
                <w:ilvl w:val="0"/>
                <w:numId w:val="3"/>
              </w:numPr>
              <w:spacing w:after="0" w:line="240" w:lineRule="auto"/>
              <w:jc w:val="center"/>
              <w:rPr>
                <w:rFonts w:ascii="Arial" w:eastAsia="Times New Roman" w:hAnsi="Arial" w:cs="Arial"/>
                <w:b/>
                <w:bCs/>
                <w:color w:val="000000"/>
              </w:rPr>
            </w:pPr>
          </w:p>
        </w:tc>
        <w:tc>
          <w:tcPr>
            <w:tcW w:w="4869" w:type="dxa"/>
            <w:tcBorders>
              <w:top w:val="nil"/>
              <w:left w:val="nil"/>
              <w:bottom w:val="single" w:sz="4" w:space="0" w:color="auto"/>
              <w:right w:val="single" w:sz="4" w:space="0" w:color="auto"/>
            </w:tcBorders>
            <w:shd w:val="clear" w:color="auto" w:fill="auto"/>
            <w:hideMark/>
          </w:tcPr>
          <w:p w:rsidR="00A04068" w:rsidRPr="00FF4355" w:rsidRDefault="00A04068" w:rsidP="007C5957">
            <w:pPr>
              <w:spacing w:after="0" w:line="240" w:lineRule="auto"/>
              <w:rPr>
                <w:rFonts w:ascii="Arial" w:eastAsia="Times New Roman" w:hAnsi="Arial" w:cs="Arial"/>
                <w:b/>
                <w:bCs/>
                <w:color w:val="000000"/>
              </w:rPr>
            </w:pPr>
            <w:r w:rsidRPr="00FF4355">
              <w:rPr>
                <w:rFonts w:ascii="Arial" w:eastAsia="Times New Roman" w:hAnsi="Arial" w:cs="Arial"/>
                <w:b/>
                <w:bCs/>
                <w:color w:val="000000"/>
              </w:rPr>
              <w:t>Cost of Electricity</w:t>
            </w:r>
          </w:p>
        </w:tc>
        <w:tc>
          <w:tcPr>
            <w:tcW w:w="2853" w:type="dxa"/>
            <w:tcBorders>
              <w:top w:val="nil"/>
              <w:left w:val="nil"/>
              <w:bottom w:val="single" w:sz="4" w:space="0" w:color="auto"/>
              <w:right w:val="single" w:sz="4" w:space="0" w:color="auto"/>
            </w:tcBorders>
            <w:shd w:val="clear" w:color="000000" w:fill="FFFFFF"/>
            <w:noWrap/>
            <w:vAlign w:val="center"/>
            <w:hideMark/>
          </w:tcPr>
          <w:p w:rsidR="00A04068" w:rsidRPr="00FF4355" w:rsidRDefault="00F4431C" w:rsidP="007C5957">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81" w:type="dxa"/>
            <w:tcBorders>
              <w:top w:val="nil"/>
              <w:left w:val="nil"/>
              <w:bottom w:val="single" w:sz="4" w:space="0" w:color="auto"/>
              <w:right w:val="single" w:sz="4" w:space="0" w:color="auto"/>
            </w:tcBorders>
            <w:shd w:val="clear" w:color="auto" w:fill="auto"/>
            <w:noWrap/>
            <w:hideMark/>
          </w:tcPr>
          <w:p w:rsidR="00A04068" w:rsidRPr="00FF4355" w:rsidRDefault="00A04068" w:rsidP="007C5957">
            <w:pPr>
              <w:spacing w:after="0" w:line="240" w:lineRule="auto"/>
              <w:jc w:val="center"/>
              <w:rPr>
                <w:rFonts w:ascii="Arial" w:eastAsia="Times New Roman" w:hAnsi="Arial" w:cs="Arial"/>
                <w:b/>
                <w:bCs/>
                <w:color w:val="000000"/>
              </w:rPr>
            </w:pPr>
            <w:r>
              <w:rPr>
                <w:rFonts w:ascii="Arial" w:eastAsia="Times New Roman" w:hAnsi="Arial" w:cs="Arial"/>
                <w:b/>
                <w:bCs/>
                <w:color w:val="000000"/>
              </w:rPr>
              <w:t>620.00</w:t>
            </w:r>
          </w:p>
        </w:tc>
      </w:tr>
      <w:tr w:rsidR="00A04068" w:rsidRPr="00FF4355" w:rsidTr="007C5957">
        <w:trPr>
          <w:trHeight w:val="399"/>
        </w:trPr>
        <w:tc>
          <w:tcPr>
            <w:tcW w:w="825" w:type="dxa"/>
            <w:tcBorders>
              <w:top w:val="single" w:sz="4" w:space="0" w:color="auto"/>
              <w:left w:val="single" w:sz="4" w:space="0" w:color="auto"/>
              <w:bottom w:val="nil"/>
              <w:right w:val="single" w:sz="4" w:space="0" w:color="auto"/>
            </w:tcBorders>
            <w:shd w:val="clear" w:color="auto" w:fill="auto"/>
            <w:noWrap/>
            <w:hideMark/>
          </w:tcPr>
          <w:p w:rsidR="00A04068" w:rsidRPr="00554FE7" w:rsidRDefault="00A04068" w:rsidP="007C5957">
            <w:pPr>
              <w:pStyle w:val="ListParagraph"/>
              <w:numPr>
                <w:ilvl w:val="0"/>
                <w:numId w:val="3"/>
              </w:numPr>
              <w:spacing w:after="0" w:line="240" w:lineRule="auto"/>
              <w:jc w:val="center"/>
              <w:rPr>
                <w:rFonts w:ascii="Arial" w:eastAsia="Times New Roman" w:hAnsi="Arial" w:cs="Arial"/>
                <w:b/>
                <w:bCs/>
                <w:color w:val="000000"/>
              </w:rPr>
            </w:pPr>
          </w:p>
        </w:tc>
        <w:tc>
          <w:tcPr>
            <w:tcW w:w="4869" w:type="dxa"/>
            <w:tcBorders>
              <w:top w:val="nil"/>
              <w:left w:val="nil"/>
              <w:bottom w:val="single" w:sz="4" w:space="0" w:color="auto"/>
              <w:right w:val="single" w:sz="4" w:space="0" w:color="auto"/>
            </w:tcBorders>
            <w:shd w:val="clear" w:color="auto" w:fill="auto"/>
            <w:hideMark/>
          </w:tcPr>
          <w:p w:rsidR="00A04068" w:rsidRPr="00FF4355" w:rsidRDefault="00A04068" w:rsidP="007C5957">
            <w:pPr>
              <w:spacing w:after="0" w:line="240" w:lineRule="auto"/>
              <w:rPr>
                <w:rFonts w:ascii="Arial" w:eastAsia="Times New Roman" w:hAnsi="Arial" w:cs="Arial"/>
                <w:b/>
                <w:bCs/>
                <w:color w:val="000000"/>
              </w:rPr>
            </w:pPr>
            <w:r w:rsidRPr="00FF4355">
              <w:rPr>
                <w:rFonts w:ascii="Arial" w:eastAsia="Times New Roman" w:hAnsi="Arial" w:cs="Arial"/>
                <w:b/>
                <w:bCs/>
                <w:color w:val="000000"/>
              </w:rPr>
              <w:t>Telephone and communication expenses</w:t>
            </w:r>
          </w:p>
        </w:tc>
        <w:tc>
          <w:tcPr>
            <w:tcW w:w="2853" w:type="dxa"/>
            <w:tcBorders>
              <w:top w:val="nil"/>
              <w:left w:val="nil"/>
              <w:bottom w:val="single" w:sz="4" w:space="0" w:color="auto"/>
              <w:right w:val="single" w:sz="4" w:space="0" w:color="auto"/>
            </w:tcBorders>
            <w:shd w:val="clear" w:color="000000" w:fill="FFFFFF"/>
            <w:noWrap/>
            <w:vAlign w:val="center"/>
            <w:hideMark/>
          </w:tcPr>
          <w:p w:rsidR="00A04068" w:rsidRPr="00FF4355" w:rsidRDefault="00F4431C" w:rsidP="007C5957">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81" w:type="dxa"/>
            <w:tcBorders>
              <w:top w:val="nil"/>
              <w:left w:val="nil"/>
              <w:bottom w:val="single" w:sz="4" w:space="0" w:color="auto"/>
              <w:right w:val="single" w:sz="4" w:space="0" w:color="auto"/>
            </w:tcBorders>
            <w:shd w:val="clear" w:color="auto" w:fill="auto"/>
            <w:noWrap/>
            <w:hideMark/>
          </w:tcPr>
          <w:p w:rsidR="00A04068" w:rsidRPr="00FF4355" w:rsidRDefault="00A04068" w:rsidP="007C5957">
            <w:pPr>
              <w:spacing w:after="0" w:line="240" w:lineRule="auto"/>
              <w:jc w:val="center"/>
              <w:rPr>
                <w:rFonts w:ascii="Arial" w:eastAsia="Times New Roman" w:hAnsi="Arial" w:cs="Arial"/>
                <w:b/>
                <w:bCs/>
                <w:color w:val="000000"/>
              </w:rPr>
            </w:pPr>
            <w:r>
              <w:rPr>
                <w:rFonts w:ascii="Arial" w:eastAsia="Times New Roman" w:hAnsi="Arial" w:cs="Arial"/>
                <w:b/>
                <w:bCs/>
                <w:color w:val="000000"/>
              </w:rPr>
              <w:t>459.00</w:t>
            </w:r>
          </w:p>
        </w:tc>
      </w:tr>
      <w:tr w:rsidR="00A04068" w:rsidRPr="00FF4355" w:rsidTr="007C5957">
        <w:trPr>
          <w:trHeight w:val="399"/>
        </w:trPr>
        <w:tc>
          <w:tcPr>
            <w:tcW w:w="825" w:type="dxa"/>
            <w:tcBorders>
              <w:top w:val="single" w:sz="4" w:space="0" w:color="auto"/>
              <w:left w:val="single" w:sz="4" w:space="0" w:color="auto"/>
              <w:bottom w:val="nil"/>
              <w:right w:val="single" w:sz="4" w:space="0" w:color="auto"/>
            </w:tcBorders>
            <w:shd w:val="clear" w:color="auto" w:fill="auto"/>
            <w:noWrap/>
            <w:hideMark/>
          </w:tcPr>
          <w:p w:rsidR="00A04068" w:rsidRPr="00554FE7" w:rsidRDefault="00A04068" w:rsidP="007C5957">
            <w:pPr>
              <w:pStyle w:val="ListParagraph"/>
              <w:numPr>
                <w:ilvl w:val="0"/>
                <w:numId w:val="3"/>
              </w:numPr>
              <w:spacing w:after="0" w:line="240" w:lineRule="auto"/>
              <w:jc w:val="center"/>
              <w:rPr>
                <w:rFonts w:ascii="Arial" w:eastAsia="Times New Roman" w:hAnsi="Arial" w:cs="Arial"/>
                <w:b/>
                <w:bCs/>
                <w:color w:val="000000"/>
              </w:rPr>
            </w:pPr>
          </w:p>
        </w:tc>
        <w:tc>
          <w:tcPr>
            <w:tcW w:w="4869" w:type="dxa"/>
            <w:tcBorders>
              <w:top w:val="nil"/>
              <w:left w:val="nil"/>
              <w:bottom w:val="single" w:sz="4" w:space="0" w:color="auto"/>
              <w:right w:val="single" w:sz="4" w:space="0" w:color="auto"/>
            </w:tcBorders>
            <w:shd w:val="clear" w:color="auto" w:fill="auto"/>
            <w:hideMark/>
          </w:tcPr>
          <w:p w:rsidR="00A04068" w:rsidRPr="00FF4355" w:rsidRDefault="00A04068" w:rsidP="007C5957">
            <w:pPr>
              <w:spacing w:after="0" w:line="240" w:lineRule="auto"/>
              <w:rPr>
                <w:rFonts w:ascii="Arial" w:eastAsia="Times New Roman" w:hAnsi="Arial" w:cs="Arial"/>
                <w:b/>
                <w:bCs/>
                <w:color w:val="000000"/>
              </w:rPr>
            </w:pPr>
            <w:r>
              <w:rPr>
                <w:rFonts w:ascii="Arial" w:eastAsia="Times New Roman" w:hAnsi="Arial" w:cs="Arial"/>
                <w:b/>
                <w:bCs/>
                <w:color w:val="000000"/>
              </w:rPr>
              <w:t xml:space="preserve">Contingency (distribution of sweet on </w:t>
            </w:r>
            <w:proofErr w:type="spellStart"/>
            <w:r>
              <w:rPr>
                <w:rFonts w:ascii="Arial" w:eastAsia="Times New Roman" w:hAnsi="Arial" w:cs="Arial"/>
                <w:b/>
                <w:bCs/>
                <w:color w:val="000000"/>
              </w:rPr>
              <w:t>on</w:t>
            </w:r>
            <w:proofErr w:type="spellEnd"/>
            <w:r>
              <w:rPr>
                <w:rFonts w:ascii="Arial" w:eastAsia="Times New Roman" w:hAnsi="Arial" w:cs="Arial"/>
                <w:b/>
                <w:bCs/>
                <w:color w:val="000000"/>
              </w:rPr>
              <w:t xml:space="preserve"> </w:t>
            </w:r>
            <w:proofErr w:type="spellStart"/>
            <w:r>
              <w:rPr>
                <w:rFonts w:ascii="Arial" w:eastAsia="Times New Roman" w:hAnsi="Arial" w:cs="Arial"/>
                <w:b/>
                <w:bCs/>
                <w:color w:val="000000"/>
              </w:rPr>
              <w:t>Bengoli</w:t>
            </w:r>
            <w:proofErr w:type="spellEnd"/>
            <w:r>
              <w:rPr>
                <w:rFonts w:ascii="Arial" w:eastAsia="Times New Roman" w:hAnsi="Arial" w:cs="Arial"/>
                <w:b/>
                <w:bCs/>
                <w:color w:val="000000"/>
              </w:rPr>
              <w:t xml:space="preserve"> New year and celebration of Autism day )</w:t>
            </w:r>
          </w:p>
        </w:tc>
        <w:tc>
          <w:tcPr>
            <w:tcW w:w="2853" w:type="dxa"/>
            <w:tcBorders>
              <w:top w:val="nil"/>
              <w:left w:val="nil"/>
              <w:bottom w:val="single" w:sz="4" w:space="0" w:color="auto"/>
              <w:right w:val="single" w:sz="4" w:space="0" w:color="auto"/>
            </w:tcBorders>
            <w:shd w:val="clear" w:color="000000" w:fill="FFFFFF"/>
            <w:noWrap/>
            <w:vAlign w:val="center"/>
            <w:hideMark/>
          </w:tcPr>
          <w:p w:rsidR="00A04068" w:rsidRPr="00FF4355" w:rsidRDefault="00F4431C" w:rsidP="007C5957">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81" w:type="dxa"/>
            <w:tcBorders>
              <w:top w:val="nil"/>
              <w:left w:val="nil"/>
              <w:bottom w:val="single" w:sz="4" w:space="0" w:color="auto"/>
              <w:right w:val="single" w:sz="4" w:space="0" w:color="auto"/>
            </w:tcBorders>
            <w:shd w:val="clear" w:color="auto" w:fill="auto"/>
            <w:noWrap/>
            <w:hideMark/>
          </w:tcPr>
          <w:p w:rsidR="00A04068" w:rsidRDefault="00A04068" w:rsidP="007C5957">
            <w:pPr>
              <w:spacing w:after="0" w:line="240" w:lineRule="auto"/>
              <w:jc w:val="center"/>
              <w:rPr>
                <w:rFonts w:ascii="Arial" w:eastAsia="Times New Roman" w:hAnsi="Arial" w:cs="Arial"/>
                <w:b/>
                <w:bCs/>
                <w:color w:val="000000"/>
              </w:rPr>
            </w:pPr>
            <w:r>
              <w:rPr>
                <w:rFonts w:ascii="Arial" w:eastAsia="Times New Roman" w:hAnsi="Arial" w:cs="Arial"/>
                <w:b/>
                <w:bCs/>
                <w:color w:val="000000"/>
              </w:rPr>
              <w:t>10500.00</w:t>
            </w:r>
          </w:p>
        </w:tc>
      </w:tr>
      <w:tr w:rsidR="00A04068" w:rsidRPr="00FF4355" w:rsidTr="007C5957">
        <w:trPr>
          <w:trHeight w:val="399"/>
        </w:trPr>
        <w:tc>
          <w:tcPr>
            <w:tcW w:w="825" w:type="dxa"/>
            <w:tcBorders>
              <w:top w:val="single" w:sz="4" w:space="0" w:color="auto"/>
              <w:left w:val="single" w:sz="4" w:space="0" w:color="auto"/>
              <w:bottom w:val="nil"/>
              <w:right w:val="single" w:sz="4" w:space="0" w:color="auto"/>
            </w:tcBorders>
            <w:shd w:val="clear" w:color="auto" w:fill="auto"/>
            <w:noWrap/>
            <w:hideMark/>
          </w:tcPr>
          <w:p w:rsidR="00A04068" w:rsidRPr="00554FE7" w:rsidRDefault="00A04068" w:rsidP="007C5957">
            <w:pPr>
              <w:pStyle w:val="ListParagraph"/>
              <w:numPr>
                <w:ilvl w:val="0"/>
                <w:numId w:val="3"/>
              </w:numPr>
              <w:spacing w:after="0" w:line="240" w:lineRule="auto"/>
              <w:jc w:val="center"/>
              <w:rPr>
                <w:rFonts w:ascii="Arial" w:eastAsia="Times New Roman" w:hAnsi="Arial" w:cs="Arial"/>
                <w:b/>
                <w:bCs/>
                <w:color w:val="000000"/>
              </w:rPr>
            </w:pPr>
          </w:p>
        </w:tc>
        <w:tc>
          <w:tcPr>
            <w:tcW w:w="4869" w:type="dxa"/>
            <w:tcBorders>
              <w:top w:val="nil"/>
              <w:left w:val="nil"/>
              <w:bottom w:val="single" w:sz="4" w:space="0" w:color="auto"/>
              <w:right w:val="single" w:sz="4" w:space="0" w:color="auto"/>
            </w:tcBorders>
            <w:shd w:val="clear" w:color="auto" w:fill="auto"/>
            <w:noWrap/>
            <w:hideMark/>
          </w:tcPr>
          <w:p w:rsidR="00A04068" w:rsidRPr="00FF4355" w:rsidRDefault="00A04068" w:rsidP="007C5957">
            <w:pPr>
              <w:spacing w:after="0" w:line="240" w:lineRule="auto"/>
              <w:rPr>
                <w:rFonts w:ascii="Arial" w:eastAsia="Times New Roman" w:hAnsi="Arial" w:cs="Arial"/>
                <w:b/>
                <w:bCs/>
                <w:color w:val="000000"/>
              </w:rPr>
            </w:pPr>
            <w:r w:rsidRPr="00FF4355">
              <w:rPr>
                <w:rFonts w:ascii="Arial" w:eastAsia="Times New Roman" w:hAnsi="Arial" w:cs="Arial"/>
                <w:b/>
                <w:bCs/>
                <w:color w:val="000000"/>
              </w:rPr>
              <w:t>Administrative expenses</w:t>
            </w:r>
          </w:p>
        </w:tc>
        <w:tc>
          <w:tcPr>
            <w:tcW w:w="2853" w:type="dxa"/>
            <w:tcBorders>
              <w:top w:val="nil"/>
              <w:left w:val="nil"/>
              <w:bottom w:val="single" w:sz="4" w:space="0" w:color="auto"/>
              <w:right w:val="single" w:sz="4" w:space="0" w:color="auto"/>
            </w:tcBorders>
            <w:shd w:val="clear" w:color="000000" w:fill="FFFFFF"/>
            <w:noWrap/>
            <w:vAlign w:val="center"/>
            <w:hideMark/>
          </w:tcPr>
          <w:p w:rsidR="00A04068" w:rsidRPr="00FF4355" w:rsidRDefault="00F4431C" w:rsidP="007C5957">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81" w:type="dxa"/>
            <w:tcBorders>
              <w:top w:val="nil"/>
              <w:left w:val="nil"/>
              <w:bottom w:val="single" w:sz="4" w:space="0" w:color="auto"/>
              <w:right w:val="single" w:sz="4" w:space="0" w:color="auto"/>
            </w:tcBorders>
            <w:shd w:val="clear" w:color="auto" w:fill="auto"/>
            <w:noWrap/>
            <w:hideMark/>
          </w:tcPr>
          <w:p w:rsidR="00A04068" w:rsidRPr="00FF4355" w:rsidRDefault="00A04068" w:rsidP="007C5957">
            <w:pPr>
              <w:spacing w:after="0" w:line="240" w:lineRule="auto"/>
              <w:jc w:val="center"/>
              <w:rPr>
                <w:rFonts w:ascii="Arial" w:eastAsia="Times New Roman" w:hAnsi="Arial" w:cs="Arial"/>
                <w:b/>
                <w:bCs/>
                <w:color w:val="000000"/>
              </w:rPr>
            </w:pPr>
            <w:r>
              <w:rPr>
                <w:rFonts w:ascii="Arial" w:eastAsia="Times New Roman" w:hAnsi="Arial" w:cs="Arial"/>
                <w:b/>
                <w:bCs/>
                <w:color w:val="000000"/>
              </w:rPr>
              <w:t>501.00</w:t>
            </w:r>
          </w:p>
        </w:tc>
      </w:tr>
      <w:tr w:rsidR="00A04068" w:rsidRPr="00FF4355" w:rsidTr="007C5957">
        <w:trPr>
          <w:trHeight w:val="385"/>
        </w:trPr>
        <w:tc>
          <w:tcPr>
            <w:tcW w:w="569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A04068" w:rsidRPr="00FF4355" w:rsidRDefault="00A04068" w:rsidP="007C5957">
            <w:pPr>
              <w:spacing w:after="0" w:line="240" w:lineRule="auto"/>
              <w:jc w:val="center"/>
              <w:rPr>
                <w:rFonts w:ascii="Arial" w:eastAsia="Times New Roman" w:hAnsi="Arial" w:cs="Arial"/>
                <w:b/>
                <w:bCs/>
                <w:color w:val="000000"/>
              </w:rPr>
            </w:pPr>
            <w:r w:rsidRPr="00FF4355">
              <w:rPr>
                <w:rFonts w:ascii="Arial" w:eastAsia="Times New Roman" w:hAnsi="Arial" w:cs="Arial"/>
                <w:b/>
                <w:bCs/>
                <w:color w:val="000000"/>
              </w:rPr>
              <w:t>TOTAL</w:t>
            </w:r>
          </w:p>
        </w:tc>
        <w:tc>
          <w:tcPr>
            <w:tcW w:w="2853" w:type="dxa"/>
            <w:tcBorders>
              <w:top w:val="nil"/>
              <w:left w:val="nil"/>
              <w:bottom w:val="single" w:sz="4" w:space="0" w:color="auto"/>
              <w:right w:val="single" w:sz="4" w:space="0" w:color="auto"/>
            </w:tcBorders>
            <w:shd w:val="clear" w:color="auto" w:fill="auto"/>
            <w:noWrap/>
            <w:vAlign w:val="center"/>
            <w:hideMark/>
          </w:tcPr>
          <w:p w:rsidR="00A04068" w:rsidRPr="00FF4355" w:rsidRDefault="00A04068" w:rsidP="007C5957">
            <w:pPr>
              <w:spacing w:after="0" w:line="240" w:lineRule="auto"/>
              <w:jc w:val="center"/>
              <w:rPr>
                <w:rFonts w:ascii="Arial" w:eastAsia="Times New Roman" w:hAnsi="Arial" w:cs="Arial"/>
                <w:b/>
                <w:bCs/>
                <w:color w:val="000000"/>
              </w:rPr>
            </w:pPr>
          </w:p>
        </w:tc>
        <w:tc>
          <w:tcPr>
            <w:tcW w:w="1281" w:type="dxa"/>
            <w:tcBorders>
              <w:top w:val="nil"/>
              <w:left w:val="nil"/>
              <w:bottom w:val="double" w:sz="6" w:space="0" w:color="auto"/>
              <w:right w:val="single" w:sz="4" w:space="0" w:color="auto"/>
            </w:tcBorders>
            <w:shd w:val="clear" w:color="auto" w:fill="auto"/>
            <w:noWrap/>
            <w:hideMark/>
          </w:tcPr>
          <w:p w:rsidR="00A04068" w:rsidRPr="00FF4355" w:rsidRDefault="00A04068" w:rsidP="007C5957">
            <w:pPr>
              <w:spacing w:after="0" w:line="240" w:lineRule="auto"/>
              <w:jc w:val="center"/>
              <w:rPr>
                <w:rFonts w:ascii="Arial" w:eastAsia="Times New Roman" w:hAnsi="Arial" w:cs="Arial"/>
                <w:b/>
                <w:bCs/>
                <w:color w:val="000000"/>
              </w:rPr>
            </w:pPr>
            <w:r>
              <w:rPr>
                <w:rFonts w:ascii="Arial" w:eastAsia="Times New Roman" w:hAnsi="Arial" w:cs="Arial"/>
                <w:b/>
                <w:bCs/>
                <w:color w:val="000000"/>
              </w:rPr>
              <w:t>124400.00</w:t>
            </w:r>
          </w:p>
        </w:tc>
      </w:tr>
    </w:tbl>
    <w:p w:rsidR="00FF4355" w:rsidRDefault="00FF4355" w:rsidP="00880CB9">
      <w:pPr>
        <w:pStyle w:val="NoSpacing"/>
        <w:rPr>
          <w:rFonts w:ascii="Arial" w:hAnsi="Arial" w:cs="Arial"/>
        </w:rPr>
      </w:pPr>
    </w:p>
    <w:p w:rsidR="00A04068" w:rsidRDefault="00A04068" w:rsidP="00880CB9">
      <w:pPr>
        <w:pStyle w:val="NoSpacing"/>
        <w:rPr>
          <w:rFonts w:ascii="Arial" w:hAnsi="Arial" w:cs="Arial"/>
        </w:rPr>
      </w:pPr>
    </w:p>
    <w:p w:rsidR="00A04068" w:rsidRDefault="00A04068" w:rsidP="00880CB9">
      <w:pPr>
        <w:pStyle w:val="NoSpacing"/>
        <w:rPr>
          <w:rFonts w:ascii="Arial" w:hAnsi="Arial" w:cs="Arial"/>
        </w:rPr>
      </w:pPr>
    </w:p>
    <w:p w:rsidR="00A04068" w:rsidRDefault="00A04068" w:rsidP="00880CB9">
      <w:pPr>
        <w:pStyle w:val="NoSpacing"/>
        <w:rPr>
          <w:rFonts w:ascii="Arial" w:hAnsi="Arial" w:cs="Arial"/>
        </w:rPr>
      </w:pPr>
    </w:p>
    <w:p w:rsidR="00A04068" w:rsidRDefault="00A04068" w:rsidP="00880CB9">
      <w:pPr>
        <w:pStyle w:val="NoSpacing"/>
        <w:rPr>
          <w:rFonts w:ascii="Arial" w:hAnsi="Arial" w:cs="Arial"/>
        </w:rPr>
      </w:pPr>
    </w:p>
    <w:p w:rsidR="00A04068" w:rsidRDefault="00A04068" w:rsidP="00880CB9">
      <w:pPr>
        <w:pStyle w:val="NoSpacing"/>
        <w:rPr>
          <w:rFonts w:ascii="Arial" w:hAnsi="Arial" w:cs="Arial"/>
        </w:rPr>
      </w:pPr>
    </w:p>
    <w:p w:rsidR="00A04068" w:rsidRDefault="00A04068" w:rsidP="00880CB9">
      <w:pPr>
        <w:pStyle w:val="NoSpacing"/>
        <w:rPr>
          <w:rFonts w:ascii="Arial" w:hAnsi="Arial" w:cs="Arial"/>
        </w:rPr>
      </w:pPr>
    </w:p>
    <w:p w:rsidR="00A04068" w:rsidRDefault="00A04068" w:rsidP="00880CB9">
      <w:pPr>
        <w:pStyle w:val="NoSpacing"/>
        <w:rPr>
          <w:rFonts w:ascii="Arial" w:hAnsi="Arial" w:cs="Arial"/>
        </w:rPr>
      </w:pPr>
    </w:p>
    <w:p w:rsidR="00A04068" w:rsidRDefault="00A04068" w:rsidP="00880CB9">
      <w:pPr>
        <w:pStyle w:val="NoSpacing"/>
        <w:rPr>
          <w:rFonts w:ascii="Arial" w:hAnsi="Arial" w:cs="Arial"/>
        </w:rPr>
      </w:pPr>
    </w:p>
    <w:p w:rsidR="00A04068" w:rsidRDefault="00A04068" w:rsidP="00880CB9">
      <w:pPr>
        <w:pStyle w:val="NoSpacing"/>
        <w:rPr>
          <w:rFonts w:ascii="Arial" w:hAnsi="Arial" w:cs="Arial"/>
        </w:rPr>
      </w:pPr>
    </w:p>
    <w:p w:rsidR="00F4431C" w:rsidRDefault="00F4431C" w:rsidP="00880CB9">
      <w:pPr>
        <w:pStyle w:val="NoSpacing"/>
        <w:rPr>
          <w:rFonts w:ascii="Arial" w:hAnsi="Arial" w:cs="Arial"/>
        </w:rPr>
      </w:pPr>
    </w:p>
    <w:p w:rsidR="00F4431C" w:rsidRDefault="00F4431C" w:rsidP="00880CB9">
      <w:pPr>
        <w:pStyle w:val="NoSpacing"/>
        <w:rPr>
          <w:rFonts w:ascii="Arial" w:hAnsi="Arial" w:cs="Arial"/>
        </w:rPr>
      </w:pPr>
    </w:p>
    <w:p w:rsidR="00F4431C" w:rsidRDefault="00F4431C" w:rsidP="00880CB9">
      <w:pPr>
        <w:pStyle w:val="NoSpacing"/>
        <w:rPr>
          <w:rFonts w:ascii="Arial" w:hAnsi="Arial" w:cs="Arial"/>
        </w:rPr>
      </w:pPr>
    </w:p>
    <w:p w:rsidR="00F4431C" w:rsidRDefault="00F4431C" w:rsidP="00880CB9">
      <w:pPr>
        <w:pStyle w:val="NoSpacing"/>
        <w:rPr>
          <w:rFonts w:ascii="Arial" w:hAnsi="Arial" w:cs="Arial"/>
        </w:rPr>
      </w:pPr>
    </w:p>
    <w:p w:rsidR="00F4431C" w:rsidRDefault="00F4431C" w:rsidP="00880CB9">
      <w:pPr>
        <w:pStyle w:val="NoSpacing"/>
        <w:rPr>
          <w:rFonts w:ascii="Arial" w:hAnsi="Arial" w:cs="Arial"/>
        </w:rPr>
      </w:pPr>
    </w:p>
    <w:p w:rsidR="00F4431C" w:rsidRDefault="00F4431C" w:rsidP="00880CB9">
      <w:pPr>
        <w:pStyle w:val="NoSpacing"/>
        <w:rPr>
          <w:rFonts w:ascii="Arial" w:hAnsi="Arial" w:cs="Arial"/>
        </w:rPr>
      </w:pPr>
    </w:p>
    <w:p w:rsidR="00F4431C" w:rsidRDefault="00F4431C" w:rsidP="00880CB9">
      <w:pPr>
        <w:pStyle w:val="NoSpacing"/>
        <w:rPr>
          <w:rFonts w:ascii="Arial" w:hAnsi="Arial" w:cs="Arial"/>
        </w:rPr>
      </w:pPr>
    </w:p>
    <w:p w:rsidR="00F4431C" w:rsidRDefault="00F4431C" w:rsidP="00880CB9">
      <w:pPr>
        <w:pStyle w:val="NoSpacing"/>
        <w:rPr>
          <w:rFonts w:ascii="Arial" w:hAnsi="Arial" w:cs="Arial"/>
        </w:rPr>
      </w:pPr>
    </w:p>
    <w:p w:rsidR="00F4431C" w:rsidRDefault="00F4431C" w:rsidP="00880CB9">
      <w:pPr>
        <w:pStyle w:val="NoSpacing"/>
        <w:rPr>
          <w:rFonts w:ascii="Arial" w:hAnsi="Arial" w:cs="Arial"/>
        </w:rPr>
      </w:pPr>
    </w:p>
    <w:p w:rsidR="00A04068" w:rsidRDefault="00A04068" w:rsidP="00880CB9">
      <w:pPr>
        <w:pStyle w:val="NoSpacing"/>
        <w:rPr>
          <w:rFonts w:ascii="Arial" w:hAnsi="Arial" w:cs="Arial"/>
        </w:rPr>
      </w:pPr>
    </w:p>
    <w:p w:rsidR="00CA35F5" w:rsidRPr="00861C4F" w:rsidRDefault="00FF4355" w:rsidP="00880CB9">
      <w:pPr>
        <w:pStyle w:val="NoSpacing"/>
        <w:rPr>
          <w:rFonts w:ascii="Arial" w:hAnsi="Arial" w:cs="Arial"/>
          <w:b/>
        </w:rPr>
      </w:pPr>
      <w:r w:rsidRPr="00861C4F">
        <w:rPr>
          <w:rFonts w:ascii="Arial" w:hAnsi="Arial" w:cs="Arial"/>
          <w:b/>
        </w:rPr>
        <w:t>A Glimpse of Activities</w:t>
      </w:r>
    </w:p>
    <w:p w:rsidR="00CA35F5" w:rsidRDefault="00CA35F5" w:rsidP="00880CB9">
      <w:pPr>
        <w:pStyle w:val="NoSpacing"/>
        <w:rPr>
          <w:rFonts w:ascii="Arial" w:hAnsi="Arial" w:cs="Arial"/>
        </w:rPr>
      </w:pPr>
    </w:p>
    <w:p w:rsidR="00427979" w:rsidRDefault="001427C0" w:rsidP="00880CB9">
      <w:pPr>
        <w:pStyle w:val="NoSpacing"/>
        <w:rPr>
          <w:rFonts w:ascii="Arial" w:hAnsi="Arial" w:cs="Arial"/>
        </w:rPr>
      </w:pPr>
      <w:r>
        <w:rPr>
          <w:rFonts w:ascii="Arial" w:hAnsi="Arial" w:cs="Arial"/>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16510</wp:posOffset>
            </wp:positionV>
            <wp:extent cx="5941695" cy="3342640"/>
            <wp:effectExtent l="19050" t="0" r="1905" b="0"/>
            <wp:wrapTight wrapText="bothSides">
              <wp:wrapPolygon edited="0">
                <wp:start x="-69" y="0"/>
                <wp:lineTo x="-69" y="21419"/>
                <wp:lineTo x="21607" y="21419"/>
                <wp:lineTo x="21607" y="0"/>
                <wp:lineTo x="-69" y="0"/>
              </wp:wrapPolygon>
            </wp:wrapTight>
            <wp:docPr id="14" name="Picture 1" descr="C:\Users\q\Desktop\rejen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Desktop\rejenga 3.jpg"/>
                    <pic:cNvPicPr>
                      <a:picLocks noChangeAspect="1" noChangeArrowheads="1"/>
                    </pic:cNvPicPr>
                  </pic:nvPicPr>
                  <pic:blipFill>
                    <a:blip r:embed="rId6"/>
                    <a:srcRect/>
                    <a:stretch>
                      <a:fillRect/>
                    </a:stretch>
                  </pic:blipFill>
                  <pic:spPr bwMode="auto">
                    <a:xfrm>
                      <a:off x="0" y="0"/>
                      <a:ext cx="5941695" cy="3342640"/>
                    </a:xfrm>
                    <a:prstGeom prst="rect">
                      <a:avLst/>
                    </a:prstGeom>
                    <a:noFill/>
                    <a:ln w="9525">
                      <a:noFill/>
                      <a:miter lim="800000"/>
                      <a:headEnd/>
                      <a:tailEnd/>
                    </a:ln>
                  </pic:spPr>
                </pic:pic>
              </a:graphicData>
            </a:graphic>
          </wp:anchor>
        </w:drawing>
      </w: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61198" w:rsidP="00880CB9">
      <w:pPr>
        <w:pStyle w:val="NoSpacing"/>
        <w:rPr>
          <w:rFonts w:ascii="Arial" w:hAnsi="Arial" w:cs="Arial"/>
        </w:rPr>
      </w:pPr>
      <w:r>
        <w:rPr>
          <w:rFonts w:ascii="Arial" w:hAnsi="Arial" w:cs="Arial"/>
          <w:noProof/>
        </w:rPr>
        <w:drawing>
          <wp:inline distT="0" distB="0" distL="0" distR="0">
            <wp:extent cx="5943600" cy="3344436"/>
            <wp:effectExtent l="19050" t="0" r="0" b="0"/>
            <wp:docPr id="15" name="Picture 2" descr="C:\Users\q\Desktop\rejen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Desktop\rejenga 4.jpg"/>
                    <pic:cNvPicPr>
                      <a:picLocks noChangeAspect="1" noChangeArrowheads="1"/>
                    </pic:cNvPicPr>
                  </pic:nvPicPr>
                  <pic:blipFill>
                    <a:blip r:embed="rId7"/>
                    <a:srcRect/>
                    <a:stretch>
                      <a:fillRect/>
                    </a:stretch>
                  </pic:blipFill>
                  <pic:spPr bwMode="auto">
                    <a:xfrm>
                      <a:off x="0" y="0"/>
                      <a:ext cx="5943600" cy="3344436"/>
                    </a:xfrm>
                    <a:prstGeom prst="rect">
                      <a:avLst/>
                    </a:prstGeom>
                    <a:noFill/>
                    <a:ln w="9525">
                      <a:noFill/>
                      <a:miter lim="800000"/>
                      <a:headEnd/>
                      <a:tailEnd/>
                    </a:ln>
                  </pic:spPr>
                </pic:pic>
              </a:graphicData>
            </a:graphic>
          </wp:inline>
        </w:drawing>
      </w: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61198" w:rsidP="00880CB9">
      <w:pPr>
        <w:pStyle w:val="NoSpacing"/>
        <w:rPr>
          <w:rFonts w:ascii="Arial" w:hAnsi="Arial" w:cs="Arial"/>
        </w:rPr>
      </w:pPr>
      <w:r>
        <w:rPr>
          <w:rFonts w:ascii="Arial" w:hAnsi="Arial" w:cs="Arial"/>
          <w:noProof/>
        </w:rPr>
        <w:drawing>
          <wp:inline distT="0" distB="0" distL="0" distR="0">
            <wp:extent cx="5943600" cy="2674063"/>
            <wp:effectExtent l="19050" t="0" r="0" b="0"/>
            <wp:docPr id="16" name="Picture 3" descr="C:\Users\q\Desktop\rejen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Desktop\rejenga 1.jpg"/>
                    <pic:cNvPicPr>
                      <a:picLocks noChangeAspect="1" noChangeArrowheads="1"/>
                    </pic:cNvPicPr>
                  </pic:nvPicPr>
                  <pic:blipFill>
                    <a:blip r:embed="rId8"/>
                    <a:srcRect/>
                    <a:stretch>
                      <a:fillRect/>
                    </a:stretch>
                  </pic:blipFill>
                  <pic:spPr bwMode="auto">
                    <a:xfrm>
                      <a:off x="0" y="0"/>
                      <a:ext cx="5943600" cy="2674063"/>
                    </a:xfrm>
                    <a:prstGeom prst="rect">
                      <a:avLst/>
                    </a:prstGeom>
                    <a:noFill/>
                    <a:ln w="9525">
                      <a:noFill/>
                      <a:miter lim="800000"/>
                      <a:headEnd/>
                      <a:tailEnd/>
                    </a:ln>
                  </pic:spPr>
                </pic:pic>
              </a:graphicData>
            </a:graphic>
          </wp:inline>
        </w:drawing>
      </w: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61198" w:rsidP="00880CB9">
      <w:pPr>
        <w:pStyle w:val="NoSpacing"/>
        <w:rPr>
          <w:rFonts w:ascii="Arial" w:hAnsi="Arial" w:cs="Arial"/>
        </w:rPr>
      </w:pPr>
      <w:r>
        <w:rPr>
          <w:rFonts w:ascii="Arial" w:hAnsi="Arial" w:cs="Arial"/>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36195</wp:posOffset>
            </wp:positionV>
            <wp:extent cx="5932805" cy="4445635"/>
            <wp:effectExtent l="19050" t="0" r="0" b="0"/>
            <wp:wrapTight wrapText="bothSides">
              <wp:wrapPolygon edited="0">
                <wp:start x="-69" y="0"/>
                <wp:lineTo x="-69" y="21474"/>
                <wp:lineTo x="21570" y="21474"/>
                <wp:lineTo x="21570" y="0"/>
                <wp:lineTo x="-69" y="0"/>
              </wp:wrapPolygon>
            </wp:wrapTight>
            <wp:docPr id="19" name="Picture 6" descr="C:\Users\q\Desktop\rejeng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Desktop\rejenga 6.jpg"/>
                    <pic:cNvPicPr>
                      <a:picLocks noChangeAspect="1" noChangeArrowheads="1"/>
                    </pic:cNvPicPr>
                  </pic:nvPicPr>
                  <pic:blipFill>
                    <a:blip r:embed="rId9"/>
                    <a:srcRect/>
                    <a:stretch>
                      <a:fillRect/>
                    </a:stretch>
                  </pic:blipFill>
                  <pic:spPr bwMode="auto">
                    <a:xfrm>
                      <a:off x="0" y="0"/>
                      <a:ext cx="5932805" cy="4445635"/>
                    </a:xfrm>
                    <a:prstGeom prst="rect">
                      <a:avLst/>
                    </a:prstGeom>
                    <a:noFill/>
                    <a:ln w="9525">
                      <a:noFill/>
                      <a:miter lim="800000"/>
                      <a:headEnd/>
                      <a:tailEnd/>
                    </a:ln>
                  </pic:spPr>
                </pic:pic>
              </a:graphicData>
            </a:graphic>
          </wp:anchor>
        </w:drawing>
      </w: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61198" w:rsidP="00880CB9">
      <w:pPr>
        <w:pStyle w:val="NoSpacing"/>
        <w:rPr>
          <w:rFonts w:ascii="Arial" w:hAnsi="Arial" w:cs="Arial"/>
        </w:rPr>
      </w:pPr>
      <w:r>
        <w:rPr>
          <w:rFonts w:ascii="Arial" w:hAnsi="Arial" w:cs="Arial"/>
          <w:noProof/>
        </w:rPr>
        <w:drawing>
          <wp:anchor distT="0" distB="0" distL="114300" distR="114300" simplePos="0" relativeHeight="251661312" behindDoc="1" locked="0" layoutInCell="1" allowOverlap="1">
            <wp:simplePos x="0" y="0"/>
            <wp:positionH relativeFrom="column">
              <wp:posOffset>-229870</wp:posOffset>
            </wp:positionH>
            <wp:positionV relativeFrom="paragraph">
              <wp:posOffset>-273685</wp:posOffset>
            </wp:positionV>
            <wp:extent cx="5935980" cy="4445635"/>
            <wp:effectExtent l="19050" t="0" r="7620" b="0"/>
            <wp:wrapTight wrapText="bothSides">
              <wp:wrapPolygon edited="0">
                <wp:start x="-69" y="0"/>
                <wp:lineTo x="-69" y="21474"/>
                <wp:lineTo x="21628" y="21474"/>
                <wp:lineTo x="21628" y="0"/>
                <wp:lineTo x="-69" y="0"/>
              </wp:wrapPolygon>
            </wp:wrapTight>
            <wp:docPr id="25" name="Picture 8" descr="C:\Users\q\Desktop\rejeng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Desktop\rejenga 8.jpg"/>
                    <pic:cNvPicPr>
                      <a:picLocks noChangeAspect="1" noChangeArrowheads="1"/>
                    </pic:cNvPicPr>
                  </pic:nvPicPr>
                  <pic:blipFill>
                    <a:blip r:embed="rId10"/>
                    <a:srcRect/>
                    <a:stretch>
                      <a:fillRect/>
                    </a:stretch>
                  </pic:blipFill>
                  <pic:spPr bwMode="auto">
                    <a:xfrm>
                      <a:off x="0" y="0"/>
                      <a:ext cx="5935980" cy="4445635"/>
                    </a:xfrm>
                    <a:prstGeom prst="rect">
                      <a:avLst/>
                    </a:prstGeom>
                    <a:noFill/>
                    <a:ln w="9525">
                      <a:noFill/>
                      <a:miter lim="800000"/>
                      <a:headEnd/>
                      <a:tailEnd/>
                    </a:ln>
                  </pic:spPr>
                </pic:pic>
              </a:graphicData>
            </a:graphic>
          </wp:anchor>
        </w:drawing>
      </w: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CA35F5" w:rsidRDefault="00CA35F5"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27979" w:rsidP="00880CB9">
      <w:pPr>
        <w:pStyle w:val="NoSpacing"/>
        <w:rPr>
          <w:rFonts w:ascii="Arial" w:hAnsi="Arial" w:cs="Arial"/>
        </w:rPr>
      </w:pPr>
    </w:p>
    <w:p w:rsidR="00427979" w:rsidRDefault="00461198" w:rsidP="00880CB9">
      <w:pPr>
        <w:pStyle w:val="NoSpacing"/>
        <w:rPr>
          <w:rFonts w:ascii="Arial" w:hAnsi="Arial" w:cs="Arial"/>
        </w:rPr>
      </w:pPr>
      <w:r>
        <w:rPr>
          <w:rFonts w:ascii="Arial" w:hAnsi="Arial" w:cs="Arial"/>
          <w:noProof/>
        </w:rPr>
        <w:drawing>
          <wp:anchor distT="0" distB="0" distL="114300" distR="114300" simplePos="0" relativeHeight="251660288" behindDoc="1" locked="0" layoutInCell="1" allowOverlap="1">
            <wp:simplePos x="0" y="0"/>
            <wp:positionH relativeFrom="column">
              <wp:posOffset>-5808980</wp:posOffset>
            </wp:positionH>
            <wp:positionV relativeFrom="paragraph">
              <wp:posOffset>2220595</wp:posOffset>
            </wp:positionV>
            <wp:extent cx="5939790" cy="2679700"/>
            <wp:effectExtent l="19050" t="0" r="3810" b="0"/>
            <wp:wrapTight wrapText="bothSides">
              <wp:wrapPolygon edited="0">
                <wp:start x="-69" y="0"/>
                <wp:lineTo x="-69" y="21498"/>
                <wp:lineTo x="21614" y="21498"/>
                <wp:lineTo x="21614" y="0"/>
                <wp:lineTo x="-69" y="0"/>
              </wp:wrapPolygon>
            </wp:wrapTight>
            <wp:docPr id="22" name="Picture 4" descr="C:\Users\q\Desktop\rejen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Desktop\rejenga 2.jpg"/>
                    <pic:cNvPicPr>
                      <a:picLocks noChangeAspect="1" noChangeArrowheads="1"/>
                    </pic:cNvPicPr>
                  </pic:nvPicPr>
                  <pic:blipFill>
                    <a:blip r:embed="rId11"/>
                    <a:srcRect/>
                    <a:stretch>
                      <a:fillRect/>
                    </a:stretch>
                  </pic:blipFill>
                  <pic:spPr bwMode="auto">
                    <a:xfrm>
                      <a:off x="0" y="0"/>
                      <a:ext cx="5939790" cy="2679700"/>
                    </a:xfrm>
                    <a:prstGeom prst="rect">
                      <a:avLst/>
                    </a:prstGeom>
                    <a:noFill/>
                    <a:ln w="9525">
                      <a:noFill/>
                      <a:miter lim="800000"/>
                      <a:headEnd/>
                      <a:tailEnd/>
                    </a:ln>
                  </pic:spPr>
                </pic:pic>
              </a:graphicData>
            </a:graphic>
          </wp:anchor>
        </w:drawing>
      </w:r>
    </w:p>
    <w:p w:rsidR="00461198" w:rsidRDefault="00461198" w:rsidP="00880CB9">
      <w:pPr>
        <w:pStyle w:val="NoSpacing"/>
        <w:rPr>
          <w:rFonts w:ascii="Arial" w:hAnsi="Arial" w:cs="Arial"/>
        </w:rPr>
      </w:pPr>
    </w:p>
    <w:p w:rsidR="00461198" w:rsidRDefault="00461198" w:rsidP="00880CB9">
      <w:pPr>
        <w:pStyle w:val="NoSpacing"/>
        <w:rPr>
          <w:rFonts w:ascii="Arial" w:hAnsi="Arial" w:cs="Arial"/>
        </w:rPr>
      </w:pPr>
    </w:p>
    <w:p w:rsidR="00461198" w:rsidRDefault="00461198" w:rsidP="00880CB9">
      <w:pPr>
        <w:pStyle w:val="NoSpacing"/>
        <w:rPr>
          <w:rFonts w:ascii="Arial" w:hAnsi="Arial" w:cs="Arial"/>
        </w:rPr>
      </w:pPr>
    </w:p>
    <w:p w:rsidR="00461198" w:rsidRDefault="00461198" w:rsidP="00880CB9">
      <w:pPr>
        <w:pStyle w:val="NoSpacing"/>
        <w:rPr>
          <w:rFonts w:ascii="Arial" w:hAnsi="Arial" w:cs="Arial"/>
        </w:rPr>
      </w:pPr>
    </w:p>
    <w:p w:rsidR="00461198" w:rsidRDefault="00461198" w:rsidP="00880CB9">
      <w:pPr>
        <w:pStyle w:val="NoSpacing"/>
        <w:rPr>
          <w:rFonts w:ascii="Arial" w:hAnsi="Arial" w:cs="Arial"/>
        </w:rPr>
      </w:pPr>
    </w:p>
    <w:p w:rsidR="00461198" w:rsidRDefault="00461198" w:rsidP="00880CB9">
      <w:pPr>
        <w:pStyle w:val="NoSpacing"/>
        <w:rPr>
          <w:rFonts w:ascii="Arial" w:hAnsi="Arial" w:cs="Arial"/>
        </w:rPr>
      </w:pPr>
    </w:p>
    <w:p w:rsidR="00461198" w:rsidRDefault="00461198" w:rsidP="00880CB9">
      <w:pPr>
        <w:pStyle w:val="NoSpacing"/>
        <w:rPr>
          <w:rFonts w:ascii="Arial" w:hAnsi="Arial" w:cs="Arial"/>
        </w:rPr>
      </w:pPr>
    </w:p>
    <w:p w:rsidR="00461198" w:rsidRDefault="00461198" w:rsidP="00880CB9">
      <w:pPr>
        <w:pStyle w:val="NoSpacing"/>
        <w:rPr>
          <w:rFonts w:ascii="Arial" w:hAnsi="Arial" w:cs="Arial"/>
        </w:rPr>
      </w:pPr>
    </w:p>
    <w:p w:rsidR="00461198" w:rsidRDefault="00461198" w:rsidP="00880CB9">
      <w:pPr>
        <w:pStyle w:val="NoSpacing"/>
        <w:rPr>
          <w:rFonts w:ascii="Arial" w:hAnsi="Arial" w:cs="Arial"/>
        </w:rPr>
      </w:pPr>
    </w:p>
    <w:p w:rsidR="00461198" w:rsidRDefault="00461198" w:rsidP="00880CB9">
      <w:pPr>
        <w:pStyle w:val="NoSpacing"/>
        <w:rPr>
          <w:rFonts w:ascii="Arial" w:hAnsi="Arial" w:cs="Arial"/>
        </w:rPr>
      </w:pPr>
    </w:p>
    <w:p w:rsidR="00461198" w:rsidRDefault="00461198" w:rsidP="00880CB9">
      <w:pPr>
        <w:pStyle w:val="NoSpacing"/>
        <w:rPr>
          <w:rFonts w:ascii="Arial" w:hAnsi="Arial" w:cs="Arial"/>
        </w:rPr>
      </w:pPr>
    </w:p>
    <w:p w:rsidR="00461198" w:rsidRDefault="00461198" w:rsidP="00880CB9">
      <w:pPr>
        <w:pStyle w:val="NoSpacing"/>
        <w:rPr>
          <w:rFonts w:ascii="Arial" w:hAnsi="Arial" w:cs="Arial"/>
        </w:rPr>
      </w:pPr>
    </w:p>
    <w:p w:rsidR="00427979" w:rsidRDefault="00461198" w:rsidP="00880CB9">
      <w:pPr>
        <w:pStyle w:val="NoSpacing"/>
        <w:rPr>
          <w:rFonts w:ascii="Arial" w:hAnsi="Arial" w:cs="Arial"/>
        </w:rPr>
      </w:pPr>
      <w:r>
        <w:rPr>
          <w:rFonts w:ascii="Arial" w:hAnsi="Arial" w:cs="Arial"/>
          <w:noProof/>
        </w:rPr>
        <w:drawing>
          <wp:anchor distT="0" distB="0" distL="114300" distR="114300" simplePos="0" relativeHeight="251663360" behindDoc="1" locked="0" layoutInCell="1" allowOverlap="1">
            <wp:simplePos x="0" y="0"/>
            <wp:positionH relativeFrom="column">
              <wp:posOffset>19050</wp:posOffset>
            </wp:positionH>
            <wp:positionV relativeFrom="paragraph">
              <wp:posOffset>4833620</wp:posOffset>
            </wp:positionV>
            <wp:extent cx="5932805" cy="2679700"/>
            <wp:effectExtent l="19050" t="0" r="0" b="0"/>
            <wp:wrapTight wrapText="bothSides">
              <wp:wrapPolygon edited="0">
                <wp:start x="-69" y="0"/>
                <wp:lineTo x="-69" y="21498"/>
                <wp:lineTo x="21570" y="21498"/>
                <wp:lineTo x="21570" y="0"/>
                <wp:lineTo x="-69" y="0"/>
              </wp:wrapPolygon>
            </wp:wrapTight>
            <wp:docPr id="24" name="Picture 7" descr="C:\Users\q\Desktop\rejeng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Desktop\rejenga 7.jpg"/>
                    <pic:cNvPicPr>
                      <a:picLocks noChangeAspect="1" noChangeArrowheads="1"/>
                    </pic:cNvPicPr>
                  </pic:nvPicPr>
                  <pic:blipFill>
                    <a:blip r:embed="rId12"/>
                    <a:srcRect/>
                    <a:stretch>
                      <a:fillRect/>
                    </a:stretch>
                  </pic:blipFill>
                  <pic:spPr bwMode="auto">
                    <a:xfrm>
                      <a:off x="0" y="0"/>
                      <a:ext cx="5932805" cy="267970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2336" behindDoc="1" locked="0" layoutInCell="1" allowOverlap="1">
            <wp:simplePos x="0" y="0"/>
            <wp:positionH relativeFrom="column">
              <wp:posOffset>19050</wp:posOffset>
            </wp:positionH>
            <wp:positionV relativeFrom="paragraph">
              <wp:posOffset>7883</wp:posOffset>
            </wp:positionV>
            <wp:extent cx="5940316" cy="3342289"/>
            <wp:effectExtent l="19050" t="0" r="3284" b="0"/>
            <wp:wrapTight wrapText="bothSides">
              <wp:wrapPolygon edited="0">
                <wp:start x="-69" y="0"/>
                <wp:lineTo x="-69" y="21422"/>
                <wp:lineTo x="21612" y="21422"/>
                <wp:lineTo x="21612" y="0"/>
                <wp:lineTo x="-69" y="0"/>
              </wp:wrapPolygon>
            </wp:wrapTight>
            <wp:docPr id="26" name="Picture 5" descr="C:\Users\q\Desktop\rejeng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Desktop\rejenga 5.jpg"/>
                    <pic:cNvPicPr>
                      <a:picLocks noChangeAspect="1" noChangeArrowheads="1"/>
                    </pic:cNvPicPr>
                  </pic:nvPicPr>
                  <pic:blipFill>
                    <a:blip r:embed="rId13"/>
                    <a:srcRect/>
                    <a:stretch>
                      <a:fillRect/>
                    </a:stretch>
                  </pic:blipFill>
                  <pic:spPr bwMode="auto">
                    <a:xfrm>
                      <a:off x="0" y="0"/>
                      <a:ext cx="5940316" cy="3342289"/>
                    </a:xfrm>
                    <a:prstGeom prst="rect">
                      <a:avLst/>
                    </a:prstGeom>
                    <a:noFill/>
                    <a:ln w="9525">
                      <a:noFill/>
                      <a:miter lim="800000"/>
                      <a:headEnd/>
                      <a:tailEnd/>
                    </a:ln>
                  </pic:spPr>
                </pic:pic>
              </a:graphicData>
            </a:graphic>
          </wp:anchor>
        </w:drawing>
      </w:r>
    </w:p>
    <w:sectPr w:rsidR="00427979" w:rsidSect="00347F65">
      <w:pgSz w:w="12240" w:h="15840"/>
      <w:pgMar w:top="1080" w:right="1440" w:bottom="11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70B0"/>
    <w:multiLevelType w:val="hybridMultilevel"/>
    <w:tmpl w:val="38AA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C40E94"/>
    <w:multiLevelType w:val="hybridMultilevel"/>
    <w:tmpl w:val="0F56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AC2357"/>
    <w:multiLevelType w:val="hybridMultilevel"/>
    <w:tmpl w:val="D0524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savePreviewPicture/>
  <w:compat/>
  <w:rsids>
    <w:rsidRoot w:val="00C03FA1"/>
    <w:rsid w:val="00010AA5"/>
    <w:rsid w:val="00032101"/>
    <w:rsid w:val="00072889"/>
    <w:rsid w:val="00075DBE"/>
    <w:rsid w:val="001427C0"/>
    <w:rsid w:val="001C2B5C"/>
    <w:rsid w:val="002864D9"/>
    <w:rsid w:val="00287C74"/>
    <w:rsid w:val="00347F65"/>
    <w:rsid w:val="003B1439"/>
    <w:rsid w:val="003E6EEF"/>
    <w:rsid w:val="00427979"/>
    <w:rsid w:val="00461198"/>
    <w:rsid w:val="004660E1"/>
    <w:rsid w:val="004B4D93"/>
    <w:rsid w:val="00562A80"/>
    <w:rsid w:val="00603977"/>
    <w:rsid w:val="006D5E15"/>
    <w:rsid w:val="006D6C8E"/>
    <w:rsid w:val="007F28D5"/>
    <w:rsid w:val="00861C4F"/>
    <w:rsid w:val="00873F2D"/>
    <w:rsid w:val="00880CB9"/>
    <w:rsid w:val="00903149"/>
    <w:rsid w:val="00930B68"/>
    <w:rsid w:val="00A04068"/>
    <w:rsid w:val="00A070FE"/>
    <w:rsid w:val="00A11F10"/>
    <w:rsid w:val="00A37394"/>
    <w:rsid w:val="00AF1F25"/>
    <w:rsid w:val="00B1722E"/>
    <w:rsid w:val="00C03FA1"/>
    <w:rsid w:val="00C321A3"/>
    <w:rsid w:val="00C412BD"/>
    <w:rsid w:val="00CA35F5"/>
    <w:rsid w:val="00CA3B9F"/>
    <w:rsid w:val="00CE20E0"/>
    <w:rsid w:val="00D1759A"/>
    <w:rsid w:val="00D616CF"/>
    <w:rsid w:val="00D96157"/>
    <w:rsid w:val="00DA2667"/>
    <w:rsid w:val="00DD1CCD"/>
    <w:rsid w:val="00DE2E6C"/>
    <w:rsid w:val="00F4431C"/>
    <w:rsid w:val="00F94142"/>
    <w:rsid w:val="00FF4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B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FA1"/>
    <w:pPr>
      <w:ind w:left="720"/>
      <w:contextualSpacing/>
    </w:pPr>
  </w:style>
  <w:style w:type="paragraph" w:styleId="NoSpacing">
    <w:name w:val="No Spacing"/>
    <w:uiPriority w:val="1"/>
    <w:qFormat/>
    <w:rsid w:val="004660E1"/>
    <w:pPr>
      <w:spacing w:after="0" w:line="240" w:lineRule="auto"/>
    </w:pPr>
  </w:style>
  <w:style w:type="character" w:styleId="Hyperlink">
    <w:name w:val="Hyperlink"/>
    <w:basedOn w:val="DefaultParagraphFont"/>
    <w:uiPriority w:val="99"/>
    <w:unhideWhenUsed/>
    <w:rsid w:val="00880CB9"/>
    <w:rPr>
      <w:color w:val="0000FF" w:themeColor="hyperlink"/>
      <w:u w:val="single"/>
    </w:rPr>
  </w:style>
  <w:style w:type="table" w:styleId="TableGrid">
    <w:name w:val="Table Grid"/>
    <w:basedOn w:val="TableNormal"/>
    <w:uiPriority w:val="59"/>
    <w:rsid w:val="00CA3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3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5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FA1"/>
    <w:pPr>
      <w:ind w:left="720"/>
      <w:contextualSpacing/>
    </w:pPr>
  </w:style>
  <w:style w:type="paragraph" w:styleId="NoSpacing">
    <w:name w:val="No Spacing"/>
    <w:uiPriority w:val="1"/>
    <w:qFormat/>
    <w:rsid w:val="004660E1"/>
    <w:pPr>
      <w:spacing w:after="0" w:line="240" w:lineRule="auto"/>
    </w:pPr>
  </w:style>
  <w:style w:type="character" w:styleId="Hyperlink">
    <w:name w:val="Hyperlink"/>
    <w:basedOn w:val="DefaultParagraphFont"/>
    <w:uiPriority w:val="99"/>
    <w:unhideWhenUsed/>
    <w:rsid w:val="00880CB9"/>
    <w:rPr>
      <w:color w:val="0000FF" w:themeColor="hyperlink"/>
      <w:u w:val="single"/>
    </w:rPr>
  </w:style>
  <w:style w:type="table" w:styleId="TableGrid">
    <w:name w:val="Table Grid"/>
    <w:basedOn w:val="TableNormal"/>
    <w:uiPriority w:val="59"/>
    <w:rsid w:val="00CA3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3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5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75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91DD7-EE91-4863-8AC8-C64DBEBFB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cp:lastModifiedBy>
  <cp:revision>9</cp:revision>
  <dcterms:created xsi:type="dcterms:W3CDTF">2022-08-09T10:12:00Z</dcterms:created>
  <dcterms:modified xsi:type="dcterms:W3CDTF">2022-08-10T08:28:00Z</dcterms:modified>
</cp:coreProperties>
</file>