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sz w:val="28"/>
          <w:szCs w:val="28"/>
          <w:u w:val="none"/>
        </w:rPr>
        <w:alias w:val="Company"/>
        <w:tag w:val=""/>
        <w:id w:val="-1515921033"/>
        <w:placeholder>
          <w:docPart w:val="F8DCF82B3DCD4BC7B16C0A34F0FB9186"/>
        </w:placeholder>
        <w:dataBinding w:prefixMappings="xmlns:ns0='http://schemas.openxmlformats.org/officeDocument/2006/extended-properties' " w:xpath="/ns0:Properties[1]/ns0:Company[1]" w:storeItemID="{6668398D-A668-4E3E-A5EB-62B293D839F1}"/>
        <w:text/>
      </w:sdtPr>
      <w:sdtContent>
        <w:p w14:paraId="5FE1A0D2" w14:textId="484A0618" w:rsidR="00763AC1" w:rsidRDefault="006B486A">
          <w:pPr>
            <w:rPr>
              <w:noProof/>
              <w:sz w:val="28"/>
              <w:szCs w:val="28"/>
              <w:u w:val="none"/>
            </w:rPr>
          </w:pPr>
          <w:r>
            <w:rPr>
              <w:noProof/>
              <w:sz w:val="28"/>
              <w:szCs w:val="28"/>
              <w:u w:val="none"/>
            </w:rPr>
            <w:t>Child Protection Society Organisational Profile</w:t>
          </w:r>
        </w:p>
      </w:sdtContent>
    </w:sdt>
    <w:p w14:paraId="4BC8F4B3" w14:textId="77777777" w:rsidR="00763AC1" w:rsidRDefault="00763AC1">
      <w:pPr>
        <w:rPr>
          <w:noProof/>
          <w:sz w:val="28"/>
          <w:szCs w:val="28"/>
          <w:u w:val="none"/>
        </w:rPr>
      </w:pPr>
    </w:p>
    <w:sdt>
      <w:sdtPr>
        <w:rPr>
          <w:noProof/>
          <w:sz w:val="28"/>
          <w:szCs w:val="28"/>
          <w:u w:val="none"/>
        </w:rPr>
        <w:alias w:val="Company Address"/>
        <w:tag w:val=""/>
        <w:id w:val="-855118396"/>
        <w:placeholder>
          <w:docPart w:val="242C7817E2814AE3B1615A67A0F49BD8"/>
        </w:placeholder>
        <w:dataBinding w:prefixMappings="xmlns:ns0='http://schemas.microsoft.com/office/2006/coverPageProps' " w:xpath="/ns0:CoverPageProperties[1]/ns0:CompanyAddress[1]" w:storeItemID="{55AF091B-3C7A-41E3-B477-F2FDAA23CFDA}"/>
        <w:text/>
      </w:sdtPr>
      <w:sdtContent>
        <w:p w14:paraId="46869540" w14:textId="7013FCCF" w:rsidR="00763AC1" w:rsidRDefault="006B486A">
          <w:pPr>
            <w:rPr>
              <w:noProof/>
              <w:sz w:val="28"/>
              <w:szCs w:val="28"/>
              <w:u w:val="none"/>
            </w:rPr>
          </w:pPr>
          <w:r>
            <w:rPr>
              <w:noProof/>
              <w:sz w:val="28"/>
              <w:szCs w:val="28"/>
              <w:u w:val="none"/>
            </w:rPr>
            <w:t xml:space="preserve">   Corner Snowdon &amp; Herbert Chitepo</w:t>
          </w:r>
        </w:p>
      </w:sdtContent>
    </w:sdt>
    <w:sdt>
      <w:sdtPr>
        <w:rPr>
          <w:noProof/>
          <w:sz w:val="28"/>
          <w:szCs w:val="28"/>
          <w:u w:val="none"/>
        </w:rPr>
        <w:alias w:val="Company Phone"/>
        <w:tag w:val=""/>
        <w:id w:val="-1048759623"/>
        <w:placeholder>
          <w:docPart w:val="E0BB53F17D65468ABB69E75EC047E350"/>
        </w:placeholder>
        <w:dataBinding w:prefixMappings="xmlns:ns0='http://schemas.microsoft.com/office/2006/coverPageProps' " w:xpath="/ns0:CoverPageProperties[1]/ns0:CompanyPhone[1]" w:storeItemID="{55AF091B-3C7A-41E3-B477-F2FDAA23CFDA}"/>
        <w:text/>
      </w:sdtPr>
      <w:sdtContent>
        <w:p w14:paraId="366E2E84" w14:textId="7329AE30" w:rsidR="00FE41CB" w:rsidRDefault="006B486A">
          <w:pPr>
            <w:rPr>
              <w:noProof/>
              <w:sz w:val="28"/>
              <w:szCs w:val="28"/>
              <w:u w:val="none"/>
            </w:rPr>
          </w:pPr>
          <w:r>
            <w:rPr>
              <w:noProof/>
              <w:sz w:val="28"/>
              <w:szCs w:val="28"/>
              <w:u w:val="none"/>
            </w:rPr>
            <w:t xml:space="preserve">  +263 242 710024/5, 8677 004814</w:t>
          </w:r>
        </w:p>
      </w:sdtContent>
    </w:sdt>
    <w:sdt>
      <w:sdtPr>
        <w:rPr>
          <w:noProof/>
          <w:sz w:val="28"/>
          <w:szCs w:val="28"/>
          <w:u w:val="none"/>
        </w:rPr>
        <w:alias w:val="Company E-mail"/>
        <w:tag w:val=""/>
        <w:id w:val="776913589"/>
        <w:placeholder>
          <w:docPart w:val="9E0CB3A7CCC844368C77932433CD3EFA"/>
        </w:placeholder>
        <w:dataBinding w:prefixMappings="xmlns:ns0='http://schemas.microsoft.com/office/2006/coverPageProps' " w:xpath="/ns0:CoverPageProperties[1]/ns0:CompanyEmail[1]" w:storeItemID="{55AF091B-3C7A-41E3-B477-F2FDAA23CFDA}"/>
        <w:text/>
      </w:sdtPr>
      <w:sdtContent>
        <w:p w14:paraId="43D4D0CC" w14:textId="2FADFAFE" w:rsidR="00937C49" w:rsidRDefault="006B486A">
          <w:pPr>
            <w:rPr>
              <w:noProof/>
              <w:sz w:val="28"/>
              <w:szCs w:val="28"/>
              <w:u w:val="none"/>
            </w:rPr>
          </w:pPr>
          <w:r>
            <w:rPr>
              <w:noProof/>
              <w:sz w:val="28"/>
              <w:szCs w:val="28"/>
              <w:u w:val="none"/>
            </w:rPr>
            <w:t xml:space="preserve">  www.cps.org.zw</w:t>
          </w:r>
        </w:p>
      </w:sdtContent>
    </w:sdt>
    <w:p w14:paraId="7BC567D8" w14:textId="77777777" w:rsidR="00937C49" w:rsidRDefault="00937C49">
      <w:pPr>
        <w:rPr>
          <w:noProof/>
          <w:sz w:val="28"/>
          <w:szCs w:val="28"/>
          <w:u w:val="none"/>
        </w:rPr>
      </w:pPr>
    </w:p>
    <w:p w14:paraId="10229924" w14:textId="08758A9A" w:rsidR="00FC73E1" w:rsidRDefault="00DA498C">
      <w:pPr>
        <w:rPr>
          <w:noProof/>
          <w:sz w:val="28"/>
          <w:szCs w:val="28"/>
          <w:u w:val="none"/>
        </w:rPr>
      </w:pPr>
      <w:r>
        <w:rPr>
          <w:noProof/>
          <w:sz w:val="28"/>
          <w:szCs w:val="28"/>
          <w:u w:val="none"/>
        </w:rPr>
        <mc:AlternateContent>
          <mc:Choice Requires="wps">
            <w:drawing>
              <wp:anchor distT="0" distB="0" distL="114300" distR="114300" simplePos="0" relativeHeight="251659264" behindDoc="0" locked="0" layoutInCell="1" allowOverlap="1" wp14:anchorId="798B4FC1" wp14:editId="361356FA">
                <wp:simplePos x="0" y="0"/>
                <wp:positionH relativeFrom="column">
                  <wp:posOffset>-276225</wp:posOffset>
                </wp:positionH>
                <wp:positionV relativeFrom="paragraph">
                  <wp:posOffset>196850</wp:posOffset>
                </wp:positionV>
                <wp:extent cx="621030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103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831A0" id="Rectangle 2" o:spid="_x0000_s1026" style="position:absolute;margin-left:-21.75pt;margin-top:15.5pt;width:48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" fillcolor="#4472c4 [3204]" strokecolor="#1f3763 [1604]" strokeweight="1pt"/>
            </w:pict>
          </mc:Fallback>
        </mc:AlternateContent>
      </w:r>
    </w:p>
    <w:p w14:paraId="08BCEAEA" w14:textId="77777777" w:rsidR="009776F4" w:rsidRPr="00491022" w:rsidRDefault="009776F4">
      <w:pPr>
        <w:rPr>
          <w:sz w:val="22"/>
          <w:szCs w:val="22"/>
        </w:rPr>
      </w:pPr>
    </w:p>
    <w:p w14:paraId="1A59ACE2" w14:textId="7128B122" w:rsidR="00F3355E" w:rsidRDefault="00F3355E" w:rsidP="00F3355E">
      <w:pPr>
        <w:tabs>
          <w:tab w:val="center" w:pos="1650"/>
        </w:tabs>
        <w:rPr>
          <w:sz w:val="22"/>
          <w:szCs w:val="22"/>
        </w:rPr>
      </w:pPr>
    </w:p>
    <w:p w14:paraId="7D4A136B" w14:textId="2052E155" w:rsidR="00F3355E" w:rsidRPr="00491022" w:rsidRDefault="00DA498C" w:rsidP="00B03E32">
      <w:pPr>
        <w:tabs>
          <w:tab w:val="center" w:pos="1650"/>
        </w:tabs>
        <w:ind w:hanging="450"/>
        <w:rPr>
          <w:i/>
          <w:sz w:val="22"/>
          <w:szCs w:val="22"/>
        </w:rPr>
      </w:pPr>
      <w:r>
        <w:rPr>
          <w:noProof/>
          <w:sz w:val="28"/>
          <w:szCs w:val="28"/>
          <w:u w:val="none"/>
        </w:rPr>
        <mc:AlternateContent>
          <mc:Choice Requires="wps">
            <w:drawing>
              <wp:anchor distT="0" distB="0" distL="114300" distR="114300" simplePos="0" relativeHeight="251661312" behindDoc="0" locked="0" layoutInCell="1" allowOverlap="1" wp14:anchorId="7C739EDE" wp14:editId="5FB722C3">
                <wp:simplePos x="0" y="0"/>
                <wp:positionH relativeFrom="column">
                  <wp:posOffset>-263525</wp:posOffset>
                </wp:positionH>
                <wp:positionV relativeFrom="paragraph">
                  <wp:posOffset>4166870</wp:posOffset>
                </wp:positionV>
                <wp:extent cx="6210300" cy="323850"/>
                <wp:effectExtent l="0" t="0" r="19050" b="19050"/>
                <wp:wrapNone/>
                <wp:docPr id="3" name="Rectangle 3" descr="2019"/>
                <wp:cNvGraphicFramePr/>
                <a:graphic xmlns:a="http://schemas.openxmlformats.org/drawingml/2006/main">
                  <a:graphicData uri="http://schemas.microsoft.com/office/word/2010/wordprocessingShape">
                    <wps:wsp>
                      <wps:cNvSpPr/>
                      <wps:spPr>
                        <a:xfrm>
                          <a:off x="0" y="0"/>
                          <a:ext cx="62103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F8829A" w14:textId="6F654B25" w:rsidR="00E77031" w:rsidRDefault="00E77031" w:rsidP="00E77031">
                            <w:pPr>
                              <w:jc w:val="right"/>
                            </w:pPr>
                            <w: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39EDE" id="Rectangle 3" o:spid="_x0000_s1026" alt="2019" style="position:absolute;margin-left:-20.75pt;margin-top:328.1pt;width:489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" fillcolor="#4472c4 [3204]" strokecolor="#1f3763 [1604]" strokeweight="1pt">
                <v:textbox>
                  <w:txbxContent>
                    <w:p w14:paraId="33F8829A" w14:textId="6F654B25" w:rsidR="00E77031" w:rsidRDefault="00E77031" w:rsidP="00E77031">
                      <w:pPr>
                        <w:jc w:val="right"/>
                      </w:pPr>
                      <w:r>
                        <w:t>2019</w:t>
                      </w:r>
                    </w:p>
                  </w:txbxContent>
                </v:textbox>
              </v:rect>
            </w:pict>
          </mc:Fallback>
        </mc:AlternateContent>
      </w:r>
      <w:r w:rsidR="00B03E32">
        <w:rPr>
          <w:i/>
          <w:noProof/>
          <w:sz w:val="22"/>
          <w:szCs w:val="22"/>
        </w:rPr>
        <w:drawing>
          <wp:inline distT="0" distB="0" distL="0" distR="0" wp14:anchorId="56771137" wp14:editId="531D3F8C">
            <wp:extent cx="6233019" cy="412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 (1).jpg"/>
                    <pic:cNvPicPr/>
                  </pic:nvPicPr>
                  <pic:blipFill>
                    <a:blip r:embed="rId9">
                      <a:extLst>
                        <a:ext uri="{28A0092B-C50C-407E-A947-70E740481C1C}">
                          <a14:useLocalDpi xmlns:a14="http://schemas.microsoft.com/office/drawing/2010/main" val="0"/>
                        </a:ext>
                      </a:extLst>
                    </a:blip>
                    <a:stretch>
                      <a:fillRect/>
                    </a:stretch>
                  </pic:blipFill>
                  <pic:spPr>
                    <a:xfrm>
                      <a:off x="0" y="0"/>
                      <a:ext cx="6234647" cy="4125402"/>
                    </a:xfrm>
                    <a:prstGeom prst="rect">
                      <a:avLst/>
                    </a:prstGeom>
                  </pic:spPr>
                </pic:pic>
              </a:graphicData>
            </a:graphic>
          </wp:inline>
        </w:drawing>
      </w:r>
    </w:p>
    <w:p w14:paraId="1FF56447" w14:textId="79B4147E" w:rsidR="0010788A" w:rsidRDefault="00F3355E" w:rsidP="00721096">
      <w:pPr>
        <w:tabs>
          <w:tab w:val="center" w:pos="1650"/>
        </w:tabs>
        <w:rPr>
          <w:rFonts w:ascii="Georgia" w:eastAsia="SimSun" w:hAnsi="Georgia"/>
          <w:bCs/>
          <w:color w:val="333333"/>
          <w:sz w:val="22"/>
          <w:szCs w:val="22"/>
          <w:u w:val="none"/>
          <w:lang w:eastAsia="ja-JP"/>
        </w:rPr>
        <w:sectPr w:rsidR="0010788A" w:rsidSect="00EA6A6B">
          <w:headerReference w:type="default" r:id="rId10"/>
          <w:footerReference w:type="even" r:id="rId11"/>
          <w:footerReference w:type="default" r:id="rId12"/>
          <w:pgSz w:w="12240" w:h="15840"/>
          <w:pgMar w:top="1440" w:right="1800" w:bottom="1440" w:left="1800" w:header="720" w:footer="720" w:gutter="0"/>
          <w:cols w:space="720"/>
          <w:docGrid w:linePitch="360"/>
        </w:sectPr>
      </w:pPr>
      <w:r w:rsidRPr="00491022">
        <w:rPr>
          <w:i/>
          <w:sz w:val="22"/>
          <w:szCs w:val="22"/>
        </w:rPr>
        <w:tab/>
      </w:r>
      <w:r w:rsidRPr="00491022">
        <w:rPr>
          <w:i/>
          <w:sz w:val="22"/>
          <w:szCs w:val="22"/>
        </w:rPr>
        <w:br w:type="textWrapping" w:clear="all"/>
      </w:r>
    </w:p>
    <w:p w14:paraId="16C18F76" w14:textId="5C82C611" w:rsidR="00F3355E" w:rsidRPr="00721096" w:rsidRDefault="00F3355E" w:rsidP="00721096">
      <w:pPr>
        <w:tabs>
          <w:tab w:val="center" w:pos="1650"/>
        </w:tabs>
        <w:rPr>
          <w:i/>
          <w:sz w:val="22"/>
          <w:szCs w:val="22"/>
        </w:rPr>
      </w:pPr>
      <w:r w:rsidRPr="00491022">
        <w:rPr>
          <w:rFonts w:ascii="Georgia" w:eastAsia="SimSun" w:hAnsi="Georgia"/>
          <w:bCs/>
          <w:color w:val="333333"/>
          <w:sz w:val="22"/>
          <w:szCs w:val="22"/>
          <w:u w:val="none"/>
          <w:lang w:eastAsia="ja-JP"/>
        </w:rPr>
        <w:lastRenderedPageBreak/>
        <w:t>Who is Child Protection Society?</w:t>
      </w:r>
    </w:p>
    <w:p w14:paraId="6DD9FB86" w14:textId="77777777" w:rsidR="00491022" w:rsidRDefault="00491022" w:rsidP="00F3355E">
      <w:pPr>
        <w:keepNext/>
        <w:keepLines/>
        <w:spacing w:before="280" w:after="120"/>
        <w:contextualSpacing/>
        <w:outlineLvl w:val="0"/>
        <w:rPr>
          <w:rFonts w:ascii="Georgia" w:eastAsia="SimSun" w:hAnsi="Georgia"/>
          <w:b w:val="0"/>
          <w:bCs/>
          <w:color w:val="333333"/>
          <w:sz w:val="22"/>
          <w:szCs w:val="22"/>
          <w:u w:val="none"/>
          <w:lang w:eastAsia="ja-JP"/>
        </w:rPr>
      </w:pPr>
    </w:p>
    <w:p w14:paraId="5E9346F4" w14:textId="2EF44FD6" w:rsidR="00491022" w:rsidRPr="00721096" w:rsidRDefault="00A14A67" w:rsidP="00A14A67">
      <w:pPr>
        <w:jc w:val="both"/>
        <w:rPr>
          <w:rFonts w:eastAsia="SimSun"/>
          <w:b w:val="0"/>
          <w:sz w:val="24"/>
          <w:szCs w:val="24"/>
          <w:u w:val="none"/>
          <w:lang w:eastAsia="ja-JP"/>
        </w:rPr>
      </w:pPr>
      <w:r>
        <w:rPr>
          <w:rFonts w:eastAsia="SimSun"/>
          <w:b w:val="0"/>
          <w:sz w:val="24"/>
          <w:szCs w:val="24"/>
          <w:u w:val="none"/>
          <w:lang w:eastAsia="ja-JP"/>
        </w:rPr>
        <w:t xml:space="preserve">Vision: </w:t>
      </w:r>
      <w:r w:rsidR="00F3355E" w:rsidRPr="00721096">
        <w:rPr>
          <w:rFonts w:eastAsia="SimSun"/>
          <w:b w:val="0"/>
          <w:sz w:val="24"/>
          <w:szCs w:val="24"/>
          <w:u w:val="none"/>
          <w:lang w:eastAsia="ja-JP"/>
        </w:rPr>
        <w:t>“</w:t>
      </w:r>
      <w:r w:rsidR="00F3355E" w:rsidRPr="00721096">
        <w:rPr>
          <w:rFonts w:eastAsia="SimSun"/>
          <w:b w:val="0"/>
          <w:i/>
          <w:sz w:val="24"/>
          <w:szCs w:val="24"/>
          <w:u w:val="none"/>
          <w:lang w:eastAsia="ja-JP"/>
        </w:rPr>
        <w:t>A child friendly society, which facilitates the achievement of full potential for every child”.</w:t>
      </w:r>
    </w:p>
    <w:p w14:paraId="5315E178" w14:textId="77777777" w:rsidR="00491022" w:rsidRDefault="00491022" w:rsidP="00491022">
      <w:pPr>
        <w:rPr>
          <w:rFonts w:eastAsia="SimSun"/>
          <w:lang w:eastAsia="ja-JP"/>
        </w:rPr>
      </w:pPr>
    </w:p>
    <w:p w14:paraId="45DB8C00" w14:textId="383B6844" w:rsidR="00A14A67" w:rsidRDefault="00A14A67">
      <w:pPr>
        <w:rPr>
          <w:rFonts w:eastAsia="SimSun"/>
          <w:b w:val="0"/>
          <w:i/>
          <w:sz w:val="24"/>
          <w:szCs w:val="24"/>
          <w:u w:val="none"/>
          <w:lang w:eastAsia="ja-JP"/>
        </w:rPr>
      </w:pPr>
      <w:r>
        <w:rPr>
          <w:rFonts w:eastAsia="SimSun"/>
          <w:b w:val="0"/>
          <w:sz w:val="24"/>
          <w:szCs w:val="24"/>
          <w:u w:val="none"/>
          <w:lang w:eastAsia="ja-JP"/>
        </w:rPr>
        <w:t xml:space="preserve">Mission: </w:t>
      </w:r>
      <w:r w:rsidR="00F3355E" w:rsidRPr="00A14A67">
        <w:rPr>
          <w:rFonts w:eastAsia="SimSun"/>
          <w:b w:val="0"/>
          <w:i/>
          <w:sz w:val="24"/>
          <w:szCs w:val="24"/>
          <w:u w:val="none"/>
          <w:lang w:eastAsia="ja-JP"/>
        </w:rPr>
        <w:t>“To protect and promote the well-being of all children and assist them to be self-reliant and responsible citizens”.</w:t>
      </w:r>
    </w:p>
    <w:p w14:paraId="5A1BBE9C" w14:textId="756C5291" w:rsidR="00A14A67" w:rsidRDefault="00A14A67">
      <w:pPr>
        <w:rPr>
          <w:rFonts w:eastAsia="SimSun"/>
          <w:b w:val="0"/>
          <w:i/>
          <w:sz w:val="24"/>
          <w:szCs w:val="24"/>
          <w:u w:val="none"/>
          <w:lang w:eastAsia="ja-JP"/>
        </w:rPr>
      </w:pPr>
    </w:p>
    <w:p w14:paraId="45328D04" w14:textId="7607C4A0" w:rsidR="00A14A67" w:rsidRPr="00A14A67" w:rsidRDefault="00A14A67" w:rsidP="00A14A67">
      <w:pPr>
        <w:spacing w:line="276" w:lineRule="auto"/>
        <w:jc w:val="both"/>
        <w:rPr>
          <w:b w:val="0"/>
          <w:sz w:val="22"/>
          <w:u w:val="none"/>
        </w:rPr>
      </w:pPr>
      <w:r w:rsidRPr="00A14A67">
        <w:rPr>
          <w:b w:val="0"/>
          <w:sz w:val="22"/>
          <w:u w:val="none"/>
        </w:rPr>
        <w:t>Child Protection Society (CPS)</w:t>
      </w:r>
      <w:r w:rsidR="00435E88">
        <w:rPr>
          <w:b w:val="0"/>
          <w:sz w:val="22"/>
          <w:u w:val="none"/>
        </w:rPr>
        <w:t>, headed by Mercy Sakanya as the Country Director,</w:t>
      </w:r>
      <w:r w:rsidRPr="00A14A67">
        <w:rPr>
          <w:b w:val="0"/>
          <w:sz w:val="22"/>
          <w:u w:val="none"/>
        </w:rPr>
        <w:t xml:space="preserve"> is a non-governmental child rights organization based in Belvedere, Harare</w:t>
      </w:r>
      <w:r>
        <w:rPr>
          <w:b w:val="0"/>
          <w:sz w:val="22"/>
          <w:u w:val="none"/>
        </w:rPr>
        <w:t xml:space="preserve">. The organization has projects implemented </w:t>
      </w:r>
      <w:r w:rsidRPr="00A14A67">
        <w:rPr>
          <w:b w:val="0"/>
          <w:sz w:val="22"/>
          <w:u w:val="none"/>
        </w:rPr>
        <w:t xml:space="preserve">across </w:t>
      </w:r>
      <w:r>
        <w:rPr>
          <w:b w:val="0"/>
          <w:sz w:val="22"/>
          <w:u w:val="none"/>
        </w:rPr>
        <w:t xml:space="preserve">all 10 provinces </w:t>
      </w:r>
      <w:r w:rsidRPr="00A14A67">
        <w:rPr>
          <w:b w:val="0"/>
          <w:sz w:val="22"/>
          <w:u w:val="none"/>
        </w:rPr>
        <w:t xml:space="preserve">of the country. CPS began operating in 1952 with Day Care Centers, in Belvedere and </w:t>
      </w:r>
      <w:proofErr w:type="spellStart"/>
      <w:r w:rsidRPr="00A14A67">
        <w:rPr>
          <w:b w:val="0"/>
          <w:sz w:val="22"/>
          <w:u w:val="none"/>
        </w:rPr>
        <w:t>Eastlea</w:t>
      </w:r>
      <w:proofErr w:type="spellEnd"/>
      <w:r w:rsidRPr="00A14A67">
        <w:rPr>
          <w:b w:val="0"/>
          <w:sz w:val="22"/>
          <w:u w:val="none"/>
        </w:rPr>
        <w:t xml:space="preserve">, for children from underprivileged families. In 1962, the organization established a residential care institution, </w:t>
      </w:r>
      <w:proofErr w:type="spellStart"/>
      <w:r w:rsidRPr="00A14A67">
        <w:rPr>
          <w:b w:val="0"/>
          <w:sz w:val="22"/>
          <w:u w:val="none"/>
        </w:rPr>
        <w:t>Chinyaradzo</w:t>
      </w:r>
      <w:proofErr w:type="spellEnd"/>
      <w:r w:rsidRPr="00A14A67">
        <w:rPr>
          <w:b w:val="0"/>
          <w:sz w:val="22"/>
          <w:u w:val="none"/>
        </w:rPr>
        <w:t xml:space="preserve"> Children’s Home in Highfield, Harare, for orphaned and vulnerable children on a place of safety basis</w:t>
      </w:r>
      <w:r>
        <w:rPr>
          <w:b w:val="0"/>
          <w:sz w:val="22"/>
          <w:u w:val="none"/>
        </w:rPr>
        <w:t>, marking</w:t>
      </w:r>
      <w:r w:rsidRPr="00A14A67">
        <w:rPr>
          <w:b w:val="0"/>
          <w:sz w:val="22"/>
          <w:u w:val="none"/>
        </w:rPr>
        <w:t xml:space="preserve"> the </w:t>
      </w:r>
      <w:r>
        <w:rPr>
          <w:b w:val="0"/>
          <w:sz w:val="22"/>
          <w:u w:val="none"/>
        </w:rPr>
        <w:t>S</w:t>
      </w:r>
      <w:r w:rsidRPr="00A14A67">
        <w:rPr>
          <w:b w:val="0"/>
          <w:sz w:val="22"/>
          <w:u w:val="none"/>
        </w:rPr>
        <w:t xml:space="preserve">ociety’s </w:t>
      </w:r>
      <w:r>
        <w:rPr>
          <w:b w:val="0"/>
          <w:sz w:val="22"/>
          <w:u w:val="none"/>
        </w:rPr>
        <w:t>i</w:t>
      </w:r>
      <w:r w:rsidRPr="00A14A67">
        <w:rPr>
          <w:b w:val="0"/>
          <w:sz w:val="22"/>
          <w:u w:val="none"/>
        </w:rPr>
        <w:t xml:space="preserve">nstitutional </w:t>
      </w:r>
      <w:r>
        <w:rPr>
          <w:b w:val="0"/>
          <w:sz w:val="22"/>
          <w:u w:val="none"/>
        </w:rPr>
        <w:t>c</w:t>
      </w:r>
      <w:r w:rsidRPr="00A14A67">
        <w:rPr>
          <w:b w:val="0"/>
          <w:sz w:val="22"/>
          <w:u w:val="none"/>
        </w:rPr>
        <w:t xml:space="preserve">hild </w:t>
      </w:r>
      <w:r>
        <w:rPr>
          <w:b w:val="0"/>
          <w:sz w:val="22"/>
          <w:u w:val="none"/>
        </w:rPr>
        <w:t>c</w:t>
      </w:r>
      <w:r w:rsidRPr="00A14A67">
        <w:rPr>
          <w:b w:val="0"/>
          <w:sz w:val="22"/>
          <w:u w:val="none"/>
        </w:rPr>
        <w:t xml:space="preserve">are </w:t>
      </w:r>
      <w:proofErr w:type="spellStart"/>
      <w:r>
        <w:rPr>
          <w:b w:val="0"/>
          <w:sz w:val="22"/>
          <w:u w:val="none"/>
        </w:rPr>
        <w:t>p</w:t>
      </w:r>
      <w:r w:rsidRPr="00A14A67">
        <w:rPr>
          <w:b w:val="0"/>
          <w:sz w:val="22"/>
          <w:u w:val="none"/>
        </w:rPr>
        <w:t>rogramme</w:t>
      </w:r>
      <w:proofErr w:type="spellEnd"/>
      <w:r w:rsidRPr="00A14A67">
        <w:rPr>
          <w:b w:val="0"/>
          <w:sz w:val="22"/>
          <w:u w:val="none"/>
        </w:rPr>
        <w:t xml:space="preserve">. In the 1970s, CPS began child rights advocacy work in an effort to promote the welfare of all children in Zimbabwe and transformed this initiative into a fully-fledged Child Rights Advocacy </w:t>
      </w:r>
      <w:proofErr w:type="spellStart"/>
      <w:r w:rsidRPr="00A14A67">
        <w:rPr>
          <w:b w:val="0"/>
          <w:sz w:val="22"/>
          <w:u w:val="none"/>
        </w:rPr>
        <w:t>Programme</w:t>
      </w:r>
      <w:proofErr w:type="spellEnd"/>
      <w:r w:rsidRPr="00A14A67">
        <w:rPr>
          <w:b w:val="0"/>
          <w:sz w:val="22"/>
          <w:u w:val="none"/>
        </w:rPr>
        <w:t xml:space="preserve"> in the 1990s. </w:t>
      </w:r>
    </w:p>
    <w:p w14:paraId="3F589B35" w14:textId="77777777" w:rsidR="00A14A67" w:rsidRPr="00A14A67" w:rsidRDefault="00A14A67" w:rsidP="00A14A67">
      <w:pPr>
        <w:spacing w:line="276" w:lineRule="auto"/>
        <w:jc w:val="both"/>
        <w:rPr>
          <w:b w:val="0"/>
          <w:sz w:val="22"/>
          <w:u w:val="none"/>
        </w:rPr>
      </w:pPr>
    </w:p>
    <w:p w14:paraId="45472867" w14:textId="02189CF5" w:rsidR="00A14A67" w:rsidRPr="00A14A67" w:rsidRDefault="00A14A67" w:rsidP="00A14A67">
      <w:pPr>
        <w:spacing w:line="276" w:lineRule="auto"/>
        <w:jc w:val="both"/>
        <w:rPr>
          <w:b w:val="0"/>
          <w:sz w:val="22"/>
          <w:u w:val="none"/>
        </w:rPr>
      </w:pPr>
      <w:r w:rsidRPr="00A14A67">
        <w:rPr>
          <w:b w:val="0"/>
          <w:sz w:val="22"/>
          <w:u w:val="none"/>
        </w:rPr>
        <w:t xml:space="preserve">In 1998, CPS initiated a multi-pronged transformation of its programming to respond to the growing impact on children with HIV &amp; AIDS. This was done by introducing the community-based child care </w:t>
      </w:r>
      <w:proofErr w:type="spellStart"/>
      <w:r w:rsidRPr="00A14A67">
        <w:rPr>
          <w:b w:val="0"/>
          <w:sz w:val="22"/>
          <w:u w:val="none"/>
        </w:rPr>
        <w:t>programme</w:t>
      </w:r>
      <w:proofErr w:type="spellEnd"/>
      <w:r w:rsidRPr="00A14A67">
        <w:rPr>
          <w:b w:val="0"/>
          <w:sz w:val="22"/>
          <w:u w:val="none"/>
        </w:rPr>
        <w:t xml:space="preserve"> which aimed at building the capacity of the communities to look after </w:t>
      </w:r>
      <w:r>
        <w:rPr>
          <w:b w:val="0"/>
          <w:sz w:val="22"/>
          <w:u w:val="none"/>
        </w:rPr>
        <w:t>orphaned and vulnerable children (</w:t>
      </w:r>
      <w:r w:rsidRPr="00A14A67">
        <w:rPr>
          <w:b w:val="0"/>
          <w:sz w:val="22"/>
          <w:u w:val="none"/>
        </w:rPr>
        <w:t>OVC</w:t>
      </w:r>
      <w:r>
        <w:rPr>
          <w:b w:val="0"/>
          <w:sz w:val="22"/>
          <w:u w:val="none"/>
        </w:rPr>
        <w:t>)</w:t>
      </w:r>
      <w:r w:rsidRPr="00A14A67">
        <w:rPr>
          <w:b w:val="0"/>
          <w:sz w:val="22"/>
          <w:u w:val="none"/>
        </w:rPr>
        <w:t xml:space="preserve">. The </w:t>
      </w:r>
      <w:r w:rsidR="002156CB">
        <w:rPr>
          <w:b w:val="0"/>
          <w:sz w:val="22"/>
          <w:u w:val="none"/>
        </w:rPr>
        <w:t xml:space="preserve">organization has, therefore, evolved into implementing Education (ECD, primary and secondary school) </w:t>
      </w:r>
      <w:r w:rsidRPr="00A14A67">
        <w:rPr>
          <w:b w:val="0"/>
          <w:sz w:val="22"/>
          <w:u w:val="none"/>
        </w:rPr>
        <w:t xml:space="preserve">projects, </w:t>
      </w:r>
      <w:r w:rsidR="002156CB">
        <w:rPr>
          <w:b w:val="0"/>
          <w:sz w:val="22"/>
          <w:u w:val="none"/>
        </w:rPr>
        <w:t>E</w:t>
      </w:r>
      <w:r w:rsidRPr="00A14A67">
        <w:rPr>
          <w:b w:val="0"/>
          <w:sz w:val="22"/>
          <w:u w:val="none"/>
        </w:rPr>
        <w:t xml:space="preserve">arly </w:t>
      </w:r>
      <w:r w:rsidR="002156CB">
        <w:rPr>
          <w:b w:val="0"/>
          <w:sz w:val="22"/>
          <w:u w:val="none"/>
        </w:rPr>
        <w:t>Childhood Stimulation, Nutrition, Health, Child Protection, P</w:t>
      </w:r>
      <w:r w:rsidRPr="00A14A67">
        <w:rPr>
          <w:b w:val="0"/>
          <w:sz w:val="22"/>
          <w:u w:val="none"/>
        </w:rPr>
        <w:t>arenting</w:t>
      </w:r>
      <w:r w:rsidR="002156CB">
        <w:rPr>
          <w:b w:val="0"/>
          <w:sz w:val="22"/>
          <w:u w:val="none"/>
        </w:rPr>
        <w:t>, Economic Strengthening and Adolescent Empowerment projects</w:t>
      </w:r>
      <w:r w:rsidRPr="00A14A67">
        <w:rPr>
          <w:b w:val="0"/>
          <w:sz w:val="22"/>
          <w:u w:val="none"/>
        </w:rPr>
        <w:t>.</w:t>
      </w:r>
    </w:p>
    <w:p w14:paraId="5994EEAD" w14:textId="77777777" w:rsidR="00A14A67" w:rsidRPr="00A14A67" w:rsidRDefault="00A14A67">
      <w:pPr>
        <w:rPr>
          <w:rFonts w:eastAsia="SimSun"/>
          <w:b w:val="0"/>
          <w:i/>
          <w:sz w:val="24"/>
          <w:szCs w:val="24"/>
          <w:u w:val="none"/>
          <w:lang w:eastAsia="ja-JP"/>
        </w:rPr>
      </w:pPr>
    </w:p>
    <w:tbl>
      <w:tblPr>
        <w:tblW w:w="94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CC7C9C" w:rsidRPr="00491022" w14:paraId="367A2ECB" w14:textId="77777777" w:rsidTr="00D2602E">
        <w:tc>
          <w:tcPr>
            <w:tcW w:w="9450" w:type="dxa"/>
            <w:tcBorders>
              <w:top w:val="nil"/>
              <w:left w:val="nil"/>
              <w:bottom w:val="nil"/>
              <w:right w:val="nil"/>
            </w:tcBorders>
          </w:tcPr>
          <w:p w14:paraId="22190FA7" w14:textId="77777777" w:rsidR="00CC7C9C" w:rsidRPr="00491022" w:rsidRDefault="00CC7C9C" w:rsidP="00EA6A6B">
            <w:pPr>
              <w:tabs>
                <w:tab w:val="num" w:pos="0"/>
              </w:tabs>
              <w:jc w:val="both"/>
              <w:rPr>
                <w:b w:val="0"/>
                <w:sz w:val="22"/>
                <w:szCs w:val="22"/>
                <w:u w:val="none"/>
              </w:rPr>
            </w:pPr>
          </w:p>
        </w:tc>
      </w:tr>
      <w:tr w:rsidR="00CC7C9C" w:rsidRPr="00491022" w14:paraId="30BE6985" w14:textId="77777777" w:rsidTr="00D2602E">
        <w:tc>
          <w:tcPr>
            <w:tcW w:w="9450" w:type="dxa"/>
            <w:tcBorders>
              <w:top w:val="nil"/>
              <w:left w:val="nil"/>
              <w:bottom w:val="nil"/>
              <w:right w:val="nil"/>
            </w:tcBorders>
          </w:tcPr>
          <w:p w14:paraId="0861F346" w14:textId="77777777" w:rsidR="00CC7C9C" w:rsidRPr="00491022" w:rsidRDefault="00CC7C9C" w:rsidP="00EA6A6B">
            <w:pPr>
              <w:tabs>
                <w:tab w:val="num" w:pos="0"/>
              </w:tabs>
              <w:jc w:val="both"/>
              <w:rPr>
                <w:b w:val="0"/>
                <w:sz w:val="22"/>
                <w:szCs w:val="22"/>
                <w:u w:val="none"/>
              </w:rPr>
            </w:pPr>
            <w:r w:rsidRPr="00491022">
              <w:rPr>
                <w:sz w:val="22"/>
                <w:szCs w:val="22"/>
                <w:u w:val="none"/>
              </w:rPr>
              <w:t>2.0   Governance structure</w:t>
            </w:r>
            <w:r w:rsidRPr="00491022">
              <w:rPr>
                <w:b w:val="0"/>
                <w:sz w:val="22"/>
                <w:szCs w:val="22"/>
                <w:u w:val="none"/>
              </w:rPr>
              <w:t xml:space="preserve"> </w:t>
            </w:r>
          </w:p>
        </w:tc>
      </w:tr>
      <w:tr w:rsidR="00CC7C9C" w:rsidRPr="00491022" w14:paraId="528EAC33" w14:textId="77777777" w:rsidTr="00D2602E">
        <w:tc>
          <w:tcPr>
            <w:tcW w:w="9450" w:type="dxa"/>
            <w:tcBorders>
              <w:top w:val="nil"/>
              <w:left w:val="nil"/>
              <w:bottom w:val="nil"/>
              <w:right w:val="nil"/>
            </w:tcBorders>
          </w:tcPr>
          <w:p w14:paraId="13E2E9C9" w14:textId="77777777" w:rsidR="00CC7C9C" w:rsidRPr="00491022" w:rsidRDefault="00CC7C9C" w:rsidP="00EA6A6B">
            <w:pPr>
              <w:tabs>
                <w:tab w:val="num" w:pos="0"/>
              </w:tabs>
              <w:jc w:val="both"/>
              <w:rPr>
                <w:b w:val="0"/>
                <w:sz w:val="22"/>
                <w:szCs w:val="22"/>
                <w:u w:val="none"/>
              </w:rPr>
            </w:pPr>
          </w:p>
          <w:p w14:paraId="117E8562" w14:textId="77777777" w:rsidR="00CC7C9C" w:rsidRDefault="00CC7C9C" w:rsidP="00915020">
            <w:pPr>
              <w:pStyle w:val="BodyTextIndent"/>
              <w:spacing w:line="276" w:lineRule="auto"/>
              <w:ind w:left="0"/>
              <w:rPr>
                <w:sz w:val="22"/>
                <w:szCs w:val="22"/>
              </w:rPr>
            </w:pPr>
            <w:r w:rsidRPr="00491022">
              <w:rPr>
                <w:sz w:val="22"/>
                <w:szCs w:val="22"/>
              </w:rPr>
              <w:t xml:space="preserve">CPS is governed by an Executive Committee that is composed of highly experienced professionals from various disciplines.  A finance </w:t>
            </w:r>
            <w:r w:rsidR="00DD137F" w:rsidRPr="00491022">
              <w:rPr>
                <w:sz w:val="22"/>
                <w:szCs w:val="22"/>
              </w:rPr>
              <w:t>sub-committee</w:t>
            </w:r>
            <w:r w:rsidRPr="00491022">
              <w:rPr>
                <w:sz w:val="22"/>
                <w:szCs w:val="22"/>
              </w:rPr>
              <w:t xml:space="preserve"> oversees the financial management of the organization and the treasurer acts as the internal auditor.  The organization has well developed systems for human and resource management. Financial policies are in place to control all expenses in the organization.  An Annual General Meeting is held to project future activities, review audited accounts and elect the Executive Committee every consecutive year.</w:t>
            </w:r>
            <w:r w:rsidR="004B11B6" w:rsidRPr="00491022">
              <w:rPr>
                <w:sz w:val="22"/>
                <w:szCs w:val="22"/>
              </w:rPr>
              <w:t xml:space="preserve"> </w:t>
            </w:r>
            <w:r w:rsidRPr="00491022">
              <w:rPr>
                <w:sz w:val="22"/>
                <w:szCs w:val="22"/>
              </w:rPr>
              <w:t xml:space="preserve">The day </w:t>
            </w:r>
            <w:r w:rsidR="004B11B6" w:rsidRPr="00491022">
              <w:rPr>
                <w:sz w:val="22"/>
                <w:szCs w:val="22"/>
              </w:rPr>
              <w:t xml:space="preserve">to day management of the </w:t>
            </w:r>
            <w:proofErr w:type="spellStart"/>
            <w:r w:rsidR="004B11B6" w:rsidRPr="00491022">
              <w:rPr>
                <w:sz w:val="22"/>
                <w:szCs w:val="22"/>
              </w:rPr>
              <w:t>organisation</w:t>
            </w:r>
            <w:proofErr w:type="spellEnd"/>
            <w:r w:rsidRPr="00491022">
              <w:rPr>
                <w:sz w:val="22"/>
                <w:szCs w:val="22"/>
              </w:rPr>
              <w:t xml:space="preserve"> is overseen by a full-time director who works closely with a management team of professionals</w:t>
            </w:r>
            <w:r w:rsidR="004B11B6" w:rsidRPr="00491022">
              <w:rPr>
                <w:sz w:val="22"/>
                <w:szCs w:val="22"/>
              </w:rPr>
              <w:t>.</w:t>
            </w:r>
          </w:p>
          <w:p w14:paraId="67894EEA" w14:textId="77777777" w:rsidR="0079366D" w:rsidRDefault="0079366D" w:rsidP="00915020">
            <w:pPr>
              <w:pStyle w:val="BodyTextIndent"/>
              <w:spacing w:line="276" w:lineRule="auto"/>
              <w:ind w:left="0"/>
              <w:rPr>
                <w:sz w:val="22"/>
                <w:szCs w:val="22"/>
              </w:rPr>
            </w:pPr>
          </w:p>
          <w:p w14:paraId="51C691BB" w14:textId="5C85EC49" w:rsidR="0079366D" w:rsidRPr="00810C0F" w:rsidRDefault="00810C0F" w:rsidP="00915020">
            <w:pPr>
              <w:pStyle w:val="BodyTextIndent"/>
              <w:spacing w:line="276" w:lineRule="auto"/>
              <w:ind w:left="0"/>
              <w:rPr>
                <w:b/>
                <w:sz w:val="22"/>
                <w:szCs w:val="22"/>
              </w:rPr>
            </w:pPr>
            <w:r w:rsidRPr="00810C0F">
              <w:rPr>
                <w:b/>
                <w:sz w:val="22"/>
                <w:szCs w:val="22"/>
              </w:rPr>
              <w:t>Organizational</w:t>
            </w:r>
            <w:bookmarkStart w:id="0" w:name="_GoBack"/>
            <w:bookmarkEnd w:id="0"/>
            <w:r w:rsidRPr="00810C0F">
              <w:rPr>
                <w:b/>
                <w:sz w:val="22"/>
                <w:szCs w:val="22"/>
              </w:rPr>
              <w:t xml:space="preserve"> structure</w:t>
            </w:r>
          </w:p>
          <w:p w14:paraId="032F8F07" w14:textId="49D19192" w:rsidR="00810C0F" w:rsidRPr="00491022" w:rsidRDefault="00810C0F" w:rsidP="00915020">
            <w:pPr>
              <w:pStyle w:val="BodyTextIndent"/>
              <w:spacing w:line="276" w:lineRule="auto"/>
              <w:ind w:left="0"/>
              <w:rPr>
                <w:sz w:val="22"/>
                <w:szCs w:val="22"/>
              </w:rPr>
            </w:pPr>
            <w:r w:rsidRPr="00176F11">
              <w:rPr>
                <w:rFonts w:ascii="Arial" w:hAnsi="Arial" w:cs="Arial"/>
                <w:b/>
                <w:noProof/>
                <w:sz w:val="22"/>
              </w:rPr>
              <w:lastRenderedPageBreak/>
              <w:drawing>
                <wp:inline distT="0" distB="0" distL="0" distR="0" wp14:anchorId="07CA6855" wp14:editId="7B1133A2">
                  <wp:extent cx="5090064" cy="5876013"/>
                  <wp:effectExtent l="57150" t="19050" r="110586" b="67587"/>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096510" cy="5883454"/>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CC7C9C" w:rsidRPr="00491022" w14:paraId="78BD3FC0" w14:textId="77777777" w:rsidTr="00915020">
        <w:tc>
          <w:tcPr>
            <w:tcW w:w="9450" w:type="dxa"/>
            <w:tcBorders>
              <w:top w:val="nil"/>
              <w:left w:val="nil"/>
              <w:bottom w:val="nil"/>
              <w:right w:val="nil"/>
            </w:tcBorders>
          </w:tcPr>
          <w:p w14:paraId="46710442" w14:textId="77777777" w:rsidR="00CC7C9C" w:rsidRPr="00491022" w:rsidRDefault="00CC7C9C" w:rsidP="00EA6A6B">
            <w:pPr>
              <w:tabs>
                <w:tab w:val="num" w:pos="0"/>
              </w:tabs>
              <w:jc w:val="both"/>
              <w:rPr>
                <w:b w:val="0"/>
                <w:sz w:val="22"/>
                <w:szCs w:val="22"/>
                <w:u w:val="none"/>
              </w:rPr>
            </w:pPr>
          </w:p>
        </w:tc>
      </w:tr>
      <w:tr w:rsidR="00CC7C9C" w:rsidRPr="00491022" w14:paraId="2F3FE6A3" w14:textId="77777777" w:rsidTr="00915020">
        <w:tc>
          <w:tcPr>
            <w:tcW w:w="9450" w:type="dxa"/>
            <w:tcBorders>
              <w:top w:val="nil"/>
              <w:left w:val="nil"/>
              <w:bottom w:val="nil"/>
              <w:right w:val="nil"/>
            </w:tcBorders>
          </w:tcPr>
          <w:p w14:paraId="0F43988C" w14:textId="77777777" w:rsidR="00CC7C9C" w:rsidRPr="00491022" w:rsidRDefault="00CC7C9C" w:rsidP="00EA6A6B">
            <w:pPr>
              <w:jc w:val="both"/>
              <w:rPr>
                <w:sz w:val="22"/>
                <w:szCs w:val="22"/>
                <w:u w:val="none"/>
              </w:rPr>
            </w:pPr>
            <w:r w:rsidRPr="00491022">
              <w:rPr>
                <w:sz w:val="22"/>
                <w:szCs w:val="22"/>
                <w:u w:val="none"/>
              </w:rPr>
              <w:t>3.0 Strategic Focus</w:t>
            </w:r>
          </w:p>
        </w:tc>
      </w:tr>
      <w:tr w:rsidR="00CC7C9C" w:rsidRPr="00491022" w14:paraId="1C732C18" w14:textId="77777777" w:rsidTr="00D2602E">
        <w:tc>
          <w:tcPr>
            <w:tcW w:w="9450" w:type="dxa"/>
            <w:tcBorders>
              <w:top w:val="nil"/>
              <w:left w:val="nil"/>
              <w:bottom w:val="nil"/>
              <w:right w:val="nil"/>
            </w:tcBorders>
          </w:tcPr>
          <w:p w14:paraId="516D1B89" w14:textId="77777777" w:rsidR="00FB4D40" w:rsidRPr="004B7095" w:rsidRDefault="00FB4D40" w:rsidP="00EA6A6B">
            <w:pPr>
              <w:jc w:val="both"/>
              <w:rPr>
                <w:b w:val="0"/>
                <w:sz w:val="22"/>
                <w:szCs w:val="22"/>
                <w:u w:val="none"/>
              </w:rPr>
            </w:pPr>
          </w:p>
          <w:p w14:paraId="131080F0" w14:textId="7CDBAB52" w:rsidR="002156CB" w:rsidRPr="0021460A" w:rsidRDefault="002156CB" w:rsidP="00FB4D40">
            <w:pPr>
              <w:spacing w:line="360" w:lineRule="auto"/>
              <w:rPr>
                <w:bCs/>
                <w:iCs/>
                <w:sz w:val="22"/>
                <w:szCs w:val="22"/>
                <w:u w:val="none"/>
              </w:rPr>
            </w:pPr>
            <w:r w:rsidRPr="0021460A">
              <w:rPr>
                <w:bCs/>
                <w:iCs/>
                <w:sz w:val="22"/>
                <w:szCs w:val="22"/>
                <w:u w:val="none"/>
              </w:rPr>
              <w:t xml:space="preserve">Goal I:  Promote Early Childhood Development </w:t>
            </w:r>
            <w:r w:rsidR="00E80409" w:rsidRPr="0021460A">
              <w:rPr>
                <w:bCs/>
                <w:iCs/>
                <w:sz w:val="22"/>
                <w:szCs w:val="22"/>
                <w:u w:val="none"/>
              </w:rPr>
              <w:t xml:space="preserve">Education </w:t>
            </w:r>
            <w:r w:rsidRPr="0021460A">
              <w:rPr>
                <w:bCs/>
                <w:iCs/>
                <w:sz w:val="22"/>
                <w:szCs w:val="22"/>
                <w:u w:val="none"/>
              </w:rPr>
              <w:t xml:space="preserve">and Stimulation </w:t>
            </w:r>
          </w:p>
          <w:p w14:paraId="697B336C" w14:textId="6D69C665" w:rsidR="00E80409" w:rsidRDefault="00E80409" w:rsidP="00E80409">
            <w:pPr>
              <w:jc w:val="both"/>
            </w:pPr>
            <w:r w:rsidRPr="00E80409">
              <w:rPr>
                <w:b w:val="0"/>
                <w:iCs/>
                <w:sz w:val="22"/>
                <w:szCs w:val="22"/>
                <w:u w:val="none"/>
              </w:rPr>
              <w:t xml:space="preserve">CPS works with vulnerable communities, and in the context of education, vulnerable schools, particularly those in peri-urban, rural areas and informal settlements. </w:t>
            </w:r>
            <w:r>
              <w:rPr>
                <w:b w:val="0"/>
                <w:iCs/>
                <w:sz w:val="22"/>
                <w:szCs w:val="22"/>
                <w:u w:val="none"/>
              </w:rPr>
              <w:t xml:space="preserve">These are typically characterized by </w:t>
            </w:r>
            <w:r>
              <w:rPr>
                <w:b w:val="0"/>
                <w:sz w:val="22"/>
                <w:szCs w:val="22"/>
                <w:u w:val="none"/>
              </w:rPr>
              <w:t xml:space="preserve">lack of access to </w:t>
            </w:r>
            <w:r w:rsidRPr="00E80409">
              <w:rPr>
                <w:b w:val="0"/>
                <w:sz w:val="22"/>
                <w:szCs w:val="22"/>
                <w:u w:val="none"/>
              </w:rPr>
              <w:t>basic services</w:t>
            </w:r>
            <w:r>
              <w:rPr>
                <w:b w:val="0"/>
                <w:sz w:val="22"/>
                <w:szCs w:val="22"/>
                <w:u w:val="none"/>
              </w:rPr>
              <w:t>,</w:t>
            </w:r>
            <w:r w:rsidRPr="00E80409">
              <w:rPr>
                <w:b w:val="0"/>
                <w:sz w:val="22"/>
                <w:szCs w:val="22"/>
                <w:u w:val="none"/>
              </w:rPr>
              <w:t xml:space="preserve"> cater for the low-income population</w:t>
            </w:r>
            <w:r>
              <w:rPr>
                <w:b w:val="0"/>
                <w:sz w:val="22"/>
                <w:szCs w:val="22"/>
                <w:u w:val="none"/>
              </w:rPr>
              <w:t>s</w:t>
            </w:r>
            <w:r w:rsidRPr="00E80409">
              <w:rPr>
                <w:b w:val="0"/>
                <w:sz w:val="22"/>
                <w:szCs w:val="22"/>
                <w:u w:val="none"/>
              </w:rPr>
              <w:t xml:space="preserve">, </w:t>
            </w:r>
            <w:r>
              <w:rPr>
                <w:b w:val="0"/>
                <w:sz w:val="22"/>
                <w:szCs w:val="22"/>
                <w:u w:val="none"/>
              </w:rPr>
              <w:t xml:space="preserve">are </w:t>
            </w:r>
            <w:r w:rsidRPr="00E80409">
              <w:rPr>
                <w:b w:val="0"/>
                <w:sz w:val="22"/>
                <w:szCs w:val="22"/>
                <w:u w:val="none"/>
              </w:rPr>
              <w:t>resource constrain</w:t>
            </w:r>
            <w:r>
              <w:rPr>
                <w:b w:val="0"/>
                <w:sz w:val="22"/>
                <w:szCs w:val="22"/>
                <w:u w:val="none"/>
              </w:rPr>
              <w:t>ed and are unable to provide quality education to learners</w:t>
            </w:r>
            <w:r w:rsidRPr="00E80409">
              <w:rPr>
                <w:b w:val="0"/>
                <w:sz w:val="22"/>
                <w:szCs w:val="22"/>
                <w:u w:val="none"/>
              </w:rPr>
              <w:t xml:space="preserve">. In some cases, distances </w:t>
            </w:r>
            <w:r>
              <w:rPr>
                <w:b w:val="0"/>
                <w:sz w:val="22"/>
                <w:szCs w:val="22"/>
                <w:u w:val="none"/>
              </w:rPr>
              <w:t xml:space="preserve">to </w:t>
            </w:r>
            <w:r w:rsidRPr="00E80409">
              <w:rPr>
                <w:b w:val="0"/>
                <w:sz w:val="22"/>
                <w:szCs w:val="22"/>
                <w:u w:val="none"/>
              </w:rPr>
              <w:t xml:space="preserve">school are long, </w:t>
            </w:r>
            <w:r>
              <w:rPr>
                <w:b w:val="0"/>
                <w:sz w:val="22"/>
                <w:szCs w:val="22"/>
                <w:u w:val="none"/>
              </w:rPr>
              <w:t xml:space="preserve">resulting in </w:t>
            </w:r>
            <w:r w:rsidRPr="00E80409">
              <w:rPr>
                <w:b w:val="0"/>
                <w:sz w:val="22"/>
                <w:szCs w:val="22"/>
                <w:u w:val="none"/>
              </w:rPr>
              <w:t xml:space="preserve">high levels </w:t>
            </w:r>
            <w:r w:rsidRPr="00E80409">
              <w:rPr>
                <w:b w:val="0"/>
                <w:sz w:val="22"/>
                <w:szCs w:val="22"/>
                <w:u w:val="none"/>
              </w:rPr>
              <w:lastRenderedPageBreak/>
              <w:t xml:space="preserve">of absenteeism, </w:t>
            </w:r>
            <w:r>
              <w:rPr>
                <w:b w:val="0"/>
                <w:sz w:val="22"/>
                <w:szCs w:val="22"/>
                <w:u w:val="none"/>
              </w:rPr>
              <w:t xml:space="preserve">and in light of ECD lead to lack of prioritization of children attending ECD. These communities are additionally most affected by vulnerabilities such </w:t>
            </w:r>
            <w:r w:rsidRPr="00E80409">
              <w:rPr>
                <w:b w:val="0"/>
                <w:sz w:val="22"/>
                <w:szCs w:val="22"/>
                <w:u w:val="none"/>
              </w:rPr>
              <w:t>as floods and droughts</w:t>
            </w:r>
            <w:r>
              <w:rPr>
                <w:b w:val="0"/>
                <w:sz w:val="22"/>
                <w:szCs w:val="22"/>
                <w:u w:val="none"/>
              </w:rPr>
              <w:t xml:space="preserve"> leading to </w:t>
            </w:r>
            <w:r w:rsidRPr="00E80409">
              <w:rPr>
                <w:b w:val="0"/>
                <w:sz w:val="22"/>
                <w:szCs w:val="22"/>
                <w:u w:val="none"/>
              </w:rPr>
              <w:t>poverty, food insecurity</w:t>
            </w:r>
            <w:r>
              <w:rPr>
                <w:b w:val="0"/>
                <w:sz w:val="22"/>
                <w:szCs w:val="22"/>
                <w:u w:val="none"/>
              </w:rPr>
              <w:t>, and undesirable coping strategies</w:t>
            </w:r>
            <w:r w:rsidRPr="00E80409">
              <w:rPr>
                <w:b w:val="0"/>
                <w:sz w:val="22"/>
                <w:szCs w:val="22"/>
                <w:u w:val="none"/>
              </w:rPr>
              <w:t xml:space="preserve"> </w:t>
            </w:r>
            <w:r>
              <w:rPr>
                <w:b w:val="0"/>
                <w:sz w:val="22"/>
                <w:szCs w:val="22"/>
                <w:u w:val="none"/>
              </w:rPr>
              <w:t>amongst</w:t>
            </w:r>
            <w:r w:rsidRPr="00E80409">
              <w:rPr>
                <w:b w:val="0"/>
                <w:sz w:val="22"/>
                <w:szCs w:val="22"/>
                <w:u w:val="none"/>
              </w:rPr>
              <w:t xml:space="preserve"> others. </w:t>
            </w:r>
          </w:p>
          <w:p w14:paraId="10CD50EF" w14:textId="77777777" w:rsidR="00E80409" w:rsidRDefault="00E80409" w:rsidP="00E80409">
            <w:pPr>
              <w:jc w:val="both"/>
              <w:rPr>
                <w:b w:val="0"/>
                <w:iCs/>
                <w:sz w:val="22"/>
                <w:szCs w:val="22"/>
                <w:u w:val="none"/>
              </w:rPr>
            </w:pPr>
          </w:p>
          <w:p w14:paraId="74BF5913" w14:textId="5CBB8CA2" w:rsidR="002156CB" w:rsidRDefault="00E80409" w:rsidP="00E80409">
            <w:pPr>
              <w:jc w:val="both"/>
              <w:rPr>
                <w:b w:val="0"/>
                <w:iCs/>
                <w:sz w:val="22"/>
                <w:szCs w:val="22"/>
                <w:u w:val="none"/>
              </w:rPr>
            </w:pPr>
            <w:r>
              <w:rPr>
                <w:b w:val="0"/>
                <w:iCs/>
                <w:sz w:val="22"/>
                <w:szCs w:val="22"/>
                <w:u w:val="none"/>
              </w:rPr>
              <w:t>Further, v</w:t>
            </w:r>
            <w:r w:rsidR="002156CB">
              <w:rPr>
                <w:b w:val="0"/>
                <w:iCs/>
                <w:sz w:val="22"/>
                <w:szCs w:val="22"/>
                <w:u w:val="none"/>
              </w:rPr>
              <w:t xml:space="preserve">ulnerable children, particularly those in rural areas, lag in developmental milestones due to various factors including lack of knowledge in early childhood stimulation (ECS) on the part of the caregivers, malnutrition, disability and HIV, amongst others. Child Protection Society’s strategic focus is to </w:t>
            </w:r>
            <w:r>
              <w:rPr>
                <w:b w:val="0"/>
                <w:iCs/>
                <w:sz w:val="22"/>
                <w:szCs w:val="22"/>
                <w:u w:val="none"/>
              </w:rPr>
              <w:t xml:space="preserve">work with these communities by improving access to ECD, retention of children in </w:t>
            </w:r>
            <w:r w:rsidR="0021460A">
              <w:rPr>
                <w:b w:val="0"/>
                <w:iCs/>
                <w:sz w:val="22"/>
                <w:szCs w:val="22"/>
                <w:u w:val="none"/>
              </w:rPr>
              <w:t xml:space="preserve">early learning and adequately preparing them for transitioning to primary school. Moreover, the </w:t>
            </w:r>
            <w:proofErr w:type="spellStart"/>
            <w:r w:rsidR="0021460A">
              <w:rPr>
                <w:b w:val="0"/>
                <w:iCs/>
                <w:sz w:val="22"/>
                <w:szCs w:val="22"/>
                <w:u w:val="none"/>
              </w:rPr>
              <w:t>organisation’s</w:t>
            </w:r>
            <w:proofErr w:type="spellEnd"/>
            <w:r w:rsidR="0021460A">
              <w:rPr>
                <w:b w:val="0"/>
                <w:iCs/>
                <w:sz w:val="22"/>
                <w:szCs w:val="22"/>
                <w:u w:val="none"/>
              </w:rPr>
              <w:t xml:space="preserve"> focus is to </w:t>
            </w:r>
            <w:r w:rsidR="002156CB">
              <w:rPr>
                <w:b w:val="0"/>
                <w:iCs/>
                <w:sz w:val="22"/>
                <w:szCs w:val="22"/>
                <w:u w:val="none"/>
              </w:rPr>
              <w:t>improve communities’ knowledge on ECS, promote children’s rights to early learning and create awareness within government to support, provide resources and adequately fund early childhood development in schools.</w:t>
            </w:r>
          </w:p>
          <w:p w14:paraId="5BD7E9AE" w14:textId="77777777" w:rsidR="002156CB" w:rsidRDefault="002156CB" w:rsidP="00FB4D40">
            <w:pPr>
              <w:spacing w:line="360" w:lineRule="auto"/>
              <w:rPr>
                <w:b w:val="0"/>
                <w:sz w:val="22"/>
                <w:u w:val="none"/>
              </w:rPr>
            </w:pPr>
          </w:p>
          <w:p w14:paraId="3813F7A5" w14:textId="220F0D54" w:rsidR="00FB4D40" w:rsidRPr="0021460A" w:rsidRDefault="00D2602E" w:rsidP="00FB4D40">
            <w:pPr>
              <w:spacing w:line="360" w:lineRule="auto"/>
              <w:rPr>
                <w:sz w:val="22"/>
                <w:u w:val="none"/>
              </w:rPr>
            </w:pPr>
            <w:r w:rsidRPr="0021460A">
              <w:rPr>
                <w:sz w:val="22"/>
                <w:u w:val="none"/>
              </w:rPr>
              <w:t xml:space="preserve">Goal </w:t>
            </w:r>
            <w:r w:rsidR="00915020" w:rsidRPr="0021460A">
              <w:rPr>
                <w:sz w:val="22"/>
                <w:u w:val="none"/>
              </w:rPr>
              <w:t>I</w:t>
            </w:r>
            <w:r w:rsidR="0021460A" w:rsidRPr="0021460A">
              <w:rPr>
                <w:sz w:val="22"/>
                <w:u w:val="none"/>
              </w:rPr>
              <w:t>I</w:t>
            </w:r>
            <w:r w:rsidRPr="0021460A">
              <w:rPr>
                <w:sz w:val="22"/>
                <w:u w:val="none"/>
              </w:rPr>
              <w:t xml:space="preserve">: Increasing policy makers’ </w:t>
            </w:r>
            <w:r w:rsidR="00A13418" w:rsidRPr="0021460A">
              <w:rPr>
                <w:sz w:val="22"/>
                <w:u w:val="none"/>
              </w:rPr>
              <w:t xml:space="preserve">and service providers’ </w:t>
            </w:r>
            <w:r w:rsidRPr="0021460A">
              <w:rPr>
                <w:sz w:val="22"/>
                <w:u w:val="none"/>
              </w:rPr>
              <w:t>consciousness of children’s rights</w:t>
            </w:r>
          </w:p>
          <w:p w14:paraId="39132BE1" w14:textId="03C76BC4" w:rsidR="00FB4D40" w:rsidRPr="004B7095" w:rsidRDefault="0021460A" w:rsidP="0070792D">
            <w:pPr>
              <w:spacing w:line="276" w:lineRule="auto"/>
              <w:jc w:val="both"/>
              <w:rPr>
                <w:b w:val="0"/>
                <w:iCs/>
                <w:sz w:val="22"/>
                <w:szCs w:val="22"/>
                <w:u w:val="none"/>
              </w:rPr>
            </w:pPr>
            <w:r>
              <w:rPr>
                <w:b w:val="0"/>
                <w:iCs/>
                <w:noProof/>
                <w:sz w:val="22"/>
                <w:szCs w:val="22"/>
                <w:u w:val="none"/>
              </w:rPr>
              <w:drawing>
                <wp:anchor distT="0" distB="0" distL="114300" distR="114300" simplePos="0" relativeHeight="251662336" behindDoc="0" locked="0" layoutInCell="1" allowOverlap="1" wp14:anchorId="6E28B391" wp14:editId="6242BF92">
                  <wp:simplePos x="0" y="0"/>
                  <wp:positionH relativeFrom="column">
                    <wp:posOffset>3674745</wp:posOffset>
                  </wp:positionH>
                  <wp:positionV relativeFrom="paragraph">
                    <wp:posOffset>669290</wp:posOffset>
                  </wp:positionV>
                  <wp:extent cx="2226310" cy="336105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ntorship walk 20160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6310" cy="3361055"/>
                          </a:xfrm>
                          <a:prstGeom prst="rect">
                            <a:avLst/>
                          </a:prstGeom>
                        </pic:spPr>
                      </pic:pic>
                    </a:graphicData>
                  </a:graphic>
                  <wp14:sizeRelH relativeFrom="page">
                    <wp14:pctWidth>0</wp14:pctWidth>
                  </wp14:sizeRelH>
                  <wp14:sizeRelV relativeFrom="page">
                    <wp14:pctHeight>0</wp14:pctHeight>
                  </wp14:sizeRelV>
                </wp:anchor>
              </w:drawing>
            </w:r>
            <w:r w:rsidR="00F03F9E" w:rsidRPr="004B7095">
              <w:rPr>
                <w:b w:val="0"/>
                <w:sz w:val="22"/>
                <w:szCs w:val="22"/>
                <w:u w:val="none"/>
              </w:rPr>
              <w:t>Vulnerability of children is increasing due to HIV</w:t>
            </w:r>
            <w:r w:rsidR="00833268">
              <w:rPr>
                <w:b w:val="0"/>
                <w:sz w:val="22"/>
                <w:szCs w:val="22"/>
                <w:u w:val="none"/>
              </w:rPr>
              <w:t>,</w:t>
            </w:r>
            <w:r w:rsidR="00F03F9E" w:rsidRPr="004B7095">
              <w:rPr>
                <w:b w:val="0"/>
                <w:sz w:val="22"/>
                <w:szCs w:val="22"/>
                <w:u w:val="none"/>
              </w:rPr>
              <w:t xml:space="preserve"> poverty</w:t>
            </w:r>
            <w:r w:rsidR="00361715">
              <w:rPr>
                <w:b w:val="0"/>
                <w:sz w:val="22"/>
                <w:szCs w:val="22"/>
                <w:u w:val="none"/>
              </w:rPr>
              <w:t xml:space="preserve"> and</w:t>
            </w:r>
            <w:r w:rsidR="00E7451D" w:rsidRPr="004B7095">
              <w:rPr>
                <w:b w:val="0"/>
                <w:sz w:val="22"/>
                <w:szCs w:val="22"/>
                <w:u w:val="none"/>
              </w:rPr>
              <w:t xml:space="preserve"> disabilities</w:t>
            </w:r>
            <w:r w:rsidR="00361715">
              <w:rPr>
                <w:b w:val="0"/>
                <w:sz w:val="22"/>
                <w:szCs w:val="22"/>
                <w:u w:val="none"/>
              </w:rPr>
              <w:t xml:space="preserve">. Additionally, </w:t>
            </w:r>
            <w:r w:rsidR="00E7451D" w:rsidRPr="004B7095">
              <w:rPr>
                <w:b w:val="0"/>
                <w:sz w:val="22"/>
                <w:szCs w:val="22"/>
                <w:u w:val="none"/>
              </w:rPr>
              <w:t xml:space="preserve">children affected in </w:t>
            </w:r>
            <w:r w:rsidR="00553C47" w:rsidRPr="004B7095">
              <w:rPr>
                <w:b w:val="0"/>
                <w:sz w:val="22"/>
                <w:szCs w:val="22"/>
                <w:u w:val="none"/>
              </w:rPr>
              <w:t>emergency situations</w:t>
            </w:r>
            <w:r w:rsidR="00361715">
              <w:rPr>
                <w:b w:val="0"/>
                <w:sz w:val="22"/>
                <w:szCs w:val="22"/>
                <w:u w:val="none"/>
              </w:rPr>
              <w:t xml:space="preserve"> become vulnerable due to displacement and family separation</w:t>
            </w:r>
            <w:r w:rsidR="00553C47" w:rsidRPr="004B7095">
              <w:rPr>
                <w:b w:val="0"/>
                <w:sz w:val="22"/>
                <w:szCs w:val="22"/>
                <w:u w:val="none"/>
              </w:rPr>
              <w:t xml:space="preserve">. </w:t>
            </w:r>
            <w:r w:rsidR="006B4E04" w:rsidRPr="004B7095">
              <w:rPr>
                <w:b w:val="0"/>
                <w:sz w:val="22"/>
                <w:szCs w:val="22"/>
                <w:u w:val="none"/>
              </w:rPr>
              <w:t>A</w:t>
            </w:r>
            <w:r w:rsidR="00F03F9E" w:rsidRPr="004B7095">
              <w:rPr>
                <w:b w:val="0"/>
                <w:sz w:val="22"/>
                <w:szCs w:val="22"/>
                <w:u w:val="none"/>
              </w:rPr>
              <w:t xml:space="preserve">dvocacy </w:t>
            </w:r>
            <w:r w:rsidR="006B4E04" w:rsidRPr="004B7095">
              <w:rPr>
                <w:b w:val="0"/>
                <w:sz w:val="22"/>
                <w:szCs w:val="22"/>
                <w:u w:val="none"/>
              </w:rPr>
              <w:t xml:space="preserve">is aimed at provincial and national </w:t>
            </w:r>
            <w:r w:rsidR="00F03F9E" w:rsidRPr="004B7095">
              <w:rPr>
                <w:b w:val="0"/>
                <w:sz w:val="22"/>
                <w:szCs w:val="22"/>
                <w:u w:val="none"/>
              </w:rPr>
              <w:t>level</w:t>
            </w:r>
            <w:r w:rsidR="0034165F" w:rsidRPr="004B7095">
              <w:rPr>
                <w:b w:val="0"/>
                <w:sz w:val="22"/>
                <w:szCs w:val="22"/>
                <w:u w:val="none"/>
              </w:rPr>
              <w:t xml:space="preserve"> for</w:t>
            </w:r>
            <w:r w:rsidR="00F03F9E" w:rsidRPr="004B7095">
              <w:rPr>
                <w:b w:val="0"/>
                <w:sz w:val="22"/>
                <w:szCs w:val="22"/>
                <w:u w:val="none"/>
              </w:rPr>
              <w:t xml:space="preserve"> pro-child policy framework</w:t>
            </w:r>
            <w:r w:rsidR="0034165F" w:rsidRPr="004B7095">
              <w:rPr>
                <w:b w:val="0"/>
                <w:sz w:val="22"/>
                <w:szCs w:val="22"/>
                <w:u w:val="none"/>
              </w:rPr>
              <w:t>, child friendly service delivery</w:t>
            </w:r>
            <w:r w:rsidR="00F03F9E" w:rsidRPr="004B7095">
              <w:rPr>
                <w:b w:val="0"/>
                <w:sz w:val="22"/>
                <w:szCs w:val="22"/>
                <w:u w:val="none"/>
              </w:rPr>
              <w:t xml:space="preserve"> and</w:t>
            </w:r>
            <w:r w:rsidR="0034165F" w:rsidRPr="004B7095">
              <w:rPr>
                <w:b w:val="0"/>
                <w:sz w:val="22"/>
                <w:szCs w:val="22"/>
                <w:u w:val="none"/>
              </w:rPr>
              <w:t xml:space="preserve"> </w:t>
            </w:r>
            <w:r w:rsidR="0070792D" w:rsidRPr="004B7095">
              <w:rPr>
                <w:b w:val="0"/>
                <w:sz w:val="22"/>
                <w:szCs w:val="22"/>
                <w:u w:val="none"/>
              </w:rPr>
              <w:t>prevention of sexual exploitation and abuse in regular and emergency programming</w:t>
            </w:r>
            <w:r w:rsidR="00F03F9E" w:rsidRPr="004B7095">
              <w:rPr>
                <w:b w:val="0"/>
                <w:sz w:val="22"/>
                <w:szCs w:val="22"/>
                <w:u w:val="none"/>
              </w:rPr>
              <w:t xml:space="preserve">.   </w:t>
            </w:r>
          </w:p>
          <w:p w14:paraId="2F8735E6" w14:textId="66CEF111" w:rsidR="00FB4D40" w:rsidRPr="004B7095" w:rsidRDefault="00FB4D40" w:rsidP="002C1814">
            <w:pPr>
              <w:spacing w:line="276" w:lineRule="auto"/>
              <w:ind w:left="720"/>
              <w:rPr>
                <w:b w:val="0"/>
                <w:iCs/>
                <w:sz w:val="22"/>
                <w:szCs w:val="22"/>
                <w:u w:val="none"/>
              </w:rPr>
            </w:pPr>
          </w:p>
          <w:p w14:paraId="712B8641" w14:textId="59D10744" w:rsidR="00FB4D40" w:rsidRPr="0021460A" w:rsidRDefault="00FB4D40" w:rsidP="00DC354F">
            <w:pPr>
              <w:spacing w:line="276" w:lineRule="auto"/>
              <w:rPr>
                <w:bCs/>
                <w:sz w:val="22"/>
                <w:szCs w:val="22"/>
                <w:u w:val="none"/>
              </w:rPr>
            </w:pPr>
            <w:r w:rsidRPr="0021460A">
              <w:rPr>
                <w:bCs/>
                <w:iCs/>
                <w:sz w:val="22"/>
                <w:szCs w:val="22"/>
                <w:u w:val="none"/>
              </w:rPr>
              <w:t xml:space="preserve">Goal </w:t>
            </w:r>
            <w:r w:rsidR="0070792D" w:rsidRPr="0021460A">
              <w:rPr>
                <w:bCs/>
                <w:iCs/>
                <w:sz w:val="22"/>
                <w:szCs w:val="22"/>
                <w:u w:val="none"/>
              </w:rPr>
              <w:t>II</w:t>
            </w:r>
            <w:r w:rsidR="0021460A" w:rsidRPr="0021460A">
              <w:rPr>
                <w:bCs/>
                <w:iCs/>
                <w:sz w:val="22"/>
                <w:szCs w:val="22"/>
                <w:u w:val="none"/>
              </w:rPr>
              <w:t>I</w:t>
            </w:r>
            <w:r w:rsidRPr="0021460A">
              <w:rPr>
                <w:bCs/>
                <w:iCs/>
                <w:sz w:val="22"/>
                <w:szCs w:val="22"/>
                <w:u w:val="none"/>
              </w:rPr>
              <w:t xml:space="preserve">:  </w:t>
            </w:r>
            <w:r w:rsidR="00203FB5" w:rsidRPr="0021460A">
              <w:rPr>
                <w:bCs/>
                <w:iCs/>
                <w:sz w:val="22"/>
                <w:szCs w:val="22"/>
                <w:u w:val="none"/>
              </w:rPr>
              <w:t xml:space="preserve">Promote successful reunification </w:t>
            </w:r>
            <w:r w:rsidR="009575E4" w:rsidRPr="0021460A">
              <w:rPr>
                <w:bCs/>
                <w:iCs/>
                <w:sz w:val="22"/>
                <w:szCs w:val="22"/>
                <w:u w:val="none"/>
              </w:rPr>
              <w:t xml:space="preserve">amongst </w:t>
            </w:r>
            <w:r w:rsidR="003D5FE6" w:rsidRPr="0021460A">
              <w:rPr>
                <w:bCs/>
                <w:iCs/>
                <w:sz w:val="22"/>
                <w:szCs w:val="22"/>
                <w:u w:val="none"/>
              </w:rPr>
              <w:t>children in conflict with the law and on the streets</w:t>
            </w:r>
          </w:p>
          <w:p w14:paraId="2DCA5351" w14:textId="68E3BC9B" w:rsidR="00FB4D40" w:rsidRPr="004B7095" w:rsidRDefault="0038627A" w:rsidP="007D5CAA">
            <w:pPr>
              <w:spacing w:line="276" w:lineRule="auto"/>
              <w:jc w:val="both"/>
              <w:rPr>
                <w:b w:val="0"/>
                <w:iCs/>
                <w:sz w:val="22"/>
                <w:szCs w:val="22"/>
                <w:u w:val="none"/>
              </w:rPr>
            </w:pPr>
            <w:r>
              <w:rPr>
                <w:b w:val="0"/>
                <w:iCs/>
                <w:sz w:val="22"/>
                <w:szCs w:val="22"/>
                <w:u w:val="none"/>
              </w:rPr>
              <w:t>Noting the risk of family separation for children in conflict with the law</w:t>
            </w:r>
            <w:r w:rsidR="000609B0">
              <w:rPr>
                <w:b w:val="0"/>
                <w:iCs/>
                <w:sz w:val="22"/>
                <w:szCs w:val="22"/>
                <w:u w:val="none"/>
              </w:rPr>
              <w:t xml:space="preserve"> with regards to gaps in rehabilitation, Child Protection Society aims to address the </w:t>
            </w:r>
            <w:r w:rsidR="00EA38B8">
              <w:rPr>
                <w:b w:val="0"/>
                <w:iCs/>
                <w:sz w:val="22"/>
                <w:szCs w:val="22"/>
                <w:u w:val="none"/>
              </w:rPr>
              <w:t xml:space="preserve">issue through the development of a national rehabilitation strategy for children in conflict with the law. </w:t>
            </w:r>
            <w:r w:rsidR="005B4CFA">
              <w:rPr>
                <w:b w:val="0"/>
                <w:iCs/>
                <w:sz w:val="22"/>
                <w:szCs w:val="22"/>
                <w:u w:val="none"/>
              </w:rPr>
              <w:t xml:space="preserve">The outcome of the strategy is to benefit both children </w:t>
            </w:r>
            <w:r w:rsidR="002746FF">
              <w:rPr>
                <w:b w:val="0"/>
                <w:iCs/>
                <w:sz w:val="22"/>
                <w:szCs w:val="22"/>
                <w:u w:val="none"/>
              </w:rPr>
              <w:t>in training institutions as well as children on the streets promoting sustainable reunification.</w:t>
            </w:r>
          </w:p>
          <w:p w14:paraId="772451A9" w14:textId="77777777" w:rsidR="00FB4D40" w:rsidRPr="004B7095" w:rsidRDefault="00FB4D40" w:rsidP="002C1814">
            <w:pPr>
              <w:spacing w:line="276" w:lineRule="auto"/>
              <w:rPr>
                <w:b w:val="0"/>
                <w:iCs/>
                <w:sz w:val="22"/>
                <w:szCs w:val="22"/>
                <w:u w:val="none"/>
              </w:rPr>
            </w:pPr>
          </w:p>
          <w:p w14:paraId="134D8292" w14:textId="3C56961F" w:rsidR="00FB4D40" w:rsidRPr="0021460A" w:rsidRDefault="00FB4D40" w:rsidP="00801014">
            <w:pPr>
              <w:spacing w:line="276" w:lineRule="auto"/>
              <w:jc w:val="both"/>
              <w:rPr>
                <w:iCs/>
                <w:sz w:val="22"/>
                <w:szCs w:val="22"/>
                <w:u w:val="none"/>
              </w:rPr>
            </w:pPr>
            <w:r w:rsidRPr="0021460A">
              <w:rPr>
                <w:bCs/>
                <w:iCs/>
                <w:sz w:val="22"/>
                <w:szCs w:val="22"/>
                <w:u w:val="none"/>
              </w:rPr>
              <w:t xml:space="preserve">Goal </w:t>
            </w:r>
            <w:r w:rsidR="009575E4" w:rsidRPr="0021460A">
              <w:rPr>
                <w:bCs/>
                <w:iCs/>
                <w:sz w:val="22"/>
                <w:szCs w:val="22"/>
                <w:u w:val="none"/>
              </w:rPr>
              <w:t>I</w:t>
            </w:r>
            <w:r w:rsidR="0021460A" w:rsidRPr="0021460A">
              <w:rPr>
                <w:bCs/>
                <w:iCs/>
                <w:sz w:val="22"/>
                <w:szCs w:val="22"/>
                <w:u w:val="none"/>
              </w:rPr>
              <w:t>V</w:t>
            </w:r>
            <w:r w:rsidRPr="0021460A">
              <w:rPr>
                <w:bCs/>
                <w:iCs/>
                <w:sz w:val="22"/>
                <w:szCs w:val="22"/>
                <w:u w:val="none"/>
              </w:rPr>
              <w:t xml:space="preserve">:  </w:t>
            </w:r>
            <w:r w:rsidR="003D5FE6" w:rsidRPr="0021460A">
              <w:rPr>
                <w:sz w:val="22"/>
                <w:szCs w:val="22"/>
                <w:u w:val="none"/>
              </w:rPr>
              <w:t xml:space="preserve">Promote adherence </w:t>
            </w:r>
            <w:r w:rsidR="00A3093E" w:rsidRPr="0021460A">
              <w:rPr>
                <w:sz w:val="22"/>
                <w:szCs w:val="22"/>
                <w:u w:val="none"/>
              </w:rPr>
              <w:t>to treatment for children on second line treatment</w:t>
            </w:r>
            <w:r w:rsidR="007371A8" w:rsidRPr="0021460A">
              <w:rPr>
                <w:iCs/>
                <w:sz w:val="22"/>
                <w:szCs w:val="22"/>
                <w:u w:val="none"/>
              </w:rPr>
              <w:t xml:space="preserve"> </w:t>
            </w:r>
          </w:p>
          <w:p w14:paraId="04AFE0B5" w14:textId="30735D3E" w:rsidR="00FB4D40" w:rsidRPr="004B7095" w:rsidRDefault="0021460A" w:rsidP="007D5CAA">
            <w:pPr>
              <w:spacing w:line="276" w:lineRule="auto"/>
              <w:jc w:val="both"/>
              <w:rPr>
                <w:b w:val="0"/>
                <w:sz w:val="22"/>
                <w:szCs w:val="22"/>
                <w:u w:val="none"/>
              </w:rPr>
            </w:pPr>
            <w:r>
              <w:rPr>
                <w:noProof/>
              </w:rPr>
              <mc:AlternateContent>
                <mc:Choice Requires="wps">
                  <w:drawing>
                    <wp:anchor distT="0" distB="0" distL="114300" distR="114300" simplePos="0" relativeHeight="251664384" behindDoc="0" locked="0" layoutInCell="1" allowOverlap="1" wp14:anchorId="670C396C" wp14:editId="2C9BF9DC">
                      <wp:simplePos x="0" y="0"/>
                      <wp:positionH relativeFrom="column">
                        <wp:posOffset>3667760</wp:posOffset>
                      </wp:positionH>
                      <wp:positionV relativeFrom="paragraph">
                        <wp:posOffset>766445</wp:posOffset>
                      </wp:positionV>
                      <wp:extent cx="222631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226310" cy="635"/>
                              </a:xfrm>
                              <a:prstGeom prst="rect">
                                <a:avLst/>
                              </a:prstGeom>
                              <a:solidFill>
                                <a:prstClr val="white"/>
                              </a:solidFill>
                              <a:ln>
                                <a:noFill/>
                              </a:ln>
                            </wps:spPr>
                            <wps:txbx>
                              <w:txbxContent>
                                <w:p w14:paraId="5178DA05" w14:textId="1BFFF6D0" w:rsidR="00801014" w:rsidRPr="00C720D4" w:rsidRDefault="00801014" w:rsidP="00801014">
                                  <w:pPr>
                                    <w:pStyle w:val="Caption"/>
                                    <w:rPr>
                                      <w:noProof/>
                                      <w:color w:val="000000"/>
                                    </w:rPr>
                                  </w:pPr>
                                  <w:r>
                                    <w:t xml:space="preserve"> CPS COUNTRY DIRECTOR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70C396C" id="_x0000_t202" coordsize="21600,21600" o:spt="202" path="m,l,21600r21600,l21600,xe">
                      <v:stroke joinstyle="miter"/>
                      <v:path gradientshapeok="t" o:connecttype="rect"/>
                    </v:shapetype>
                    <v:shape id="Text Box 5" o:spid="_x0000_s1027" type="#_x0000_t202" style="position:absolute;left:0;text-align:left;margin-left:288.8pt;margin-top:60.35pt;width:175.3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" stroked="f">
                      <v:textbox style="mso-fit-shape-to-text:t" inset="0,0,0,0">
                        <w:txbxContent>
                          <w:p w14:paraId="5178DA05" w14:textId="1BFFF6D0" w:rsidR="00801014" w:rsidRPr="00C720D4" w:rsidRDefault="00801014" w:rsidP="00801014">
                            <w:pPr>
                              <w:pStyle w:val="Caption"/>
                              <w:rPr>
                                <w:noProof/>
                                <w:color w:val="000000"/>
                              </w:rPr>
                            </w:pPr>
                            <w:r>
                              <w:t xml:space="preserve"> CPS COUNTRY DIRECTOR</w:t>
                            </w:r>
                          </w:p>
                        </w:txbxContent>
                      </v:textbox>
                      <w10:wrap type="square"/>
                    </v:shape>
                  </w:pict>
                </mc:Fallback>
              </mc:AlternateContent>
            </w:r>
            <w:r w:rsidR="00EE75C0">
              <w:rPr>
                <w:b w:val="0"/>
                <w:sz w:val="22"/>
                <w:szCs w:val="22"/>
                <w:u w:val="none"/>
              </w:rPr>
              <w:t xml:space="preserve">Acknowledging the negative </w:t>
            </w:r>
            <w:r w:rsidR="00EE4074">
              <w:rPr>
                <w:b w:val="0"/>
                <w:sz w:val="22"/>
                <w:szCs w:val="22"/>
                <w:u w:val="none"/>
              </w:rPr>
              <w:t>effects</w:t>
            </w:r>
            <w:r w:rsidR="00EE75C0">
              <w:rPr>
                <w:b w:val="0"/>
                <w:sz w:val="22"/>
                <w:szCs w:val="22"/>
                <w:u w:val="none"/>
              </w:rPr>
              <w:t xml:space="preserve"> of </w:t>
            </w:r>
            <w:r w:rsidR="00FC2C3A">
              <w:rPr>
                <w:b w:val="0"/>
                <w:sz w:val="22"/>
                <w:szCs w:val="22"/>
                <w:u w:val="none"/>
              </w:rPr>
              <w:t xml:space="preserve">failed adherence to treatment on first line treatment, and aligning to the new 95 95 95 UNAIDS goal, the organization seeks </w:t>
            </w:r>
            <w:r w:rsidR="000471BB">
              <w:rPr>
                <w:b w:val="0"/>
                <w:sz w:val="22"/>
                <w:szCs w:val="22"/>
                <w:u w:val="none"/>
              </w:rPr>
              <w:t xml:space="preserve">to promote adherence for children on both first and second line treatment. This comes from the rate of deaths in adolescents </w:t>
            </w:r>
            <w:r w:rsidR="00B442D9">
              <w:rPr>
                <w:b w:val="0"/>
                <w:sz w:val="22"/>
                <w:szCs w:val="22"/>
                <w:u w:val="none"/>
              </w:rPr>
              <w:t xml:space="preserve">from HIV/AIDS due to failure to adhere to treatment giving way either to opportunistic infections and/or </w:t>
            </w:r>
            <w:r w:rsidR="005F748D">
              <w:rPr>
                <w:b w:val="0"/>
                <w:sz w:val="22"/>
                <w:szCs w:val="22"/>
                <w:u w:val="none"/>
              </w:rPr>
              <w:t xml:space="preserve">challenges in accessing third line treatment which is typically expensive and </w:t>
            </w:r>
            <w:r w:rsidR="00C6010A">
              <w:rPr>
                <w:b w:val="0"/>
                <w:sz w:val="22"/>
                <w:szCs w:val="22"/>
                <w:u w:val="none"/>
              </w:rPr>
              <w:t>has low availability.</w:t>
            </w:r>
          </w:p>
          <w:p w14:paraId="011D78D6" w14:textId="1A8E3E5F" w:rsidR="00DC354F" w:rsidRDefault="00DC354F" w:rsidP="002C1814">
            <w:pPr>
              <w:spacing w:line="276" w:lineRule="auto"/>
              <w:rPr>
                <w:b w:val="0"/>
                <w:iCs/>
                <w:sz w:val="22"/>
                <w:szCs w:val="22"/>
                <w:u w:val="none"/>
              </w:rPr>
            </w:pPr>
          </w:p>
          <w:p w14:paraId="2436AC7C" w14:textId="4B164574" w:rsidR="005442D0" w:rsidRPr="0021460A" w:rsidRDefault="005442D0" w:rsidP="00C12536">
            <w:pPr>
              <w:spacing w:line="276" w:lineRule="auto"/>
              <w:rPr>
                <w:bCs/>
                <w:sz w:val="22"/>
                <w:szCs w:val="22"/>
                <w:u w:val="none"/>
              </w:rPr>
            </w:pPr>
            <w:r w:rsidRPr="0021460A">
              <w:rPr>
                <w:bCs/>
                <w:iCs/>
                <w:sz w:val="22"/>
                <w:szCs w:val="22"/>
                <w:u w:val="none"/>
              </w:rPr>
              <w:lastRenderedPageBreak/>
              <w:t xml:space="preserve">Goal </w:t>
            </w:r>
            <w:r w:rsidR="003A07E0" w:rsidRPr="0021460A">
              <w:rPr>
                <w:bCs/>
                <w:iCs/>
                <w:sz w:val="22"/>
                <w:szCs w:val="22"/>
                <w:u w:val="none"/>
              </w:rPr>
              <w:t>V</w:t>
            </w:r>
            <w:r w:rsidRPr="0021460A">
              <w:rPr>
                <w:bCs/>
                <w:iCs/>
                <w:sz w:val="22"/>
                <w:szCs w:val="22"/>
                <w:u w:val="none"/>
              </w:rPr>
              <w:t xml:space="preserve">:  Promoting utilization of Information and Communication Technologies (ICTs) </w:t>
            </w:r>
          </w:p>
          <w:p w14:paraId="160A6996" w14:textId="5407FBB9" w:rsidR="003A07E0" w:rsidRPr="000578BF" w:rsidRDefault="000578BF" w:rsidP="00C12536">
            <w:pPr>
              <w:spacing w:line="276" w:lineRule="auto"/>
              <w:jc w:val="both"/>
              <w:rPr>
                <w:b w:val="0"/>
                <w:sz w:val="22"/>
                <w:u w:val="none"/>
              </w:rPr>
            </w:pPr>
            <w:r>
              <w:rPr>
                <w:b w:val="0"/>
                <w:sz w:val="22"/>
                <w:u w:val="none"/>
              </w:rPr>
              <w:t xml:space="preserve">The organization acknowledges the positive influence of social media in bringing awareness to </w:t>
            </w:r>
            <w:r w:rsidR="003855E6">
              <w:rPr>
                <w:b w:val="0"/>
                <w:sz w:val="22"/>
                <w:u w:val="none"/>
              </w:rPr>
              <w:t xml:space="preserve">child protection issues and aims to utilize these platforms to create dialogue around current child protection </w:t>
            </w:r>
            <w:r w:rsidR="005F0311">
              <w:rPr>
                <w:b w:val="0"/>
                <w:sz w:val="22"/>
                <w:u w:val="none"/>
              </w:rPr>
              <w:t xml:space="preserve">topics. Additionally, the organization’s strategic focus is to utilize ICTs to develop management information systems which </w:t>
            </w:r>
            <w:r w:rsidR="00C12536">
              <w:rPr>
                <w:b w:val="0"/>
                <w:sz w:val="22"/>
                <w:u w:val="none"/>
              </w:rPr>
              <w:t>will improve programming in child protection.</w:t>
            </w:r>
          </w:p>
          <w:p w14:paraId="0D714942" w14:textId="4E142225" w:rsidR="00FB4D40" w:rsidRPr="004B7095" w:rsidRDefault="00FB4D40" w:rsidP="00EA6A6B">
            <w:pPr>
              <w:jc w:val="both"/>
              <w:rPr>
                <w:b w:val="0"/>
                <w:sz w:val="22"/>
                <w:szCs w:val="22"/>
                <w:u w:val="none"/>
              </w:rPr>
            </w:pPr>
          </w:p>
          <w:p w14:paraId="5D518BF5" w14:textId="77777777" w:rsidR="00F41087" w:rsidRPr="004B7095" w:rsidRDefault="00F41087" w:rsidP="005442D0">
            <w:pPr>
              <w:jc w:val="both"/>
              <w:rPr>
                <w:b w:val="0"/>
                <w:sz w:val="22"/>
                <w:szCs w:val="22"/>
                <w:u w:val="none"/>
              </w:rPr>
            </w:pPr>
          </w:p>
        </w:tc>
      </w:tr>
      <w:tr w:rsidR="00CC7C9C" w:rsidRPr="00491022" w14:paraId="590B34C9" w14:textId="77777777" w:rsidTr="00D2602E">
        <w:tc>
          <w:tcPr>
            <w:tcW w:w="9450" w:type="dxa"/>
            <w:tcBorders>
              <w:top w:val="nil"/>
              <w:left w:val="nil"/>
              <w:bottom w:val="nil"/>
              <w:right w:val="nil"/>
            </w:tcBorders>
          </w:tcPr>
          <w:p w14:paraId="373A4428" w14:textId="77777777" w:rsidR="00CC7C9C" w:rsidRPr="00491022" w:rsidRDefault="00CC7C9C" w:rsidP="00EA6A6B">
            <w:pPr>
              <w:tabs>
                <w:tab w:val="num" w:pos="0"/>
              </w:tabs>
              <w:jc w:val="both"/>
              <w:rPr>
                <w:sz w:val="22"/>
                <w:szCs w:val="22"/>
                <w:u w:val="none"/>
              </w:rPr>
            </w:pPr>
            <w:r w:rsidRPr="00491022">
              <w:rPr>
                <w:sz w:val="22"/>
                <w:szCs w:val="22"/>
                <w:u w:val="none"/>
              </w:rPr>
              <w:lastRenderedPageBreak/>
              <w:t>4.0 Objectives and Programming Areas</w:t>
            </w:r>
          </w:p>
          <w:p w14:paraId="5155863A" w14:textId="77777777" w:rsidR="00CC144D" w:rsidRPr="00491022" w:rsidRDefault="00CC144D" w:rsidP="00EA6A6B">
            <w:pPr>
              <w:tabs>
                <w:tab w:val="num" w:pos="0"/>
              </w:tabs>
              <w:jc w:val="both"/>
              <w:rPr>
                <w:sz w:val="22"/>
                <w:szCs w:val="22"/>
                <w:u w:val="none"/>
              </w:rPr>
            </w:pPr>
          </w:p>
        </w:tc>
      </w:tr>
      <w:tr w:rsidR="00CC7C9C" w:rsidRPr="00491022" w14:paraId="2A29C815" w14:textId="77777777" w:rsidTr="00D2602E">
        <w:tc>
          <w:tcPr>
            <w:tcW w:w="9450" w:type="dxa"/>
            <w:tcBorders>
              <w:top w:val="nil"/>
              <w:left w:val="nil"/>
              <w:bottom w:val="nil"/>
              <w:right w:val="nil"/>
            </w:tcBorders>
          </w:tcPr>
          <w:p w14:paraId="1DF4FB6F" w14:textId="77777777" w:rsidR="00CC7C9C" w:rsidRPr="00491022" w:rsidRDefault="00CC7C9C" w:rsidP="00EA6A6B">
            <w:pPr>
              <w:tabs>
                <w:tab w:val="num" w:pos="0"/>
              </w:tabs>
              <w:jc w:val="both"/>
              <w:rPr>
                <w:b w:val="0"/>
                <w:sz w:val="22"/>
                <w:szCs w:val="22"/>
                <w:u w:val="none"/>
              </w:rPr>
            </w:pPr>
            <w:r w:rsidRPr="00491022">
              <w:rPr>
                <w:b w:val="0"/>
                <w:sz w:val="22"/>
                <w:szCs w:val="22"/>
                <w:u w:val="none"/>
              </w:rPr>
              <w:t xml:space="preserve">The objectives of </w:t>
            </w:r>
            <w:smartTag w:uri="urn:schemas-microsoft-com:office:smarttags" w:element="stockticker">
              <w:r w:rsidRPr="00491022">
                <w:rPr>
                  <w:b w:val="0"/>
                  <w:sz w:val="22"/>
                  <w:szCs w:val="22"/>
                  <w:u w:val="none"/>
                </w:rPr>
                <w:t>CPS</w:t>
              </w:r>
            </w:smartTag>
            <w:r w:rsidRPr="00491022">
              <w:rPr>
                <w:b w:val="0"/>
                <w:sz w:val="22"/>
                <w:szCs w:val="22"/>
                <w:u w:val="none"/>
              </w:rPr>
              <w:t xml:space="preserve"> are as follows:</w:t>
            </w:r>
          </w:p>
          <w:p w14:paraId="5A5E80D4" w14:textId="77777777" w:rsidR="00CC7C9C" w:rsidRPr="00491022" w:rsidRDefault="00CC7C9C" w:rsidP="00CC7C9C">
            <w:pPr>
              <w:numPr>
                <w:ilvl w:val="0"/>
                <w:numId w:val="2"/>
              </w:numPr>
              <w:jc w:val="both"/>
              <w:rPr>
                <w:b w:val="0"/>
                <w:sz w:val="22"/>
                <w:szCs w:val="22"/>
                <w:u w:val="none"/>
              </w:rPr>
            </w:pPr>
            <w:r w:rsidRPr="00491022">
              <w:rPr>
                <w:b w:val="0"/>
                <w:sz w:val="22"/>
                <w:szCs w:val="22"/>
                <w:u w:val="none"/>
              </w:rPr>
              <w:t>Promote and protect the rights of all children</w:t>
            </w:r>
          </w:p>
          <w:p w14:paraId="768124FF" w14:textId="0531DA5F" w:rsidR="00CC7C9C" w:rsidRPr="00491022" w:rsidRDefault="00CC7C9C" w:rsidP="00CC7C9C">
            <w:pPr>
              <w:numPr>
                <w:ilvl w:val="0"/>
                <w:numId w:val="2"/>
              </w:numPr>
              <w:jc w:val="both"/>
              <w:rPr>
                <w:b w:val="0"/>
                <w:sz w:val="22"/>
                <w:szCs w:val="22"/>
                <w:u w:val="none"/>
              </w:rPr>
            </w:pPr>
            <w:r w:rsidRPr="00491022">
              <w:rPr>
                <w:b w:val="0"/>
                <w:sz w:val="22"/>
                <w:szCs w:val="22"/>
                <w:u w:val="none"/>
              </w:rPr>
              <w:t>Provide holistic support</w:t>
            </w:r>
            <w:r w:rsidR="00311E89">
              <w:rPr>
                <w:b w:val="0"/>
                <w:sz w:val="22"/>
                <w:szCs w:val="22"/>
                <w:u w:val="none"/>
              </w:rPr>
              <w:t>, child</w:t>
            </w:r>
            <w:r w:rsidRPr="00491022">
              <w:rPr>
                <w:b w:val="0"/>
                <w:sz w:val="22"/>
                <w:szCs w:val="22"/>
                <w:u w:val="none"/>
              </w:rPr>
              <w:t xml:space="preserve"> and social protection for all children</w:t>
            </w:r>
          </w:p>
          <w:p w14:paraId="53753EA0" w14:textId="77777777" w:rsidR="00CC7C9C" w:rsidRPr="00491022" w:rsidRDefault="00CC7C9C" w:rsidP="00CC7C9C">
            <w:pPr>
              <w:numPr>
                <w:ilvl w:val="0"/>
                <w:numId w:val="2"/>
              </w:numPr>
              <w:jc w:val="both"/>
              <w:rPr>
                <w:b w:val="0"/>
                <w:sz w:val="22"/>
                <w:szCs w:val="22"/>
                <w:u w:val="none"/>
              </w:rPr>
            </w:pPr>
            <w:r w:rsidRPr="00491022">
              <w:rPr>
                <w:b w:val="0"/>
                <w:sz w:val="22"/>
                <w:szCs w:val="22"/>
                <w:u w:val="none"/>
              </w:rPr>
              <w:t>Strengthen community capacity for protection of children.</w:t>
            </w:r>
          </w:p>
          <w:p w14:paraId="53F060DB" w14:textId="77777777" w:rsidR="00AB4E47" w:rsidRPr="00491022" w:rsidRDefault="00AB4E47" w:rsidP="00AB4E47">
            <w:pPr>
              <w:jc w:val="both"/>
              <w:rPr>
                <w:b w:val="0"/>
                <w:sz w:val="22"/>
                <w:szCs w:val="22"/>
                <w:u w:val="none"/>
              </w:rPr>
            </w:pPr>
          </w:p>
          <w:p w14:paraId="438D98C0" w14:textId="77777777" w:rsidR="00CC7C9C" w:rsidRPr="00491022" w:rsidRDefault="00CC7C9C" w:rsidP="00EA6A6B">
            <w:pPr>
              <w:jc w:val="both"/>
              <w:rPr>
                <w:b w:val="0"/>
                <w:sz w:val="22"/>
                <w:szCs w:val="22"/>
                <w:u w:val="none"/>
              </w:rPr>
            </w:pPr>
            <w:r w:rsidRPr="00491022">
              <w:rPr>
                <w:b w:val="0"/>
                <w:sz w:val="22"/>
                <w:szCs w:val="22"/>
                <w:u w:val="none"/>
              </w:rPr>
              <w:t xml:space="preserve">These are achieved through the following three core </w:t>
            </w:r>
            <w:proofErr w:type="spellStart"/>
            <w:r w:rsidRPr="00491022">
              <w:rPr>
                <w:b w:val="0"/>
                <w:sz w:val="22"/>
                <w:szCs w:val="22"/>
                <w:u w:val="none"/>
              </w:rPr>
              <w:t>programmes</w:t>
            </w:r>
            <w:proofErr w:type="spellEnd"/>
            <w:r w:rsidRPr="00491022">
              <w:rPr>
                <w:b w:val="0"/>
                <w:sz w:val="22"/>
                <w:szCs w:val="22"/>
                <w:u w:val="none"/>
              </w:rPr>
              <w:t xml:space="preserve"> which include:</w:t>
            </w:r>
          </w:p>
        </w:tc>
      </w:tr>
      <w:tr w:rsidR="00CC7C9C" w:rsidRPr="00491022" w14:paraId="03DE8D9D" w14:textId="77777777" w:rsidTr="00D2602E">
        <w:trPr>
          <w:trHeight w:val="863"/>
        </w:trPr>
        <w:tc>
          <w:tcPr>
            <w:tcW w:w="9450" w:type="dxa"/>
            <w:tcBorders>
              <w:top w:val="nil"/>
              <w:left w:val="nil"/>
              <w:bottom w:val="nil"/>
              <w:right w:val="nil"/>
            </w:tcBorders>
          </w:tcPr>
          <w:p w14:paraId="7B8CE139" w14:textId="77777777" w:rsidR="0021460A" w:rsidRDefault="0021460A" w:rsidP="0021460A">
            <w:pPr>
              <w:jc w:val="both"/>
              <w:rPr>
                <w:sz w:val="22"/>
                <w:szCs w:val="22"/>
                <w:u w:val="none"/>
              </w:rPr>
            </w:pPr>
          </w:p>
          <w:p w14:paraId="7E83C07B" w14:textId="0604A725" w:rsidR="0021460A" w:rsidRDefault="0021460A" w:rsidP="0021460A">
            <w:pPr>
              <w:jc w:val="both"/>
              <w:rPr>
                <w:sz w:val="22"/>
                <w:szCs w:val="22"/>
                <w:u w:val="none"/>
              </w:rPr>
            </w:pPr>
            <w:r>
              <w:rPr>
                <w:sz w:val="22"/>
                <w:szCs w:val="22"/>
                <w:u w:val="none"/>
              </w:rPr>
              <w:t>S</w:t>
            </w:r>
            <w:r>
              <w:rPr>
                <w:sz w:val="22"/>
                <w:szCs w:val="22"/>
                <w:u w:val="none"/>
              </w:rPr>
              <w:t>chool Readiness Initiative</w:t>
            </w:r>
          </w:p>
          <w:p w14:paraId="1F7C2645" w14:textId="77777777" w:rsidR="0021460A" w:rsidRPr="00537FA8" w:rsidRDefault="0021460A" w:rsidP="0021460A">
            <w:pPr>
              <w:spacing w:line="276" w:lineRule="auto"/>
              <w:jc w:val="both"/>
              <w:rPr>
                <w:b w:val="0"/>
                <w:sz w:val="22"/>
                <w:szCs w:val="22"/>
                <w:u w:val="none"/>
              </w:rPr>
            </w:pPr>
            <w:r>
              <w:rPr>
                <w:b w:val="0"/>
                <w:sz w:val="22"/>
                <w:szCs w:val="22"/>
                <w:u w:val="none"/>
              </w:rPr>
              <w:t>This project focuses on early childhood development in 8 districts in Manicaland, Mashonaland East, West and Central. The project aims to e</w:t>
            </w:r>
            <w:r w:rsidRPr="00537FA8">
              <w:rPr>
                <w:b w:val="0"/>
                <w:sz w:val="22"/>
                <w:szCs w:val="22"/>
                <w:u w:val="none"/>
              </w:rPr>
              <w:t>stablish processes of joint responsibility for early learners</w:t>
            </w:r>
            <w:r>
              <w:rPr>
                <w:b w:val="0"/>
                <w:sz w:val="22"/>
                <w:szCs w:val="22"/>
                <w:u w:val="none"/>
              </w:rPr>
              <w:t>, improve</w:t>
            </w:r>
            <w:r w:rsidRPr="00537FA8">
              <w:rPr>
                <w:b w:val="0"/>
                <w:sz w:val="22"/>
                <w:szCs w:val="22"/>
                <w:u w:val="none"/>
              </w:rPr>
              <w:t xml:space="preserve"> access to quality ECD </w:t>
            </w:r>
            <w:r>
              <w:rPr>
                <w:b w:val="0"/>
                <w:sz w:val="22"/>
                <w:szCs w:val="22"/>
                <w:u w:val="none"/>
              </w:rPr>
              <w:t>and e</w:t>
            </w:r>
            <w:r w:rsidRPr="00537FA8">
              <w:rPr>
                <w:b w:val="0"/>
                <w:sz w:val="22"/>
                <w:szCs w:val="22"/>
                <w:u w:val="none"/>
              </w:rPr>
              <w:t>nhance competency of educators on early learning</w:t>
            </w:r>
            <w:r>
              <w:rPr>
                <w:b w:val="0"/>
                <w:sz w:val="22"/>
                <w:szCs w:val="22"/>
                <w:u w:val="none"/>
              </w:rPr>
              <w:t>. The major outcomes of the project being to influence prioritization of resource mobilization around ECD within government from national to community level thereby improving access to early learning, in addition to retention of children in ECD and ultimately transitioning into primary school.</w:t>
            </w:r>
          </w:p>
          <w:p w14:paraId="460C76DE" w14:textId="77777777" w:rsidR="0021460A" w:rsidRDefault="0021460A" w:rsidP="00DD5525">
            <w:pPr>
              <w:jc w:val="both"/>
              <w:rPr>
                <w:sz w:val="22"/>
                <w:szCs w:val="22"/>
                <w:u w:val="none"/>
              </w:rPr>
            </w:pPr>
          </w:p>
          <w:p w14:paraId="7692AE10" w14:textId="1DAE62AE" w:rsidR="00CC7C9C" w:rsidRDefault="00DD5525" w:rsidP="00DD5525">
            <w:pPr>
              <w:jc w:val="both"/>
              <w:rPr>
                <w:sz w:val="22"/>
                <w:szCs w:val="22"/>
                <w:u w:val="none"/>
              </w:rPr>
            </w:pPr>
            <w:r>
              <w:rPr>
                <w:sz w:val="22"/>
                <w:szCs w:val="22"/>
                <w:u w:val="none"/>
              </w:rPr>
              <w:t>Child Protection for Children in Alternative Care</w:t>
            </w:r>
          </w:p>
          <w:p w14:paraId="13DA7D68" w14:textId="06871701" w:rsidR="00DD5525" w:rsidRPr="005A0F8D" w:rsidRDefault="00F76247" w:rsidP="0021460A">
            <w:pPr>
              <w:spacing w:line="276" w:lineRule="auto"/>
              <w:jc w:val="both"/>
              <w:rPr>
                <w:b w:val="0"/>
                <w:sz w:val="22"/>
                <w:szCs w:val="22"/>
                <w:u w:val="none"/>
              </w:rPr>
            </w:pPr>
            <w:r>
              <w:rPr>
                <w:b w:val="0"/>
                <w:sz w:val="22"/>
                <w:szCs w:val="22"/>
                <w:u w:val="none"/>
              </w:rPr>
              <w:t xml:space="preserve">Implemented in </w:t>
            </w:r>
            <w:r w:rsidR="009153CE">
              <w:rPr>
                <w:b w:val="0"/>
                <w:sz w:val="22"/>
                <w:szCs w:val="22"/>
                <w:u w:val="none"/>
              </w:rPr>
              <w:t>65 districts and 10 provinces of Zimbabwe, t</w:t>
            </w:r>
            <w:r w:rsidR="005A0F8D">
              <w:rPr>
                <w:b w:val="0"/>
                <w:sz w:val="22"/>
                <w:szCs w:val="22"/>
                <w:u w:val="none"/>
              </w:rPr>
              <w:t>his program focuses</w:t>
            </w:r>
            <w:r w:rsidR="009153CE">
              <w:rPr>
                <w:b w:val="0"/>
                <w:sz w:val="22"/>
                <w:szCs w:val="22"/>
                <w:u w:val="none"/>
              </w:rPr>
              <w:t xml:space="preserve"> on children in alternative care including children in residential care institutions, children in foster care, in training institutions and</w:t>
            </w:r>
            <w:r w:rsidR="00420844">
              <w:rPr>
                <w:b w:val="0"/>
                <w:sz w:val="22"/>
                <w:szCs w:val="22"/>
                <w:u w:val="none"/>
              </w:rPr>
              <w:t xml:space="preserve"> children on the streets. The program is implemented in partnership with the Department of Social Welfare an</w:t>
            </w:r>
            <w:r w:rsidR="00581055">
              <w:rPr>
                <w:b w:val="0"/>
                <w:sz w:val="22"/>
                <w:szCs w:val="22"/>
                <w:u w:val="none"/>
              </w:rPr>
              <w:t xml:space="preserve">d funded by UNICEF. The program is disability inclusive and HIV sensitive, as well as pays special focus to </w:t>
            </w:r>
            <w:r w:rsidR="00934015">
              <w:rPr>
                <w:b w:val="0"/>
                <w:sz w:val="22"/>
                <w:szCs w:val="22"/>
                <w:u w:val="none"/>
              </w:rPr>
              <w:t>children in conflict with the law, children on the move and children living and working on the streets.</w:t>
            </w:r>
          </w:p>
          <w:p w14:paraId="4E5067ED" w14:textId="2E487E36" w:rsidR="00DD5525" w:rsidRDefault="00DD5525" w:rsidP="00DD5525">
            <w:pPr>
              <w:jc w:val="both"/>
              <w:rPr>
                <w:sz w:val="22"/>
                <w:szCs w:val="22"/>
                <w:u w:val="none"/>
              </w:rPr>
            </w:pPr>
          </w:p>
          <w:p w14:paraId="52A75E8F" w14:textId="38F0874F" w:rsidR="00AE5DF1" w:rsidRPr="00DD5525" w:rsidRDefault="00FF4547" w:rsidP="00DD5525">
            <w:pPr>
              <w:jc w:val="both"/>
              <w:rPr>
                <w:sz w:val="22"/>
                <w:szCs w:val="22"/>
                <w:u w:val="none"/>
              </w:rPr>
            </w:pPr>
            <w:r>
              <w:rPr>
                <w:noProof/>
                <w:sz w:val="22"/>
                <w:szCs w:val="22"/>
                <w:u w:val="none"/>
              </w:rPr>
              <w:lastRenderedPageBreak/>
              <w:drawing>
                <wp:anchor distT="0" distB="0" distL="114300" distR="114300" simplePos="0" relativeHeight="251667456" behindDoc="0" locked="0" layoutInCell="1" allowOverlap="1" wp14:anchorId="184B69F8" wp14:editId="020A0AA2">
                  <wp:simplePos x="0" y="0"/>
                  <wp:positionH relativeFrom="column">
                    <wp:posOffset>-68580</wp:posOffset>
                  </wp:positionH>
                  <wp:positionV relativeFrom="paragraph">
                    <wp:posOffset>132080</wp:posOffset>
                  </wp:positionV>
                  <wp:extent cx="2018665" cy="304800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ntorship walk 201622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8665" cy="3048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E5DF1">
              <w:rPr>
                <w:sz w:val="22"/>
                <w:szCs w:val="22"/>
                <w:u w:val="none"/>
              </w:rPr>
              <w:t>Promoting Adherence</w:t>
            </w:r>
            <w:r w:rsidR="009E297C">
              <w:rPr>
                <w:sz w:val="22"/>
                <w:szCs w:val="22"/>
                <w:u w:val="none"/>
              </w:rPr>
              <w:t xml:space="preserve"> for </w:t>
            </w:r>
            <w:r w:rsidR="005A0F8D">
              <w:rPr>
                <w:sz w:val="22"/>
                <w:szCs w:val="22"/>
                <w:u w:val="none"/>
              </w:rPr>
              <w:t>Adolescents on Second Line Treatment</w:t>
            </w:r>
          </w:p>
          <w:p w14:paraId="0708AFDC" w14:textId="5C6F7A2A" w:rsidR="00A24571" w:rsidRPr="00491022" w:rsidRDefault="001716FF" w:rsidP="00DE08AE">
            <w:pPr>
              <w:tabs>
                <w:tab w:val="left" w:pos="837"/>
              </w:tabs>
              <w:spacing w:line="276" w:lineRule="auto"/>
              <w:jc w:val="both"/>
              <w:rPr>
                <w:b w:val="0"/>
                <w:bCs/>
                <w:sz w:val="22"/>
                <w:szCs w:val="22"/>
                <w:u w:val="none"/>
              </w:rPr>
            </w:pPr>
            <w:r>
              <w:rPr>
                <w:b w:val="0"/>
                <w:bCs/>
                <w:sz w:val="22"/>
                <w:szCs w:val="22"/>
                <w:u w:val="none"/>
              </w:rPr>
              <w:t>Targeting adolescents between the ages of 10</w:t>
            </w:r>
            <w:r w:rsidR="005357F2">
              <w:rPr>
                <w:b w:val="0"/>
                <w:bCs/>
                <w:sz w:val="22"/>
                <w:szCs w:val="22"/>
                <w:u w:val="none"/>
              </w:rPr>
              <w:t xml:space="preserve"> to </w:t>
            </w:r>
            <w:r>
              <w:rPr>
                <w:b w:val="0"/>
                <w:bCs/>
                <w:sz w:val="22"/>
                <w:szCs w:val="22"/>
                <w:u w:val="none"/>
              </w:rPr>
              <w:t>18, th</w:t>
            </w:r>
            <w:r w:rsidR="005357F2">
              <w:rPr>
                <w:b w:val="0"/>
                <w:bCs/>
                <w:sz w:val="22"/>
                <w:szCs w:val="22"/>
                <w:u w:val="none"/>
              </w:rPr>
              <w:t xml:space="preserve">is project aims to </w:t>
            </w:r>
            <w:r w:rsidR="00507226">
              <w:rPr>
                <w:b w:val="0"/>
                <w:bCs/>
                <w:sz w:val="22"/>
                <w:szCs w:val="22"/>
                <w:u w:val="none"/>
              </w:rPr>
              <w:t xml:space="preserve">provide adherence support to </w:t>
            </w:r>
            <w:r w:rsidR="005357F2">
              <w:rPr>
                <w:b w:val="0"/>
                <w:bCs/>
                <w:sz w:val="22"/>
                <w:szCs w:val="22"/>
                <w:u w:val="none"/>
              </w:rPr>
              <w:t xml:space="preserve">children on second line </w:t>
            </w:r>
            <w:r w:rsidR="00507226">
              <w:rPr>
                <w:b w:val="0"/>
                <w:bCs/>
                <w:sz w:val="22"/>
                <w:szCs w:val="22"/>
                <w:u w:val="none"/>
              </w:rPr>
              <w:t>treatment. Through this project adolescents are assisted with access to treatment, home visits for adherence support, linkages to support groups and nutrition support.</w:t>
            </w:r>
          </w:p>
          <w:p w14:paraId="734F3CBF" w14:textId="2C9A6106" w:rsidR="00DD137F" w:rsidRPr="00491022" w:rsidRDefault="00DD137F" w:rsidP="00A24571">
            <w:pPr>
              <w:tabs>
                <w:tab w:val="left" w:pos="837"/>
              </w:tabs>
              <w:rPr>
                <w:b w:val="0"/>
                <w:sz w:val="22"/>
                <w:szCs w:val="22"/>
                <w:u w:val="single"/>
              </w:rPr>
            </w:pPr>
          </w:p>
          <w:p w14:paraId="29E80D85" w14:textId="16B2DC4A" w:rsidR="002124B9" w:rsidRDefault="00CC7C9C" w:rsidP="002124B9">
            <w:pPr>
              <w:tabs>
                <w:tab w:val="left" w:pos="837"/>
              </w:tabs>
              <w:rPr>
                <w:b w:val="0"/>
                <w:sz w:val="22"/>
                <w:szCs w:val="22"/>
                <w:u w:val="none"/>
              </w:rPr>
            </w:pPr>
            <w:r w:rsidRPr="00491022">
              <w:rPr>
                <w:b w:val="0"/>
                <w:sz w:val="22"/>
                <w:szCs w:val="22"/>
                <w:u w:val="none"/>
              </w:rPr>
              <w:t xml:space="preserve"> </w:t>
            </w:r>
          </w:p>
          <w:p w14:paraId="7BD0F696" w14:textId="2766E160" w:rsidR="00CC7C9C" w:rsidRPr="002124B9" w:rsidRDefault="002124B9" w:rsidP="002124B9">
            <w:pPr>
              <w:tabs>
                <w:tab w:val="left" w:pos="837"/>
              </w:tabs>
              <w:rPr>
                <w:b w:val="0"/>
                <w:sz w:val="22"/>
                <w:szCs w:val="22"/>
                <w:u w:val="none"/>
              </w:rPr>
            </w:pPr>
            <w:r>
              <w:rPr>
                <w:sz w:val="22"/>
                <w:szCs w:val="22"/>
                <w:u w:val="none"/>
              </w:rPr>
              <w:t xml:space="preserve">DREAMS: </w:t>
            </w:r>
            <w:r w:rsidR="00CC7C9C" w:rsidRPr="00491022">
              <w:rPr>
                <w:sz w:val="22"/>
                <w:szCs w:val="22"/>
                <w:u w:val="none"/>
              </w:rPr>
              <w:t xml:space="preserve">Girls </w:t>
            </w:r>
            <w:r w:rsidR="00450E37" w:rsidRPr="00491022">
              <w:rPr>
                <w:sz w:val="22"/>
                <w:szCs w:val="22"/>
                <w:u w:val="none"/>
              </w:rPr>
              <w:t xml:space="preserve">Empowerment </w:t>
            </w:r>
            <w:r w:rsidR="00CC7C9C" w:rsidRPr="00491022">
              <w:rPr>
                <w:sz w:val="22"/>
                <w:szCs w:val="22"/>
                <w:u w:val="none"/>
              </w:rPr>
              <w:t>Program</w:t>
            </w:r>
          </w:p>
          <w:p w14:paraId="2E431928" w14:textId="08426C2A" w:rsidR="00A57FDA" w:rsidRPr="00A57FDA" w:rsidRDefault="00A57FDA" w:rsidP="00DE08AE">
            <w:pPr>
              <w:spacing w:line="276" w:lineRule="auto"/>
              <w:jc w:val="both"/>
              <w:rPr>
                <w:b w:val="0"/>
                <w:sz w:val="22"/>
                <w:szCs w:val="22"/>
                <w:u w:val="none"/>
              </w:rPr>
            </w:pPr>
            <w:r>
              <w:rPr>
                <w:b w:val="0"/>
                <w:sz w:val="22"/>
                <w:szCs w:val="22"/>
                <w:u w:val="none"/>
              </w:rPr>
              <w:t xml:space="preserve">With a </w:t>
            </w:r>
            <w:r w:rsidRPr="00A57FDA">
              <w:rPr>
                <w:b w:val="0"/>
                <w:sz w:val="22"/>
                <w:szCs w:val="22"/>
                <w:u w:val="none"/>
              </w:rPr>
              <w:t xml:space="preserve">history </w:t>
            </w:r>
            <w:r>
              <w:rPr>
                <w:b w:val="0"/>
                <w:sz w:val="22"/>
                <w:szCs w:val="22"/>
                <w:u w:val="none"/>
              </w:rPr>
              <w:t xml:space="preserve">of </w:t>
            </w:r>
            <w:r w:rsidRPr="00A57FDA">
              <w:rPr>
                <w:b w:val="0"/>
                <w:sz w:val="22"/>
                <w:szCs w:val="22"/>
                <w:u w:val="none"/>
              </w:rPr>
              <w:t xml:space="preserve">in working with </w:t>
            </w:r>
            <w:r>
              <w:rPr>
                <w:b w:val="0"/>
                <w:sz w:val="22"/>
                <w:szCs w:val="22"/>
                <w:u w:val="none"/>
              </w:rPr>
              <w:t>adolescent girls and young women (</w:t>
            </w:r>
            <w:r w:rsidRPr="00A57FDA">
              <w:rPr>
                <w:b w:val="0"/>
                <w:sz w:val="22"/>
                <w:szCs w:val="22"/>
                <w:u w:val="none"/>
              </w:rPr>
              <w:t>AGYW</w:t>
            </w:r>
            <w:r>
              <w:rPr>
                <w:b w:val="0"/>
                <w:sz w:val="22"/>
                <w:szCs w:val="22"/>
                <w:u w:val="none"/>
              </w:rPr>
              <w:t>)</w:t>
            </w:r>
            <w:r w:rsidRPr="00A57FDA">
              <w:rPr>
                <w:b w:val="0"/>
                <w:sz w:val="22"/>
                <w:szCs w:val="22"/>
                <w:u w:val="none"/>
              </w:rPr>
              <w:t xml:space="preserve"> from 2014 </w:t>
            </w:r>
            <w:r>
              <w:rPr>
                <w:b w:val="0"/>
                <w:sz w:val="22"/>
                <w:szCs w:val="22"/>
                <w:u w:val="none"/>
              </w:rPr>
              <w:t>Child Protection Society</w:t>
            </w:r>
            <w:r w:rsidR="00997B03">
              <w:rPr>
                <w:b w:val="0"/>
                <w:sz w:val="22"/>
                <w:szCs w:val="22"/>
                <w:u w:val="none"/>
              </w:rPr>
              <w:t xml:space="preserve"> is engaged under </w:t>
            </w:r>
            <w:r w:rsidRPr="00A57FDA">
              <w:rPr>
                <w:b w:val="0"/>
                <w:sz w:val="22"/>
                <w:szCs w:val="22"/>
                <w:u w:val="none"/>
              </w:rPr>
              <w:t xml:space="preserve">DREAMS </w:t>
            </w:r>
            <w:r w:rsidR="00997B03">
              <w:rPr>
                <w:b w:val="0"/>
                <w:sz w:val="22"/>
                <w:szCs w:val="22"/>
                <w:u w:val="none"/>
              </w:rPr>
              <w:t xml:space="preserve">as a technical partner to organization </w:t>
            </w:r>
            <w:r w:rsidRPr="00A57FDA">
              <w:rPr>
                <w:b w:val="0"/>
                <w:sz w:val="22"/>
                <w:szCs w:val="22"/>
                <w:u w:val="none"/>
              </w:rPr>
              <w:t>rolling out the program in Gweru, Mazowe,</w:t>
            </w:r>
            <w:r w:rsidR="005626F2">
              <w:rPr>
                <w:b w:val="0"/>
                <w:sz w:val="22"/>
                <w:szCs w:val="22"/>
                <w:u w:val="none"/>
              </w:rPr>
              <w:t xml:space="preserve"> </w:t>
            </w:r>
            <w:proofErr w:type="spellStart"/>
            <w:r w:rsidRPr="00A57FDA">
              <w:rPr>
                <w:b w:val="0"/>
                <w:sz w:val="22"/>
                <w:szCs w:val="22"/>
                <w:u w:val="none"/>
              </w:rPr>
              <w:t>Gutu</w:t>
            </w:r>
            <w:proofErr w:type="spellEnd"/>
            <w:r w:rsidRPr="00A57FDA">
              <w:rPr>
                <w:b w:val="0"/>
                <w:sz w:val="22"/>
                <w:szCs w:val="22"/>
                <w:u w:val="none"/>
              </w:rPr>
              <w:t>,</w:t>
            </w:r>
            <w:r w:rsidR="005626F2">
              <w:rPr>
                <w:b w:val="0"/>
                <w:sz w:val="22"/>
                <w:szCs w:val="22"/>
                <w:u w:val="none"/>
              </w:rPr>
              <w:t xml:space="preserve"> </w:t>
            </w:r>
            <w:r w:rsidRPr="00A57FDA">
              <w:rPr>
                <w:b w:val="0"/>
                <w:sz w:val="22"/>
                <w:szCs w:val="22"/>
                <w:u w:val="none"/>
              </w:rPr>
              <w:t xml:space="preserve">Chipinge, </w:t>
            </w:r>
            <w:proofErr w:type="spellStart"/>
            <w:r w:rsidRPr="00A57FDA">
              <w:rPr>
                <w:b w:val="0"/>
                <w:sz w:val="22"/>
                <w:szCs w:val="22"/>
                <w:u w:val="none"/>
              </w:rPr>
              <w:t>Buhera</w:t>
            </w:r>
            <w:proofErr w:type="spellEnd"/>
            <w:r w:rsidRPr="00A57FDA">
              <w:rPr>
                <w:b w:val="0"/>
                <w:sz w:val="22"/>
                <w:szCs w:val="22"/>
                <w:u w:val="none"/>
              </w:rPr>
              <w:t xml:space="preserve"> and Mutasa, amongst other DREAMS districts. </w:t>
            </w:r>
            <w:r w:rsidR="00D323EF">
              <w:rPr>
                <w:b w:val="0"/>
                <w:sz w:val="22"/>
                <w:szCs w:val="22"/>
                <w:u w:val="none"/>
              </w:rPr>
              <w:t xml:space="preserve">Through the </w:t>
            </w:r>
            <w:proofErr w:type="spellStart"/>
            <w:r w:rsidR="00D323EF">
              <w:rPr>
                <w:b w:val="0"/>
                <w:sz w:val="22"/>
                <w:szCs w:val="22"/>
                <w:u w:val="none"/>
              </w:rPr>
              <w:t>organisation’s</w:t>
            </w:r>
            <w:proofErr w:type="spellEnd"/>
            <w:r w:rsidR="00D323EF">
              <w:rPr>
                <w:b w:val="0"/>
                <w:sz w:val="22"/>
                <w:szCs w:val="22"/>
                <w:u w:val="none"/>
              </w:rPr>
              <w:t xml:space="preserve"> technical capacity partners have rolled out </w:t>
            </w:r>
            <w:r w:rsidR="00402C5C">
              <w:rPr>
                <w:b w:val="0"/>
                <w:sz w:val="22"/>
                <w:szCs w:val="22"/>
                <w:u w:val="none"/>
              </w:rPr>
              <w:t xml:space="preserve">adolescent girls empower (AGEP) group sessions, provided second chance education to young mothers, </w:t>
            </w:r>
            <w:r w:rsidR="00860CB5">
              <w:rPr>
                <w:b w:val="0"/>
                <w:sz w:val="22"/>
                <w:szCs w:val="22"/>
                <w:u w:val="none"/>
              </w:rPr>
              <w:t xml:space="preserve">established mentorship programs and </w:t>
            </w:r>
            <w:r w:rsidRPr="00A57FDA">
              <w:rPr>
                <w:b w:val="0"/>
                <w:sz w:val="22"/>
                <w:szCs w:val="22"/>
                <w:u w:val="none"/>
              </w:rPr>
              <w:t>increase</w:t>
            </w:r>
            <w:r w:rsidR="00860CB5">
              <w:rPr>
                <w:b w:val="0"/>
                <w:sz w:val="22"/>
                <w:szCs w:val="22"/>
                <w:u w:val="none"/>
              </w:rPr>
              <w:t>d</w:t>
            </w:r>
            <w:r w:rsidRPr="00A57FDA">
              <w:rPr>
                <w:b w:val="0"/>
                <w:sz w:val="22"/>
                <w:szCs w:val="22"/>
                <w:u w:val="none"/>
              </w:rPr>
              <w:t xml:space="preserve"> employability </w:t>
            </w:r>
            <w:r w:rsidR="00860CB5">
              <w:rPr>
                <w:b w:val="0"/>
                <w:sz w:val="22"/>
                <w:szCs w:val="22"/>
                <w:u w:val="none"/>
              </w:rPr>
              <w:t xml:space="preserve">of </w:t>
            </w:r>
            <w:r w:rsidRPr="00A57FDA">
              <w:rPr>
                <w:b w:val="0"/>
                <w:sz w:val="22"/>
                <w:szCs w:val="22"/>
                <w:u w:val="none"/>
              </w:rPr>
              <w:t xml:space="preserve">AGYW </w:t>
            </w:r>
            <w:r w:rsidR="00860CB5">
              <w:rPr>
                <w:b w:val="0"/>
                <w:sz w:val="22"/>
                <w:szCs w:val="22"/>
                <w:u w:val="none"/>
              </w:rPr>
              <w:t xml:space="preserve">through </w:t>
            </w:r>
            <w:r w:rsidRPr="00A57FDA">
              <w:rPr>
                <w:b w:val="0"/>
                <w:sz w:val="22"/>
                <w:szCs w:val="22"/>
                <w:u w:val="none"/>
              </w:rPr>
              <w:t>train</w:t>
            </w:r>
            <w:r w:rsidR="00860CB5">
              <w:rPr>
                <w:b w:val="0"/>
                <w:sz w:val="22"/>
                <w:szCs w:val="22"/>
                <w:u w:val="none"/>
              </w:rPr>
              <w:t>ing</w:t>
            </w:r>
            <w:r w:rsidRPr="00A57FDA">
              <w:rPr>
                <w:b w:val="0"/>
                <w:sz w:val="22"/>
                <w:szCs w:val="22"/>
                <w:u w:val="none"/>
              </w:rPr>
              <w:t xml:space="preserve"> </w:t>
            </w:r>
            <w:r w:rsidR="00860CB5">
              <w:rPr>
                <w:b w:val="0"/>
                <w:sz w:val="22"/>
                <w:szCs w:val="22"/>
                <w:u w:val="none"/>
              </w:rPr>
              <w:t>i</w:t>
            </w:r>
            <w:r w:rsidRPr="00A57FDA">
              <w:rPr>
                <w:b w:val="0"/>
                <w:sz w:val="22"/>
                <w:szCs w:val="22"/>
                <w:u w:val="none"/>
              </w:rPr>
              <w:t>n work readiness and vocational training</w:t>
            </w:r>
            <w:r w:rsidR="00860CB5">
              <w:rPr>
                <w:b w:val="0"/>
                <w:sz w:val="22"/>
                <w:szCs w:val="22"/>
                <w:u w:val="none"/>
              </w:rPr>
              <w:t>.</w:t>
            </w:r>
            <w:r w:rsidRPr="00A57FDA">
              <w:rPr>
                <w:b w:val="0"/>
                <w:sz w:val="22"/>
                <w:szCs w:val="22"/>
                <w:u w:val="none"/>
              </w:rPr>
              <w:t xml:space="preserve"> </w:t>
            </w:r>
          </w:p>
          <w:p w14:paraId="43824311" w14:textId="77777777" w:rsidR="00CC7C9C" w:rsidRPr="00491022" w:rsidRDefault="00CC7C9C" w:rsidP="00EA6A6B">
            <w:pPr>
              <w:ind w:left="609"/>
              <w:jc w:val="both"/>
              <w:rPr>
                <w:sz w:val="22"/>
                <w:szCs w:val="22"/>
                <w:u w:val="none"/>
              </w:rPr>
            </w:pPr>
          </w:p>
          <w:p w14:paraId="626D354A" w14:textId="2F299CEB" w:rsidR="00EA315F" w:rsidRPr="00DE08AE" w:rsidRDefault="00DE08AE" w:rsidP="00674EF5">
            <w:pPr>
              <w:jc w:val="both"/>
              <w:rPr>
                <w:sz w:val="22"/>
                <w:szCs w:val="22"/>
                <w:u w:val="none"/>
              </w:rPr>
            </w:pPr>
            <w:proofErr w:type="spellStart"/>
            <w:r w:rsidRPr="00DE08AE">
              <w:rPr>
                <w:sz w:val="22"/>
                <w:szCs w:val="22"/>
                <w:u w:val="none"/>
              </w:rPr>
              <w:t>Chinyaradzo</w:t>
            </w:r>
            <w:proofErr w:type="spellEnd"/>
            <w:r w:rsidRPr="00DE08AE">
              <w:rPr>
                <w:sz w:val="22"/>
                <w:szCs w:val="22"/>
                <w:u w:val="none"/>
              </w:rPr>
              <w:t xml:space="preserve"> Children’s Home</w:t>
            </w:r>
          </w:p>
          <w:p w14:paraId="12A23014" w14:textId="4CACD865" w:rsidR="00674EF5" w:rsidRPr="00491022" w:rsidRDefault="00CC7C9C" w:rsidP="007D5CAA">
            <w:pPr>
              <w:spacing w:line="276" w:lineRule="auto"/>
              <w:jc w:val="both"/>
              <w:rPr>
                <w:b w:val="0"/>
                <w:sz w:val="22"/>
                <w:szCs w:val="22"/>
                <w:u w:val="none"/>
              </w:rPr>
            </w:pPr>
            <w:r w:rsidRPr="00491022">
              <w:rPr>
                <w:b w:val="0"/>
                <w:sz w:val="22"/>
                <w:szCs w:val="22"/>
                <w:u w:val="none"/>
              </w:rPr>
              <w:t>C</w:t>
            </w:r>
            <w:r w:rsidR="00CC144D" w:rsidRPr="00491022">
              <w:rPr>
                <w:b w:val="0"/>
                <w:sz w:val="22"/>
                <w:szCs w:val="22"/>
                <w:u w:val="none"/>
              </w:rPr>
              <w:t xml:space="preserve">hild </w:t>
            </w:r>
            <w:r w:rsidRPr="00491022">
              <w:rPr>
                <w:b w:val="0"/>
                <w:sz w:val="22"/>
                <w:szCs w:val="22"/>
                <w:u w:val="none"/>
              </w:rPr>
              <w:t>P</w:t>
            </w:r>
            <w:r w:rsidR="00CC144D" w:rsidRPr="00491022">
              <w:rPr>
                <w:b w:val="0"/>
                <w:sz w:val="22"/>
                <w:szCs w:val="22"/>
                <w:u w:val="none"/>
              </w:rPr>
              <w:t xml:space="preserve">rotection </w:t>
            </w:r>
            <w:r w:rsidRPr="00491022">
              <w:rPr>
                <w:b w:val="0"/>
                <w:sz w:val="22"/>
                <w:szCs w:val="22"/>
                <w:u w:val="none"/>
              </w:rPr>
              <w:t>S</w:t>
            </w:r>
            <w:r w:rsidR="00CC144D" w:rsidRPr="00491022">
              <w:rPr>
                <w:b w:val="0"/>
                <w:sz w:val="22"/>
                <w:szCs w:val="22"/>
                <w:u w:val="none"/>
              </w:rPr>
              <w:t>ociety</w:t>
            </w:r>
            <w:r w:rsidRPr="00491022">
              <w:rPr>
                <w:b w:val="0"/>
                <w:sz w:val="22"/>
                <w:szCs w:val="22"/>
                <w:u w:val="none"/>
              </w:rPr>
              <w:t xml:space="preserve"> runs the </w:t>
            </w:r>
            <w:proofErr w:type="spellStart"/>
            <w:r w:rsidRPr="00491022">
              <w:rPr>
                <w:b w:val="0"/>
                <w:sz w:val="22"/>
                <w:szCs w:val="22"/>
                <w:u w:val="none"/>
              </w:rPr>
              <w:t>Chinyaradzo</w:t>
            </w:r>
            <w:proofErr w:type="spellEnd"/>
            <w:r w:rsidRPr="00491022">
              <w:rPr>
                <w:b w:val="0"/>
                <w:sz w:val="22"/>
                <w:szCs w:val="22"/>
                <w:u w:val="none"/>
              </w:rPr>
              <w:t xml:space="preserve"> Children’s Home Units in </w:t>
            </w:r>
            <w:r w:rsidR="00CC144D" w:rsidRPr="00491022">
              <w:rPr>
                <w:b w:val="0"/>
                <w:sz w:val="22"/>
                <w:szCs w:val="22"/>
                <w:u w:val="none"/>
              </w:rPr>
              <w:t>Highfields</w:t>
            </w:r>
            <w:r w:rsidRPr="00491022">
              <w:rPr>
                <w:b w:val="0"/>
                <w:sz w:val="22"/>
                <w:szCs w:val="22"/>
                <w:u w:val="none"/>
              </w:rPr>
              <w:t>. The home has</w:t>
            </w:r>
            <w:r w:rsidR="00674EF5" w:rsidRPr="00491022">
              <w:rPr>
                <w:b w:val="0"/>
                <w:sz w:val="22"/>
                <w:szCs w:val="22"/>
                <w:u w:val="none"/>
              </w:rPr>
              <w:t xml:space="preserve"> sheltered children in need of care</w:t>
            </w:r>
            <w:r w:rsidR="004F21EF">
              <w:rPr>
                <w:b w:val="0"/>
                <w:sz w:val="22"/>
                <w:szCs w:val="22"/>
                <w:u w:val="none"/>
              </w:rPr>
              <w:t xml:space="preserve"> and facilitated in the tracing and reunification of children in addition to foster care placement</w:t>
            </w:r>
            <w:r w:rsidR="00674EF5" w:rsidRPr="00491022">
              <w:rPr>
                <w:b w:val="0"/>
                <w:sz w:val="22"/>
                <w:szCs w:val="22"/>
                <w:u w:val="none"/>
              </w:rPr>
              <w:t xml:space="preserve">. </w:t>
            </w:r>
          </w:p>
          <w:p w14:paraId="731B1AB9" w14:textId="77777777" w:rsidR="00674EF5" w:rsidRPr="00491022" w:rsidRDefault="00674EF5" w:rsidP="00674EF5">
            <w:pPr>
              <w:jc w:val="both"/>
              <w:rPr>
                <w:b w:val="0"/>
                <w:sz w:val="22"/>
                <w:szCs w:val="22"/>
                <w:u w:val="none"/>
              </w:rPr>
            </w:pPr>
          </w:p>
          <w:p w14:paraId="71DD1288" w14:textId="1DABDC8E" w:rsidR="00674EF5" w:rsidRPr="00491022" w:rsidRDefault="00674EF5" w:rsidP="00674EF5">
            <w:pPr>
              <w:jc w:val="both"/>
              <w:rPr>
                <w:b w:val="0"/>
                <w:sz w:val="22"/>
                <w:szCs w:val="22"/>
                <w:u w:val="none"/>
              </w:rPr>
            </w:pPr>
          </w:p>
          <w:p w14:paraId="491CD7D4" w14:textId="02A87537" w:rsidR="00CC7C9C" w:rsidRPr="00491022" w:rsidRDefault="00B05EF0" w:rsidP="00674EF5">
            <w:pPr>
              <w:jc w:val="both"/>
              <w:rPr>
                <w:sz w:val="22"/>
                <w:szCs w:val="22"/>
                <w:u w:val="none"/>
              </w:rPr>
            </w:pPr>
            <w:r>
              <w:rPr>
                <w:sz w:val="22"/>
                <w:szCs w:val="22"/>
                <w:u w:val="none"/>
              </w:rPr>
              <w:t>5.0</w:t>
            </w:r>
            <w:r w:rsidR="00674EF5" w:rsidRPr="00491022">
              <w:rPr>
                <w:sz w:val="22"/>
                <w:szCs w:val="22"/>
                <w:u w:val="none"/>
              </w:rPr>
              <w:t xml:space="preserve"> </w:t>
            </w:r>
            <w:r w:rsidR="003674FE">
              <w:rPr>
                <w:sz w:val="22"/>
                <w:szCs w:val="22"/>
                <w:u w:val="none"/>
              </w:rPr>
              <w:t>Key Achievements</w:t>
            </w:r>
          </w:p>
          <w:p w14:paraId="7290B38F" w14:textId="09380087" w:rsidR="00CC7C9C" w:rsidRDefault="00CC7C9C" w:rsidP="006D41F8">
            <w:pPr>
              <w:jc w:val="both"/>
              <w:rPr>
                <w:b w:val="0"/>
                <w:sz w:val="22"/>
                <w:szCs w:val="22"/>
                <w:u w:val="none"/>
              </w:rPr>
            </w:pPr>
          </w:p>
          <w:p w14:paraId="47081188" w14:textId="2585C43B" w:rsidR="0021460A" w:rsidRDefault="0021460A" w:rsidP="0021460A">
            <w:pPr>
              <w:jc w:val="both"/>
              <w:rPr>
                <w:b w:val="0"/>
                <w:sz w:val="22"/>
                <w:szCs w:val="22"/>
                <w:u w:val="none"/>
              </w:rPr>
            </w:pPr>
            <w:r>
              <w:rPr>
                <w:sz w:val="22"/>
                <w:szCs w:val="22"/>
                <w:u w:val="none"/>
              </w:rPr>
              <w:t xml:space="preserve">5.1 </w:t>
            </w:r>
            <w:r w:rsidRPr="006D41F8">
              <w:rPr>
                <w:sz w:val="22"/>
                <w:szCs w:val="22"/>
                <w:u w:val="none"/>
              </w:rPr>
              <w:t>Awards</w:t>
            </w:r>
            <w:r>
              <w:rPr>
                <w:sz w:val="22"/>
                <w:szCs w:val="22"/>
                <w:u w:val="none"/>
              </w:rPr>
              <w:t xml:space="preserve"> </w:t>
            </w:r>
          </w:p>
          <w:p w14:paraId="1B280091" w14:textId="76334E48" w:rsidR="0021460A" w:rsidRDefault="0021460A" w:rsidP="0021460A">
            <w:pPr>
              <w:jc w:val="both"/>
              <w:rPr>
                <w:b w:val="0"/>
                <w:sz w:val="22"/>
                <w:szCs w:val="22"/>
                <w:u w:val="none"/>
              </w:rPr>
            </w:pPr>
            <w:r>
              <w:rPr>
                <w:b w:val="0"/>
                <w:sz w:val="22"/>
                <w:szCs w:val="22"/>
                <w:u w:val="none"/>
              </w:rPr>
              <w:t>The organization r</w:t>
            </w:r>
            <w:r>
              <w:rPr>
                <w:b w:val="0"/>
                <w:sz w:val="22"/>
                <w:szCs w:val="22"/>
                <w:u w:val="none"/>
              </w:rPr>
              <w:t xml:space="preserve">eceived 5 awards in the implementation of the </w:t>
            </w:r>
            <w:proofErr w:type="spellStart"/>
            <w:r>
              <w:rPr>
                <w:b w:val="0"/>
                <w:sz w:val="22"/>
                <w:szCs w:val="22"/>
                <w:u w:val="none"/>
              </w:rPr>
              <w:t>Vana</w:t>
            </w:r>
            <w:proofErr w:type="spellEnd"/>
            <w:r>
              <w:rPr>
                <w:b w:val="0"/>
                <w:sz w:val="22"/>
                <w:szCs w:val="22"/>
                <w:u w:val="none"/>
              </w:rPr>
              <w:t xml:space="preserve"> </w:t>
            </w:r>
            <w:proofErr w:type="spellStart"/>
            <w:r>
              <w:rPr>
                <w:b w:val="0"/>
                <w:sz w:val="22"/>
                <w:szCs w:val="22"/>
                <w:u w:val="none"/>
              </w:rPr>
              <w:t>Bantwana</w:t>
            </w:r>
            <w:proofErr w:type="spellEnd"/>
            <w:r>
              <w:rPr>
                <w:b w:val="0"/>
                <w:sz w:val="22"/>
                <w:szCs w:val="22"/>
                <w:u w:val="none"/>
              </w:rPr>
              <w:t xml:space="preserve"> (VB) Project </w:t>
            </w:r>
            <w:r>
              <w:rPr>
                <w:b w:val="0"/>
                <w:sz w:val="22"/>
                <w:szCs w:val="22"/>
                <w:u w:val="none"/>
              </w:rPr>
              <w:t xml:space="preserve">mainly focusing on children in ECD, primary and secondary school. Awards received include </w:t>
            </w:r>
            <w:r>
              <w:rPr>
                <w:b w:val="0"/>
                <w:sz w:val="22"/>
                <w:szCs w:val="22"/>
                <w:u w:val="none"/>
              </w:rPr>
              <w:t>most effective</w:t>
            </w:r>
            <w:r>
              <w:rPr>
                <w:b w:val="0"/>
                <w:sz w:val="22"/>
                <w:szCs w:val="22"/>
                <w:u w:val="none"/>
              </w:rPr>
              <w:t>, reaching one of the highest number of children in the project, most efficient in terms of utilization of funds against reach</w:t>
            </w:r>
            <w:r>
              <w:rPr>
                <w:b w:val="0"/>
                <w:sz w:val="22"/>
                <w:szCs w:val="22"/>
                <w:u w:val="none"/>
              </w:rPr>
              <w:t xml:space="preserve"> and partner reaching most vulnerable groups</w:t>
            </w:r>
            <w:r>
              <w:rPr>
                <w:b w:val="0"/>
                <w:sz w:val="22"/>
                <w:szCs w:val="22"/>
                <w:u w:val="none"/>
              </w:rPr>
              <w:t xml:space="preserve"> particularly adolescent girls</w:t>
            </w:r>
            <w:r>
              <w:rPr>
                <w:b w:val="0"/>
                <w:sz w:val="22"/>
                <w:szCs w:val="22"/>
                <w:u w:val="none"/>
              </w:rPr>
              <w:t>.</w:t>
            </w:r>
          </w:p>
          <w:p w14:paraId="6D08C312" w14:textId="77777777" w:rsidR="0021460A" w:rsidRDefault="0021460A" w:rsidP="0021460A">
            <w:pPr>
              <w:jc w:val="both"/>
              <w:rPr>
                <w:sz w:val="22"/>
                <w:szCs w:val="22"/>
                <w:u w:val="none"/>
              </w:rPr>
            </w:pPr>
          </w:p>
          <w:p w14:paraId="3030D766" w14:textId="68AA6C47" w:rsidR="00EA315F" w:rsidRPr="00491022" w:rsidRDefault="002E6237" w:rsidP="0021460A">
            <w:pPr>
              <w:jc w:val="both"/>
              <w:rPr>
                <w:sz w:val="22"/>
                <w:szCs w:val="22"/>
                <w:u w:val="none"/>
              </w:rPr>
            </w:pPr>
            <w:r>
              <w:rPr>
                <w:sz w:val="22"/>
                <w:szCs w:val="22"/>
                <w:u w:val="none"/>
              </w:rPr>
              <w:t xml:space="preserve">5.1 </w:t>
            </w:r>
            <w:r w:rsidR="00D44837" w:rsidRPr="00491022">
              <w:rPr>
                <w:sz w:val="22"/>
                <w:szCs w:val="22"/>
                <w:u w:val="none"/>
              </w:rPr>
              <w:t>Strengthening and M</w:t>
            </w:r>
            <w:r w:rsidR="00EA315F" w:rsidRPr="00491022">
              <w:rPr>
                <w:sz w:val="22"/>
                <w:szCs w:val="22"/>
                <w:u w:val="none"/>
              </w:rPr>
              <w:t>onitoring of National Residential Care Standards</w:t>
            </w:r>
          </w:p>
          <w:p w14:paraId="68354418" w14:textId="0C99474B" w:rsidR="00AB5E8E" w:rsidRPr="00491022" w:rsidRDefault="00CA4557" w:rsidP="007D5CAA">
            <w:pPr>
              <w:spacing w:line="276" w:lineRule="auto"/>
              <w:jc w:val="both"/>
              <w:rPr>
                <w:b w:val="0"/>
                <w:sz w:val="22"/>
                <w:szCs w:val="22"/>
                <w:u w:val="none"/>
              </w:rPr>
            </w:pPr>
            <w:r>
              <w:rPr>
                <w:b w:val="0"/>
                <w:sz w:val="22"/>
                <w:szCs w:val="22"/>
                <w:u w:val="none"/>
              </w:rPr>
              <w:t xml:space="preserve">The organization developed national residential care standards which were adapted by the government of Zimbabwe and is currently utilized for </w:t>
            </w:r>
            <w:r w:rsidR="008B51B6">
              <w:rPr>
                <w:b w:val="0"/>
                <w:sz w:val="22"/>
                <w:szCs w:val="22"/>
                <w:u w:val="none"/>
              </w:rPr>
              <w:t>residential care i</w:t>
            </w:r>
            <w:r w:rsidR="00CE3181" w:rsidRPr="00491022">
              <w:rPr>
                <w:b w:val="0"/>
                <w:sz w:val="22"/>
                <w:szCs w:val="22"/>
                <w:u w:val="none"/>
              </w:rPr>
              <w:t>nstitutions</w:t>
            </w:r>
            <w:r w:rsidR="00AB5E8E" w:rsidRPr="00491022">
              <w:rPr>
                <w:b w:val="0"/>
                <w:sz w:val="22"/>
                <w:szCs w:val="22"/>
                <w:u w:val="none"/>
              </w:rPr>
              <w:t xml:space="preserve"> </w:t>
            </w:r>
            <w:r w:rsidR="00CE3181" w:rsidRPr="00491022">
              <w:rPr>
                <w:b w:val="0"/>
                <w:sz w:val="22"/>
                <w:szCs w:val="22"/>
                <w:u w:val="none"/>
              </w:rPr>
              <w:t>monitor</w:t>
            </w:r>
            <w:r w:rsidR="008B51B6">
              <w:rPr>
                <w:b w:val="0"/>
                <w:sz w:val="22"/>
                <w:szCs w:val="22"/>
                <w:u w:val="none"/>
              </w:rPr>
              <w:t xml:space="preserve">ing visits for </w:t>
            </w:r>
            <w:r w:rsidR="00CE3181" w:rsidRPr="00491022">
              <w:rPr>
                <w:b w:val="0"/>
                <w:sz w:val="22"/>
                <w:szCs w:val="22"/>
                <w:u w:val="none"/>
              </w:rPr>
              <w:t xml:space="preserve">compliance </w:t>
            </w:r>
            <w:r w:rsidR="002E6237">
              <w:rPr>
                <w:b w:val="0"/>
                <w:sz w:val="22"/>
                <w:szCs w:val="22"/>
                <w:u w:val="none"/>
              </w:rPr>
              <w:t>checks and the developments of action plans towards improvement.</w:t>
            </w:r>
            <w:r w:rsidR="00CE3181" w:rsidRPr="00491022">
              <w:rPr>
                <w:b w:val="0"/>
                <w:sz w:val="22"/>
                <w:szCs w:val="22"/>
                <w:u w:val="none"/>
              </w:rPr>
              <w:t xml:space="preserve"> </w:t>
            </w:r>
          </w:p>
          <w:p w14:paraId="5E824786" w14:textId="2232B433" w:rsidR="00EA315F" w:rsidRPr="00491022" w:rsidRDefault="00EA315F" w:rsidP="00EA315F">
            <w:pPr>
              <w:jc w:val="both"/>
              <w:rPr>
                <w:b w:val="0"/>
                <w:sz w:val="22"/>
                <w:szCs w:val="22"/>
                <w:u w:val="none"/>
              </w:rPr>
            </w:pPr>
          </w:p>
          <w:p w14:paraId="728BDE8F" w14:textId="72D8F5C7" w:rsidR="001A7508" w:rsidRPr="00621EC1" w:rsidRDefault="001A7508" w:rsidP="00EA6A6B">
            <w:pPr>
              <w:jc w:val="both"/>
              <w:rPr>
                <w:sz w:val="22"/>
                <w:szCs w:val="22"/>
                <w:u w:val="none"/>
              </w:rPr>
            </w:pPr>
            <w:r w:rsidRPr="00621EC1">
              <w:rPr>
                <w:sz w:val="22"/>
                <w:szCs w:val="22"/>
                <w:u w:val="none"/>
              </w:rPr>
              <w:t>5.3 Foster Care Handbook</w:t>
            </w:r>
          </w:p>
          <w:p w14:paraId="63501F93" w14:textId="172EDC83" w:rsidR="001A7508" w:rsidRPr="00621EC1" w:rsidRDefault="00621EC1" w:rsidP="007D5CAA">
            <w:pPr>
              <w:spacing w:line="276" w:lineRule="auto"/>
              <w:jc w:val="both"/>
              <w:rPr>
                <w:b w:val="0"/>
                <w:sz w:val="22"/>
                <w:szCs w:val="22"/>
                <w:u w:val="none"/>
              </w:rPr>
            </w:pPr>
            <w:r>
              <w:rPr>
                <w:b w:val="0"/>
                <w:sz w:val="22"/>
                <w:szCs w:val="22"/>
                <w:u w:val="none"/>
              </w:rPr>
              <w:t xml:space="preserve">The first of its kind, the organization, together with the Department of Social Welfare developed a foster care handbook. Recently validated, the handbook will guide </w:t>
            </w:r>
            <w:r w:rsidR="00D113F9">
              <w:rPr>
                <w:b w:val="0"/>
                <w:sz w:val="22"/>
                <w:szCs w:val="22"/>
                <w:u w:val="none"/>
              </w:rPr>
              <w:t xml:space="preserve">inform </w:t>
            </w:r>
            <w:r>
              <w:rPr>
                <w:b w:val="0"/>
                <w:sz w:val="22"/>
                <w:szCs w:val="22"/>
                <w:u w:val="none"/>
              </w:rPr>
              <w:t xml:space="preserve">foster parents on </w:t>
            </w:r>
            <w:r w:rsidR="00D113F9">
              <w:rPr>
                <w:b w:val="0"/>
                <w:sz w:val="22"/>
                <w:szCs w:val="22"/>
                <w:u w:val="none"/>
              </w:rPr>
              <w:t>critical issues including statutory and non-statutory guidelines</w:t>
            </w:r>
            <w:r w:rsidR="00377651">
              <w:rPr>
                <w:b w:val="0"/>
                <w:sz w:val="22"/>
                <w:szCs w:val="22"/>
                <w:u w:val="none"/>
              </w:rPr>
              <w:t xml:space="preserve"> and</w:t>
            </w:r>
            <w:r w:rsidR="00D113F9">
              <w:rPr>
                <w:b w:val="0"/>
                <w:sz w:val="22"/>
                <w:szCs w:val="22"/>
                <w:u w:val="none"/>
              </w:rPr>
              <w:t xml:space="preserve"> parenting</w:t>
            </w:r>
            <w:r w:rsidR="00377651">
              <w:rPr>
                <w:b w:val="0"/>
                <w:sz w:val="22"/>
                <w:szCs w:val="22"/>
                <w:u w:val="none"/>
              </w:rPr>
              <w:t>.</w:t>
            </w:r>
          </w:p>
          <w:p w14:paraId="699BA190" w14:textId="252116AF" w:rsidR="00621EC1" w:rsidRDefault="00621EC1" w:rsidP="00EA6A6B">
            <w:pPr>
              <w:jc w:val="both"/>
              <w:rPr>
                <w:sz w:val="22"/>
                <w:szCs w:val="22"/>
                <w:u w:val="none"/>
              </w:rPr>
            </w:pPr>
          </w:p>
          <w:p w14:paraId="46FED4B8" w14:textId="016FFB17" w:rsidR="00CC7C9C" w:rsidRPr="00491022" w:rsidRDefault="00BC0830" w:rsidP="00EA6A6B">
            <w:pPr>
              <w:jc w:val="both"/>
              <w:rPr>
                <w:sz w:val="22"/>
                <w:szCs w:val="22"/>
                <w:u w:val="none"/>
              </w:rPr>
            </w:pPr>
            <w:r>
              <w:rPr>
                <w:noProof/>
                <w:sz w:val="22"/>
                <w:szCs w:val="22"/>
                <w:u w:val="none"/>
              </w:rPr>
              <mc:AlternateContent>
                <mc:Choice Requires="wps">
                  <w:drawing>
                    <wp:anchor distT="0" distB="0" distL="114300" distR="114300" simplePos="0" relativeHeight="251666432" behindDoc="0" locked="0" layoutInCell="1" allowOverlap="1" wp14:anchorId="6FB9FC99" wp14:editId="65CC37AF">
                      <wp:simplePos x="0" y="0"/>
                      <wp:positionH relativeFrom="column">
                        <wp:posOffset>3681095</wp:posOffset>
                      </wp:positionH>
                      <wp:positionV relativeFrom="paragraph">
                        <wp:posOffset>13335</wp:posOffset>
                      </wp:positionV>
                      <wp:extent cx="45085" cy="3362325"/>
                      <wp:effectExtent l="57150" t="38100" r="50165" b="85725"/>
                      <wp:wrapNone/>
                      <wp:docPr id="7" name="Rectangle 7"/>
                      <wp:cNvGraphicFramePr/>
                      <a:graphic xmlns:a="http://schemas.openxmlformats.org/drawingml/2006/main">
                        <a:graphicData uri="http://schemas.microsoft.com/office/word/2010/wordprocessingShape">
                          <wps:wsp>
                            <wps:cNvSpPr/>
                            <wps:spPr>
                              <a:xfrm>
                                <a:off x="0" y="0"/>
                                <a:ext cx="45085" cy="3362325"/>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BF0B0" id="Rectangle 7" o:spid="_x0000_s1026" style="position:absolute;margin-left:289.85pt;margin-top:1.05pt;width:3.55pt;height:26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" fillcolor="#4f7ac7 [3028]" stroked="f">
                      <v:fill color2="#416fc3 [3172]" rotate="t" colors="0 #6083cb;.5 #3e70ca;1 #2e61ba" focus="100%" type="gradient">
                        <o:fill v:ext="view" type="gradientUnscaled"/>
                      </v:fill>
                      <v:shadow on="t" color="black" opacity="41287f" offset="0,1.5pt"/>
                    </v:rect>
                  </w:pict>
                </mc:Fallback>
              </mc:AlternateContent>
            </w:r>
            <w:r>
              <w:rPr>
                <w:b w:val="0"/>
                <w:noProof/>
                <w:sz w:val="22"/>
                <w:szCs w:val="22"/>
                <w:u w:val="single"/>
              </w:rPr>
              <w:drawing>
                <wp:anchor distT="0" distB="0" distL="114300" distR="114300" simplePos="0" relativeHeight="251665408" behindDoc="0" locked="0" layoutInCell="1" allowOverlap="1" wp14:anchorId="5F0B3F73" wp14:editId="3828A75F">
                  <wp:simplePos x="0" y="0"/>
                  <wp:positionH relativeFrom="column">
                    <wp:posOffset>3722370</wp:posOffset>
                  </wp:positionH>
                  <wp:positionV relativeFrom="paragraph">
                    <wp:posOffset>38100</wp:posOffset>
                  </wp:positionV>
                  <wp:extent cx="2201545" cy="3324225"/>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ntorship walk 201601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1545" cy="3324225"/>
                          </a:xfrm>
                          <a:prstGeom prst="rect">
                            <a:avLst/>
                          </a:prstGeom>
                        </pic:spPr>
                      </pic:pic>
                    </a:graphicData>
                  </a:graphic>
                  <wp14:sizeRelH relativeFrom="page">
                    <wp14:pctWidth>0</wp14:pctWidth>
                  </wp14:sizeRelH>
                  <wp14:sizeRelV relativeFrom="page">
                    <wp14:pctHeight>0</wp14:pctHeight>
                  </wp14:sizeRelV>
                </wp:anchor>
              </w:drawing>
            </w:r>
            <w:r w:rsidR="002E6237">
              <w:rPr>
                <w:sz w:val="22"/>
                <w:szCs w:val="22"/>
                <w:u w:val="none"/>
              </w:rPr>
              <w:t>5</w:t>
            </w:r>
            <w:r w:rsidR="00EA315F" w:rsidRPr="00491022">
              <w:rPr>
                <w:sz w:val="22"/>
                <w:szCs w:val="22"/>
                <w:u w:val="none"/>
              </w:rPr>
              <w:t xml:space="preserve">.2 Child protection </w:t>
            </w:r>
            <w:r w:rsidR="002E6237">
              <w:rPr>
                <w:sz w:val="22"/>
                <w:szCs w:val="22"/>
                <w:u w:val="none"/>
              </w:rPr>
              <w:t>for children in care</w:t>
            </w:r>
          </w:p>
          <w:p w14:paraId="1798B9A4" w14:textId="503B4B2B" w:rsidR="00CC7C9C" w:rsidRDefault="002E6237" w:rsidP="007D5CAA">
            <w:pPr>
              <w:spacing w:line="276" w:lineRule="auto"/>
              <w:jc w:val="both"/>
              <w:rPr>
                <w:b w:val="0"/>
                <w:sz w:val="22"/>
                <w:szCs w:val="22"/>
                <w:u w:val="none"/>
              </w:rPr>
            </w:pPr>
            <w:r>
              <w:rPr>
                <w:b w:val="0"/>
                <w:sz w:val="22"/>
                <w:szCs w:val="22"/>
                <w:u w:val="none"/>
              </w:rPr>
              <w:t xml:space="preserve">The organization has </w:t>
            </w:r>
            <w:r w:rsidR="00C225A4">
              <w:rPr>
                <w:b w:val="0"/>
                <w:sz w:val="22"/>
                <w:szCs w:val="22"/>
                <w:u w:val="none"/>
              </w:rPr>
              <w:t xml:space="preserve">established child protection surveillance structures through child rights and safeguarding training for children and </w:t>
            </w:r>
            <w:r w:rsidR="0006065D">
              <w:rPr>
                <w:b w:val="0"/>
                <w:sz w:val="22"/>
                <w:szCs w:val="22"/>
                <w:u w:val="none"/>
              </w:rPr>
              <w:t>caregivers</w:t>
            </w:r>
            <w:r w:rsidR="00C37CE0">
              <w:rPr>
                <w:b w:val="0"/>
                <w:sz w:val="22"/>
                <w:szCs w:val="22"/>
                <w:u w:val="none"/>
              </w:rPr>
              <w:t xml:space="preserve">, establishment of focal persons for reporting and </w:t>
            </w:r>
            <w:r w:rsidR="000278E2">
              <w:rPr>
                <w:b w:val="0"/>
                <w:sz w:val="22"/>
                <w:szCs w:val="22"/>
                <w:u w:val="none"/>
              </w:rPr>
              <w:t xml:space="preserve">suggestion boxes for </w:t>
            </w:r>
            <w:r w:rsidR="001A7508">
              <w:rPr>
                <w:b w:val="0"/>
                <w:sz w:val="22"/>
                <w:szCs w:val="22"/>
                <w:u w:val="none"/>
              </w:rPr>
              <w:t>anonymous reporting. Child protection cases have since been reported through this system</w:t>
            </w:r>
          </w:p>
          <w:p w14:paraId="30C5A606" w14:textId="297F0AB9" w:rsidR="00377651" w:rsidRDefault="00377651" w:rsidP="00EA6A6B">
            <w:pPr>
              <w:jc w:val="both"/>
              <w:rPr>
                <w:b w:val="0"/>
                <w:sz w:val="22"/>
                <w:szCs w:val="22"/>
                <w:u w:val="none"/>
              </w:rPr>
            </w:pPr>
          </w:p>
          <w:p w14:paraId="09CB2D2F" w14:textId="5C078620" w:rsidR="00377651" w:rsidRPr="005F5181" w:rsidRDefault="00377651" w:rsidP="00EA6A6B">
            <w:pPr>
              <w:jc w:val="both"/>
              <w:rPr>
                <w:sz w:val="22"/>
                <w:szCs w:val="22"/>
                <w:u w:val="none"/>
              </w:rPr>
            </w:pPr>
            <w:r w:rsidRPr="005F5181">
              <w:rPr>
                <w:sz w:val="22"/>
                <w:szCs w:val="22"/>
                <w:u w:val="none"/>
              </w:rPr>
              <w:t>5.3 Development of MIS for children in alternative care</w:t>
            </w:r>
          </w:p>
          <w:p w14:paraId="27B14FA5" w14:textId="294F2994" w:rsidR="00377651" w:rsidRDefault="005F5181" w:rsidP="007D5CAA">
            <w:pPr>
              <w:spacing w:line="276" w:lineRule="auto"/>
              <w:jc w:val="both"/>
              <w:rPr>
                <w:b w:val="0"/>
                <w:sz w:val="22"/>
                <w:szCs w:val="22"/>
                <w:u w:val="none"/>
              </w:rPr>
            </w:pPr>
            <w:r>
              <w:rPr>
                <w:b w:val="0"/>
                <w:sz w:val="22"/>
                <w:szCs w:val="22"/>
                <w:u w:val="none"/>
              </w:rPr>
              <w:t>Although in the formative stage, t</w:t>
            </w:r>
            <w:r w:rsidR="00377651">
              <w:rPr>
                <w:b w:val="0"/>
                <w:sz w:val="22"/>
                <w:szCs w:val="22"/>
                <w:u w:val="none"/>
              </w:rPr>
              <w:t xml:space="preserve">his innovation will </w:t>
            </w:r>
            <w:r w:rsidR="002509A5">
              <w:rPr>
                <w:b w:val="0"/>
                <w:sz w:val="22"/>
                <w:szCs w:val="22"/>
                <w:u w:val="none"/>
              </w:rPr>
              <w:t xml:space="preserve">improve programming at national level in terms of child protection, </w:t>
            </w:r>
            <w:r>
              <w:rPr>
                <w:b w:val="0"/>
                <w:sz w:val="22"/>
                <w:szCs w:val="22"/>
                <w:u w:val="none"/>
              </w:rPr>
              <w:t>facilitate progression in data analysis and use of data in improving the quality of care for children in residential care and training institutions. This MIS will complement the existent National Case Management MIS.</w:t>
            </w:r>
          </w:p>
          <w:p w14:paraId="5CFACB56" w14:textId="1C578167" w:rsidR="0021460A" w:rsidRDefault="0021460A" w:rsidP="007D5CAA">
            <w:pPr>
              <w:spacing w:line="276" w:lineRule="auto"/>
              <w:jc w:val="both"/>
              <w:rPr>
                <w:b w:val="0"/>
                <w:sz w:val="22"/>
                <w:szCs w:val="22"/>
                <w:u w:val="none"/>
              </w:rPr>
            </w:pPr>
          </w:p>
          <w:p w14:paraId="640C1A1E" w14:textId="70B75D8C" w:rsidR="0021460A" w:rsidRPr="0021460A" w:rsidRDefault="0021460A" w:rsidP="007D5CAA">
            <w:pPr>
              <w:spacing w:line="276" w:lineRule="auto"/>
              <w:jc w:val="both"/>
              <w:rPr>
                <w:sz w:val="22"/>
                <w:szCs w:val="22"/>
                <w:u w:val="none"/>
              </w:rPr>
            </w:pPr>
            <w:r w:rsidRPr="0021460A">
              <w:rPr>
                <w:sz w:val="22"/>
                <w:szCs w:val="22"/>
                <w:u w:val="none"/>
              </w:rPr>
              <w:t>6.0 Financial audits</w:t>
            </w:r>
          </w:p>
          <w:p w14:paraId="458CBD05" w14:textId="4AC48303" w:rsidR="0021460A" w:rsidRDefault="0021460A" w:rsidP="007D5CAA">
            <w:pPr>
              <w:spacing w:line="276" w:lineRule="auto"/>
              <w:jc w:val="both"/>
              <w:rPr>
                <w:b w:val="0"/>
                <w:sz w:val="22"/>
                <w:szCs w:val="22"/>
                <w:u w:val="none"/>
              </w:rPr>
            </w:pPr>
            <w:r>
              <w:rPr>
                <w:b w:val="0"/>
                <w:sz w:val="22"/>
                <w:szCs w:val="22"/>
                <w:u w:val="none"/>
              </w:rPr>
              <w:t xml:space="preserve">The organization has a clean audit record, audited annually by independent, external audit firms, in addition to audited by donor organizations for transparency and accountability. The latest report available </w:t>
            </w:r>
            <w:r w:rsidR="00435E88">
              <w:rPr>
                <w:b w:val="0"/>
                <w:sz w:val="22"/>
                <w:szCs w:val="22"/>
                <w:u w:val="none"/>
              </w:rPr>
              <w:t>is for FY18 records.</w:t>
            </w:r>
            <w:r>
              <w:rPr>
                <w:b w:val="0"/>
                <w:sz w:val="22"/>
                <w:szCs w:val="22"/>
                <w:u w:val="none"/>
              </w:rPr>
              <w:t xml:space="preserve"> </w:t>
            </w:r>
          </w:p>
          <w:p w14:paraId="289A473F" w14:textId="131B2D5C" w:rsidR="00E80132" w:rsidRDefault="00E80132" w:rsidP="007D5CAA">
            <w:pPr>
              <w:spacing w:line="276" w:lineRule="auto"/>
              <w:jc w:val="both"/>
              <w:rPr>
                <w:b w:val="0"/>
                <w:sz w:val="22"/>
                <w:szCs w:val="22"/>
                <w:u w:val="none"/>
              </w:rPr>
            </w:pPr>
          </w:p>
          <w:p w14:paraId="3933660B" w14:textId="28CFCD6A" w:rsidR="001A7508" w:rsidRPr="00491022" w:rsidRDefault="001A7508" w:rsidP="00FF4547">
            <w:pPr>
              <w:spacing w:line="276" w:lineRule="auto"/>
              <w:jc w:val="both"/>
              <w:rPr>
                <w:b w:val="0"/>
                <w:sz w:val="22"/>
                <w:szCs w:val="22"/>
                <w:u w:val="none"/>
              </w:rPr>
            </w:pPr>
          </w:p>
        </w:tc>
      </w:tr>
    </w:tbl>
    <w:p w14:paraId="641FAA39" w14:textId="77777777" w:rsidR="00CC7C9C" w:rsidRPr="00491022" w:rsidRDefault="00CC7C9C">
      <w:pPr>
        <w:rPr>
          <w:sz w:val="22"/>
          <w:szCs w:val="22"/>
        </w:rPr>
      </w:pPr>
    </w:p>
    <w:sectPr w:rsidR="00CC7C9C" w:rsidRPr="00491022" w:rsidSect="00EA6A6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DAA67" w14:textId="77777777" w:rsidR="00C77446" w:rsidRDefault="00C77446">
      <w:r>
        <w:separator/>
      </w:r>
    </w:p>
  </w:endnote>
  <w:endnote w:type="continuationSeparator" w:id="0">
    <w:p w14:paraId="2B45DBF7" w14:textId="77777777" w:rsidR="00C77446" w:rsidRDefault="00C7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6E029" w14:textId="77777777" w:rsidR="00EA6A6B" w:rsidRDefault="004B11B6" w:rsidP="00EA6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254FD" w14:textId="77777777" w:rsidR="00EA6A6B" w:rsidRDefault="00EA6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F4B3" w14:textId="77777777" w:rsidR="00EA6A6B" w:rsidRPr="003B5EB0" w:rsidRDefault="004B11B6" w:rsidP="00EA6A6B">
    <w:pPr>
      <w:pStyle w:val="Footer"/>
      <w:framePr w:wrap="around" w:vAnchor="text" w:hAnchor="page" w:x="6301" w:y="55"/>
      <w:rPr>
        <w:rStyle w:val="PageNumber"/>
        <w:sz w:val="24"/>
        <w:szCs w:val="24"/>
        <w:u w:val="none"/>
      </w:rPr>
    </w:pPr>
    <w:r w:rsidRPr="003B5EB0">
      <w:rPr>
        <w:rStyle w:val="PageNumber"/>
        <w:sz w:val="24"/>
        <w:szCs w:val="24"/>
        <w:u w:val="none"/>
      </w:rPr>
      <w:fldChar w:fldCharType="begin"/>
    </w:r>
    <w:r w:rsidRPr="003B5EB0">
      <w:rPr>
        <w:rStyle w:val="PageNumber"/>
        <w:sz w:val="24"/>
        <w:szCs w:val="24"/>
        <w:u w:val="none"/>
      </w:rPr>
      <w:instrText xml:space="preserve">PAGE  </w:instrText>
    </w:r>
    <w:r w:rsidRPr="003B5EB0">
      <w:rPr>
        <w:rStyle w:val="PageNumber"/>
        <w:sz w:val="24"/>
        <w:szCs w:val="24"/>
        <w:u w:val="none"/>
      </w:rPr>
      <w:fldChar w:fldCharType="separate"/>
    </w:r>
    <w:r w:rsidR="006873F1">
      <w:rPr>
        <w:rStyle w:val="PageNumber"/>
        <w:noProof/>
        <w:sz w:val="24"/>
        <w:szCs w:val="24"/>
        <w:u w:val="none"/>
      </w:rPr>
      <w:t>5</w:t>
    </w:r>
    <w:r w:rsidRPr="003B5EB0">
      <w:rPr>
        <w:rStyle w:val="PageNumber"/>
        <w:sz w:val="24"/>
        <w:szCs w:val="24"/>
        <w:u w:val="none"/>
      </w:rPr>
      <w:fldChar w:fldCharType="end"/>
    </w:r>
  </w:p>
  <w:p w14:paraId="44CF3AEA" w14:textId="77777777" w:rsidR="00EA6A6B" w:rsidRDefault="00EA6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E3C14" w14:textId="77777777" w:rsidR="00C77446" w:rsidRDefault="00C77446">
      <w:r>
        <w:separator/>
      </w:r>
    </w:p>
  </w:footnote>
  <w:footnote w:type="continuationSeparator" w:id="0">
    <w:p w14:paraId="373C12FE" w14:textId="77777777" w:rsidR="00C77446" w:rsidRDefault="00C7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2A64" w14:textId="77777777" w:rsidR="00EA6A6B" w:rsidRPr="00AF7F02" w:rsidRDefault="00CC7C9C" w:rsidP="00EA6A6B">
    <w:pPr>
      <w:shd w:val="clear" w:color="auto" w:fill="FFFF99"/>
      <w:jc w:val="center"/>
      <w:rPr>
        <w:rFonts w:ascii="Monotype Corsiva" w:hAnsi="Monotype Corsiva" w:cs="Gautami"/>
        <w:b w:val="0"/>
        <w:sz w:val="20"/>
        <w:szCs w:val="20"/>
        <w:u w:val="none"/>
      </w:rPr>
    </w:pPr>
    <w:r w:rsidRPr="00931CF7">
      <w:rPr>
        <w:noProof/>
        <w:u w:val="none"/>
      </w:rPr>
      <w:drawing>
        <wp:inline distT="0" distB="0" distL="0" distR="0" wp14:anchorId="4EE6AE46" wp14:editId="02B88EC5">
          <wp:extent cx="619125" cy="609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r w:rsidR="004B11B6" w:rsidRPr="00AF7F02">
      <w:rPr>
        <w:rFonts w:ascii="Monotype Corsiva" w:hAnsi="Monotype Corsiva" w:cs="Gautami"/>
        <w:b w:val="0"/>
        <w:sz w:val="20"/>
        <w:szCs w:val="20"/>
        <w:u w:val="none"/>
        <w:shd w:val="clear" w:color="auto" w:fill="FFFF99"/>
      </w:rPr>
      <w:t xml:space="preserve">Child Protection Society </w:t>
    </w:r>
    <w:r w:rsidR="004B11B6" w:rsidRPr="00AF7F02">
      <w:rPr>
        <w:rFonts w:ascii="Book Antiqua" w:hAnsi="Book Antiqua"/>
        <w:b w:val="0"/>
        <w:sz w:val="20"/>
        <w:szCs w:val="20"/>
        <w:u w:val="none"/>
      </w:rPr>
      <w:t>(Reg No: W.O. 7/67)</w:t>
    </w:r>
  </w:p>
  <w:p w14:paraId="478208CF" w14:textId="77777777" w:rsidR="00EA6A6B" w:rsidRPr="00AF7F02" w:rsidRDefault="004B11B6" w:rsidP="00EA6A6B">
    <w:pPr>
      <w:shd w:val="clear" w:color="auto" w:fill="FFFF99"/>
      <w:jc w:val="center"/>
      <w:rPr>
        <w:rFonts w:ascii="Monotype Corsiva" w:hAnsi="Monotype Corsiva" w:cs="Gautami"/>
        <w:b w:val="0"/>
        <w:sz w:val="20"/>
        <w:szCs w:val="20"/>
        <w:u w:val="none"/>
        <w:shd w:val="clear" w:color="auto" w:fill="FFFF99"/>
      </w:rPr>
    </w:pPr>
    <w:r w:rsidRPr="00AF7F02">
      <w:rPr>
        <w:rFonts w:ascii="Monotype Corsiva" w:hAnsi="Monotype Corsiva" w:cs="Gautami"/>
        <w:b w:val="0"/>
        <w:sz w:val="20"/>
        <w:szCs w:val="20"/>
        <w:u w:val="none"/>
      </w:rPr>
      <w:t>Building</w:t>
    </w:r>
    <w:r w:rsidRPr="00AF7F02">
      <w:rPr>
        <w:rFonts w:ascii="Monotype Corsiva" w:hAnsi="Monotype Corsiva" w:cs="Gautami"/>
        <w:b w:val="0"/>
        <w:sz w:val="20"/>
        <w:szCs w:val="20"/>
        <w:u w:val="none"/>
        <w:shd w:val="clear" w:color="auto" w:fill="FFFF99"/>
      </w:rPr>
      <w:t xml:space="preserve"> a Child Friendly Zimbabwe</w:t>
    </w:r>
  </w:p>
  <w:p w14:paraId="6298B5CE" w14:textId="77777777" w:rsidR="00EA6A6B" w:rsidRDefault="004B11B6" w:rsidP="00EA6A6B">
    <w:pPr>
      <w:shd w:val="clear" w:color="auto" w:fill="FFFF99"/>
      <w:jc w:val="center"/>
      <w:rPr>
        <w:rFonts w:ascii="Monotype Corsiva" w:hAnsi="Monotype Corsiva" w:cs="Gautami"/>
        <w:b w:val="0"/>
        <w:u w:val="none"/>
      </w:rPr>
    </w:pPr>
    <w:r w:rsidRPr="00AF7F02">
      <w:rPr>
        <w:rFonts w:ascii="Monotype Corsiva" w:hAnsi="Monotype Corsiva" w:cs="Gautami"/>
        <w:b w:val="0"/>
        <w:sz w:val="20"/>
        <w:szCs w:val="20"/>
        <w:u w:val="none"/>
        <w:shd w:val="clear" w:color="auto" w:fill="FFFF99"/>
      </w:rPr>
      <w:t>Organizational Profile</w:t>
    </w:r>
  </w:p>
  <w:p w14:paraId="17837A0D" w14:textId="77777777" w:rsidR="00EA6A6B" w:rsidRDefault="00EA6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F8B"/>
    <w:multiLevelType w:val="multilevel"/>
    <w:tmpl w:val="BDD29FA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CF3641"/>
    <w:multiLevelType w:val="multilevel"/>
    <w:tmpl w:val="3EDCE7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4438EB"/>
    <w:multiLevelType w:val="hybridMultilevel"/>
    <w:tmpl w:val="AF30442C"/>
    <w:lvl w:ilvl="0" w:tplc="30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15:restartNumberingAfterBreak="0">
    <w:nsid w:val="17A5500A"/>
    <w:multiLevelType w:val="hybridMultilevel"/>
    <w:tmpl w:val="8F486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41C56"/>
    <w:multiLevelType w:val="hybridMultilevel"/>
    <w:tmpl w:val="7A34931A"/>
    <w:lvl w:ilvl="0" w:tplc="30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1C4658E0"/>
    <w:multiLevelType w:val="hybridMultilevel"/>
    <w:tmpl w:val="BF7CB36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6" w15:restartNumberingAfterBreak="0">
    <w:nsid w:val="1DCF4525"/>
    <w:multiLevelType w:val="hybridMultilevel"/>
    <w:tmpl w:val="23D8809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1E8F1AA1"/>
    <w:multiLevelType w:val="hybridMultilevel"/>
    <w:tmpl w:val="4FC81898"/>
    <w:lvl w:ilvl="0" w:tplc="04090001">
      <w:start w:val="1"/>
      <w:numFmt w:val="bullet"/>
      <w:lvlText w:val=""/>
      <w:lvlJc w:val="left"/>
      <w:pPr>
        <w:tabs>
          <w:tab w:val="num" w:pos="720"/>
        </w:tabs>
        <w:ind w:left="720" w:hanging="360"/>
      </w:pPr>
      <w:rPr>
        <w:rFonts w:ascii="Symbol" w:hAnsi="Symbol" w:hint="default"/>
      </w:rPr>
    </w:lvl>
    <w:lvl w:ilvl="1" w:tplc="CBECBAE4">
      <w:start w:val="1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164B5"/>
    <w:multiLevelType w:val="hybridMultilevel"/>
    <w:tmpl w:val="44503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F66C8"/>
    <w:multiLevelType w:val="hybridMultilevel"/>
    <w:tmpl w:val="96CEC3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F569A3"/>
    <w:multiLevelType w:val="multilevel"/>
    <w:tmpl w:val="2D126FF8"/>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3505EE1"/>
    <w:multiLevelType w:val="hybridMultilevel"/>
    <w:tmpl w:val="F39A1024"/>
    <w:lvl w:ilvl="0" w:tplc="73B41E04">
      <w:start w:val="1"/>
      <w:numFmt w:val="decimal"/>
      <w:lvlText w:val="%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2" w15:restartNumberingAfterBreak="0">
    <w:nsid w:val="5B076795"/>
    <w:multiLevelType w:val="multilevel"/>
    <w:tmpl w:val="8CA4ED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36009C"/>
    <w:multiLevelType w:val="multilevel"/>
    <w:tmpl w:val="3E5A9578"/>
    <w:lvl w:ilvl="0">
      <w:start w:val="6"/>
      <w:numFmt w:val="decimal"/>
      <w:lvlText w:val="%1"/>
      <w:lvlJc w:val="left"/>
      <w:pPr>
        <w:ind w:left="360" w:hanging="360"/>
      </w:pPr>
      <w:rPr>
        <w:rFonts w:asciiTheme="minorHAnsi" w:hAnsiTheme="minorHAnsi" w:hint="default"/>
        <w:b w:val="0"/>
        <w:color w:val="000000"/>
        <w:sz w:val="22"/>
      </w:rPr>
    </w:lvl>
    <w:lvl w:ilvl="1">
      <w:start w:val="2"/>
      <w:numFmt w:val="decimal"/>
      <w:lvlText w:val="%1.%2"/>
      <w:lvlJc w:val="left"/>
      <w:pPr>
        <w:ind w:left="360" w:hanging="360"/>
      </w:pPr>
      <w:rPr>
        <w:rFonts w:asciiTheme="minorHAnsi" w:hAnsiTheme="minorHAnsi" w:hint="default"/>
        <w:b w:val="0"/>
        <w:color w:val="000000"/>
        <w:sz w:val="22"/>
      </w:rPr>
    </w:lvl>
    <w:lvl w:ilvl="2">
      <w:start w:val="1"/>
      <w:numFmt w:val="decimal"/>
      <w:lvlText w:val="%1.%2.%3"/>
      <w:lvlJc w:val="left"/>
      <w:pPr>
        <w:ind w:left="720" w:hanging="720"/>
      </w:pPr>
      <w:rPr>
        <w:rFonts w:asciiTheme="minorHAnsi" w:hAnsiTheme="minorHAnsi" w:hint="default"/>
        <w:b w:val="0"/>
        <w:color w:val="000000"/>
        <w:sz w:val="22"/>
      </w:rPr>
    </w:lvl>
    <w:lvl w:ilvl="3">
      <w:start w:val="1"/>
      <w:numFmt w:val="decimal"/>
      <w:lvlText w:val="%1.%2.%3.%4"/>
      <w:lvlJc w:val="left"/>
      <w:pPr>
        <w:ind w:left="720" w:hanging="720"/>
      </w:pPr>
      <w:rPr>
        <w:rFonts w:asciiTheme="minorHAnsi" w:hAnsiTheme="minorHAnsi" w:hint="default"/>
        <w:b w:val="0"/>
        <w:color w:val="000000"/>
        <w:sz w:val="22"/>
      </w:rPr>
    </w:lvl>
    <w:lvl w:ilvl="4">
      <w:start w:val="1"/>
      <w:numFmt w:val="decimal"/>
      <w:lvlText w:val="%1.%2.%3.%4.%5"/>
      <w:lvlJc w:val="left"/>
      <w:pPr>
        <w:ind w:left="1080" w:hanging="1080"/>
      </w:pPr>
      <w:rPr>
        <w:rFonts w:asciiTheme="minorHAnsi" w:hAnsiTheme="minorHAnsi" w:hint="default"/>
        <w:b w:val="0"/>
        <w:color w:val="000000"/>
        <w:sz w:val="22"/>
      </w:rPr>
    </w:lvl>
    <w:lvl w:ilvl="5">
      <w:start w:val="1"/>
      <w:numFmt w:val="decimal"/>
      <w:lvlText w:val="%1.%2.%3.%4.%5.%6"/>
      <w:lvlJc w:val="left"/>
      <w:pPr>
        <w:ind w:left="1080" w:hanging="1080"/>
      </w:pPr>
      <w:rPr>
        <w:rFonts w:asciiTheme="minorHAnsi" w:hAnsiTheme="minorHAnsi" w:hint="default"/>
        <w:b w:val="0"/>
        <w:color w:val="000000"/>
        <w:sz w:val="22"/>
      </w:rPr>
    </w:lvl>
    <w:lvl w:ilvl="6">
      <w:start w:val="1"/>
      <w:numFmt w:val="decimal"/>
      <w:lvlText w:val="%1.%2.%3.%4.%5.%6.%7"/>
      <w:lvlJc w:val="left"/>
      <w:pPr>
        <w:ind w:left="1440" w:hanging="1440"/>
      </w:pPr>
      <w:rPr>
        <w:rFonts w:asciiTheme="minorHAnsi" w:hAnsiTheme="minorHAnsi" w:hint="default"/>
        <w:b w:val="0"/>
        <w:color w:val="000000"/>
        <w:sz w:val="22"/>
      </w:rPr>
    </w:lvl>
    <w:lvl w:ilvl="7">
      <w:start w:val="1"/>
      <w:numFmt w:val="decimal"/>
      <w:lvlText w:val="%1.%2.%3.%4.%5.%6.%7.%8"/>
      <w:lvlJc w:val="left"/>
      <w:pPr>
        <w:ind w:left="1440" w:hanging="1440"/>
      </w:pPr>
      <w:rPr>
        <w:rFonts w:asciiTheme="minorHAnsi" w:hAnsiTheme="minorHAnsi" w:hint="default"/>
        <w:b w:val="0"/>
        <w:color w:val="000000"/>
        <w:sz w:val="22"/>
      </w:rPr>
    </w:lvl>
    <w:lvl w:ilvl="8">
      <w:start w:val="1"/>
      <w:numFmt w:val="decimal"/>
      <w:lvlText w:val="%1.%2.%3.%4.%5.%6.%7.%8.%9"/>
      <w:lvlJc w:val="left"/>
      <w:pPr>
        <w:ind w:left="1800" w:hanging="1800"/>
      </w:pPr>
      <w:rPr>
        <w:rFonts w:asciiTheme="minorHAnsi" w:hAnsiTheme="minorHAnsi" w:hint="default"/>
        <w:b w:val="0"/>
        <w:color w:val="000000"/>
        <w:sz w:val="22"/>
      </w:rPr>
    </w:lvl>
  </w:abstractNum>
  <w:abstractNum w:abstractNumId="14" w15:restartNumberingAfterBreak="0">
    <w:nsid w:val="63324136"/>
    <w:multiLevelType w:val="multilevel"/>
    <w:tmpl w:val="E9446EC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7754941"/>
    <w:multiLevelType w:val="hybridMultilevel"/>
    <w:tmpl w:val="0E7271BC"/>
    <w:lvl w:ilvl="0" w:tplc="30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6" w15:restartNumberingAfterBreak="0">
    <w:nsid w:val="6BD92250"/>
    <w:multiLevelType w:val="multilevel"/>
    <w:tmpl w:val="1B6ECB5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DEF2A5E"/>
    <w:multiLevelType w:val="hybridMultilevel"/>
    <w:tmpl w:val="955A132A"/>
    <w:lvl w:ilvl="0" w:tplc="30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8" w15:restartNumberingAfterBreak="0">
    <w:nsid w:val="72A45644"/>
    <w:multiLevelType w:val="multilevel"/>
    <w:tmpl w:val="520AC11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F65953"/>
    <w:multiLevelType w:val="multilevel"/>
    <w:tmpl w:val="DD98902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7"/>
  </w:num>
  <w:num w:numId="4">
    <w:abstractNumId w:val="12"/>
  </w:num>
  <w:num w:numId="5">
    <w:abstractNumId w:val="11"/>
  </w:num>
  <w:num w:numId="6">
    <w:abstractNumId w:val="10"/>
  </w:num>
  <w:num w:numId="7">
    <w:abstractNumId w:val="14"/>
  </w:num>
  <w:num w:numId="8">
    <w:abstractNumId w:val="16"/>
  </w:num>
  <w:num w:numId="9">
    <w:abstractNumId w:val="18"/>
  </w:num>
  <w:num w:numId="10">
    <w:abstractNumId w:val="0"/>
  </w:num>
  <w:num w:numId="11">
    <w:abstractNumId w:val="13"/>
  </w:num>
  <w:num w:numId="12">
    <w:abstractNumId w:val="1"/>
  </w:num>
  <w:num w:numId="13">
    <w:abstractNumId w:val="19"/>
  </w:num>
  <w:num w:numId="14">
    <w:abstractNumId w:val="3"/>
  </w:num>
  <w:num w:numId="15">
    <w:abstractNumId w:val="6"/>
  </w:num>
  <w:num w:numId="16">
    <w:abstractNumId w:val="17"/>
  </w:num>
  <w:num w:numId="17">
    <w:abstractNumId w:val="15"/>
  </w:num>
  <w:num w:numId="18">
    <w:abstractNumId w:val="2"/>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9C"/>
    <w:rsid w:val="000250AA"/>
    <w:rsid w:val="000278E2"/>
    <w:rsid w:val="000471BB"/>
    <w:rsid w:val="000534C0"/>
    <w:rsid w:val="000578BF"/>
    <w:rsid w:val="0006065D"/>
    <w:rsid w:val="000609B0"/>
    <w:rsid w:val="000C6E55"/>
    <w:rsid w:val="0010788A"/>
    <w:rsid w:val="00120005"/>
    <w:rsid w:val="001415DE"/>
    <w:rsid w:val="001716FF"/>
    <w:rsid w:val="001A7508"/>
    <w:rsid w:val="00203FB5"/>
    <w:rsid w:val="002124B9"/>
    <w:rsid w:val="0021460A"/>
    <w:rsid w:val="002156CB"/>
    <w:rsid w:val="002509A5"/>
    <w:rsid w:val="002746FF"/>
    <w:rsid w:val="00290C83"/>
    <w:rsid w:val="002C1814"/>
    <w:rsid w:val="002E6237"/>
    <w:rsid w:val="0030072E"/>
    <w:rsid w:val="00311E89"/>
    <w:rsid w:val="0034165F"/>
    <w:rsid w:val="00343D90"/>
    <w:rsid w:val="00361715"/>
    <w:rsid w:val="003674FE"/>
    <w:rsid w:val="00377651"/>
    <w:rsid w:val="003855E6"/>
    <w:rsid w:val="0038627A"/>
    <w:rsid w:val="00392927"/>
    <w:rsid w:val="003A07E0"/>
    <w:rsid w:val="003D5FE6"/>
    <w:rsid w:val="00402C5C"/>
    <w:rsid w:val="00420844"/>
    <w:rsid w:val="00435E88"/>
    <w:rsid w:val="004429A3"/>
    <w:rsid w:val="00450E37"/>
    <w:rsid w:val="004767EC"/>
    <w:rsid w:val="00491022"/>
    <w:rsid w:val="00493CC6"/>
    <w:rsid w:val="004A42FE"/>
    <w:rsid w:val="004A4D8A"/>
    <w:rsid w:val="004B11B6"/>
    <w:rsid w:val="004B2392"/>
    <w:rsid w:val="004B7095"/>
    <w:rsid w:val="004D3F2C"/>
    <w:rsid w:val="004F21EF"/>
    <w:rsid w:val="00503BC5"/>
    <w:rsid w:val="00507226"/>
    <w:rsid w:val="005073F7"/>
    <w:rsid w:val="00513995"/>
    <w:rsid w:val="005357F2"/>
    <w:rsid w:val="00537FA8"/>
    <w:rsid w:val="005442D0"/>
    <w:rsid w:val="00553C47"/>
    <w:rsid w:val="005626F2"/>
    <w:rsid w:val="00581055"/>
    <w:rsid w:val="00584310"/>
    <w:rsid w:val="005A0F8D"/>
    <w:rsid w:val="005B4CFA"/>
    <w:rsid w:val="005F0311"/>
    <w:rsid w:val="005F5181"/>
    <w:rsid w:val="005F748D"/>
    <w:rsid w:val="006061DF"/>
    <w:rsid w:val="00615259"/>
    <w:rsid w:val="00621EC1"/>
    <w:rsid w:val="0063503F"/>
    <w:rsid w:val="00640692"/>
    <w:rsid w:val="00650D75"/>
    <w:rsid w:val="00674EF5"/>
    <w:rsid w:val="006873F1"/>
    <w:rsid w:val="006A6BEE"/>
    <w:rsid w:val="006B486A"/>
    <w:rsid w:val="006B4E04"/>
    <w:rsid w:val="006C7824"/>
    <w:rsid w:val="006D41F8"/>
    <w:rsid w:val="006E0082"/>
    <w:rsid w:val="0070792D"/>
    <w:rsid w:val="00721096"/>
    <w:rsid w:val="007371A8"/>
    <w:rsid w:val="00763AC1"/>
    <w:rsid w:val="007837BB"/>
    <w:rsid w:val="0079366D"/>
    <w:rsid w:val="007D5CAA"/>
    <w:rsid w:val="007F3C5E"/>
    <w:rsid w:val="007F54BA"/>
    <w:rsid w:val="00801014"/>
    <w:rsid w:val="00810C0F"/>
    <w:rsid w:val="00810FA7"/>
    <w:rsid w:val="00830E39"/>
    <w:rsid w:val="00833268"/>
    <w:rsid w:val="00856261"/>
    <w:rsid w:val="00860CB5"/>
    <w:rsid w:val="00862E45"/>
    <w:rsid w:val="00864577"/>
    <w:rsid w:val="0089798C"/>
    <w:rsid w:val="008B51B6"/>
    <w:rsid w:val="008D0FAB"/>
    <w:rsid w:val="00910405"/>
    <w:rsid w:val="00915020"/>
    <w:rsid w:val="009153CE"/>
    <w:rsid w:val="00927FB7"/>
    <w:rsid w:val="00934015"/>
    <w:rsid w:val="00935690"/>
    <w:rsid w:val="00937C49"/>
    <w:rsid w:val="009575E4"/>
    <w:rsid w:val="009665DC"/>
    <w:rsid w:val="00970F6B"/>
    <w:rsid w:val="009776F4"/>
    <w:rsid w:val="0098313B"/>
    <w:rsid w:val="00995F6D"/>
    <w:rsid w:val="00997B03"/>
    <w:rsid w:val="009E297C"/>
    <w:rsid w:val="00A103BB"/>
    <w:rsid w:val="00A13418"/>
    <w:rsid w:val="00A14A67"/>
    <w:rsid w:val="00A24571"/>
    <w:rsid w:val="00A25195"/>
    <w:rsid w:val="00A3093E"/>
    <w:rsid w:val="00A51E1E"/>
    <w:rsid w:val="00A57FDA"/>
    <w:rsid w:val="00AB4E47"/>
    <w:rsid w:val="00AB5E8E"/>
    <w:rsid w:val="00AD38C3"/>
    <w:rsid w:val="00AE5DF1"/>
    <w:rsid w:val="00AF70A4"/>
    <w:rsid w:val="00B03E32"/>
    <w:rsid w:val="00B05EF0"/>
    <w:rsid w:val="00B10FC5"/>
    <w:rsid w:val="00B442D9"/>
    <w:rsid w:val="00B57448"/>
    <w:rsid w:val="00B6561E"/>
    <w:rsid w:val="00BA12B1"/>
    <w:rsid w:val="00BC0830"/>
    <w:rsid w:val="00C0163F"/>
    <w:rsid w:val="00C12536"/>
    <w:rsid w:val="00C14F1E"/>
    <w:rsid w:val="00C225A4"/>
    <w:rsid w:val="00C37CE0"/>
    <w:rsid w:val="00C6010A"/>
    <w:rsid w:val="00C77446"/>
    <w:rsid w:val="00CA4557"/>
    <w:rsid w:val="00CC144D"/>
    <w:rsid w:val="00CC3CAD"/>
    <w:rsid w:val="00CC7C9C"/>
    <w:rsid w:val="00CE3181"/>
    <w:rsid w:val="00CE74F9"/>
    <w:rsid w:val="00D113F9"/>
    <w:rsid w:val="00D12268"/>
    <w:rsid w:val="00D24983"/>
    <w:rsid w:val="00D2602E"/>
    <w:rsid w:val="00D323EF"/>
    <w:rsid w:val="00D34E0B"/>
    <w:rsid w:val="00D44837"/>
    <w:rsid w:val="00D53C60"/>
    <w:rsid w:val="00D848BA"/>
    <w:rsid w:val="00DA498C"/>
    <w:rsid w:val="00DC354F"/>
    <w:rsid w:val="00DC7F72"/>
    <w:rsid w:val="00DD137F"/>
    <w:rsid w:val="00DD5525"/>
    <w:rsid w:val="00DE08AE"/>
    <w:rsid w:val="00E167A0"/>
    <w:rsid w:val="00E16C97"/>
    <w:rsid w:val="00E426AB"/>
    <w:rsid w:val="00E7451D"/>
    <w:rsid w:val="00E77031"/>
    <w:rsid w:val="00E80132"/>
    <w:rsid w:val="00E80409"/>
    <w:rsid w:val="00EA315F"/>
    <w:rsid w:val="00EA38B8"/>
    <w:rsid w:val="00EA6A6B"/>
    <w:rsid w:val="00EE4074"/>
    <w:rsid w:val="00EE75C0"/>
    <w:rsid w:val="00F03F9E"/>
    <w:rsid w:val="00F3355E"/>
    <w:rsid w:val="00F41087"/>
    <w:rsid w:val="00F76247"/>
    <w:rsid w:val="00FB4D40"/>
    <w:rsid w:val="00FC2C3A"/>
    <w:rsid w:val="00FC73E1"/>
    <w:rsid w:val="00FD2EB8"/>
    <w:rsid w:val="00FE41CB"/>
    <w:rsid w:val="00FF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F64083E"/>
  <w15:chartTrackingRefBased/>
  <w15:docId w15:val="{1B7A6B8F-1E4C-4022-B3DE-6071A358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C9C"/>
    <w:pPr>
      <w:spacing w:after="0" w:line="240" w:lineRule="auto"/>
    </w:pPr>
    <w:rPr>
      <w:rFonts w:ascii="Times New Roman" w:eastAsia="Times New Roman" w:hAnsi="Times New Roman" w:cs="Times New Roman"/>
      <w:b/>
      <w:color w:val="000000"/>
      <w:sz w:val="36"/>
      <w:szCs w:val="36"/>
      <w:u w:val="words"/>
    </w:rPr>
  </w:style>
  <w:style w:type="paragraph" w:styleId="Heading1">
    <w:name w:val="heading 1"/>
    <w:basedOn w:val="Normal"/>
    <w:next w:val="Normal"/>
    <w:link w:val="Heading1Char"/>
    <w:uiPriority w:val="3"/>
    <w:qFormat/>
    <w:rsid w:val="00F3355E"/>
    <w:pPr>
      <w:keepNext/>
      <w:keepLines/>
      <w:spacing w:before="280" w:after="120"/>
      <w:contextualSpacing/>
      <w:outlineLvl w:val="0"/>
    </w:pPr>
    <w:rPr>
      <w:rFonts w:asciiTheme="minorHAnsi" w:eastAsiaTheme="minorEastAsia" w:hAnsiTheme="minorHAnsi" w:cstheme="minorBidi"/>
      <w:bCs/>
      <w:color w:val="44546A" w:themeColor="text2"/>
      <w:sz w:val="28"/>
      <w:szCs w:val="28"/>
      <w:u w:val="none"/>
      <w:lang w:eastAsia="ja-JP"/>
    </w:rPr>
  </w:style>
  <w:style w:type="paragraph" w:styleId="Heading2">
    <w:name w:val="heading 2"/>
    <w:basedOn w:val="Normal"/>
    <w:link w:val="Heading2Char"/>
    <w:uiPriority w:val="3"/>
    <w:unhideWhenUsed/>
    <w:qFormat/>
    <w:rsid w:val="00F3355E"/>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b w:val="0"/>
      <w:color w:val="FFFFFF" w:themeColor="background1"/>
      <w:sz w:val="28"/>
      <w:szCs w:val="28"/>
      <w:u w:val="non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7C9C"/>
    <w:pPr>
      <w:tabs>
        <w:tab w:val="center" w:pos="4320"/>
        <w:tab w:val="right" w:pos="8640"/>
      </w:tabs>
    </w:pPr>
  </w:style>
  <w:style w:type="character" w:customStyle="1" w:styleId="HeaderChar">
    <w:name w:val="Header Char"/>
    <w:basedOn w:val="DefaultParagraphFont"/>
    <w:link w:val="Header"/>
    <w:rsid w:val="00CC7C9C"/>
    <w:rPr>
      <w:rFonts w:ascii="Times New Roman" w:eastAsia="Times New Roman" w:hAnsi="Times New Roman" w:cs="Times New Roman"/>
      <w:b/>
      <w:color w:val="000000"/>
      <w:sz w:val="36"/>
      <w:szCs w:val="36"/>
      <w:u w:val="words"/>
    </w:rPr>
  </w:style>
  <w:style w:type="paragraph" w:styleId="Footer">
    <w:name w:val="footer"/>
    <w:basedOn w:val="Normal"/>
    <w:link w:val="FooterChar"/>
    <w:rsid w:val="00CC7C9C"/>
    <w:pPr>
      <w:tabs>
        <w:tab w:val="center" w:pos="4320"/>
        <w:tab w:val="right" w:pos="8640"/>
      </w:tabs>
    </w:pPr>
  </w:style>
  <w:style w:type="character" w:customStyle="1" w:styleId="FooterChar">
    <w:name w:val="Footer Char"/>
    <w:basedOn w:val="DefaultParagraphFont"/>
    <w:link w:val="Footer"/>
    <w:rsid w:val="00CC7C9C"/>
    <w:rPr>
      <w:rFonts w:ascii="Times New Roman" w:eastAsia="Times New Roman" w:hAnsi="Times New Roman" w:cs="Times New Roman"/>
      <w:b/>
      <w:color w:val="000000"/>
      <w:sz w:val="36"/>
      <w:szCs w:val="36"/>
      <w:u w:val="words"/>
    </w:rPr>
  </w:style>
  <w:style w:type="paragraph" w:styleId="BodyTextIndent">
    <w:name w:val="Body Text Indent"/>
    <w:basedOn w:val="Normal"/>
    <w:link w:val="BodyTextIndentChar"/>
    <w:rsid w:val="00CC7C9C"/>
    <w:pPr>
      <w:spacing w:line="360" w:lineRule="auto"/>
      <w:ind w:left="360"/>
      <w:jc w:val="both"/>
    </w:pPr>
    <w:rPr>
      <w:b w:val="0"/>
      <w:color w:val="auto"/>
      <w:sz w:val="24"/>
      <w:szCs w:val="24"/>
      <w:u w:val="none"/>
    </w:rPr>
  </w:style>
  <w:style w:type="character" w:customStyle="1" w:styleId="BodyTextIndentChar">
    <w:name w:val="Body Text Indent Char"/>
    <w:basedOn w:val="DefaultParagraphFont"/>
    <w:link w:val="BodyTextIndent"/>
    <w:rsid w:val="00CC7C9C"/>
    <w:rPr>
      <w:rFonts w:ascii="Times New Roman" w:eastAsia="Times New Roman" w:hAnsi="Times New Roman" w:cs="Times New Roman"/>
      <w:sz w:val="24"/>
      <w:szCs w:val="24"/>
    </w:rPr>
  </w:style>
  <w:style w:type="paragraph" w:styleId="BodyText3">
    <w:name w:val="Body Text 3"/>
    <w:basedOn w:val="Normal"/>
    <w:link w:val="BodyText3Char"/>
    <w:rsid w:val="00CC7C9C"/>
    <w:pPr>
      <w:spacing w:after="120"/>
    </w:pPr>
    <w:rPr>
      <w:sz w:val="16"/>
      <w:szCs w:val="16"/>
    </w:rPr>
  </w:style>
  <w:style w:type="character" w:customStyle="1" w:styleId="BodyText3Char">
    <w:name w:val="Body Text 3 Char"/>
    <w:basedOn w:val="DefaultParagraphFont"/>
    <w:link w:val="BodyText3"/>
    <w:rsid w:val="00CC7C9C"/>
    <w:rPr>
      <w:rFonts w:ascii="Times New Roman" w:eastAsia="Times New Roman" w:hAnsi="Times New Roman" w:cs="Times New Roman"/>
      <w:b/>
      <w:color w:val="000000"/>
      <w:sz w:val="16"/>
      <w:szCs w:val="16"/>
      <w:u w:val="words"/>
    </w:rPr>
  </w:style>
  <w:style w:type="character" w:styleId="PageNumber">
    <w:name w:val="page number"/>
    <w:basedOn w:val="DefaultParagraphFont"/>
    <w:rsid w:val="00CC7C9C"/>
  </w:style>
  <w:style w:type="paragraph" w:styleId="ListParagraph">
    <w:name w:val="List Paragraph"/>
    <w:basedOn w:val="Normal"/>
    <w:uiPriority w:val="34"/>
    <w:qFormat/>
    <w:rsid w:val="00DD137F"/>
    <w:pPr>
      <w:ind w:left="720"/>
      <w:contextualSpacing/>
    </w:pPr>
  </w:style>
  <w:style w:type="character" w:customStyle="1" w:styleId="Heading1Char">
    <w:name w:val="Heading 1 Char"/>
    <w:basedOn w:val="DefaultParagraphFont"/>
    <w:link w:val="Heading1"/>
    <w:uiPriority w:val="3"/>
    <w:rsid w:val="00F3355E"/>
    <w:rPr>
      <w:rFonts w:eastAsiaTheme="minorEastAsia"/>
      <w:b/>
      <w:bCs/>
      <w:color w:val="44546A" w:themeColor="text2"/>
      <w:sz w:val="28"/>
      <w:szCs w:val="28"/>
      <w:lang w:eastAsia="ja-JP"/>
    </w:rPr>
  </w:style>
  <w:style w:type="character" w:customStyle="1" w:styleId="Heading2Char">
    <w:name w:val="Heading 2 Char"/>
    <w:basedOn w:val="DefaultParagraphFont"/>
    <w:link w:val="Heading2"/>
    <w:uiPriority w:val="3"/>
    <w:rsid w:val="00F3355E"/>
    <w:rPr>
      <w:rFonts w:asciiTheme="majorHAnsi" w:eastAsiaTheme="majorEastAsia" w:hAnsiTheme="majorHAnsi" w:cstheme="majorBidi"/>
      <w:color w:val="FFFFFF" w:themeColor="background1"/>
      <w:sz w:val="28"/>
      <w:szCs w:val="28"/>
      <w:shd w:val="clear" w:color="auto" w:fill="833C0B" w:themeFill="accent2" w:themeFillShade="80"/>
      <w:lang w:eastAsia="ja-JP"/>
    </w:rPr>
  </w:style>
  <w:style w:type="paragraph" w:styleId="Title">
    <w:name w:val="Title"/>
    <w:basedOn w:val="Normal"/>
    <w:next w:val="Normal"/>
    <w:link w:val="TitleChar"/>
    <w:uiPriority w:val="2"/>
    <w:qFormat/>
    <w:rsid w:val="00F3355E"/>
    <w:pPr>
      <w:spacing w:line="204" w:lineRule="auto"/>
    </w:pPr>
    <w:rPr>
      <w:rFonts w:asciiTheme="majorHAnsi" w:eastAsiaTheme="majorEastAsia" w:hAnsiTheme="majorHAnsi" w:cstheme="majorBidi"/>
      <w:b w:val="0"/>
      <w:caps/>
      <w:color w:val="44546A" w:themeColor="text2"/>
      <w:kern w:val="28"/>
      <w:sz w:val="80"/>
      <w:szCs w:val="80"/>
      <w:u w:val="none"/>
      <w:lang w:eastAsia="ja-JP"/>
    </w:rPr>
  </w:style>
  <w:style w:type="character" w:customStyle="1" w:styleId="TitleChar">
    <w:name w:val="Title Char"/>
    <w:basedOn w:val="DefaultParagraphFont"/>
    <w:link w:val="Title"/>
    <w:uiPriority w:val="2"/>
    <w:rsid w:val="00F3355E"/>
    <w:rPr>
      <w:rFonts w:asciiTheme="majorHAnsi" w:eastAsiaTheme="majorEastAsia" w:hAnsiTheme="majorHAnsi" w:cstheme="majorBidi"/>
      <w:caps/>
      <w:color w:val="44546A" w:themeColor="text2"/>
      <w:kern w:val="28"/>
      <w:sz w:val="80"/>
      <w:szCs w:val="80"/>
      <w:lang w:eastAsia="ja-JP"/>
    </w:rPr>
  </w:style>
  <w:style w:type="paragraph" w:customStyle="1" w:styleId="ContactInfo">
    <w:name w:val="Contact Info"/>
    <w:basedOn w:val="Normal"/>
    <w:uiPriority w:val="5"/>
    <w:qFormat/>
    <w:rsid w:val="00F3355E"/>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asciiTheme="minorHAnsi" w:eastAsiaTheme="minorEastAsia" w:hAnsiTheme="minorHAnsi" w:cstheme="minorBidi"/>
      <w:b w:val="0"/>
      <w:color w:val="FFFFFF" w:themeColor="background1"/>
      <w:sz w:val="24"/>
      <w:szCs w:val="24"/>
      <w:u w:val="none"/>
      <w:lang w:eastAsia="ja-JP"/>
    </w:rPr>
  </w:style>
  <w:style w:type="table" w:styleId="GridTable1Light">
    <w:name w:val="Grid Table 1 Light"/>
    <w:basedOn w:val="TableNormal"/>
    <w:uiPriority w:val="46"/>
    <w:rsid w:val="00F3355E"/>
    <w:pPr>
      <w:spacing w:after="0" w:line="240" w:lineRule="auto"/>
    </w:pPr>
    <w:rPr>
      <w:rFonts w:eastAsiaTheme="minorEastAsia"/>
      <w:color w:val="44546A" w:themeColor="text2"/>
      <w:sz w:val="24"/>
      <w:szCs w:val="24"/>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D53C60"/>
    <w:rPr>
      <w:color w:val="808080"/>
    </w:rPr>
  </w:style>
  <w:style w:type="paragraph" w:styleId="Caption">
    <w:name w:val="caption"/>
    <w:basedOn w:val="Normal"/>
    <w:next w:val="Normal"/>
    <w:uiPriority w:val="35"/>
    <w:unhideWhenUsed/>
    <w:qFormat/>
    <w:rsid w:val="0080101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DCF82B3DCD4BC7B16C0A34F0FB9186"/>
        <w:category>
          <w:name w:val="General"/>
          <w:gallery w:val="placeholder"/>
        </w:category>
        <w:types>
          <w:type w:val="bbPlcHdr"/>
        </w:types>
        <w:behaviors>
          <w:behavior w:val="content"/>
        </w:behaviors>
        <w:guid w:val="{F3C4F5DA-2272-46A2-B192-FE3777124077}"/>
      </w:docPartPr>
      <w:docPartBody>
        <w:p w:rsidR="00FD2FE4" w:rsidRDefault="00F925A8">
          <w:r w:rsidRPr="00492A25">
            <w:rPr>
              <w:rStyle w:val="PlaceholderText"/>
            </w:rPr>
            <w:t>[Company]</w:t>
          </w:r>
        </w:p>
      </w:docPartBody>
    </w:docPart>
    <w:docPart>
      <w:docPartPr>
        <w:name w:val="242C7817E2814AE3B1615A67A0F49BD8"/>
        <w:category>
          <w:name w:val="General"/>
          <w:gallery w:val="placeholder"/>
        </w:category>
        <w:types>
          <w:type w:val="bbPlcHdr"/>
        </w:types>
        <w:behaviors>
          <w:behavior w:val="content"/>
        </w:behaviors>
        <w:guid w:val="{E31CC791-896D-48F5-887E-79DCA1817314}"/>
      </w:docPartPr>
      <w:docPartBody>
        <w:p w:rsidR="00FD2FE4" w:rsidRDefault="00F925A8">
          <w:r w:rsidRPr="00492A25">
            <w:rPr>
              <w:rStyle w:val="PlaceholderText"/>
            </w:rPr>
            <w:t>[Company Address]</w:t>
          </w:r>
        </w:p>
      </w:docPartBody>
    </w:docPart>
    <w:docPart>
      <w:docPartPr>
        <w:name w:val="9E0CB3A7CCC844368C77932433CD3EFA"/>
        <w:category>
          <w:name w:val="General"/>
          <w:gallery w:val="placeholder"/>
        </w:category>
        <w:types>
          <w:type w:val="bbPlcHdr"/>
        </w:types>
        <w:behaviors>
          <w:behavior w:val="content"/>
        </w:behaviors>
        <w:guid w:val="{48212001-34DE-441B-9AC0-649DC966920B}"/>
      </w:docPartPr>
      <w:docPartBody>
        <w:p w:rsidR="00FD2FE4" w:rsidRDefault="00F925A8">
          <w:r w:rsidRPr="00492A25">
            <w:rPr>
              <w:rStyle w:val="PlaceholderText"/>
            </w:rPr>
            <w:t>[Company E-mail]</w:t>
          </w:r>
        </w:p>
      </w:docPartBody>
    </w:docPart>
    <w:docPart>
      <w:docPartPr>
        <w:name w:val="E0BB53F17D65468ABB69E75EC047E350"/>
        <w:category>
          <w:name w:val="General"/>
          <w:gallery w:val="placeholder"/>
        </w:category>
        <w:types>
          <w:type w:val="bbPlcHdr"/>
        </w:types>
        <w:behaviors>
          <w:behavior w:val="content"/>
        </w:behaviors>
        <w:guid w:val="{76630623-83D1-466F-BAE7-938705EB6105}"/>
      </w:docPartPr>
      <w:docPartBody>
        <w:p w:rsidR="00FD2FE4" w:rsidRDefault="00F925A8">
          <w:r w:rsidRPr="00492A25">
            <w:rPr>
              <w:rStyle w:val="PlaceholderText"/>
            </w:rPr>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A8"/>
    <w:rsid w:val="008E2536"/>
    <w:rsid w:val="00A97E74"/>
    <w:rsid w:val="00F925A8"/>
    <w:rsid w:val="00FD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5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Corner Snowdon &amp; Herbert Chitepo</CompanyAddress>
  <CompanyPhone>  +263 242 710024/5, 8677 004814</CompanyPhone>
  <CompanyFax/>
  <CompanyEmail>  www.cps.org.zw</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2A1205-8001-426C-A2B3-0EE4172D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Child Protection Society Organisational Profile</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Ndlovu</dc:creator>
  <cp:keywords/>
  <dc:description/>
  <cp:lastModifiedBy>Natalie Simbini</cp:lastModifiedBy>
  <cp:revision>4</cp:revision>
  <dcterms:created xsi:type="dcterms:W3CDTF">2019-07-24T11:02:00Z</dcterms:created>
  <dcterms:modified xsi:type="dcterms:W3CDTF">2019-07-24T11:05:00Z</dcterms:modified>
</cp:coreProperties>
</file>