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0DA" w:rsidRDefault="003620DA">
      <w:pPr>
        <w:rPr>
          <w:rFonts w:ascii="Calibri" w:eastAsia="Calibri" w:hAnsi="Calibri" w:cs="Calibri"/>
        </w:rPr>
      </w:pPr>
    </w:p>
    <w:p w:rsidR="000E4BE9" w:rsidRDefault="000E4BE9" w:rsidP="000E4BE9">
      <w:pPr>
        <w:pStyle w:val="Heading1"/>
        <w:rPr>
          <w:sz w:val="72"/>
          <w:szCs w:val="72"/>
        </w:rPr>
      </w:pPr>
    </w:p>
    <w:p w:rsidR="000E4BE9" w:rsidRDefault="000E4BE9" w:rsidP="000E4BE9">
      <w:pPr>
        <w:pStyle w:val="Heading1"/>
        <w:rPr>
          <w:sz w:val="72"/>
          <w:szCs w:val="72"/>
        </w:rPr>
      </w:pPr>
    </w:p>
    <w:p w:rsidR="000E4BE9" w:rsidRPr="000E4BE9" w:rsidRDefault="000E4BE9" w:rsidP="000E4BE9">
      <w:pPr>
        <w:pStyle w:val="Heading1"/>
        <w:jc w:val="center"/>
        <w:rPr>
          <w:sz w:val="72"/>
          <w:szCs w:val="72"/>
        </w:rPr>
      </w:pPr>
      <w:r>
        <w:rPr>
          <w:sz w:val="72"/>
          <w:szCs w:val="72"/>
        </w:rPr>
        <w:t>“</w:t>
      </w:r>
      <w:r w:rsidRPr="000E4BE9">
        <w:rPr>
          <w:i/>
          <w:sz w:val="72"/>
          <w:szCs w:val="72"/>
        </w:rPr>
        <w:t xml:space="preserve">Emancipation of the Girl Child </w:t>
      </w:r>
      <w:r>
        <w:rPr>
          <w:i/>
          <w:sz w:val="72"/>
          <w:szCs w:val="72"/>
        </w:rPr>
        <w:t>t</w:t>
      </w:r>
      <w:r w:rsidRPr="000E4BE9">
        <w:rPr>
          <w:i/>
          <w:sz w:val="72"/>
          <w:szCs w:val="72"/>
        </w:rPr>
        <w:t>hrough Education</w:t>
      </w:r>
      <w:r>
        <w:rPr>
          <w:sz w:val="72"/>
          <w:szCs w:val="72"/>
        </w:rPr>
        <w:t>”</w:t>
      </w:r>
    </w:p>
    <w:p w:rsidR="003620DA" w:rsidRDefault="003620DA">
      <w:pPr>
        <w:rPr>
          <w:rFonts w:ascii="Calibri" w:eastAsia="Calibri" w:hAnsi="Calibri" w:cs="Calibri"/>
        </w:rPr>
      </w:pPr>
    </w:p>
    <w:p w:rsidR="003620DA" w:rsidRDefault="003620DA">
      <w:pPr>
        <w:spacing w:after="0" w:line="240" w:lineRule="auto"/>
        <w:ind w:firstLine="360"/>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3620DA" w:rsidRDefault="00850E70" w:rsidP="00C57C7A">
      <w:pPr>
        <w:spacing w:after="0" w:line="240" w:lineRule="auto"/>
        <w:ind w:firstLine="360"/>
        <w:jc w:val="right"/>
        <w:rPr>
          <w:rFonts w:ascii="Book Antiqua" w:eastAsia="Book Antiqua" w:hAnsi="Book Antiqua" w:cs="Book Antiqua"/>
          <w:b/>
          <w:color w:val="000000"/>
        </w:rPr>
      </w:pPr>
      <w:r>
        <w:rPr>
          <w:rFonts w:ascii="Book Antiqua" w:eastAsia="Book Antiqua" w:hAnsi="Book Antiqua" w:cs="Book Antiqua"/>
          <w:b/>
          <w:color w:val="000000"/>
        </w:rPr>
        <w:t xml:space="preserve">Submitted by </w:t>
      </w:r>
    </w:p>
    <w:p w:rsidR="00F61862" w:rsidRPr="00F61862" w:rsidRDefault="00460B31" w:rsidP="00C57C7A">
      <w:pPr>
        <w:spacing w:after="0" w:line="240" w:lineRule="auto"/>
        <w:ind w:firstLine="360"/>
        <w:jc w:val="right"/>
        <w:rPr>
          <w:rFonts w:ascii="Book Antiqua" w:eastAsia="Book Antiqua" w:hAnsi="Book Antiqua" w:cs="Book Antiqua"/>
          <w:b/>
          <w:i/>
          <w:color w:val="000000"/>
        </w:rPr>
      </w:pPr>
      <w:r>
        <w:rPr>
          <w:rFonts w:ascii="Book Antiqua" w:eastAsia="Book Antiqua" w:hAnsi="Book Antiqua" w:cs="Book Antiqua"/>
          <w:b/>
          <w:i/>
          <w:color w:val="000000"/>
        </w:rPr>
        <w:t xml:space="preserve">Tulips </w:t>
      </w:r>
      <w:proofErr w:type="gramStart"/>
      <w:r>
        <w:rPr>
          <w:rFonts w:ascii="Book Antiqua" w:eastAsia="Book Antiqua" w:hAnsi="Book Antiqua" w:cs="Book Antiqua"/>
          <w:b/>
          <w:i/>
          <w:color w:val="000000"/>
        </w:rPr>
        <w:t xml:space="preserve">International </w:t>
      </w:r>
      <w:r w:rsidR="00F61862" w:rsidRPr="00F61862">
        <w:rPr>
          <w:rFonts w:ascii="Book Antiqua" w:eastAsia="Book Antiqua" w:hAnsi="Book Antiqua" w:cs="Book Antiqua"/>
          <w:b/>
          <w:i/>
          <w:color w:val="000000"/>
        </w:rPr>
        <w:t xml:space="preserve"> </w:t>
      </w:r>
      <w:proofErr w:type="spellStart"/>
      <w:r w:rsidR="00F61862" w:rsidRPr="00F61862">
        <w:rPr>
          <w:rFonts w:ascii="Book Antiqua" w:eastAsia="Book Antiqua" w:hAnsi="Book Antiqua" w:cs="Book Antiqua"/>
          <w:b/>
          <w:i/>
          <w:color w:val="000000"/>
        </w:rPr>
        <w:t>Foundation</w:t>
      </w:r>
      <w:proofErr w:type="spellEnd"/>
      <w:proofErr w:type="gramEnd"/>
    </w:p>
    <w:p w:rsidR="003620DA" w:rsidRDefault="007B5466" w:rsidP="00C57C7A">
      <w:pPr>
        <w:spacing w:after="0" w:line="240" w:lineRule="auto"/>
        <w:ind w:firstLine="360"/>
        <w:jc w:val="right"/>
        <w:rPr>
          <w:rFonts w:ascii="Book Antiqua" w:eastAsia="Book Antiqua" w:hAnsi="Book Antiqua" w:cs="Book Antiqua"/>
          <w:b/>
          <w:i/>
          <w:color w:val="000000"/>
        </w:rPr>
      </w:pPr>
      <w:proofErr w:type="spellStart"/>
      <w:r>
        <w:rPr>
          <w:rFonts w:ascii="Book Antiqua" w:eastAsia="Book Antiqua" w:hAnsi="Book Antiqua" w:cs="Book Antiqua"/>
          <w:b/>
          <w:i/>
          <w:color w:val="000000"/>
        </w:rPr>
        <w:t>Borno</w:t>
      </w:r>
      <w:proofErr w:type="spellEnd"/>
      <w:r>
        <w:rPr>
          <w:rFonts w:ascii="Book Antiqua" w:eastAsia="Book Antiqua" w:hAnsi="Book Antiqua" w:cs="Book Antiqua"/>
          <w:b/>
          <w:i/>
          <w:color w:val="000000"/>
        </w:rPr>
        <w:t xml:space="preserve"> State, Nigeria</w:t>
      </w:r>
      <w:r w:rsidR="00850E70" w:rsidRPr="00F61862">
        <w:rPr>
          <w:rFonts w:ascii="Book Antiqua" w:eastAsia="Book Antiqua" w:hAnsi="Book Antiqua" w:cs="Book Antiqua"/>
          <w:b/>
          <w:i/>
          <w:color w:val="000000"/>
        </w:rPr>
        <w:t xml:space="preserve"> </w:t>
      </w:r>
    </w:p>
    <w:p w:rsidR="007B5466" w:rsidRPr="00F61862" w:rsidRDefault="007B5466" w:rsidP="00C57C7A">
      <w:pPr>
        <w:spacing w:after="0" w:line="240" w:lineRule="auto"/>
        <w:ind w:firstLine="360"/>
        <w:jc w:val="right"/>
        <w:rPr>
          <w:rFonts w:ascii="Book Antiqua" w:eastAsia="Book Antiqua" w:hAnsi="Book Antiqua" w:cs="Book Antiqua"/>
          <w:b/>
          <w:i/>
          <w:color w:val="000000"/>
        </w:rPr>
      </w:pPr>
      <w:r>
        <w:rPr>
          <w:rFonts w:ascii="Book Antiqua" w:eastAsia="Book Antiqua" w:hAnsi="Book Antiqua" w:cs="Book Antiqua"/>
          <w:b/>
          <w:i/>
          <w:color w:val="000000"/>
        </w:rPr>
        <w:t>www.tulipsinternational.org</w:t>
      </w:r>
    </w:p>
    <w:p w:rsidR="003620DA" w:rsidRPr="00F61862" w:rsidRDefault="00850E70" w:rsidP="00C57C7A">
      <w:pPr>
        <w:spacing w:after="0" w:line="240" w:lineRule="auto"/>
        <w:ind w:firstLine="360"/>
        <w:jc w:val="right"/>
        <w:rPr>
          <w:rFonts w:ascii="Book Antiqua" w:eastAsia="Book Antiqua" w:hAnsi="Book Antiqua" w:cs="Book Antiqua"/>
          <w:b/>
          <w:i/>
          <w:color w:val="000000"/>
        </w:rPr>
      </w:pPr>
      <w:r w:rsidRPr="00F61862">
        <w:rPr>
          <w:rFonts w:ascii="Book Antiqua" w:eastAsia="Book Antiqua" w:hAnsi="Book Antiqua" w:cs="Book Antiqua"/>
          <w:b/>
          <w:i/>
          <w:color w:val="000000"/>
        </w:rPr>
        <w:t xml:space="preserve">  </w:t>
      </w:r>
    </w:p>
    <w:p w:rsidR="003620DA" w:rsidRPr="00F61862" w:rsidRDefault="003620DA">
      <w:pPr>
        <w:spacing w:after="0" w:line="240" w:lineRule="auto"/>
        <w:ind w:firstLine="360"/>
        <w:rPr>
          <w:rFonts w:ascii="Book Antiqua" w:eastAsia="Book Antiqua" w:hAnsi="Book Antiqua" w:cs="Book Antiqua"/>
          <w:b/>
          <w:i/>
          <w:color w:val="000000"/>
        </w:rPr>
      </w:pPr>
    </w:p>
    <w:p w:rsidR="003620DA" w:rsidRDefault="003620DA">
      <w:pPr>
        <w:spacing w:after="0" w:line="240" w:lineRule="auto"/>
        <w:ind w:firstLine="360"/>
        <w:rPr>
          <w:rFonts w:ascii="Book Antiqua" w:eastAsia="Book Antiqua" w:hAnsi="Book Antiqua" w:cs="Book Antiqua"/>
          <w:b/>
          <w:color w:val="000000"/>
        </w:rPr>
      </w:pPr>
    </w:p>
    <w:p w:rsidR="003620DA" w:rsidRDefault="003620DA">
      <w:pPr>
        <w:spacing w:after="0" w:line="240" w:lineRule="auto"/>
        <w:ind w:firstLine="360"/>
        <w:rPr>
          <w:rFonts w:ascii="Book Antiqua" w:eastAsia="Book Antiqua" w:hAnsi="Book Antiqua" w:cs="Book Antiqua"/>
          <w:b/>
          <w:color w:val="000000"/>
        </w:rPr>
      </w:pPr>
    </w:p>
    <w:p w:rsidR="005C0B3A" w:rsidRDefault="005C0B3A">
      <w:pPr>
        <w:rPr>
          <w:rFonts w:ascii="Book Antiqua" w:eastAsia="Book Antiqua" w:hAnsi="Book Antiqua" w:cs="Book Antiqua"/>
          <w:b/>
          <w:color w:val="000000"/>
        </w:rPr>
      </w:pPr>
      <w:r>
        <w:rPr>
          <w:rFonts w:ascii="Book Antiqua" w:eastAsia="Book Antiqua" w:hAnsi="Book Antiqua" w:cs="Book Antiqua"/>
          <w:b/>
          <w:color w:val="000000"/>
        </w:rPr>
        <w:br w:type="page"/>
      </w:r>
    </w:p>
    <w:p w:rsidR="000E4BE9" w:rsidRDefault="000E4BE9" w:rsidP="00C57C7A">
      <w:pPr>
        <w:spacing w:after="0" w:line="240" w:lineRule="auto"/>
        <w:ind w:firstLine="360"/>
        <w:rPr>
          <w:rFonts w:ascii="Book Antiqua" w:eastAsia="Book Antiqua" w:hAnsi="Book Antiqua" w:cs="Book Antiqua"/>
          <w:b/>
          <w:color w:val="000000"/>
        </w:rPr>
      </w:pPr>
    </w:p>
    <w:p w:rsidR="000E4BE9" w:rsidRDefault="000E4BE9" w:rsidP="00C57C7A">
      <w:pPr>
        <w:spacing w:after="0" w:line="240" w:lineRule="auto"/>
        <w:ind w:firstLine="360"/>
        <w:rPr>
          <w:rFonts w:ascii="Book Antiqua" w:eastAsia="Book Antiqua" w:hAnsi="Book Antiqua" w:cs="Book Antiqua"/>
          <w:b/>
          <w:color w:val="000000"/>
        </w:rPr>
      </w:pPr>
    </w:p>
    <w:p w:rsidR="000E4BE9" w:rsidRDefault="000E4BE9" w:rsidP="00C57C7A">
      <w:pPr>
        <w:spacing w:after="0" w:line="240" w:lineRule="auto"/>
        <w:ind w:firstLine="360"/>
        <w:rPr>
          <w:rFonts w:ascii="Book Antiqua" w:eastAsia="Book Antiqua" w:hAnsi="Book Antiqua" w:cs="Book Antiqua"/>
          <w:b/>
          <w:color w:val="000000"/>
        </w:rPr>
      </w:pPr>
    </w:p>
    <w:p w:rsidR="000E4BE9" w:rsidRDefault="000E4BE9" w:rsidP="00C57C7A">
      <w:pPr>
        <w:spacing w:after="0" w:line="240" w:lineRule="auto"/>
        <w:ind w:firstLine="360"/>
        <w:rPr>
          <w:rFonts w:ascii="Book Antiqua" w:eastAsia="Book Antiqua" w:hAnsi="Book Antiqua" w:cs="Book Antiqua"/>
          <w:b/>
          <w:color w:val="000000"/>
        </w:rPr>
      </w:pPr>
    </w:p>
    <w:p w:rsidR="00C57C7A" w:rsidRPr="00E807BC" w:rsidRDefault="00C57C7A" w:rsidP="00C57C7A">
      <w:pPr>
        <w:spacing w:after="0" w:line="240" w:lineRule="auto"/>
        <w:ind w:firstLine="360"/>
        <w:rPr>
          <w:rFonts w:ascii="Segoe UI" w:eastAsia="Book Antiqua" w:hAnsi="Segoe UI" w:cs="Segoe UI"/>
          <w:b/>
          <w:color w:val="000000"/>
          <w:sz w:val="36"/>
          <w:szCs w:val="36"/>
        </w:rPr>
      </w:pPr>
      <w:r w:rsidRPr="00E807BC">
        <w:rPr>
          <w:rFonts w:ascii="Segoe UI" w:eastAsia="Book Antiqua" w:hAnsi="Segoe UI" w:cs="Segoe UI"/>
          <w:b/>
          <w:color w:val="000000"/>
          <w:sz w:val="36"/>
          <w:szCs w:val="36"/>
        </w:rPr>
        <w:t xml:space="preserve">Contents  </w:t>
      </w:r>
    </w:p>
    <w:p w:rsidR="005C0B3A" w:rsidRDefault="005C0B3A">
      <w:pPr>
        <w:spacing w:after="0" w:line="240" w:lineRule="auto"/>
        <w:ind w:firstLine="360"/>
        <w:rPr>
          <w:rFonts w:ascii="Book Antiqua" w:eastAsia="Book Antiqua" w:hAnsi="Book Antiqua" w:cs="Book Antiqua"/>
          <w:b/>
          <w:color w:val="000000"/>
        </w:rPr>
      </w:pPr>
    </w:p>
    <w:tbl>
      <w:tblPr>
        <w:tblStyle w:val="LightShading"/>
        <w:tblW w:w="0" w:type="auto"/>
        <w:tblLook w:val="04A0" w:firstRow="1" w:lastRow="0" w:firstColumn="1" w:lastColumn="0" w:noHBand="0" w:noVBand="1"/>
      </w:tblPr>
      <w:tblGrid>
        <w:gridCol w:w="738"/>
        <w:gridCol w:w="5310"/>
        <w:gridCol w:w="270"/>
        <w:gridCol w:w="1162"/>
        <w:gridCol w:w="1808"/>
      </w:tblGrid>
      <w:tr w:rsidR="005C0B3A" w:rsidRPr="005C4A11" w:rsidTr="005C4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5"/>
          </w:tcPr>
          <w:p w:rsidR="005C0B3A" w:rsidRPr="005C4A11" w:rsidRDefault="005C0B3A" w:rsidP="005C4A11">
            <w:pPr>
              <w:rPr>
                <w:rFonts w:ascii="Book Antiqua" w:eastAsia="Book Antiqua" w:hAnsi="Book Antiqua" w:cs="Book Antiqua"/>
                <w:b w:val="0"/>
                <w:color w:val="000000"/>
                <w:sz w:val="24"/>
                <w:szCs w:val="24"/>
              </w:rPr>
            </w:pPr>
            <w:r w:rsidRPr="005C4A11">
              <w:rPr>
                <w:rFonts w:ascii="Book Antiqua" w:eastAsia="Book Antiqua" w:hAnsi="Book Antiqua" w:cs="Book Antiqua"/>
                <w:b w:val="0"/>
                <w:color w:val="000000"/>
                <w:sz w:val="24"/>
                <w:szCs w:val="24"/>
              </w:rPr>
              <w:t>Section A: Detailed Project Proposal</w:t>
            </w:r>
            <w:r w:rsidR="007D4B4C" w:rsidRPr="005C4A11">
              <w:rPr>
                <w:rFonts w:ascii="Book Antiqua" w:eastAsia="Book Antiqua" w:hAnsi="Book Antiqua" w:cs="Book Antiqua"/>
                <w:b w:val="0"/>
                <w:color w:val="000000"/>
                <w:sz w:val="24"/>
                <w:szCs w:val="24"/>
              </w:rPr>
              <w:t xml:space="preserve">                                                           Page</w:t>
            </w:r>
          </w:p>
        </w:tc>
      </w:tr>
      <w:tr w:rsidR="005C0B3A"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Borders>
              <w:top w:val="nil"/>
              <w:bottom w:val="nil"/>
            </w:tcBorders>
          </w:tcPr>
          <w:p w:rsidR="005C0B3A" w:rsidRPr="005C4A11" w:rsidRDefault="005C0B3A" w:rsidP="005C4A11">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w:t>
            </w:r>
            <w:r w:rsidRPr="005C4A11">
              <w:rPr>
                <w:rFonts w:ascii="Book Antiqua" w:eastAsia="Book Antiqua" w:hAnsi="Book Antiqua" w:cs="Book Antiqua"/>
                <w:b/>
                <w:color w:val="000000"/>
                <w:sz w:val="28"/>
                <w:szCs w:val="28"/>
              </w:rPr>
              <w:t xml:space="preserve">1 Project Title        </w:t>
            </w:r>
          </w:p>
        </w:tc>
        <w:tc>
          <w:tcPr>
            <w:tcW w:w="270"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C57C7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3</w:t>
            </w:r>
          </w:p>
        </w:tc>
      </w:tr>
      <w:tr w:rsidR="005C0B3A"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w:t>
            </w:r>
            <w:r w:rsidRPr="005C4A11">
              <w:rPr>
                <w:rFonts w:ascii="Book Antiqua" w:eastAsia="Book Antiqua" w:hAnsi="Book Antiqua" w:cs="Book Antiqua"/>
                <w:b/>
                <w:color w:val="000000"/>
                <w:sz w:val="28"/>
                <w:szCs w:val="28"/>
              </w:rPr>
              <w:t>2 Brief of the project</w:t>
            </w:r>
          </w:p>
        </w:tc>
        <w:tc>
          <w:tcPr>
            <w:tcW w:w="270"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C57C7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3</w:t>
            </w:r>
          </w:p>
        </w:tc>
      </w:tr>
      <w:tr w:rsidR="005C0B3A"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Pr>
          <w:p w:rsidR="005C0B3A" w:rsidRPr="005C4A11" w:rsidRDefault="005C0B3A" w:rsidP="00F6186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w:t>
            </w:r>
            <w:r w:rsidRPr="005C4A11">
              <w:rPr>
                <w:rFonts w:ascii="Book Antiqua" w:eastAsia="Book Antiqua" w:hAnsi="Book Antiqua" w:cs="Book Antiqua"/>
                <w:b/>
                <w:color w:val="000000"/>
                <w:sz w:val="28"/>
                <w:szCs w:val="28"/>
              </w:rPr>
              <w:t>3 Problem Analys</w:t>
            </w:r>
            <w:r w:rsidR="00F61862" w:rsidRPr="005C4A11">
              <w:rPr>
                <w:rFonts w:ascii="Book Antiqua" w:eastAsia="Book Antiqua" w:hAnsi="Book Antiqua" w:cs="Book Antiqua"/>
                <w:b/>
                <w:color w:val="000000"/>
                <w:sz w:val="28"/>
                <w:szCs w:val="28"/>
              </w:rPr>
              <w:t>e</w:t>
            </w:r>
            <w:r w:rsidRPr="005C4A11">
              <w:rPr>
                <w:rFonts w:ascii="Book Antiqua" w:eastAsia="Book Antiqua" w:hAnsi="Book Antiqua" w:cs="Book Antiqua"/>
                <w:b/>
                <w:color w:val="000000"/>
                <w:sz w:val="28"/>
                <w:szCs w:val="28"/>
              </w:rPr>
              <w:t>s</w:t>
            </w:r>
          </w:p>
        </w:tc>
        <w:tc>
          <w:tcPr>
            <w:tcW w:w="270"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3D4E0D">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3</w:t>
            </w:r>
          </w:p>
        </w:tc>
      </w:tr>
      <w:tr w:rsidR="005C0B3A"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04</w:t>
            </w:r>
            <w:r w:rsidRPr="005C4A11">
              <w:rPr>
                <w:rFonts w:ascii="Book Antiqua" w:eastAsia="Book Antiqua" w:hAnsi="Book Antiqua" w:cs="Book Antiqua"/>
                <w:b/>
                <w:color w:val="000000"/>
                <w:sz w:val="28"/>
                <w:szCs w:val="28"/>
              </w:rPr>
              <w:t xml:space="preserve"> Objective of Project</w:t>
            </w:r>
          </w:p>
        </w:tc>
        <w:tc>
          <w:tcPr>
            <w:tcW w:w="270"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C57C7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4</w:t>
            </w:r>
          </w:p>
        </w:tc>
      </w:tr>
      <w:tr w:rsidR="005C0B3A"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05</w:t>
            </w:r>
            <w:r w:rsidRPr="005C4A11">
              <w:rPr>
                <w:rFonts w:ascii="Book Antiqua" w:eastAsia="Book Antiqua" w:hAnsi="Book Antiqua" w:cs="Book Antiqua"/>
                <w:b/>
                <w:color w:val="000000"/>
                <w:sz w:val="28"/>
                <w:szCs w:val="28"/>
              </w:rPr>
              <w:t xml:space="preserve"> Project Timeframe</w:t>
            </w:r>
          </w:p>
        </w:tc>
        <w:tc>
          <w:tcPr>
            <w:tcW w:w="270"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C57C7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5</w:t>
            </w:r>
          </w:p>
        </w:tc>
      </w:tr>
      <w:tr w:rsidR="005C0B3A"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06</w:t>
            </w:r>
            <w:r w:rsidRPr="005C4A11">
              <w:rPr>
                <w:rFonts w:ascii="Book Antiqua" w:eastAsia="Book Antiqua" w:hAnsi="Book Antiqua" w:cs="Book Antiqua"/>
                <w:b/>
                <w:color w:val="000000"/>
                <w:sz w:val="28"/>
                <w:szCs w:val="28"/>
              </w:rPr>
              <w:t xml:space="preserve"> Profile of the beneficiaries</w:t>
            </w:r>
          </w:p>
        </w:tc>
        <w:tc>
          <w:tcPr>
            <w:tcW w:w="270"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C57C7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5</w:t>
            </w:r>
          </w:p>
        </w:tc>
      </w:tr>
      <w:tr w:rsidR="005C0B3A"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Pr>
          <w:p w:rsidR="005C0B3A" w:rsidRPr="005C4A11" w:rsidRDefault="005C0B3A" w:rsidP="005C4A11">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07</w:t>
            </w:r>
            <w:r w:rsidRPr="005C4A11">
              <w:rPr>
                <w:rFonts w:ascii="Book Antiqua" w:eastAsia="Book Antiqua" w:hAnsi="Book Antiqua" w:cs="Book Antiqua"/>
                <w:b/>
                <w:color w:val="000000"/>
                <w:sz w:val="28"/>
                <w:szCs w:val="28"/>
              </w:rPr>
              <w:t xml:space="preserve"> Proposed team for project implementation   </w:t>
            </w:r>
          </w:p>
        </w:tc>
        <w:tc>
          <w:tcPr>
            <w:tcW w:w="270"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5C4A11">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6</w:t>
            </w:r>
          </w:p>
        </w:tc>
      </w:tr>
      <w:tr w:rsidR="00967439"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 xml:space="preserve">A08 Project Management Plan  </w:t>
            </w:r>
          </w:p>
        </w:tc>
        <w:tc>
          <w:tcPr>
            <w:tcW w:w="270"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6</w:t>
            </w:r>
          </w:p>
        </w:tc>
      </w:tr>
      <w:tr w:rsidR="00967439"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 xml:space="preserve">A09  Logical  framework            </w:t>
            </w:r>
          </w:p>
        </w:tc>
        <w:tc>
          <w:tcPr>
            <w:tcW w:w="270"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7</w:t>
            </w:r>
          </w:p>
        </w:tc>
      </w:tr>
      <w:tr w:rsidR="00967439"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A10 Expected Risks</w:t>
            </w:r>
          </w:p>
        </w:tc>
        <w:tc>
          <w:tcPr>
            <w:tcW w:w="270"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5C4A11"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8</w:t>
            </w:r>
          </w:p>
        </w:tc>
      </w:tr>
      <w:tr w:rsidR="00967439"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5C4A11" w:rsidP="005C4A11">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 xml:space="preserve">A11 Experience </w:t>
            </w:r>
            <w:r w:rsidR="00967439" w:rsidRPr="005C4A11">
              <w:rPr>
                <w:rFonts w:ascii="Book Antiqua" w:eastAsia="Book Antiqua" w:hAnsi="Book Antiqua" w:cs="Book Antiqua"/>
                <w:b/>
                <w:color w:val="000000"/>
                <w:sz w:val="28"/>
                <w:szCs w:val="28"/>
              </w:rPr>
              <w:t>in similar thematic area</w:t>
            </w:r>
          </w:p>
        </w:tc>
        <w:tc>
          <w:tcPr>
            <w:tcW w:w="270"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5C4A11"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8</w:t>
            </w:r>
          </w:p>
        </w:tc>
      </w:tr>
      <w:tr w:rsidR="00967439"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A12 Communication and Donor Visibility</w:t>
            </w:r>
          </w:p>
        </w:tc>
        <w:tc>
          <w:tcPr>
            <w:tcW w:w="270"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5C4A11"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8</w:t>
            </w:r>
          </w:p>
        </w:tc>
      </w:tr>
      <w:tr w:rsidR="00967439"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A13 Scalability Plan</w:t>
            </w:r>
          </w:p>
        </w:tc>
        <w:tc>
          <w:tcPr>
            <w:tcW w:w="270"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5C4A11" w:rsidP="005C4A11">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9</w:t>
            </w:r>
          </w:p>
        </w:tc>
      </w:tr>
      <w:tr w:rsidR="00967439"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A14 Sustainability Plan</w:t>
            </w:r>
          </w:p>
        </w:tc>
        <w:tc>
          <w:tcPr>
            <w:tcW w:w="270"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5C4A11"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9</w:t>
            </w:r>
          </w:p>
        </w:tc>
      </w:tr>
      <w:tr w:rsidR="00967439"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A15 Impact Measurement</w:t>
            </w:r>
          </w:p>
        </w:tc>
        <w:tc>
          <w:tcPr>
            <w:tcW w:w="270"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5C4A11"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9</w:t>
            </w:r>
          </w:p>
        </w:tc>
      </w:tr>
      <w:tr w:rsidR="00967439"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270" w:type="dxa"/>
          </w:tcPr>
          <w:p w:rsidR="00967439" w:rsidRPr="005C4A11" w:rsidRDefault="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r>
      <w:tr w:rsidR="00967439"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270" w:type="dxa"/>
          </w:tcPr>
          <w:p w:rsidR="00967439" w:rsidRPr="005C4A11" w:rsidRDefault="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r>
      <w:tr w:rsidR="00967439" w:rsidRPr="005C4A11" w:rsidTr="005C4A11">
        <w:tc>
          <w:tcPr>
            <w:cnfStyle w:val="001000000000" w:firstRow="0" w:lastRow="0" w:firstColumn="1" w:lastColumn="0" w:oddVBand="0" w:evenVBand="0" w:oddHBand="0" w:evenHBand="0" w:firstRowFirstColumn="0" w:firstRowLastColumn="0" w:lastRowFirstColumn="0" w:lastRowLastColumn="0"/>
            <w:tcW w:w="9288" w:type="dxa"/>
            <w:gridSpan w:val="5"/>
          </w:tcPr>
          <w:p w:rsidR="00967439" w:rsidRPr="005C4A11" w:rsidRDefault="00967439" w:rsidP="005C4A11">
            <w:pPr>
              <w:rPr>
                <w:rFonts w:ascii="Book Antiqua" w:eastAsia="Book Antiqua" w:hAnsi="Book Antiqua" w:cs="Book Antiqua"/>
                <w:b w:val="0"/>
                <w:color w:val="000000"/>
                <w:sz w:val="24"/>
                <w:szCs w:val="24"/>
              </w:rPr>
            </w:pPr>
            <w:r w:rsidRPr="005C4A11">
              <w:rPr>
                <w:rFonts w:ascii="Book Antiqua" w:eastAsia="Book Antiqua" w:hAnsi="Book Antiqua" w:cs="Book Antiqua"/>
                <w:b w:val="0"/>
                <w:color w:val="000000"/>
                <w:sz w:val="24"/>
                <w:szCs w:val="24"/>
              </w:rPr>
              <w:t xml:space="preserve">Section B: Detailed Project Budget </w:t>
            </w:r>
            <w:r w:rsidR="00490EF1" w:rsidRPr="005C4A11">
              <w:rPr>
                <w:rFonts w:ascii="Book Antiqua" w:eastAsia="Book Antiqua" w:hAnsi="Book Antiqua" w:cs="Book Antiqua"/>
                <w:b w:val="0"/>
                <w:color w:val="000000"/>
                <w:sz w:val="24"/>
                <w:szCs w:val="24"/>
              </w:rPr>
              <w:t xml:space="preserve">                                                               1</w:t>
            </w:r>
            <w:r w:rsidR="005C4A11" w:rsidRPr="005C4A11">
              <w:rPr>
                <w:rFonts w:ascii="Book Antiqua" w:eastAsia="Book Antiqua" w:hAnsi="Book Antiqua" w:cs="Book Antiqua"/>
                <w:b w:val="0"/>
                <w:color w:val="000000"/>
                <w:sz w:val="24"/>
                <w:szCs w:val="24"/>
              </w:rPr>
              <w:t>1</w:t>
            </w:r>
          </w:p>
        </w:tc>
      </w:tr>
    </w:tbl>
    <w:p w:rsidR="003620DA" w:rsidRDefault="003620DA">
      <w:pPr>
        <w:spacing w:after="0" w:line="240" w:lineRule="auto"/>
        <w:ind w:firstLine="360"/>
        <w:rPr>
          <w:rFonts w:ascii="Book Antiqua" w:eastAsia="Book Antiqua" w:hAnsi="Book Antiqua" w:cs="Book Antiqua"/>
          <w:b/>
          <w:color w:val="000000"/>
        </w:rPr>
      </w:pPr>
    </w:p>
    <w:p w:rsidR="003620DA" w:rsidRDefault="003620DA">
      <w:pPr>
        <w:spacing w:after="0" w:line="240" w:lineRule="auto"/>
        <w:ind w:firstLine="360"/>
        <w:rPr>
          <w:rFonts w:ascii="Book Antiqua" w:eastAsia="Book Antiqua" w:hAnsi="Book Antiqua" w:cs="Book Antiqua"/>
          <w:b/>
          <w:color w:val="000000"/>
        </w:rPr>
      </w:pPr>
    </w:p>
    <w:p w:rsidR="008F5255" w:rsidRDefault="008F5255">
      <w:pPr>
        <w:rPr>
          <w:rFonts w:ascii="Book Antiqua" w:eastAsia="Book Antiqua" w:hAnsi="Book Antiqua" w:cs="Book Antiqua"/>
          <w:b/>
          <w:color w:val="000000"/>
        </w:rPr>
      </w:pPr>
      <w:r>
        <w:rPr>
          <w:rFonts w:ascii="Book Antiqua" w:eastAsia="Book Antiqua" w:hAnsi="Book Antiqua" w:cs="Book Antiqua"/>
          <w:b/>
          <w:color w:val="000000"/>
        </w:rPr>
        <w:br w:type="page"/>
      </w:r>
    </w:p>
    <w:p w:rsidR="003620DA" w:rsidRPr="00FE497E" w:rsidRDefault="00850E70" w:rsidP="00FE497E">
      <w:pPr>
        <w:pStyle w:val="Heading1"/>
        <w:rPr>
          <w:rFonts w:eastAsia="Book Antiqua"/>
          <w:color w:val="auto"/>
        </w:rPr>
      </w:pPr>
      <w:r w:rsidRPr="00FE497E">
        <w:rPr>
          <w:rFonts w:eastAsia="Book Antiqua"/>
          <w:color w:val="auto"/>
        </w:rPr>
        <w:lastRenderedPageBreak/>
        <w:t xml:space="preserve">A: Detailed Proposal </w:t>
      </w:r>
    </w:p>
    <w:p w:rsidR="003620DA" w:rsidRDefault="003620DA" w:rsidP="00265BFB">
      <w:pPr>
        <w:spacing w:after="0" w:line="240" w:lineRule="auto"/>
        <w:ind w:firstLine="360"/>
        <w:rPr>
          <w:rFonts w:ascii="Book Antiqua" w:eastAsia="Book Antiqua" w:hAnsi="Book Antiqua" w:cs="Book Antiqua"/>
          <w:b/>
          <w:color w:val="000000"/>
        </w:rPr>
      </w:pPr>
    </w:p>
    <w:p w:rsidR="003620DA" w:rsidRPr="001E615D" w:rsidRDefault="00850E70" w:rsidP="001E615D">
      <w:pPr>
        <w:pStyle w:val="Heading3"/>
        <w:rPr>
          <w:rFonts w:ascii="Book Antiqua" w:eastAsia="Book Antiqua" w:hAnsi="Book Antiqua" w:cs="Book Antiqua"/>
          <w:color w:val="000000"/>
        </w:rPr>
      </w:pPr>
      <w:r w:rsidRPr="00FE497E">
        <w:rPr>
          <w:rFonts w:eastAsia="Book Antiqua"/>
          <w:color w:val="auto"/>
        </w:rPr>
        <w:t xml:space="preserve">A: 1 Project Title </w:t>
      </w:r>
      <w:r w:rsidR="001E615D">
        <w:rPr>
          <w:rFonts w:eastAsia="Book Antiqua"/>
          <w:color w:val="auto"/>
        </w:rPr>
        <w:t xml:space="preserve">- </w:t>
      </w:r>
      <w:r w:rsidR="00FC4F88" w:rsidRPr="001E615D">
        <w:rPr>
          <w:rFonts w:ascii="Century Gothic" w:eastAsia="Century Gothic" w:hAnsi="Century Gothic" w:cs="Century Gothic"/>
        </w:rPr>
        <w:t>“</w:t>
      </w:r>
      <w:r w:rsidR="00460B31">
        <w:rPr>
          <w:rFonts w:ascii="Century Gothic" w:eastAsia="Century Gothic" w:hAnsi="Century Gothic" w:cs="Century Gothic"/>
        </w:rPr>
        <w:t xml:space="preserve">Psycho-social support for Victims of Boko Haram in </w:t>
      </w:r>
      <w:proofErr w:type="spellStart"/>
      <w:r w:rsidR="00460B31">
        <w:rPr>
          <w:rFonts w:ascii="Century Gothic" w:eastAsia="Century Gothic" w:hAnsi="Century Gothic" w:cs="Century Gothic"/>
        </w:rPr>
        <w:t>Borno</w:t>
      </w:r>
      <w:proofErr w:type="spellEnd"/>
      <w:r w:rsidR="00460B31">
        <w:rPr>
          <w:rFonts w:ascii="Century Gothic" w:eastAsia="Century Gothic" w:hAnsi="Century Gothic" w:cs="Century Gothic"/>
        </w:rPr>
        <w:t xml:space="preserve"> State</w:t>
      </w:r>
      <w:r w:rsidR="00FC4F88" w:rsidRPr="001E615D">
        <w:rPr>
          <w:rFonts w:ascii="Century Gothic" w:eastAsia="Century Gothic" w:hAnsi="Century Gothic" w:cs="Century Gothic"/>
        </w:rPr>
        <w:t>”</w:t>
      </w:r>
    </w:p>
    <w:p w:rsidR="003620DA" w:rsidRPr="00FE497E" w:rsidRDefault="00850E70" w:rsidP="00FE497E">
      <w:pPr>
        <w:pStyle w:val="Heading3"/>
        <w:rPr>
          <w:rFonts w:eastAsia="Book Antiqua"/>
          <w:color w:val="auto"/>
        </w:rPr>
      </w:pPr>
      <w:r w:rsidRPr="00FE497E">
        <w:rPr>
          <w:rFonts w:eastAsia="Book Antiqua"/>
          <w:color w:val="auto"/>
        </w:rPr>
        <w:t>A: 2 Brief of the project</w:t>
      </w:r>
    </w:p>
    <w:p w:rsidR="003620DA" w:rsidRDefault="003620DA">
      <w:pPr>
        <w:spacing w:after="0" w:line="240" w:lineRule="auto"/>
        <w:rPr>
          <w:rFonts w:ascii="Book Antiqua" w:eastAsia="Book Antiqua" w:hAnsi="Book Antiqua" w:cs="Book Antiqua"/>
        </w:rPr>
      </w:pPr>
    </w:p>
    <w:p w:rsidR="006476ED" w:rsidRDefault="00A04947" w:rsidP="00ED3198">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Tulips International</w:t>
      </w:r>
      <w:r w:rsidR="006476ED">
        <w:rPr>
          <w:rFonts w:ascii="Century Gothic" w:eastAsia="Century Gothic" w:hAnsi="Century Gothic" w:cs="Century Gothic"/>
          <w:sz w:val="20"/>
          <w:shd w:val="clear" w:color="auto" w:fill="FFFFFF"/>
        </w:rPr>
        <w:t xml:space="preserve"> Foundation, </w:t>
      </w:r>
      <w:r>
        <w:rPr>
          <w:rFonts w:ascii="Century Gothic" w:eastAsia="Century Gothic" w:hAnsi="Century Gothic" w:cs="Century Gothic"/>
          <w:sz w:val="20"/>
          <w:shd w:val="clear" w:color="auto" w:fill="FFFFFF"/>
        </w:rPr>
        <w:t>established in 2018</w:t>
      </w:r>
      <w:r w:rsidR="00170515">
        <w:rPr>
          <w:rFonts w:ascii="Century Gothic" w:eastAsia="Century Gothic" w:hAnsi="Century Gothic" w:cs="Century Gothic"/>
          <w:sz w:val="20"/>
          <w:shd w:val="clear" w:color="auto" w:fill="FFFFFF"/>
        </w:rPr>
        <w:t xml:space="preserve"> and </w:t>
      </w:r>
      <w:r w:rsidR="00460B31">
        <w:rPr>
          <w:rFonts w:ascii="Century Gothic" w:eastAsia="Century Gothic" w:hAnsi="Century Gothic" w:cs="Century Gothic"/>
          <w:sz w:val="20"/>
          <w:shd w:val="clear" w:color="auto" w:fill="FFFFFF"/>
        </w:rPr>
        <w:t xml:space="preserve">based in Maiduguri, </w:t>
      </w:r>
      <w:proofErr w:type="spellStart"/>
      <w:r w:rsidR="00460B31">
        <w:rPr>
          <w:rFonts w:ascii="Century Gothic" w:eastAsia="Century Gothic" w:hAnsi="Century Gothic" w:cs="Century Gothic"/>
          <w:sz w:val="20"/>
          <w:shd w:val="clear" w:color="auto" w:fill="FFFFFF"/>
        </w:rPr>
        <w:t>Borno</w:t>
      </w:r>
      <w:proofErr w:type="spellEnd"/>
      <w:r w:rsidR="00460B31">
        <w:rPr>
          <w:rFonts w:ascii="Century Gothic" w:eastAsia="Century Gothic" w:hAnsi="Century Gothic" w:cs="Century Gothic"/>
          <w:sz w:val="20"/>
          <w:shd w:val="clear" w:color="auto" w:fill="FFFFFF"/>
        </w:rPr>
        <w:t xml:space="preserve"> State</w:t>
      </w:r>
      <w:r w:rsidR="006476ED">
        <w:rPr>
          <w:rFonts w:ascii="Century Gothic" w:eastAsia="Century Gothic" w:hAnsi="Century Gothic" w:cs="Century Gothic"/>
          <w:sz w:val="20"/>
          <w:shd w:val="clear" w:color="auto" w:fill="FFFFFF"/>
        </w:rPr>
        <w:t xml:space="preserve">, works for </w:t>
      </w:r>
      <w:r w:rsidR="00460B31">
        <w:rPr>
          <w:rFonts w:ascii="Century Gothic" w:eastAsia="Century Gothic" w:hAnsi="Century Gothic" w:cs="Century Gothic"/>
          <w:sz w:val="20"/>
          <w:shd w:val="clear" w:color="auto" w:fill="FFFFFF"/>
        </w:rPr>
        <w:t>to ensure</w:t>
      </w:r>
      <w:r w:rsidR="006476ED">
        <w:rPr>
          <w:rFonts w:ascii="Century Gothic" w:eastAsia="Century Gothic" w:hAnsi="Century Gothic" w:cs="Century Gothic"/>
          <w:sz w:val="20"/>
          <w:shd w:val="clear" w:color="auto" w:fill="FFFFFF"/>
        </w:rPr>
        <w:t xml:space="preserve"> </w:t>
      </w:r>
      <w:r w:rsidR="00460B31">
        <w:rPr>
          <w:rFonts w:ascii="Century Gothic" w:eastAsia="Century Gothic" w:hAnsi="Century Gothic" w:cs="Century Gothic"/>
          <w:sz w:val="20"/>
          <w:shd w:val="clear" w:color="auto" w:fill="FFFFFF"/>
        </w:rPr>
        <w:t xml:space="preserve">equal opportunities for all most especially women and girls and the </w:t>
      </w:r>
      <w:r w:rsidR="006476ED">
        <w:rPr>
          <w:rFonts w:ascii="Century Gothic" w:eastAsia="Century Gothic" w:hAnsi="Century Gothic" w:cs="Century Gothic"/>
          <w:sz w:val="20"/>
          <w:shd w:val="clear" w:color="auto" w:fill="FFFFFF"/>
        </w:rPr>
        <w:t xml:space="preserve">rehabilitation of </w:t>
      </w:r>
      <w:r w:rsidR="00460B31">
        <w:rPr>
          <w:rFonts w:ascii="Century Gothic" w:eastAsia="Century Gothic" w:hAnsi="Century Gothic" w:cs="Century Gothic"/>
          <w:sz w:val="20"/>
          <w:shd w:val="clear" w:color="auto" w:fill="FFFFFF"/>
        </w:rPr>
        <w:t xml:space="preserve">widows, orphans </w:t>
      </w:r>
      <w:r w:rsidR="006476ED">
        <w:rPr>
          <w:rFonts w:ascii="Century Gothic" w:eastAsia="Century Gothic" w:hAnsi="Century Gothic" w:cs="Century Gothic"/>
          <w:sz w:val="20"/>
          <w:shd w:val="clear" w:color="auto" w:fill="FFFFFF"/>
        </w:rPr>
        <w:t xml:space="preserve">and destitute children. </w:t>
      </w:r>
    </w:p>
    <w:p w:rsidR="00460B31" w:rsidRDefault="00460B31" w:rsidP="00ED3198">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 </w:t>
      </w:r>
    </w:p>
    <w:p w:rsidR="006476ED" w:rsidRDefault="006476ED" w:rsidP="00ED3198">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In addition, </w:t>
      </w:r>
      <w:r w:rsidR="00460B31">
        <w:rPr>
          <w:rFonts w:ascii="Century Gothic" w:eastAsia="Century Gothic" w:hAnsi="Century Gothic" w:cs="Century Gothic"/>
          <w:sz w:val="20"/>
          <w:shd w:val="clear" w:color="auto" w:fill="FFFFFF"/>
        </w:rPr>
        <w:t>Tulips International Foundation</w:t>
      </w:r>
      <w:r>
        <w:rPr>
          <w:rFonts w:ascii="Century Gothic" w:eastAsia="Century Gothic" w:hAnsi="Century Gothic" w:cs="Century Gothic"/>
          <w:sz w:val="20"/>
          <w:shd w:val="clear" w:color="auto" w:fill="FFFFFF"/>
        </w:rPr>
        <w:t xml:space="preserve"> runs an educational sponsorship program for underprivileged children where poor children are provided admission in nearby English Medium private schools. This project stems from the necessity to reach out to more children in need and distress, girl children in particular.</w:t>
      </w:r>
      <w:r w:rsidR="00F94537">
        <w:rPr>
          <w:rFonts w:ascii="Century Gothic" w:eastAsia="Century Gothic" w:hAnsi="Century Gothic" w:cs="Century Gothic"/>
          <w:sz w:val="20"/>
          <w:shd w:val="clear" w:color="auto" w:fill="FFFFFF"/>
        </w:rPr>
        <w:t xml:space="preserve"> </w:t>
      </w:r>
    </w:p>
    <w:p w:rsidR="00F94537" w:rsidRDefault="00F94537" w:rsidP="00ED3198">
      <w:pPr>
        <w:spacing w:after="0" w:line="240" w:lineRule="auto"/>
        <w:jc w:val="both"/>
        <w:rPr>
          <w:rFonts w:ascii="Century Gothic" w:eastAsia="Century Gothic" w:hAnsi="Century Gothic" w:cs="Century Gothic"/>
          <w:sz w:val="20"/>
          <w:shd w:val="clear" w:color="auto" w:fill="FFFFFF"/>
        </w:rPr>
      </w:pPr>
    </w:p>
    <w:p w:rsidR="00460B31" w:rsidRDefault="00ED3198" w:rsidP="00ED3198">
      <w:pPr>
        <w:spacing w:after="0" w:line="240" w:lineRule="auto"/>
        <w:jc w:val="both"/>
        <w:rPr>
          <w:rFonts w:ascii="Century Gothic" w:eastAsia="Century Gothic" w:hAnsi="Century Gothic" w:cs="Century Gothic"/>
          <w:sz w:val="20"/>
          <w:shd w:val="clear" w:color="auto" w:fill="FFFFFF"/>
        </w:rPr>
      </w:pPr>
      <w:r w:rsidRPr="00ED3198">
        <w:rPr>
          <w:rFonts w:ascii="Century Gothic" w:eastAsia="Century Gothic" w:hAnsi="Century Gothic" w:cs="Century Gothic"/>
          <w:sz w:val="20"/>
          <w:shd w:val="clear" w:color="auto" w:fill="FFFFFF"/>
        </w:rPr>
        <w:t xml:space="preserve">The proposed </w:t>
      </w:r>
      <w:r w:rsidR="006476ED">
        <w:rPr>
          <w:rFonts w:ascii="Century Gothic" w:eastAsia="Century Gothic" w:hAnsi="Century Gothic" w:cs="Century Gothic"/>
          <w:sz w:val="20"/>
          <w:shd w:val="clear" w:color="auto" w:fill="FFFFFF"/>
        </w:rPr>
        <w:t xml:space="preserve">project </w:t>
      </w:r>
      <w:r w:rsidRPr="00ED3198">
        <w:rPr>
          <w:rFonts w:ascii="Century Gothic" w:eastAsia="Century Gothic" w:hAnsi="Century Gothic" w:cs="Century Gothic"/>
          <w:sz w:val="20"/>
          <w:shd w:val="clear" w:color="auto" w:fill="FFFFFF"/>
        </w:rPr>
        <w:t xml:space="preserve">aims to </w:t>
      </w:r>
      <w:r w:rsidR="006476ED">
        <w:rPr>
          <w:rFonts w:ascii="Century Gothic" w:eastAsia="Century Gothic" w:hAnsi="Century Gothic" w:cs="Century Gothic"/>
          <w:sz w:val="20"/>
          <w:shd w:val="clear" w:color="auto" w:fill="FFFFFF"/>
        </w:rPr>
        <w:t xml:space="preserve">provide </w:t>
      </w:r>
      <w:r w:rsidR="00460B31">
        <w:rPr>
          <w:rFonts w:ascii="Century Gothic" w:eastAsia="Century Gothic" w:hAnsi="Century Gothic" w:cs="Century Gothic"/>
          <w:sz w:val="20"/>
          <w:shd w:val="clear" w:color="auto" w:fill="FFFFFF"/>
        </w:rPr>
        <w:t xml:space="preserve">psycho-social support and </w:t>
      </w:r>
      <w:r w:rsidR="006476ED">
        <w:rPr>
          <w:rFonts w:ascii="Century Gothic" w:eastAsia="Century Gothic" w:hAnsi="Century Gothic" w:cs="Century Gothic"/>
          <w:sz w:val="20"/>
          <w:shd w:val="clear" w:color="auto" w:fill="FFFFFF"/>
        </w:rPr>
        <w:t>educational</w:t>
      </w:r>
      <w:r w:rsidR="00460B31">
        <w:rPr>
          <w:rFonts w:ascii="Century Gothic" w:eastAsia="Century Gothic" w:hAnsi="Century Gothic" w:cs="Century Gothic"/>
          <w:sz w:val="20"/>
          <w:shd w:val="clear" w:color="auto" w:fill="FFFFFF"/>
        </w:rPr>
        <w:t xml:space="preserve"> </w:t>
      </w:r>
      <w:proofErr w:type="gramStart"/>
      <w:r w:rsidR="00460B31">
        <w:rPr>
          <w:rFonts w:ascii="Century Gothic" w:eastAsia="Century Gothic" w:hAnsi="Century Gothic" w:cs="Century Gothic"/>
          <w:sz w:val="20"/>
          <w:shd w:val="clear" w:color="auto" w:fill="FFFFFF"/>
        </w:rPr>
        <w:t xml:space="preserve">mentoring </w:t>
      </w:r>
      <w:r w:rsidR="006476ED">
        <w:rPr>
          <w:rFonts w:ascii="Century Gothic" w:eastAsia="Century Gothic" w:hAnsi="Century Gothic" w:cs="Century Gothic"/>
          <w:sz w:val="20"/>
          <w:shd w:val="clear" w:color="auto" w:fill="FFFFFF"/>
        </w:rPr>
        <w:t xml:space="preserve"> opportunities</w:t>
      </w:r>
      <w:proofErr w:type="gramEnd"/>
      <w:r w:rsidR="006476ED">
        <w:rPr>
          <w:rFonts w:ascii="Century Gothic" w:eastAsia="Century Gothic" w:hAnsi="Century Gothic" w:cs="Century Gothic"/>
          <w:sz w:val="20"/>
          <w:shd w:val="clear" w:color="auto" w:fill="FFFFFF"/>
        </w:rPr>
        <w:t xml:space="preserve"> to </w:t>
      </w:r>
      <w:r w:rsidR="000876E1">
        <w:rPr>
          <w:rFonts w:ascii="Century Gothic" w:eastAsia="Century Gothic" w:hAnsi="Century Gothic" w:cs="Century Gothic"/>
          <w:sz w:val="20"/>
          <w:shd w:val="clear" w:color="auto" w:fill="FFFFFF"/>
        </w:rPr>
        <w:t>20</w:t>
      </w:r>
      <w:r w:rsidR="006476ED">
        <w:rPr>
          <w:rFonts w:ascii="Century Gothic" w:eastAsia="Century Gothic" w:hAnsi="Century Gothic" w:cs="Century Gothic"/>
          <w:sz w:val="20"/>
          <w:shd w:val="clear" w:color="auto" w:fill="FFFFFF"/>
        </w:rPr>
        <w:t xml:space="preserve">0 </w:t>
      </w:r>
      <w:r w:rsidR="00460B31">
        <w:rPr>
          <w:rFonts w:ascii="Century Gothic" w:eastAsia="Century Gothic" w:hAnsi="Century Gothic" w:cs="Century Gothic"/>
          <w:sz w:val="20"/>
          <w:shd w:val="clear" w:color="auto" w:fill="FFFFFF"/>
        </w:rPr>
        <w:t xml:space="preserve">women and </w:t>
      </w:r>
      <w:r w:rsidR="006476ED">
        <w:rPr>
          <w:rFonts w:ascii="Century Gothic" w:eastAsia="Century Gothic" w:hAnsi="Century Gothic" w:cs="Century Gothic"/>
          <w:sz w:val="20"/>
          <w:shd w:val="clear" w:color="auto" w:fill="FFFFFF"/>
        </w:rPr>
        <w:t xml:space="preserve">girl children </w:t>
      </w:r>
      <w:r w:rsidR="00460B31">
        <w:rPr>
          <w:rFonts w:ascii="Century Gothic" w:eastAsia="Century Gothic" w:hAnsi="Century Gothic" w:cs="Century Gothic"/>
          <w:sz w:val="20"/>
          <w:shd w:val="clear" w:color="auto" w:fill="FFFFFF"/>
        </w:rPr>
        <w:t xml:space="preserve">currently displaced from various communities in </w:t>
      </w:r>
      <w:proofErr w:type="spellStart"/>
      <w:r w:rsidR="00460B31">
        <w:rPr>
          <w:rFonts w:ascii="Century Gothic" w:eastAsia="Century Gothic" w:hAnsi="Century Gothic" w:cs="Century Gothic"/>
          <w:sz w:val="20"/>
          <w:shd w:val="clear" w:color="auto" w:fill="FFFFFF"/>
        </w:rPr>
        <w:t>Borno</w:t>
      </w:r>
      <w:proofErr w:type="spellEnd"/>
      <w:r w:rsidR="00460B31">
        <w:rPr>
          <w:rFonts w:ascii="Century Gothic" w:eastAsia="Century Gothic" w:hAnsi="Century Gothic" w:cs="Century Gothic"/>
          <w:sz w:val="20"/>
          <w:shd w:val="clear" w:color="auto" w:fill="FFFFFF"/>
        </w:rPr>
        <w:t xml:space="preserve"> State and </w:t>
      </w:r>
      <w:r w:rsidR="006476ED">
        <w:rPr>
          <w:rFonts w:ascii="Century Gothic" w:eastAsia="Century Gothic" w:hAnsi="Century Gothic" w:cs="Century Gothic"/>
          <w:sz w:val="20"/>
          <w:shd w:val="clear" w:color="auto" w:fill="FFFFFF"/>
        </w:rPr>
        <w:t>who hail from impoverished communities. The beneficiary</w:t>
      </w:r>
      <w:r w:rsidR="00460B31">
        <w:rPr>
          <w:rFonts w:ascii="Century Gothic" w:eastAsia="Century Gothic" w:hAnsi="Century Gothic" w:cs="Century Gothic"/>
          <w:sz w:val="20"/>
          <w:shd w:val="clear" w:color="auto" w:fill="FFFFFF"/>
        </w:rPr>
        <w:t xml:space="preserve"> women and girl</w:t>
      </w:r>
      <w:r w:rsidR="006476ED">
        <w:rPr>
          <w:rFonts w:ascii="Century Gothic" w:eastAsia="Century Gothic" w:hAnsi="Century Gothic" w:cs="Century Gothic"/>
          <w:sz w:val="20"/>
          <w:shd w:val="clear" w:color="auto" w:fill="FFFFFF"/>
        </w:rPr>
        <w:t xml:space="preserve"> children </w:t>
      </w:r>
      <w:r w:rsidR="00EE26BA">
        <w:rPr>
          <w:rFonts w:ascii="Century Gothic" w:eastAsia="Century Gothic" w:hAnsi="Century Gothic" w:cs="Century Gothic"/>
          <w:sz w:val="20"/>
          <w:shd w:val="clear" w:color="auto" w:fill="FFFFFF"/>
        </w:rPr>
        <w:t xml:space="preserve">will be chosen from </w:t>
      </w:r>
      <w:r w:rsidR="006476ED">
        <w:rPr>
          <w:rFonts w:ascii="Century Gothic" w:eastAsia="Century Gothic" w:hAnsi="Century Gothic" w:cs="Century Gothic"/>
          <w:sz w:val="20"/>
          <w:shd w:val="clear" w:color="auto" w:fill="FFFFFF"/>
        </w:rPr>
        <w:t xml:space="preserve">the </w:t>
      </w:r>
      <w:r w:rsidR="00460B31">
        <w:rPr>
          <w:rFonts w:ascii="Century Gothic" w:eastAsia="Century Gothic" w:hAnsi="Century Gothic" w:cs="Century Gothic"/>
          <w:sz w:val="20"/>
          <w:shd w:val="clear" w:color="auto" w:fill="FFFFFF"/>
        </w:rPr>
        <w:t xml:space="preserve">various IDP Camps within </w:t>
      </w:r>
      <w:proofErr w:type="spellStart"/>
      <w:r w:rsidR="00460B31">
        <w:rPr>
          <w:rFonts w:ascii="Century Gothic" w:eastAsia="Century Gothic" w:hAnsi="Century Gothic" w:cs="Century Gothic"/>
          <w:sz w:val="20"/>
          <w:shd w:val="clear" w:color="auto" w:fill="FFFFFF"/>
        </w:rPr>
        <w:t>Borno</w:t>
      </w:r>
      <w:proofErr w:type="spellEnd"/>
      <w:r w:rsidR="00460B31">
        <w:rPr>
          <w:rFonts w:ascii="Century Gothic" w:eastAsia="Century Gothic" w:hAnsi="Century Gothic" w:cs="Century Gothic"/>
          <w:sz w:val="20"/>
          <w:shd w:val="clear" w:color="auto" w:fill="FFFFFF"/>
        </w:rPr>
        <w:t xml:space="preserve"> State </w:t>
      </w:r>
    </w:p>
    <w:p w:rsidR="00243B45" w:rsidRDefault="00243B45">
      <w:pPr>
        <w:spacing w:after="0" w:line="240" w:lineRule="auto"/>
        <w:rPr>
          <w:rFonts w:ascii="Book Antiqua" w:eastAsia="Book Antiqua" w:hAnsi="Book Antiqua" w:cs="Book Antiqua"/>
        </w:rPr>
      </w:pPr>
    </w:p>
    <w:p w:rsidR="003620DA" w:rsidRDefault="00850E70">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The project will identify girl children who </w:t>
      </w:r>
      <w:r w:rsidR="00460B31">
        <w:rPr>
          <w:rFonts w:ascii="Century Gothic" w:eastAsia="Century Gothic" w:hAnsi="Century Gothic" w:cs="Century Gothic"/>
          <w:sz w:val="20"/>
          <w:shd w:val="clear" w:color="auto" w:fill="FFFFFF"/>
        </w:rPr>
        <w:t>we</w:t>
      </w:r>
      <w:r>
        <w:rPr>
          <w:rFonts w:ascii="Century Gothic" w:eastAsia="Century Gothic" w:hAnsi="Century Gothic" w:cs="Century Gothic"/>
          <w:sz w:val="20"/>
          <w:shd w:val="clear" w:color="auto" w:fill="FFFFFF"/>
        </w:rPr>
        <w:t xml:space="preserve">re </w:t>
      </w:r>
      <w:r w:rsidR="00460B31">
        <w:rPr>
          <w:rFonts w:ascii="Century Gothic" w:eastAsia="Century Gothic" w:hAnsi="Century Gothic" w:cs="Century Gothic"/>
          <w:sz w:val="20"/>
          <w:shd w:val="clear" w:color="auto" w:fill="FFFFFF"/>
        </w:rPr>
        <w:t xml:space="preserve">halted from school education due to </w:t>
      </w:r>
      <w:proofErr w:type="spellStart"/>
      <w:r w:rsidR="00460B31">
        <w:rPr>
          <w:rFonts w:ascii="Century Gothic" w:eastAsia="Century Gothic" w:hAnsi="Century Gothic" w:cs="Century Gothic"/>
          <w:sz w:val="20"/>
          <w:shd w:val="clear" w:color="auto" w:fill="FFFFFF"/>
        </w:rPr>
        <w:t>bokoharam</w:t>
      </w:r>
      <w:proofErr w:type="spellEnd"/>
      <w:r w:rsidR="00460B31">
        <w:rPr>
          <w:rFonts w:ascii="Century Gothic" w:eastAsia="Century Gothic" w:hAnsi="Century Gothic" w:cs="Century Gothic"/>
          <w:sz w:val="20"/>
          <w:shd w:val="clear" w:color="auto" w:fill="FFFFFF"/>
        </w:rPr>
        <w:t xml:space="preserve"> attacks on various communities </w:t>
      </w:r>
      <w:r>
        <w:rPr>
          <w:rFonts w:ascii="Century Gothic" w:eastAsia="Century Gothic" w:hAnsi="Century Gothic" w:cs="Century Gothic"/>
          <w:sz w:val="20"/>
          <w:shd w:val="clear" w:color="auto" w:fill="FFFFFF"/>
        </w:rPr>
        <w:t xml:space="preserve">and belong to very poor families. </w:t>
      </w:r>
      <w:r w:rsidR="00EE26BA">
        <w:rPr>
          <w:rFonts w:ascii="Century Gothic" w:eastAsia="Century Gothic" w:hAnsi="Century Gothic" w:cs="Century Gothic"/>
          <w:sz w:val="20"/>
          <w:shd w:val="clear" w:color="auto" w:fill="FFFFFF"/>
        </w:rPr>
        <w:t xml:space="preserve">We </w:t>
      </w:r>
      <w:r>
        <w:rPr>
          <w:rFonts w:ascii="Century Gothic" w:eastAsia="Century Gothic" w:hAnsi="Century Gothic" w:cs="Century Gothic"/>
          <w:sz w:val="20"/>
          <w:shd w:val="clear" w:color="auto" w:fill="FFFFFF"/>
        </w:rPr>
        <w:t>will provide admission in the nearby private schools of good quality, additional support through after-school hours tutoring, skill development through volunteers and professionals.</w:t>
      </w:r>
      <w:r w:rsidR="00EF226A">
        <w:rPr>
          <w:rFonts w:ascii="Century Gothic" w:eastAsia="Century Gothic" w:hAnsi="Century Gothic" w:cs="Century Gothic"/>
          <w:sz w:val="20"/>
          <w:shd w:val="clear" w:color="auto" w:fill="FFFFFF"/>
        </w:rPr>
        <w:t xml:space="preserve"> </w:t>
      </w:r>
    </w:p>
    <w:p w:rsidR="00EF226A" w:rsidRDefault="00EF226A">
      <w:pPr>
        <w:spacing w:after="0" w:line="240" w:lineRule="auto"/>
        <w:jc w:val="both"/>
        <w:rPr>
          <w:rFonts w:ascii="Century Gothic" w:eastAsia="Century Gothic" w:hAnsi="Century Gothic" w:cs="Century Gothic"/>
          <w:sz w:val="20"/>
          <w:shd w:val="clear" w:color="auto" w:fill="FFFFFF"/>
        </w:rPr>
      </w:pPr>
    </w:p>
    <w:p w:rsidR="003620DA" w:rsidRDefault="00F94537" w:rsidP="00F94537">
      <w:pPr>
        <w:autoSpaceDE w:val="0"/>
        <w:autoSpaceDN w:val="0"/>
        <w:adjustRightInd w:val="0"/>
        <w:jc w:val="both"/>
        <w:rPr>
          <w:rFonts w:ascii="Century Gothic" w:eastAsia="Century Gothic" w:hAnsi="Century Gothic" w:cs="Century Gothic"/>
          <w:sz w:val="20"/>
          <w:shd w:val="clear" w:color="auto" w:fill="FFFFFF"/>
        </w:rPr>
      </w:pPr>
      <w:r w:rsidRPr="00F94537">
        <w:rPr>
          <w:rFonts w:ascii="Century Gothic" w:eastAsia="Century Gothic" w:hAnsi="Century Gothic" w:cs="Century Gothic"/>
          <w:sz w:val="20"/>
          <w:shd w:val="clear" w:color="auto" w:fill="FFFFFF"/>
        </w:rPr>
        <w:t xml:space="preserve">The expected results of the project include bringing about long-lasting socio-economic impact in the lives of the beneficiary </w:t>
      </w:r>
      <w:proofErr w:type="gramStart"/>
      <w:r w:rsidRPr="00F94537">
        <w:rPr>
          <w:rFonts w:ascii="Century Gothic" w:eastAsia="Century Gothic" w:hAnsi="Century Gothic" w:cs="Century Gothic"/>
          <w:sz w:val="20"/>
          <w:shd w:val="clear" w:color="auto" w:fill="FFFFFF"/>
        </w:rPr>
        <w:t xml:space="preserve">children </w:t>
      </w:r>
      <w:r w:rsidR="00460B31">
        <w:rPr>
          <w:rFonts w:ascii="Century Gothic" w:eastAsia="Century Gothic" w:hAnsi="Century Gothic" w:cs="Century Gothic"/>
          <w:sz w:val="20"/>
          <w:shd w:val="clear" w:color="auto" w:fill="FFFFFF"/>
        </w:rPr>
        <w:t xml:space="preserve"> and</w:t>
      </w:r>
      <w:proofErr w:type="gramEnd"/>
      <w:r w:rsidR="00460B31">
        <w:rPr>
          <w:rFonts w:ascii="Century Gothic" w:eastAsia="Century Gothic" w:hAnsi="Century Gothic" w:cs="Century Gothic"/>
          <w:sz w:val="20"/>
          <w:shd w:val="clear" w:color="auto" w:fill="FFFFFF"/>
        </w:rPr>
        <w:t xml:space="preserve"> their families </w:t>
      </w:r>
      <w:r w:rsidRPr="00F94537">
        <w:rPr>
          <w:rFonts w:ascii="Century Gothic" w:eastAsia="Century Gothic" w:hAnsi="Century Gothic" w:cs="Century Gothic"/>
          <w:sz w:val="20"/>
          <w:shd w:val="clear" w:color="auto" w:fill="FFFFFF"/>
        </w:rPr>
        <w:t xml:space="preserve">through </w:t>
      </w:r>
      <w:r w:rsidR="0024569F">
        <w:rPr>
          <w:rFonts w:ascii="Century Gothic" w:eastAsia="Century Gothic" w:hAnsi="Century Gothic" w:cs="Century Gothic"/>
          <w:sz w:val="20"/>
          <w:shd w:val="clear" w:color="auto" w:fill="FFFFFF"/>
        </w:rPr>
        <w:t>mentoring, and psycho-</w:t>
      </w:r>
      <w:proofErr w:type="spellStart"/>
      <w:r w:rsidR="0024569F">
        <w:rPr>
          <w:rFonts w:ascii="Century Gothic" w:eastAsia="Century Gothic" w:hAnsi="Century Gothic" w:cs="Century Gothic"/>
          <w:sz w:val="20"/>
          <w:shd w:val="clear" w:color="auto" w:fill="FFFFFF"/>
        </w:rPr>
        <w:t>so</w:t>
      </w:r>
      <w:r w:rsidR="00460B31">
        <w:rPr>
          <w:rFonts w:ascii="Century Gothic" w:eastAsia="Century Gothic" w:hAnsi="Century Gothic" w:cs="Century Gothic"/>
          <w:sz w:val="20"/>
          <w:shd w:val="clear" w:color="auto" w:fill="FFFFFF"/>
        </w:rPr>
        <w:t>cl</w:t>
      </w:r>
      <w:r w:rsidR="0024569F">
        <w:rPr>
          <w:rFonts w:ascii="Century Gothic" w:eastAsia="Century Gothic" w:hAnsi="Century Gothic" w:cs="Century Gothic"/>
          <w:sz w:val="20"/>
          <w:shd w:val="clear" w:color="auto" w:fill="FFFFFF"/>
        </w:rPr>
        <w:t>al</w:t>
      </w:r>
      <w:proofErr w:type="spellEnd"/>
      <w:r w:rsidR="00460B31">
        <w:rPr>
          <w:rFonts w:ascii="Century Gothic" w:eastAsia="Century Gothic" w:hAnsi="Century Gothic" w:cs="Century Gothic"/>
          <w:sz w:val="20"/>
          <w:shd w:val="clear" w:color="auto" w:fill="FFFFFF"/>
        </w:rPr>
        <w:t xml:space="preserve"> </w:t>
      </w:r>
      <w:r w:rsidRPr="00F94537">
        <w:rPr>
          <w:rFonts w:ascii="Century Gothic" w:eastAsia="Century Gothic" w:hAnsi="Century Gothic" w:cs="Century Gothic"/>
          <w:sz w:val="20"/>
          <w:shd w:val="clear" w:color="auto" w:fill="FFFFFF"/>
        </w:rPr>
        <w:t xml:space="preserve">education. The </w:t>
      </w:r>
      <w:r w:rsidR="00EF226A">
        <w:rPr>
          <w:rFonts w:ascii="Century Gothic" w:eastAsia="Century Gothic" w:hAnsi="Century Gothic" w:cs="Century Gothic"/>
          <w:sz w:val="20"/>
          <w:shd w:val="clear" w:color="auto" w:fill="FFFFFF"/>
        </w:rPr>
        <w:t xml:space="preserve">project will ensure that the beneficiary children complete primary and secondary levels of education thus gaining access to higher education and wider career options. </w:t>
      </w:r>
    </w:p>
    <w:p w:rsidR="003620DA" w:rsidRPr="00FE497E" w:rsidRDefault="00850E70" w:rsidP="00FE497E">
      <w:pPr>
        <w:pStyle w:val="Heading3"/>
        <w:rPr>
          <w:rFonts w:eastAsia="Book Antiqua"/>
          <w:color w:val="auto"/>
        </w:rPr>
      </w:pPr>
      <w:r w:rsidRPr="00FE497E">
        <w:rPr>
          <w:rFonts w:eastAsia="Book Antiqua"/>
          <w:color w:val="auto"/>
        </w:rPr>
        <w:t xml:space="preserve">A: 3 Problem </w:t>
      </w:r>
      <w:r w:rsidR="00F61862" w:rsidRPr="00FE497E">
        <w:rPr>
          <w:rFonts w:eastAsia="Book Antiqua"/>
          <w:color w:val="auto"/>
        </w:rPr>
        <w:t>analyses</w:t>
      </w:r>
    </w:p>
    <w:p w:rsidR="003620DA" w:rsidRDefault="003620DA">
      <w:pPr>
        <w:spacing w:after="0" w:line="240" w:lineRule="auto"/>
        <w:rPr>
          <w:rFonts w:ascii="Book Antiqua" w:eastAsia="Book Antiqua" w:hAnsi="Book Antiqua" w:cs="Book Antiqua"/>
          <w:b/>
          <w:color w:val="000000"/>
        </w:rPr>
      </w:pPr>
    </w:p>
    <w:p w:rsidR="001C0A95" w:rsidRDefault="0024569F" w:rsidP="001C0A95">
      <w:pPr>
        <w:autoSpaceDE w:val="0"/>
        <w:autoSpaceDN w:val="0"/>
        <w:adjustRightInd w:val="0"/>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Nigeria</w:t>
      </w:r>
      <w:r w:rsidR="001C0A95">
        <w:rPr>
          <w:rFonts w:ascii="Century Gothic" w:eastAsia="Century Gothic" w:hAnsi="Century Gothic" w:cs="Century Gothic"/>
          <w:sz w:val="20"/>
          <w:shd w:val="clear" w:color="auto" w:fill="FFFFFF"/>
        </w:rPr>
        <w:t xml:space="preserve"> still remains one of the </w:t>
      </w:r>
      <w:r>
        <w:rPr>
          <w:rFonts w:ascii="Century Gothic" w:eastAsia="Century Gothic" w:hAnsi="Century Gothic" w:cs="Century Gothic"/>
          <w:sz w:val="20"/>
          <w:shd w:val="clear" w:color="auto" w:fill="FFFFFF"/>
        </w:rPr>
        <w:t xml:space="preserve">countries bedeviled with high levels of gender-inequalities </w:t>
      </w:r>
      <w:r w:rsidR="001C0A95" w:rsidRPr="00B97C09">
        <w:rPr>
          <w:rFonts w:ascii="Century Gothic" w:eastAsia="Century Gothic" w:hAnsi="Century Gothic" w:cs="Century Gothic"/>
          <w:sz w:val="20"/>
          <w:shd w:val="clear" w:color="auto" w:fill="FFFFFF"/>
        </w:rPr>
        <w:t xml:space="preserve">and </w:t>
      </w:r>
      <w:r>
        <w:rPr>
          <w:rFonts w:ascii="Century Gothic" w:eastAsia="Century Gothic" w:hAnsi="Century Gothic" w:cs="Century Gothic"/>
          <w:sz w:val="20"/>
          <w:shd w:val="clear" w:color="auto" w:fill="FFFFFF"/>
        </w:rPr>
        <w:t>poverty-ridden</w:t>
      </w:r>
      <w:r w:rsidR="001C0A95" w:rsidRPr="00B97C09">
        <w:rPr>
          <w:rFonts w:ascii="Century Gothic" w:eastAsia="Century Gothic" w:hAnsi="Century Gothic" w:cs="Century Gothic"/>
          <w:sz w:val="20"/>
          <w:shd w:val="clear" w:color="auto" w:fill="FFFFFF"/>
        </w:rPr>
        <w:t xml:space="preserve"> </w:t>
      </w:r>
      <w:r w:rsidR="001C0A95">
        <w:rPr>
          <w:rFonts w:ascii="Century Gothic" w:eastAsia="Century Gothic" w:hAnsi="Century Gothic" w:cs="Century Gothic"/>
          <w:sz w:val="20"/>
          <w:shd w:val="clear" w:color="auto" w:fill="FFFFFF"/>
        </w:rPr>
        <w:t xml:space="preserve">countries </w:t>
      </w:r>
      <w:r w:rsidR="001C0A95" w:rsidRPr="00B97C09">
        <w:rPr>
          <w:rFonts w:ascii="Century Gothic" w:eastAsia="Century Gothic" w:hAnsi="Century Gothic" w:cs="Century Gothic"/>
          <w:sz w:val="20"/>
          <w:shd w:val="clear" w:color="auto" w:fill="FFFFFF"/>
        </w:rPr>
        <w:t>in the world</w:t>
      </w:r>
      <w:r w:rsidR="001C0A95">
        <w:rPr>
          <w:rFonts w:ascii="Century Gothic" w:eastAsia="Century Gothic" w:hAnsi="Century Gothic" w:cs="Century Gothic"/>
          <w:sz w:val="20"/>
          <w:shd w:val="clear" w:color="auto" w:fill="FFFFFF"/>
        </w:rPr>
        <w:t xml:space="preserve">. </w:t>
      </w:r>
      <w:proofErr w:type="spellStart"/>
      <w:r>
        <w:rPr>
          <w:rFonts w:ascii="Century Gothic" w:eastAsia="Century Gothic" w:hAnsi="Century Gothic" w:cs="Century Gothic"/>
          <w:sz w:val="20"/>
          <w:shd w:val="clear" w:color="auto" w:fill="FFFFFF"/>
        </w:rPr>
        <w:t>Relion</w:t>
      </w:r>
      <w:proofErr w:type="spellEnd"/>
      <w:r>
        <w:rPr>
          <w:rFonts w:ascii="Century Gothic" w:eastAsia="Century Gothic" w:hAnsi="Century Gothic" w:cs="Century Gothic"/>
          <w:sz w:val="20"/>
          <w:shd w:val="clear" w:color="auto" w:fill="FFFFFF"/>
        </w:rPr>
        <w:t xml:space="preserve"> and socio-cultural</w:t>
      </w:r>
      <w:r w:rsidR="001C0A95" w:rsidRPr="00B97C09">
        <w:rPr>
          <w:rFonts w:ascii="Century Gothic" w:eastAsia="Century Gothic" w:hAnsi="Century Gothic" w:cs="Century Gothic"/>
          <w:sz w:val="20"/>
          <w:shd w:val="clear" w:color="auto" w:fill="FFFFFF"/>
        </w:rPr>
        <w:t xml:space="preserve"> beliefs and practices interface with each other to form multiple and overlapping</w:t>
      </w:r>
      <w:r w:rsidR="001C0A95">
        <w:rPr>
          <w:rFonts w:ascii="Century Gothic" w:eastAsia="Century Gothic" w:hAnsi="Century Gothic" w:cs="Century Gothic"/>
          <w:sz w:val="20"/>
          <w:shd w:val="clear" w:color="auto" w:fill="FFFFFF"/>
        </w:rPr>
        <w:t xml:space="preserve"> </w:t>
      </w:r>
      <w:r w:rsidR="001C0A95" w:rsidRPr="00B97C09">
        <w:rPr>
          <w:rFonts w:ascii="Century Gothic" w:eastAsia="Century Gothic" w:hAnsi="Century Gothic" w:cs="Century Gothic"/>
          <w:sz w:val="20"/>
          <w:shd w:val="clear" w:color="auto" w:fill="FFFFFF"/>
        </w:rPr>
        <w:t>disparities that exclude</w:t>
      </w:r>
      <w:r>
        <w:rPr>
          <w:rFonts w:ascii="Century Gothic" w:eastAsia="Century Gothic" w:hAnsi="Century Gothic" w:cs="Century Gothic"/>
          <w:sz w:val="20"/>
          <w:shd w:val="clear" w:color="auto" w:fill="FFFFFF"/>
        </w:rPr>
        <w:t>s</w:t>
      </w:r>
      <w:r w:rsidR="001C0A95" w:rsidRPr="00B97C09">
        <w:rPr>
          <w:rFonts w:ascii="Century Gothic" w:eastAsia="Century Gothic" w:hAnsi="Century Gothic" w:cs="Century Gothic"/>
          <w:sz w:val="20"/>
          <w:shd w:val="clear" w:color="auto" w:fill="FFFFFF"/>
        </w:rPr>
        <w:t xml:space="preserve"> </w:t>
      </w:r>
      <w:r>
        <w:rPr>
          <w:rFonts w:ascii="Century Gothic" w:eastAsia="Century Gothic" w:hAnsi="Century Gothic" w:cs="Century Gothic"/>
          <w:sz w:val="20"/>
          <w:shd w:val="clear" w:color="auto" w:fill="FFFFFF"/>
        </w:rPr>
        <w:t xml:space="preserve">women and </w:t>
      </w:r>
      <w:r w:rsidR="001C0A95" w:rsidRPr="00B97C09">
        <w:rPr>
          <w:rFonts w:ascii="Century Gothic" w:eastAsia="Century Gothic" w:hAnsi="Century Gothic" w:cs="Century Gothic"/>
          <w:sz w:val="20"/>
          <w:shd w:val="clear" w:color="auto" w:fill="FFFFFF"/>
        </w:rPr>
        <w:t>girls from their right to education.</w:t>
      </w:r>
      <w:r w:rsidR="001C0A95">
        <w:rPr>
          <w:rFonts w:ascii="Century Gothic" w:eastAsia="Century Gothic" w:hAnsi="Century Gothic" w:cs="Century Gothic"/>
          <w:sz w:val="20"/>
          <w:shd w:val="clear" w:color="auto" w:fill="FFFFFF"/>
        </w:rPr>
        <w:t xml:space="preserve"> </w:t>
      </w:r>
      <w:r>
        <w:rPr>
          <w:rFonts w:ascii="Century Gothic" w:eastAsia="Century Gothic" w:hAnsi="Century Gothic" w:cs="Century Gothic"/>
          <w:sz w:val="20"/>
          <w:shd w:val="clear" w:color="auto" w:fill="FFFFFF"/>
        </w:rPr>
        <w:t xml:space="preserve">Male-dominated </w:t>
      </w:r>
      <w:proofErr w:type="spellStart"/>
      <w:proofErr w:type="gramStart"/>
      <w:r>
        <w:rPr>
          <w:rFonts w:ascii="Century Gothic" w:eastAsia="Century Gothic" w:hAnsi="Century Gothic" w:cs="Century Gothic"/>
          <w:sz w:val="20"/>
          <w:shd w:val="clear" w:color="auto" w:fill="FFFFFF"/>
        </w:rPr>
        <w:t>soicieties</w:t>
      </w:r>
      <w:proofErr w:type="spellEnd"/>
      <w:r>
        <w:rPr>
          <w:rFonts w:ascii="Century Gothic" w:eastAsia="Century Gothic" w:hAnsi="Century Gothic" w:cs="Century Gothic"/>
          <w:sz w:val="20"/>
          <w:shd w:val="clear" w:color="auto" w:fill="FFFFFF"/>
        </w:rPr>
        <w:t xml:space="preserve"> </w:t>
      </w:r>
      <w:r w:rsidR="001C0A95" w:rsidRPr="00B97C09">
        <w:rPr>
          <w:rFonts w:ascii="Century Gothic" w:eastAsia="Century Gothic" w:hAnsi="Century Gothic" w:cs="Century Gothic"/>
          <w:sz w:val="20"/>
          <w:shd w:val="clear" w:color="auto" w:fill="FFFFFF"/>
        </w:rPr>
        <w:t xml:space="preserve"> and</w:t>
      </w:r>
      <w:proofErr w:type="gramEnd"/>
      <w:r w:rsidR="001C0A95" w:rsidRPr="00B97C09">
        <w:rPr>
          <w:rFonts w:ascii="Century Gothic" w:eastAsia="Century Gothic" w:hAnsi="Century Gothic" w:cs="Century Gothic"/>
          <w:sz w:val="20"/>
          <w:shd w:val="clear" w:color="auto" w:fill="FFFFFF"/>
        </w:rPr>
        <w:t xml:space="preserve"> a preference for sons, combined with parental </w:t>
      </w:r>
      <w:r>
        <w:rPr>
          <w:rFonts w:ascii="Century Gothic" w:eastAsia="Century Gothic" w:hAnsi="Century Gothic" w:cs="Century Gothic"/>
          <w:sz w:val="20"/>
          <w:shd w:val="clear" w:color="auto" w:fill="FFFFFF"/>
        </w:rPr>
        <w:t xml:space="preserve">belief for early </w:t>
      </w:r>
      <w:proofErr w:type="spellStart"/>
      <w:r>
        <w:rPr>
          <w:rFonts w:ascii="Century Gothic" w:eastAsia="Century Gothic" w:hAnsi="Century Gothic" w:cs="Century Gothic"/>
          <w:sz w:val="20"/>
          <w:shd w:val="clear" w:color="auto" w:fill="FFFFFF"/>
        </w:rPr>
        <w:t>marraiges</w:t>
      </w:r>
      <w:proofErr w:type="spellEnd"/>
      <w:r>
        <w:rPr>
          <w:rFonts w:ascii="Century Gothic" w:eastAsia="Century Gothic" w:hAnsi="Century Gothic" w:cs="Century Gothic"/>
          <w:sz w:val="20"/>
          <w:shd w:val="clear" w:color="auto" w:fill="FFFFFF"/>
        </w:rPr>
        <w:t xml:space="preserve"> most especially in the north east have </w:t>
      </w:r>
      <w:r w:rsidR="001C0A95" w:rsidRPr="00B97C09">
        <w:rPr>
          <w:rFonts w:ascii="Century Gothic" w:eastAsia="Century Gothic" w:hAnsi="Century Gothic" w:cs="Century Gothic"/>
          <w:sz w:val="20"/>
          <w:shd w:val="clear" w:color="auto" w:fill="FFFFFF"/>
        </w:rPr>
        <w:t>become risk factors for</w:t>
      </w:r>
      <w:r w:rsidR="001C0A95">
        <w:rPr>
          <w:rFonts w:ascii="Century Gothic" w:eastAsia="Century Gothic" w:hAnsi="Century Gothic" w:cs="Century Gothic"/>
          <w:sz w:val="20"/>
          <w:shd w:val="clear" w:color="auto" w:fill="FFFFFF"/>
        </w:rPr>
        <w:t xml:space="preserve"> </w:t>
      </w:r>
      <w:r w:rsidR="001C0A95" w:rsidRPr="00B97C09">
        <w:rPr>
          <w:rFonts w:ascii="Century Gothic" w:eastAsia="Century Gothic" w:hAnsi="Century Gothic" w:cs="Century Gothic"/>
          <w:sz w:val="20"/>
          <w:shd w:val="clear" w:color="auto" w:fill="FFFFFF"/>
        </w:rPr>
        <w:t>girls’ education.</w:t>
      </w:r>
      <w:r w:rsidR="001C0A95">
        <w:rPr>
          <w:rFonts w:ascii="Century Gothic" w:eastAsia="Century Gothic" w:hAnsi="Century Gothic" w:cs="Century Gothic"/>
          <w:sz w:val="20"/>
          <w:shd w:val="clear" w:color="auto" w:fill="FFFFFF"/>
        </w:rPr>
        <w:t xml:space="preserve"> </w:t>
      </w:r>
    </w:p>
    <w:p w:rsidR="00342947" w:rsidRPr="001C0A95" w:rsidRDefault="00342947">
      <w:pPr>
        <w:spacing w:after="0" w:line="240" w:lineRule="auto"/>
        <w:rPr>
          <w:rFonts w:ascii="Century Gothic" w:eastAsia="Century Gothic" w:hAnsi="Century Gothic" w:cs="Century Gothic"/>
          <w:sz w:val="20"/>
          <w:shd w:val="clear" w:color="auto" w:fill="FFFFFF"/>
        </w:rPr>
      </w:pPr>
    </w:p>
    <w:p w:rsidR="00925161" w:rsidRDefault="0024569F"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One of the major </w:t>
      </w:r>
      <w:r w:rsidR="00925161" w:rsidRPr="00B97C09">
        <w:rPr>
          <w:rFonts w:ascii="Century Gothic" w:eastAsia="Century Gothic" w:hAnsi="Century Gothic" w:cs="Century Gothic"/>
          <w:sz w:val="20"/>
          <w:shd w:val="clear" w:color="auto" w:fill="FFFFFF"/>
        </w:rPr>
        <w:t>factor</w:t>
      </w:r>
      <w:r>
        <w:rPr>
          <w:rFonts w:ascii="Century Gothic" w:eastAsia="Century Gothic" w:hAnsi="Century Gothic" w:cs="Century Gothic"/>
          <w:sz w:val="20"/>
          <w:shd w:val="clear" w:color="auto" w:fill="FFFFFF"/>
        </w:rPr>
        <w:t>s</w:t>
      </w:r>
      <w:r w:rsidR="00925161" w:rsidRPr="00B97C09">
        <w:rPr>
          <w:rFonts w:ascii="Century Gothic" w:eastAsia="Century Gothic" w:hAnsi="Century Gothic" w:cs="Century Gothic"/>
          <w:sz w:val="20"/>
          <w:shd w:val="clear" w:color="auto" w:fill="FFFFFF"/>
        </w:rPr>
        <w:t xml:space="preserve"> preventing girls from attending </w:t>
      </w:r>
      <w:r>
        <w:rPr>
          <w:rFonts w:ascii="Century Gothic" w:eastAsia="Century Gothic" w:hAnsi="Century Gothic" w:cs="Century Gothic"/>
          <w:sz w:val="20"/>
          <w:shd w:val="clear" w:color="auto" w:fill="FFFFFF"/>
        </w:rPr>
        <w:t xml:space="preserve">schools </w:t>
      </w:r>
      <w:r w:rsidR="00925161" w:rsidRPr="00B97C09">
        <w:rPr>
          <w:rFonts w:ascii="Century Gothic" w:eastAsia="Century Gothic" w:hAnsi="Century Gothic" w:cs="Century Gothic"/>
          <w:sz w:val="20"/>
          <w:shd w:val="clear" w:color="auto" w:fill="FFFFFF"/>
        </w:rPr>
        <w:t>and achieving</w:t>
      </w:r>
      <w:r>
        <w:rPr>
          <w:rFonts w:ascii="Century Gothic" w:eastAsia="Century Gothic" w:hAnsi="Century Gothic" w:cs="Century Gothic"/>
          <w:sz w:val="20"/>
          <w:shd w:val="clear" w:color="auto" w:fill="FFFFFF"/>
        </w:rPr>
        <w:t xml:space="preserve"> good </w:t>
      </w:r>
      <w:proofErr w:type="gramStart"/>
      <w:r>
        <w:rPr>
          <w:rFonts w:ascii="Century Gothic" w:eastAsia="Century Gothic" w:hAnsi="Century Gothic" w:cs="Century Gothic"/>
          <w:sz w:val="20"/>
          <w:shd w:val="clear" w:color="auto" w:fill="FFFFFF"/>
        </w:rPr>
        <w:t xml:space="preserve">grades </w:t>
      </w:r>
      <w:r w:rsidR="00925161" w:rsidRPr="00B97C09">
        <w:rPr>
          <w:rFonts w:ascii="Century Gothic" w:eastAsia="Century Gothic" w:hAnsi="Century Gothic" w:cs="Century Gothic"/>
          <w:sz w:val="20"/>
          <w:shd w:val="clear" w:color="auto" w:fill="FFFFFF"/>
        </w:rPr>
        <w:t xml:space="preserve"> in</w:t>
      </w:r>
      <w:proofErr w:type="gramEnd"/>
      <w:r w:rsidR="00925161" w:rsidRPr="00B97C09">
        <w:rPr>
          <w:rFonts w:ascii="Century Gothic" w:eastAsia="Century Gothic" w:hAnsi="Century Gothic" w:cs="Century Gothic"/>
          <w:sz w:val="20"/>
          <w:shd w:val="clear" w:color="auto" w:fill="FFFFFF"/>
        </w:rPr>
        <w:t xml:space="preserve"> school is gender</w:t>
      </w:r>
      <w:r w:rsidR="00925161">
        <w:rPr>
          <w:rFonts w:ascii="Century Gothic" w:eastAsia="Century Gothic" w:hAnsi="Century Gothic" w:cs="Century Gothic"/>
          <w:sz w:val="20"/>
          <w:shd w:val="clear" w:color="auto" w:fill="FFFFFF"/>
        </w:rPr>
        <w:t xml:space="preserve"> </w:t>
      </w:r>
      <w:r w:rsidR="00925161" w:rsidRPr="00B97C09">
        <w:rPr>
          <w:rFonts w:ascii="Century Gothic" w:eastAsia="Century Gothic" w:hAnsi="Century Gothic" w:cs="Century Gothic"/>
          <w:sz w:val="20"/>
          <w:shd w:val="clear" w:color="auto" w:fill="FFFFFF"/>
        </w:rPr>
        <w:t xml:space="preserve">discrimination. </w:t>
      </w:r>
      <w:r>
        <w:rPr>
          <w:rFonts w:ascii="Century Gothic" w:eastAsia="Century Gothic" w:hAnsi="Century Gothic" w:cs="Century Gothic"/>
          <w:sz w:val="20"/>
          <w:shd w:val="clear" w:color="auto" w:fill="FFFFFF"/>
        </w:rPr>
        <w:t>Both g</w:t>
      </w:r>
      <w:r w:rsidR="00925161" w:rsidRPr="00B97C09">
        <w:rPr>
          <w:rFonts w:ascii="Century Gothic" w:eastAsia="Century Gothic" w:hAnsi="Century Gothic" w:cs="Century Gothic"/>
          <w:sz w:val="20"/>
          <w:shd w:val="clear" w:color="auto" w:fill="FFFFFF"/>
        </w:rPr>
        <w:t xml:space="preserve">irls and </w:t>
      </w:r>
      <w:r>
        <w:rPr>
          <w:rFonts w:ascii="Century Gothic" w:eastAsia="Century Gothic" w:hAnsi="Century Gothic" w:cs="Century Gothic"/>
          <w:sz w:val="20"/>
          <w:shd w:val="clear" w:color="auto" w:fill="FFFFFF"/>
        </w:rPr>
        <w:t xml:space="preserve">the </w:t>
      </w:r>
      <w:r w:rsidR="00925161" w:rsidRPr="00B97C09">
        <w:rPr>
          <w:rFonts w:ascii="Century Gothic" w:eastAsia="Century Gothic" w:hAnsi="Century Gothic" w:cs="Century Gothic"/>
          <w:sz w:val="20"/>
          <w:shd w:val="clear" w:color="auto" w:fill="FFFFFF"/>
        </w:rPr>
        <w:t xml:space="preserve">boys both have </w:t>
      </w:r>
      <w:r>
        <w:rPr>
          <w:rFonts w:ascii="Century Gothic" w:eastAsia="Century Gothic" w:hAnsi="Century Gothic" w:cs="Century Gothic"/>
          <w:sz w:val="20"/>
          <w:shd w:val="clear" w:color="auto" w:fill="FFFFFF"/>
        </w:rPr>
        <w:t xml:space="preserve">several </w:t>
      </w:r>
      <w:r w:rsidR="00925161" w:rsidRPr="00B97C09">
        <w:rPr>
          <w:rFonts w:ascii="Century Gothic" w:eastAsia="Century Gothic" w:hAnsi="Century Gothic" w:cs="Century Gothic"/>
          <w:sz w:val="20"/>
          <w:shd w:val="clear" w:color="auto" w:fill="FFFFFF"/>
        </w:rPr>
        <w:t xml:space="preserve">hurdles to overcome. </w:t>
      </w:r>
      <w:r>
        <w:rPr>
          <w:rFonts w:ascii="Century Gothic" w:eastAsia="Century Gothic" w:hAnsi="Century Gothic" w:cs="Century Gothic"/>
          <w:sz w:val="20"/>
          <w:shd w:val="clear" w:color="auto" w:fill="FFFFFF"/>
        </w:rPr>
        <w:t>However, f</w:t>
      </w:r>
      <w:r w:rsidR="00925161" w:rsidRPr="00B97C09">
        <w:rPr>
          <w:rFonts w:ascii="Century Gothic" w:eastAsia="Century Gothic" w:hAnsi="Century Gothic" w:cs="Century Gothic"/>
          <w:sz w:val="20"/>
          <w:shd w:val="clear" w:color="auto" w:fill="FFFFFF"/>
        </w:rPr>
        <w:t xml:space="preserve">or </w:t>
      </w:r>
      <w:r>
        <w:rPr>
          <w:rFonts w:ascii="Century Gothic" w:eastAsia="Century Gothic" w:hAnsi="Century Gothic" w:cs="Century Gothic"/>
          <w:sz w:val="20"/>
          <w:shd w:val="clear" w:color="auto" w:fill="FFFFFF"/>
        </w:rPr>
        <w:t xml:space="preserve">the </w:t>
      </w:r>
      <w:r w:rsidR="00925161" w:rsidRPr="00B97C09">
        <w:rPr>
          <w:rFonts w:ascii="Century Gothic" w:eastAsia="Century Gothic" w:hAnsi="Century Gothic" w:cs="Century Gothic"/>
          <w:sz w:val="20"/>
          <w:shd w:val="clear" w:color="auto" w:fill="FFFFFF"/>
        </w:rPr>
        <w:t>girls the hurdles are, for the most</w:t>
      </w:r>
      <w:r w:rsidR="00925161">
        <w:rPr>
          <w:rFonts w:ascii="Century Gothic" w:eastAsia="Century Gothic" w:hAnsi="Century Gothic" w:cs="Century Gothic"/>
          <w:sz w:val="20"/>
          <w:shd w:val="clear" w:color="auto" w:fill="FFFFFF"/>
        </w:rPr>
        <w:t xml:space="preserve"> </w:t>
      </w:r>
      <w:r w:rsidR="00925161" w:rsidRPr="00B97C09">
        <w:rPr>
          <w:rFonts w:ascii="Century Gothic" w:eastAsia="Century Gothic" w:hAnsi="Century Gothic" w:cs="Century Gothic"/>
          <w:sz w:val="20"/>
          <w:shd w:val="clear" w:color="auto" w:fill="FFFFFF"/>
        </w:rPr>
        <w:t xml:space="preserve">part, higher and more frequent – </w:t>
      </w:r>
      <w:r w:rsidR="00925161">
        <w:rPr>
          <w:rFonts w:ascii="Century Gothic" w:eastAsia="Century Gothic" w:hAnsi="Century Gothic" w:cs="Century Gothic"/>
          <w:sz w:val="20"/>
          <w:shd w:val="clear" w:color="auto" w:fill="FFFFFF"/>
        </w:rPr>
        <w:t>simply because they are girls.</w:t>
      </w:r>
    </w:p>
    <w:p w:rsidR="00435EF6" w:rsidRDefault="00435EF6"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p>
    <w:p w:rsidR="00925161" w:rsidRDefault="00925161"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r w:rsidRPr="00342947">
        <w:rPr>
          <w:rFonts w:ascii="Century Gothic" w:eastAsia="Century Gothic" w:hAnsi="Century Gothic" w:cs="Century Gothic"/>
          <w:sz w:val="20"/>
          <w:shd w:val="clear" w:color="auto" w:fill="FFFFFF"/>
        </w:rPr>
        <w:t>Girls and women are required to take up family gender roles that discourage them from participating in education beyond primary level. Since opportunities for post</w:t>
      </w:r>
      <w:r>
        <w:rPr>
          <w:rFonts w:ascii="Century Gothic" w:eastAsia="Century Gothic" w:hAnsi="Century Gothic" w:cs="Century Gothic"/>
          <w:sz w:val="20"/>
          <w:shd w:val="clear" w:color="auto" w:fill="FFFFFF"/>
        </w:rPr>
        <w:t>-</w:t>
      </w:r>
      <w:r w:rsidRPr="00342947">
        <w:rPr>
          <w:rFonts w:ascii="Century Gothic" w:eastAsia="Century Gothic" w:hAnsi="Century Gothic" w:cs="Century Gothic"/>
          <w:sz w:val="20"/>
          <w:shd w:val="clear" w:color="auto" w:fill="FFFFFF"/>
        </w:rPr>
        <w:t xml:space="preserve">primary education are available only in urban areas or city centers situated only on some islands, continuing their education becomes nearly impossible for girls as their safety away from home becomes </w:t>
      </w:r>
      <w:r>
        <w:rPr>
          <w:rFonts w:ascii="Century Gothic" w:eastAsia="Century Gothic" w:hAnsi="Century Gothic" w:cs="Century Gothic"/>
          <w:sz w:val="20"/>
          <w:shd w:val="clear" w:color="auto" w:fill="FFFFFF"/>
        </w:rPr>
        <w:t xml:space="preserve">an issue. Primary education, on the other hand, </w:t>
      </w:r>
      <w:r w:rsidRPr="00342947">
        <w:rPr>
          <w:rFonts w:ascii="Century Gothic" w:eastAsia="Century Gothic" w:hAnsi="Century Gothic" w:cs="Century Gothic"/>
          <w:sz w:val="20"/>
          <w:shd w:val="clear" w:color="auto" w:fill="FFFFFF"/>
        </w:rPr>
        <w:t>lays an essential foundation for those girls if they are offered the opportunity for higher education.</w:t>
      </w:r>
    </w:p>
    <w:p w:rsidR="00925161" w:rsidRDefault="00925161"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p>
    <w:p w:rsidR="00925161" w:rsidRDefault="00293395"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Part of the problem includes poverty, abduction and t</w:t>
      </w:r>
      <w:r w:rsidR="00925161" w:rsidRPr="00B97C09">
        <w:rPr>
          <w:rFonts w:ascii="Century Gothic" w:eastAsia="Century Gothic" w:hAnsi="Century Gothic" w:cs="Century Gothic"/>
          <w:sz w:val="20"/>
          <w:shd w:val="clear" w:color="auto" w:fill="FFFFFF"/>
        </w:rPr>
        <w:t xml:space="preserve">rafficking of </w:t>
      </w:r>
      <w:r w:rsidR="00925161">
        <w:rPr>
          <w:rFonts w:ascii="Century Gothic" w:eastAsia="Century Gothic" w:hAnsi="Century Gothic" w:cs="Century Gothic"/>
          <w:sz w:val="20"/>
          <w:shd w:val="clear" w:color="auto" w:fill="FFFFFF"/>
        </w:rPr>
        <w:t>girls for sex work, bonded labo</w:t>
      </w:r>
      <w:r w:rsidR="00925161" w:rsidRPr="00B97C09">
        <w:rPr>
          <w:rFonts w:ascii="Century Gothic" w:eastAsia="Century Gothic" w:hAnsi="Century Gothic" w:cs="Century Gothic"/>
          <w:sz w:val="20"/>
          <w:shd w:val="clear" w:color="auto" w:fill="FFFFFF"/>
        </w:rPr>
        <w:t>r,</w:t>
      </w:r>
      <w:r w:rsidR="00925161">
        <w:rPr>
          <w:rFonts w:ascii="Century Gothic" w:eastAsia="Century Gothic" w:hAnsi="Century Gothic" w:cs="Century Gothic"/>
          <w:sz w:val="20"/>
          <w:shd w:val="clear" w:color="auto" w:fill="FFFFFF"/>
        </w:rPr>
        <w:t xml:space="preserve"> </w:t>
      </w:r>
      <w:r>
        <w:rPr>
          <w:rFonts w:ascii="Century Gothic" w:eastAsia="Century Gothic" w:hAnsi="Century Gothic" w:cs="Century Gothic"/>
          <w:sz w:val="20"/>
          <w:shd w:val="clear" w:color="auto" w:fill="FFFFFF"/>
        </w:rPr>
        <w:t>and other</w:t>
      </w:r>
      <w:r w:rsidR="00925161" w:rsidRPr="00B97C09">
        <w:rPr>
          <w:rFonts w:ascii="Century Gothic" w:eastAsia="Century Gothic" w:hAnsi="Century Gothic" w:cs="Century Gothic"/>
          <w:sz w:val="20"/>
          <w:shd w:val="clear" w:color="auto" w:fill="FFFFFF"/>
        </w:rPr>
        <w:t xml:space="preserve"> form of exploitation to another, is part of t</w:t>
      </w:r>
      <w:r w:rsidR="00925161">
        <w:rPr>
          <w:rFonts w:ascii="Century Gothic" w:eastAsia="Century Gothic" w:hAnsi="Century Gothic" w:cs="Century Gothic"/>
          <w:sz w:val="20"/>
          <w:shd w:val="clear" w:color="auto" w:fill="FFFFFF"/>
        </w:rPr>
        <w:t>he problem as well. Girls’ labo</w:t>
      </w:r>
      <w:r w:rsidR="00925161" w:rsidRPr="00B97C09">
        <w:rPr>
          <w:rFonts w:ascii="Century Gothic" w:eastAsia="Century Gothic" w:hAnsi="Century Gothic" w:cs="Century Gothic"/>
          <w:sz w:val="20"/>
          <w:shd w:val="clear" w:color="auto" w:fill="FFFFFF"/>
        </w:rPr>
        <w:t>r, therefore,</w:t>
      </w:r>
      <w:r w:rsidR="00925161">
        <w:rPr>
          <w:rFonts w:ascii="Century Gothic" w:eastAsia="Century Gothic" w:hAnsi="Century Gothic" w:cs="Century Gothic"/>
          <w:sz w:val="20"/>
          <w:shd w:val="clear" w:color="auto" w:fill="FFFFFF"/>
        </w:rPr>
        <w:t xml:space="preserve"> </w:t>
      </w:r>
      <w:r w:rsidR="00925161" w:rsidRPr="00B97C09">
        <w:rPr>
          <w:rFonts w:ascii="Century Gothic" w:eastAsia="Century Gothic" w:hAnsi="Century Gothic" w:cs="Century Gothic"/>
          <w:sz w:val="20"/>
          <w:shd w:val="clear" w:color="auto" w:fill="FFFFFF"/>
        </w:rPr>
        <w:t>continues to be a major barrier to accelerating progress towards achieving gender parity and equality in</w:t>
      </w:r>
      <w:r w:rsidR="00925161">
        <w:rPr>
          <w:rFonts w:ascii="Century Gothic" w:eastAsia="Century Gothic" w:hAnsi="Century Gothic" w:cs="Century Gothic"/>
          <w:sz w:val="20"/>
          <w:shd w:val="clear" w:color="auto" w:fill="FFFFFF"/>
        </w:rPr>
        <w:t xml:space="preserve"> education and gender.</w:t>
      </w:r>
    </w:p>
    <w:p w:rsidR="00925161" w:rsidRPr="00B97C09" w:rsidRDefault="00925161"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p>
    <w:p w:rsidR="00371C2D" w:rsidRDefault="00293395"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Most internally displaced persons are camped in various IDP Camps </w:t>
      </w:r>
      <w:proofErr w:type="spellStart"/>
      <w:r>
        <w:rPr>
          <w:rFonts w:ascii="Century Gothic" w:eastAsia="Century Gothic" w:hAnsi="Century Gothic" w:cs="Century Gothic"/>
          <w:sz w:val="20"/>
          <w:shd w:val="clear" w:color="auto" w:fill="FFFFFF"/>
        </w:rPr>
        <w:t>lacated</w:t>
      </w:r>
      <w:proofErr w:type="spellEnd"/>
      <w:r>
        <w:rPr>
          <w:rFonts w:ascii="Century Gothic" w:eastAsia="Century Gothic" w:hAnsi="Century Gothic" w:cs="Century Gothic"/>
          <w:sz w:val="20"/>
          <w:shd w:val="clear" w:color="auto" w:fill="FFFFFF"/>
        </w:rPr>
        <w:t xml:space="preserve"> at the </w:t>
      </w:r>
      <w:proofErr w:type="spellStart"/>
      <w:r>
        <w:rPr>
          <w:rFonts w:ascii="Century Gothic" w:eastAsia="Century Gothic" w:hAnsi="Century Gothic" w:cs="Century Gothic"/>
          <w:sz w:val="20"/>
          <w:shd w:val="clear" w:color="auto" w:fill="FFFFFF"/>
        </w:rPr>
        <w:t>epicnetre</w:t>
      </w:r>
      <w:proofErr w:type="spellEnd"/>
      <w:r>
        <w:rPr>
          <w:rFonts w:ascii="Century Gothic" w:eastAsia="Century Gothic" w:hAnsi="Century Gothic" w:cs="Century Gothic"/>
          <w:sz w:val="20"/>
          <w:shd w:val="clear" w:color="auto" w:fill="FFFFFF"/>
        </w:rPr>
        <w:t xml:space="preserve"> of the State Maiduguri and its environs. In these settings,</w:t>
      </w:r>
      <w:r w:rsidR="00925161">
        <w:rPr>
          <w:rFonts w:ascii="Century Gothic" w:eastAsia="Century Gothic" w:hAnsi="Century Gothic" w:cs="Century Gothic"/>
          <w:sz w:val="20"/>
          <w:shd w:val="clear" w:color="auto" w:fill="FFFFFF"/>
        </w:rPr>
        <w:t xml:space="preserve"> povert</w:t>
      </w:r>
      <w:r>
        <w:rPr>
          <w:rFonts w:ascii="Century Gothic" w:eastAsia="Century Gothic" w:hAnsi="Century Gothic" w:cs="Century Gothic"/>
          <w:sz w:val="20"/>
          <w:shd w:val="clear" w:color="auto" w:fill="FFFFFF"/>
        </w:rPr>
        <w:t>y and</w:t>
      </w:r>
      <w:r w:rsidR="00925161">
        <w:rPr>
          <w:rFonts w:ascii="Century Gothic" w:eastAsia="Century Gothic" w:hAnsi="Century Gothic" w:cs="Century Gothic"/>
          <w:sz w:val="20"/>
          <w:shd w:val="clear" w:color="auto" w:fill="FFFFFF"/>
        </w:rPr>
        <w:t xml:space="preserve"> gender discrimination are rampant. </w:t>
      </w:r>
      <w:r w:rsidR="00850E70">
        <w:rPr>
          <w:rFonts w:ascii="Century Gothic" w:eastAsia="Century Gothic" w:hAnsi="Century Gothic" w:cs="Century Gothic"/>
          <w:sz w:val="20"/>
          <w:shd w:val="clear" w:color="auto" w:fill="FFFFFF"/>
        </w:rPr>
        <w:t xml:space="preserve">Most </w:t>
      </w:r>
      <w:r>
        <w:rPr>
          <w:rFonts w:ascii="Century Gothic" w:eastAsia="Century Gothic" w:hAnsi="Century Gothic" w:cs="Century Gothic"/>
          <w:sz w:val="20"/>
          <w:shd w:val="clear" w:color="auto" w:fill="FFFFFF"/>
        </w:rPr>
        <w:t xml:space="preserve">of the families living within </w:t>
      </w:r>
      <w:r w:rsidR="00850E70">
        <w:rPr>
          <w:rFonts w:ascii="Century Gothic" w:eastAsia="Century Gothic" w:hAnsi="Century Gothic" w:cs="Century Gothic"/>
          <w:sz w:val="20"/>
          <w:shd w:val="clear" w:color="auto" w:fill="FFFFFF"/>
        </w:rPr>
        <w:t xml:space="preserve">and around </w:t>
      </w:r>
      <w:r>
        <w:rPr>
          <w:rFonts w:ascii="Century Gothic" w:eastAsia="Century Gothic" w:hAnsi="Century Gothic" w:cs="Century Gothic"/>
          <w:sz w:val="20"/>
          <w:shd w:val="clear" w:color="auto" w:fill="FFFFFF"/>
        </w:rPr>
        <w:t xml:space="preserve">Maiduguri are from </w:t>
      </w:r>
      <w:r w:rsidR="00850E70">
        <w:rPr>
          <w:rFonts w:ascii="Century Gothic" w:eastAsia="Century Gothic" w:hAnsi="Century Gothic" w:cs="Century Gothic"/>
          <w:sz w:val="20"/>
          <w:shd w:val="clear" w:color="auto" w:fill="FFFFFF"/>
        </w:rPr>
        <w:t xml:space="preserve">lower strata of society </w:t>
      </w:r>
      <w:r w:rsidR="00071230">
        <w:rPr>
          <w:rFonts w:ascii="Century Gothic" w:eastAsia="Century Gothic" w:hAnsi="Century Gothic" w:cs="Century Gothic"/>
          <w:sz w:val="20"/>
          <w:shd w:val="clear" w:color="auto" w:fill="FFFFFF"/>
        </w:rPr>
        <w:t xml:space="preserve">without any means of </w:t>
      </w:r>
      <w:r w:rsidR="00850E70">
        <w:rPr>
          <w:rFonts w:ascii="Century Gothic" w:eastAsia="Century Gothic" w:hAnsi="Century Gothic" w:cs="Century Gothic"/>
          <w:sz w:val="20"/>
          <w:shd w:val="clear" w:color="auto" w:fill="FFFFFF"/>
        </w:rPr>
        <w:t>earning livelihood</w:t>
      </w:r>
      <w:r w:rsidR="00071230">
        <w:rPr>
          <w:rFonts w:ascii="Century Gothic" w:eastAsia="Century Gothic" w:hAnsi="Century Gothic" w:cs="Century Gothic"/>
          <w:sz w:val="20"/>
          <w:shd w:val="clear" w:color="auto" w:fill="FFFFFF"/>
        </w:rPr>
        <w:t xml:space="preserve"> </w:t>
      </w:r>
      <w:proofErr w:type="gramStart"/>
      <w:r w:rsidR="00071230">
        <w:rPr>
          <w:rFonts w:ascii="Century Gothic" w:eastAsia="Century Gothic" w:hAnsi="Century Gothic" w:cs="Century Gothic"/>
          <w:sz w:val="20"/>
          <w:shd w:val="clear" w:color="auto" w:fill="FFFFFF"/>
        </w:rPr>
        <w:t xml:space="preserve">or </w:t>
      </w:r>
      <w:r w:rsidR="00850E70">
        <w:rPr>
          <w:rFonts w:ascii="Century Gothic" w:eastAsia="Century Gothic" w:hAnsi="Century Gothic" w:cs="Century Gothic"/>
          <w:sz w:val="20"/>
          <w:shd w:val="clear" w:color="auto" w:fill="FFFFFF"/>
        </w:rPr>
        <w:t xml:space="preserve"> through</w:t>
      </w:r>
      <w:proofErr w:type="gramEnd"/>
      <w:r w:rsidR="00850E70">
        <w:rPr>
          <w:rFonts w:ascii="Century Gothic" w:eastAsia="Century Gothic" w:hAnsi="Century Gothic" w:cs="Century Gothic"/>
          <w:sz w:val="20"/>
          <w:shd w:val="clear" w:color="auto" w:fill="FFFFFF"/>
        </w:rPr>
        <w:t xml:space="preserve"> daily wage labor and menial </w:t>
      </w:r>
      <w:proofErr w:type="spellStart"/>
      <w:r w:rsidR="00850E70">
        <w:rPr>
          <w:rFonts w:ascii="Century Gothic" w:eastAsia="Century Gothic" w:hAnsi="Century Gothic" w:cs="Century Gothic"/>
          <w:sz w:val="20"/>
          <w:shd w:val="clear" w:color="auto" w:fill="FFFFFF"/>
        </w:rPr>
        <w:t>jobs.</w:t>
      </w:r>
      <w:r w:rsidR="000C48C8">
        <w:rPr>
          <w:rFonts w:ascii="Century Gothic" w:eastAsia="Century Gothic" w:hAnsi="Century Gothic" w:cs="Century Gothic"/>
          <w:sz w:val="20"/>
          <w:shd w:val="clear" w:color="auto" w:fill="FFFFFF"/>
        </w:rPr>
        <w:t>Most</w:t>
      </w:r>
      <w:proofErr w:type="spellEnd"/>
      <w:r w:rsidR="000C48C8">
        <w:rPr>
          <w:rFonts w:ascii="Century Gothic" w:eastAsia="Century Gothic" w:hAnsi="Century Gothic" w:cs="Century Gothic"/>
          <w:sz w:val="20"/>
          <w:shd w:val="clear" w:color="auto" w:fill="FFFFFF"/>
        </w:rPr>
        <w:t xml:space="preserve"> children and girls have </w:t>
      </w:r>
      <w:proofErr w:type="spellStart"/>
      <w:r w:rsidR="000C48C8">
        <w:rPr>
          <w:rFonts w:ascii="Century Gothic" w:eastAsia="Century Gothic" w:hAnsi="Century Gothic" w:cs="Century Gothic"/>
          <w:sz w:val="20"/>
          <w:shd w:val="clear" w:color="auto" w:fill="FFFFFF"/>
        </w:rPr>
        <w:t>droped</w:t>
      </w:r>
      <w:proofErr w:type="spellEnd"/>
      <w:r w:rsidR="000C48C8">
        <w:rPr>
          <w:rFonts w:ascii="Century Gothic" w:eastAsia="Century Gothic" w:hAnsi="Century Gothic" w:cs="Century Gothic"/>
          <w:sz w:val="20"/>
          <w:shd w:val="clear" w:color="auto" w:fill="FFFFFF"/>
        </w:rPr>
        <w:t xml:space="preserve"> out of school due to the insurgency. Thus, the need to </w:t>
      </w:r>
      <w:r w:rsidR="00371C2D">
        <w:rPr>
          <w:rFonts w:ascii="Century Gothic" w:eastAsia="Century Gothic" w:hAnsi="Century Gothic" w:cs="Century Gothic"/>
          <w:sz w:val="20"/>
          <w:shd w:val="clear" w:color="auto" w:fill="FFFFFF"/>
        </w:rPr>
        <w:t xml:space="preserve">re-instate them back to school. </w:t>
      </w:r>
    </w:p>
    <w:p w:rsidR="00371C2D" w:rsidRDefault="00371C2D"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p>
    <w:p w:rsidR="003620DA" w:rsidRPr="00071230" w:rsidRDefault="00371C2D" w:rsidP="00925161">
      <w:pPr>
        <w:autoSpaceDE w:val="0"/>
        <w:autoSpaceDN w:val="0"/>
        <w:adjustRightInd w:val="0"/>
        <w:spacing w:after="0" w:line="240" w:lineRule="auto"/>
        <w:jc w:val="both"/>
        <w:rPr>
          <w:rFonts w:ascii="Calibri" w:eastAsia="Calibri" w:hAnsi="Calibri" w:cs="Calibri"/>
          <w:sz w:val="24"/>
          <w:shd w:val="clear" w:color="auto" w:fill="FFFFFF"/>
        </w:rPr>
      </w:pPr>
      <w:r>
        <w:rPr>
          <w:rFonts w:ascii="Century Gothic" w:eastAsia="Century Gothic" w:hAnsi="Century Gothic" w:cs="Century Gothic"/>
          <w:sz w:val="20"/>
          <w:shd w:val="clear" w:color="auto" w:fill="FFFFFF"/>
        </w:rPr>
        <w:t>In many communities,</w:t>
      </w:r>
      <w:r w:rsidR="00850E70">
        <w:rPr>
          <w:rFonts w:ascii="Century Gothic" w:eastAsia="Century Gothic" w:hAnsi="Century Gothic" w:cs="Century Gothic"/>
          <w:sz w:val="20"/>
          <w:shd w:val="clear" w:color="auto" w:fill="FFFFFF"/>
        </w:rPr>
        <w:t xml:space="preserve"> </w:t>
      </w:r>
      <w:r>
        <w:rPr>
          <w:rFonts w:ascii="Century Gothic" w:eastAsia="Century Gothic" w:hAnsi="Century Gothic" w:cs="Century Gothic"/>
          <w:sz w:val="20"/>
          <w:shd w:val="clear" w:color="auto" w:fill="FFFFFF"/>
        </w:rPr>
        <w:t>g</w:t>
      </w:r>
      <w:r w:rsidR="00071230">
        <w:rPr>
          <w:rFonts w:ascii="Century Gothic" w:eastAsia="Century Gothic" w:hAnsi="Century Gothic" w:cs="Century Gothic"/>
          <w:sz w:val="20"/>
          <w:shd w:val="clear" w:color="auto" w:fill="FFFFFF"/>
        </w:rPr>
        <w:t>irl-child education</w:t>
      </w:r>
      <w:r w:rsidR="00850E70">
        <w:rPr>
          <w:rFonts w:ascii="Century Gothic" w:eastAsia="Century Gothic" w:hAnsi="Century Gothic" w:cs="Century Gothic"/>
          <w:sz w:val="20"/>
          <w:shd w:val="clear" w:color="auto" w:fill="FFFFFF"/>
        </w:rPr>
        <w:t xml:space="preserve"> is never given the importance it deserves and most girls are married off as soon as they attain puberty.</w:t>
      </w:r>
      <w:r w:rsidR="00850E70">
        <w:rPr>
          <w:rFonts w:ascii="Calibri" w:eastAsia="Calibri" w:hAnsi="Calibri" w:cs="Calibri"/>
          <w:sz w:val="24"/>
          <w:shd w:val="clear" w:color="auto" w:fill="FFFFFF"/>
        </w:rPr>
        <w:t xml:space="preserve"> </w:t>
      </w:r>
      <w:r w:rsidR="00071230">
        <w:rPr>
          <w:rFonts w:ascii="Century Gothic" w:eastAsia="Century Gothic" w:hAnsi="Century Gothic" w:cs="Century Gothic"/>
          <w:sz w:val="20"/>
        </w:rPr>
        <w:t>S</w:t>
      </w:r>
      <w:r w:rsidR="00850E70">
        <w:rPr>
          <w:rFonts w:ascii="Century Gothic" w:eastAsia="Century Gothic" w:hAnsi="Century Gothic" w:cs="Century Gothic"/>
          <w:sz w:val="20"/>
        </w:rPr>
        <w:t>chooling of the girl children is the first casualty</w:t>
      </w:r>
      <w:r w:rsidR="00071230">
        <w:rPr>
          <w:rFonts w:ascii="Century Gothic" w:eastAsia="Century Gothic" w:hAnsi="Century Gothic" w:cs="Century Gothic"/>
          <w:sz w:val="20"/>
        </w:rPr>
        <w:t xml:space="preserve">, </w:t>
      </w:r>
      <w:proofErr w:type="gramStart"/>
      <w:r w:rsidR="00071230">
        <w:rPr>
          <w:rFonts w:ascii="Century Gothic" w:eastAsia="Century Gothic" w:hAnsi="Century Gothic" w:cs="Century Gothic"/>
          <w:sz w:val="20"/>
        </w:rPr>
        <w:t>Whenever</w:t>
      </w:r>
      <w:proofErr w:type="gramEnd"/>
      <w:r w:rsidR="00071230">
        <w:rPr>
          <w:rFonts w:ascii="Century Gothic" w:eastAsia="Century Gothic" w:hAnsi="Century Gothic" w:cs="Century Gothic"/>
          <w:sz w:val="20"/>
        </w:rPr>
        <w:t xml:space="preserve"> there is financial distress in these families.</w:t>
      </w:r>
    </w:p>
    <w:p w:rsidR="003620DA" w:rsidRDefault="003620DA">
      <w:pPr>
        <w:spacing w:after="0" w:line="240" w:lineRule="auto"/>
        <w:jc w:val="both"/>
        <w:rPr>
          <w:rFonts w:ascii="Calibri" w:eastAsia="Calibri" w:hAnsi="Calibri" w:cs="Calibri"/>
          <w:sz w:val="24"/>
          <w:shd w:val="clear" w:color="auto" w:fill="FFFFFF"/>
        </w:rPr>
      </w:pPr>
    </w:p>
    <w:p w:rsidR="003620DA" w:rsidRPr="00071230" w:rsidRDefault="00850E70" w:rsidP="00071230">
      <w:pPr>
        <w:spacing w:after="0" w:line="240" w:lineRule="auto"/>
        <w:jc w:val="both"/>
        <w:rPr>
          <w:rFonts w:ascii="Calibri" w:eastAsia="Calibri" w:hAnsi="Calibri" w:cs="Calibri"/>
          <w:sz w:val="24"/>
        </w:rPr>
      </w:pPr>
      <w:r>
        <w:rPr>
          <w:rFonts w:ascii="Century Gothic" w:eastAsia="Century Gothic" w:hAnsi="Century Gothic" w:cs="Century Gothic"/>
          <w:sz w:val="20"/>
        </w:rPr>
        <w:t>There is a strong cas</w:t>
      </w:r>
      <w:r w:rsidR="00071230">
        <w:rPr>
          <w:rFonts w:ascii="Century Gothic" w:eastAsia="Century Gothic" w:hAnsi="Century Gothic" w:cs="Century Gothic"/>
          <w:sz w:val="20"/>
        </w:rPr>
        <w:t xml:space="preserve">e for external support for women and </w:t>
      </w:r>
      <w:r>
        <w:rPr>
          <w:rFonts w:ascii="Century Gothic" w:eastAsia="Century Gothic" w:hAnsi="Century Gothic" w:cs="Century Gothic"/>
          <w:sz w:val="20"/>
        </w:rPr>
        <w:t xml:space="preserve">children who want to </w:t>
      </w:r>
      <w:r w:rsidR="00071230">
        <w:rPr>
          <w:rFonts w:ascii="Century Gothic" w:eastAsia="Century Gothic" w:hAnsi="Century Gothic" w:cs="Century Gothic"/>
          <w:sz w:val="20"/>
        </w:rPr>
        <w:t>live normal lives, get support through counselling, receive education,</w:t>
      </w:r>
      <w:r w:rsidR="00371C2D">
        <w:rPr>
          <w:rFonts w:ascii="Century Gothic" w:eastAsia="Century Gothic" w:hAnsi="Century Gothic" w:cs="Century Gothic"/>
          <w:sz w:val="20"/>
        </w:rPr>
        <w:t xml:space="preserve"> </w:t>
      </w:r>
      <w:r w:rsidR="00071230">
        <w:rPr>
          <w:rFonts w:ascii="Century Gothic" w:eastAsia="Century Gothic" w:hAnsi="Century Gothic" w:cs="Century Gothic"/>
          <w:sz w:val="20"/>
        </w:rPr>
        <w:t>while earning a decent livelihood.</w:t>
      </w:r>
      <w:r>
        <w:rPr>
          <w:rFonts w:ascii="Century Gothic" w:eastAsia="Century Gothic" w:hAnsi="Century Gothic" w:cs="Century Gothic"/>
          <w:sz w:val="20"/>
        </w:rPr>
        <w:t xml:space="preserve"> </w:t>
      </w:r>
      <w:r w:rsidR="00071230">
        <w:rPr>
          <w:rFonts w:ascii="Century Gothic" w:eastAsia="Century Gothic" w:hAnsi="Century Gothic" w:cs="Century Gothic"/>
          <w:sz w:val="20"/>
        </w:rPr>
        <w:t xml:space="preserve">To educate a </w:t>
      </w:r>
      <w:proofErr w:type="gramStart"/>
      <w:r w:rsidR="00071230">
        <w:rPr>
          <w:rFonts w:ascii="Century Gothic" w:eastAsia="Century Gothic" w:hAnsi="Century Gothic" w:cs="Century Gothic"/>
          <w:sz w:val="20"/>
        </w:rPr>
        <w:t>women</w:t>
      </w:r>
      <w:proofErr w:type="gramEnd"/>
      <w:r w:rsidR="00071230">
        <w:rPr>
          <w:rFonts w:ascii="Century Gothic" w:eastAsia="Century Gothic" w:hAnsi="Century Gothic" w:cs="Century Gothic"/>
          <w:sz w:val="20"/>
        </w:rPr>
        <w:t xml:space="preserve"> and a</w:t>
      </w:r>
      <w:r>
        <w:rPr>
          <w:rFonts w:ascii="Century Gothic" w:eastAsia="Century Gothic" w:hAnsi="Century Gothic" w:cs="Century Gothic"/>
          <w:sz w:val="20"/>
        </w:rPr>
        <w:t xml:space="preserve"> girl will make sure that none of the children in the subsequent generations remains uneducated. </w:t>
      </w:r>
      <w:r>
        <w:rPr>
          <w:rFonts w:ascii="Calibri" w:eastAsia="Calibri" w:hAnsi="Calibri" w:cs="Calibri"/>
          <w:sz w:val="24"/>
        </w:rPr>
        <w:t xml:space="preserve"> </w:t>
      </w:r>
    </w:p>
    <w:p w:rsidR="003620DA" w:rsidRPr="00FE497E" w:rsidRDefault="00850E70" w:rsidP="00FE497E">
      <w:pPr>
        <w:pStyle w:val="Heading3"/>
        <w:rPr>
          <w:rFonts w:eastAsia="Book Antiqua"/>
          <w:color w:val="auto"/>
        </w:rPr>
      </w:pPr>
      <w:r w:rsidRPr="00FE497E">
        <w:rPr>
          <w:rFonts w:eastAsia="Book Antiqua"/>
          <w:color w:val="auto"/>
        </w:rPr>
        <w:t>A: 4 Objective of project</w:t>
      </w:r>
    </w:p>
    <w:p w:rsidR="003620DA" w:rsidRDefault="003620DA">
      <w:pPr>
        <w:spacing w:after="0" w:line="240" w:lineRule="auto"/>
        <w:jc w:val="both"/>
        <w:rPr>
          <w:rFonts w:ascii="Book Antiqua" w:eastAsia="Book Antiqua" w:hAnsi="Book Antiqua" w:cs="Book Antiqua"/>
          <w:b/>
          <w:shd w:val="clear" w:color="auto" w:fill="FFFF00"/>
        </w:rPr>
      </w:pPr>
    </w:p>
    <w:p w:rsidR="001439C1" w:rsidRDefault="001439C1">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We seek to obtain the following objectives:</w:t>
      </w:r>
    </w:p>
    <w:p w:rsidR="00F96BC9" w:rsidRDefault="00F96BC9">
      <w:pPr>
        <w:spacing w:after="0" w:line="240" w:lineRule="auto"/>
        <w:jc w:val="both"/>
        <w:rPr>
          <w:rFonts w:ascii="Century Gothic" w:eastAsia="Century Gothic" w:hAnsi="Century Gothic" w:cs="Century Gothic"/>
          <w:sz w:val="20"/>
          <w:shd w:val="clear" w:color="auto" w:fill="FFFFFF"/>
        </w:rPr>
      </w:pPr>
    </w:p>
    <w:p w:rsidR="00071230" w:rsidRDefault="001439C1" w:rsidP="00DC2865">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sidRPr="00071230">
        <w:rPr>
          <w:rFonts w:ascii="Century Gothic" w:eastAsia="Century Gothic" w:hAnsi="Century Gothic" w:cs="Century Gothic"/>
          <w:sz w:val="20"/>
          <w:shd w:val="clear" w:color="auto" w:fill="FFFFFF"/>
        </w:rPr>
        <w:t>Beneficiaries are able to</w:t>
      </w:r>
      <w:r w:rsidR="00071230">
        <w:rPr>
          <w:rFonts w:ascii="Century Gothic" w:eastAsia="Century Gothic" w:hAnsi="Century Gothic" w:cs="Century Gothic"/>
          <w:sz w:val="20"/>
          <w:shd w:val="clear" w:color="auto" w:fill="FFFFFF"/>
        </w:rPr>
        <w:t xml:space="preserve"> obtain psycho-</w:t>
      </w:r>
      <w:proofErr w:type="spellStart"/>
      <w:r w:rsidR="00071230">
        <w:rPr>
          <w:rFonts w:ascii="Century Gothic" w:eastAsia="Century Gothic" w:hAnsi="Century Gothic" w:cs="Century Gothic"/>
          <w:sz w:val="20"/>
          <w:shd w:val="clear" w:color="auto" w:fill="FFFFFF"/>
        </w:rPr>
        <w:t>soclal</w:t>
      </w:r>
      <w:proofErr w:type="spellEnd"/>
      <w:r w:rsidR="00071230">
        <w:rPr>
          <w:rFonts w:ascii="Century Gothic" w:eastAsia="Century Gothic" w:hAnsi="Century Gothic" w:cs="Century Gothic"/>
          <w:sz w:val="20"/>
          <w:shd w:val="clear" w:color="auto" w:fill="FFFFFF"/>
        </w:rPr>
        <w:t xml:space="preserve"> </w:t>
      </w:r>
      <w:proofErr w:type="spellStart"/>
      <w:proofErr w:type="gramStart"/>
      <w:r w:rsidR="00071230" w:rsidRPr="00071230">
        <w:rPr>
          <w:rFonts w:ascii="Century Gothic" w:eastAsia="Century Gothic" w:hAnsi="Century Gothic" w:cs="Century Gothic"/>
          <w:sz w:val="20"/>
          <w:shd w:val="clear" w:color="auto" w:fill="FFFFFF"/>
        </w:rPr>
        <w:t>support,and</w:t>
      </w:r>
      <w:proofErr w:type="spellEnd"/>
      <w:proofErr w:type="gramEnd"/>
      <w:r w:rsidR="00071230" w:rsidRPr="00071230">
        <w:rPr>
          <w:rFonts w:ascii="Century Gothic" w:eastAsia="Century Gothic" w:hAnsi="Century Gothic" w:cs="Century Gothic"/>
          <w:sz w:val="20"/>
          <w:shd w:val="clear" w:color="auto" w:fill="FFFFFF"/>
        </w:rPr>
        <w:t xml:space="preserve"> mentoring </w:t>
      </w:r>
    </w:p>
    <w:p w:rsidR="00F96BC9" w:rsidRPr="00071230" w:rsidRDefault="00F96BC9" w:rsidP="00DC2865">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sidRPr="00071230">
        <w:rPr>
          <w:rFonts w:ascii="Century Gothic" w:eastAsia="Century Gothic" w:hAnsi="Century Gothic" w:cs="Century Gothic"/>
          <w:sz w:val="20"/>
          <w:shd w:val="clear" w:color="auto" w:fill="FFFFFF"/>
        </w:rPr>
        <w:t xml:space="preserve">Beneficiaries think about their future and link </w:t>
      </w:r>
      <w:r w:rsidR="00071230">
        <w:rPr>
          <w:rFonts w:ascii="Century Gothic" w:eastAsia="Century Gothic" w:hAnsi="Century Gothic" w:cs="Century Gothic"/>
          <w:sz w:val="20"/>
          <w:shd w:val="clear" w:color="auto" w:fill="FFFFFF"/>
        </w:rPr>
        <w:t xml:space="preserve">their stories and pain to their studies and </w:t>
      </w:r>
      <w:r w:rsidRPr="00071230">
        <w:rPr>
          <w:rFonts w:ascii="Century Gothic" w:eastAsia="Century Gothic" w:hAnsi="Century Gothic" w:cs="Century Gothic"/>
          <w:sz w:val="20"/>
          <w:shd w:val="clear" w:color="auto" w:fill="FFFFFF"/>
        </w:rPr>
        <w:t xml:space="preserve">career plans </w:t>
      </w:r>
    </w:p>
    <w:p w:rsidR="00F96BC9" w:rsidRPr="00F96BC9" w:rsidRDefault="00071230" w:rsidP="001439C1">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Beneficiaries obtain</w:t>
      </w:r>
      <w:r w:rsidR="00F96BC9" w:rsidRPr="00F96BC9">
        <w:rPr>
          <w:rFonts w:ascii="Century Gothic" w:eastAsia="Century Gothic" w:hAnsi="Century Gothic" w:cs="Century Gothic"/>
          <w:sz w:val="20"/>
          <w:shd w:val="clear" w:color="auto" w:fill="FFFFFF"/>
        </w:rPr>
        <w:t xml:space="preserve"> support </w:t>
      </w:r>
      <w:r>
        <w:rPr>
          <w:rFonts w:ascii="Century Gothic" w:eastAsia="Century Gothic" w:hAnsi="Century Gothic" w:cs="Century Gothic"/>
          <w:sz w:val="20"/>
          <w:shd w:val="clear" w:color="auto" w:fill="FFFFFF"/>
        </w:rPr>
        <w:t>to plan and organize their</w:t>
      </w:r>
      <w:r w:rsidR="00F96BC9" w:rsidRPr="00F96BC9">
        <w:rPr>
          <w:rFonts w:ascii="Century Gothic" w:eastAsia="Century Gothic" w:hAnsi="Century Gothic" w:cs="Century Gothic"/>
          <w:sz w:val="20"/>
          <w:shd w:val="clear" w:color="auto" w:fill="FFFFFF"/>
        </w:rPr>
        <w:t xml:space="preserve"> future</w:t>
      </w:r>
    </w:p>
    <w:p w:rsidR="00F96BC9" w:rsidRPr="00F96BC9" w:rsidRDefault="00F96BC9" w:rsidP="001439C1">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 xml:space="preserve">Beneficiaries </w:t>
      </w:r>
      <w:r w:rsidR="00071230">
        <w:rPr>
          <w:rFonts w:ascii="Century Gothic" w:eastAsia="Century Gothic" w:hAnsi="Century Gothic" w:cs="Century Gothic"/>
          <w:sz w:val="20"/>
          <w:shd w:val="clear" w:color="auto" w:fill="FFFFFF"/>
        </w:rPr>
        <w:t xml:space="preserve">are </w:t>
      </w:r>
      <w:r w:rsidRPr="00F96BC9">
        <w:rPr>
          <w:rFonts w:ascii="Century Gothic" w:eastAsia="Century Gothic" w:hAnsi="Century Gothic" w:cs="Century Gothic"/>
          <w:sz w:val="20"/>
          <w:shd w:val="clear" w:color="auto" w:fill="FFFFFF"/>
        </w:rPr>
        <w:t>encouraged to pursue studies and attain highest grade possible</w:t>
      </w:r>
    </w:p>
    <w:p w:rsidR="00F96BC9" w:rsidRPr="00F96BC9" w:rsidRDefault="00F96BC9" w:rsidP="001439C1">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 xml:space="preserve">Beneficiaries enjoy a secure and supportive </w:t>
      </w:r>
      <w:r w:rsidR="00071230">
        <w:rPr>
          <w:rFonts w:ascii="Century Gothic" w:eastAsia="Century Gothic" w:hAnsi="Century Gothic" w:cs="Century Gothic"/>
          <w:sz w:val="20"/>
          <w:shd w:val="clear" w:color="auto" w:fill="FFFFFF"/>
        </w:rPr>
        <w:t xml:space="preserve">work and </w:t>
      </w:r>
      <w:r w:rsidRPr="00F96BC9">
        <w:rPr>
          <w:rFonts w:ascii="Century Gothic" w:eastAsia="Century Gothic" w:hAnsi="Century Gothic" w:cs="Century Gothic"/>
          <w:sz w:val="20"/>
          <w:shd w:val="clear" w:color="auto" w:fill="FFFFFF"/>
        </w:rPr>
        <w:t xml:space="preserve">family environment </w:t>
      </w:r>
    </w:p>
    <w:p w:rsidR="00F96BC9" w:rsidRPr="00F96BC9" w:rsidRDefault="00F96BC9" w:rsidP="001439C1">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 xml:space="preserve">Beneficiaries participate in school/community events </w:t>
      </w:r>
    </w:p>
    <w:p w:rsidR="00F96BC9" w:rsidRDefault="00F96BC9" w:rsidP="001439C1">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 xml:space="preserve">Beneficiaries provide mutual </w:t>
      </w:r>
      <w:r w:rsidR="00071230">
        <w:rPr>
          <w:rFonts w:ascii="Century Gothic" w:eastAsia="Century Gothic" w:hAnsi="Century Gothic" w:cs="Century Gothic"/>
          <w:sz w:val="20"/>
          <w:shd w:val="clear" w:color="auto" w:fill="FFFFFF"/>
        </w:rPr>
        <w:t>support and encouragement for</w:t>
      </w:r>
      <w:r w:rsidRPr="00F96BC9">
        <w:rPr>
          <w:rFonts w:ascii="Century Gothic" w:eastAsia="Century Gothic" w:hAnsi="Century Gothic" w:cs="Century Gothic"/>
          <w:sz w:val="20"/>
          <w:shd w:val="clear" w:color="auto" w:fill="FFFFFF"/>
        </w:rPr>
        <w:t xml:space="preserve"> each other </w:t>
      </w:r>
    </w:p>
    <w:p w:rsidR="00371C2D" w:rsidRPr="00F96BC9" w:rsidRDefault="00371C2D" w:rsidP="001439C1">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School </w:t>
      </w:r>
      <w:proofErr w:type="spellStart"/>
      <w:r>
        <w:rPr>
          <w:rFonts w:ascii="Century Gothic" w:eastAsia="Century Gothic" w:hAnsi="Century Gothic" w:cs="Century Gothic"/>
          <w:sz w:val="20"/>
          <w:shd w:val="clear" w:color="auto" w:fill="FFFFFF"/>
        </w:rPr>
        <w:t>drop out</w:t>
      </w:r>
      <w:proofErr w:type="spellEnd"/>
      <w:r>
        <w:rPr>
          <w:rFonts w:ascii="Century Gothic" w:eastAsia="Century Gothic" w:hAnsi="Century Gothic" w:cs="Century Gothic"/>
          <w:sz w:val="20"/>
          <w:shd w:val="clear" w:color="auto" w:fill="FFFFFF"/>
        </w:rPr>
        <w:t xml:space="preserve"> rate is reduced</w:t>
      </w:r>
    </w:p>
    <w:p w:rsidR="001439C1" w:rsidRPr="00F96BC9" w:rsidRDefault="00F96BC9" w:rsidP="00F96BC9">
      <w:pPr>
        <w:pStyle w:val="ListParagraph"/>
        <w:spacing w:after="0" w:line="240" w:lineRule="auto"/>
        <w:ind w:left="360"/>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 xml:space="preserve"> </w:t>
      </w:r>
    </w:p>
    <w:p w:rsidR="00957169" w:rsidRDefault="00F96BC9" w:rsidP="00F96BC9">
      <w:pPr>
        <w:spacing w:after="0" w:line="240" w:lineRule="auto"/>
        <w:jc w:val="both"/>
        <w:rPr>
          <w:rFonts w:ascii="Century Gothic" w:eastAsia="Century Gothic" w:hAnsi="Century Gothic" w:cs="Century Gothic"/>
          <w:sz w:val="20"/>
          <w:shd w:val="clear" w:color="auto" w:fill="FFFFFF"/>
        </w:rPr>
      </w:pPr>
      <w:r w:rsidRPr="00957169">
        <w:rPr>
          <w:rFonts w:ascii="Century Gothic" w:eastAsia="Century Gothic" w:hAnsi="Century Gothic" w:cs="Century Gothic"/>
          <w:b/>
          <w:sz w:val="20"/>
          <w:shd w:val="clear" w:color="auto" w:fill="FFFFFF"/>
        </w:rPr>
        <w:t>In order that</w:t>
      </w:r>
      <w:r w:rsidRPr="00F96BC9">
        <w:rPr>
          <w:rFonts w:ascii="Century Gothic" w:eastAsia="Century Gothic" w:hAnsi="Century Gothic" w:cs="Century Gothic"/>
          <w:sz w:val="20"/>
          <w:shd w:val="clear" w:color="auto" w:fill="FFFFFF"/>
        </w:rPr>
        <w:t xml:space="preserve"> </w:t>
      </w:r>
    </w:p>
    <w:p w:rsidR="00F96BC9" w:rsidRDefault="00F96BC9" w:rsidP="00F96BC9">
      <w:pPr>
        <w:spacing w:after="0" w:line="240" w:lineRule="auto"/>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 xml:space="preserve">Beneficiaries </w:t>
      </w:r>
      <w:r>
        <w:rPr>
          <w:rFonts w:ascii="Century Gothic" w:eastAsia="Century Gothic" w:hAnsi="Century Gothic" w:cs="Century Gothic"/>
          <w:sz w:val="20"/>
          <w:shd w:val="clear" w:color="auto" w:fill="FFFFFF"/>
        </w:rPr>
        <w:t>feel supported and motivated to pursue their studies and f</w:t>
      </w:r>
      <w:r w:rsidR="00071230">
        <w:rPr>
          <w:rFonts w:ascii="Century Gothic" w:eastAsia="Century Gothic" w:hAnsi="Century Gothic" w:cs="Century Gothic"/>
          <w:sz w:val="20"/>
          <w:shd w:val="clear" w:color="auto" w:fill="FFFFFF"/>
        </w:rPr>
        <w:t>eel valued members of the</w:t>
      </w:r>
      <w:r w:rsidR="00371C2D">
        <w:rPr>
          <w:rFonts w:ascii="Century Gothic" w:eastAsia="Century Gothic" w:hAnsi="Century Gothic" w:cs="Century Gothic"/>
          <w:sz w:val="20"/>
          <w:shd w:val="clear" w:color="auto" w:fill="FFFFFF"/>
        </w:rPr>
        <w:t xml:space="preserve"> community. Drop out </w:t>
      </w:r>
    </w:p>
    <w:p w:rsidR="00957169" w:rsidRDefault="00957169" w:rsidP="00F96BC9">
      <w:pPr>
        <w:spacing w:after="0" w:line="240" w:lineRule="auto"/>
        <w:jc w:val="both"/>
        <w:rPr>
          <w:rFonts w:ascii="Century Gothic" w:eastAsia="Century Gothic" w:hAnsi="Century Gothic" w:cs="Century Gothic"/>
          <w:sz w:val="20"/>
          <w:shd w:val="clear" w:color="auto" w:fill="FFFFFF"/>
        </w:rPr>
      </w:pPr>
    </w:p>
    <w:p w:rsidR="00957169" w:rsidRDefault="00F96BC9" w:rsidP="00F96BC9">
      <w:pPr>
        <w:spacing w:after="0" w:line="240" w:lineRule="auto"/>
        <w:jc w:val="both"/>
        <w:rPr>
          <w:rFonts w:ascii="Century Gothic" w:eastAsia="Century Gothic" w:hAnsi="Century Gothic" w:cs="Century Gothic"/>
          <w:sz w:val="20"/>
          <w:shd w:val="clear" w:color="auto" w:fill="FFFFFF"/>
        </w:rPr>
      </w:pPr>
      <w:r w:rsidRPr="00957169">
        <w:rPr>
          <w:rFonts w:ascii="Century Gothic" w:eastAsia="Century Gothic" w:hAnsi="Century Gothic" w:cs="Century Gothic"/>
          <w:b/>
          <w:sz w:val="20"/>
          <w:shd w:val="clear" w:color="auto" w:fill="FFFFFF"/>
        </w:rPr>
        <w:t>So that</w:t>
      </w:r>
      <w:r>
        <w:rPr>
          <w:rFonts w:ascii="Century Gothic" w:eastAsia="Century Gothic" w:hAnsi="Century Gothic" w:cs="Century Gothic"/>
          <w:sz w:val="20"/>
          <w:shd w:val="clear" w:color="auto" w:fill="FFFFFF"/>
        </w:rPr>
        <w:t xml:space="preserve"> </w:t>
      </w:r>
    </w:p>
    <w:p w:rsidR="00F96BC9" w:rsidRDefault="00F96BC9" w:rsidP="00F96BC9">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Beneficiaries are able to </w:t>
      </w:r>
      <w:r w:rsidR="00071230">
        <w:rPr>
          <w:rFonts w:ascii="Century Gothic" w:eastAsia="Century Gothic" w:hAnsi="Century Gothic" w:cs="Century Gothic"/>
          <w:sz w:val="20"/>
          <w:shd w:val="clear" w:color="auto" w:fill="FFFFFF"/>
        </w:rPr>
        <w:t xml:space="preserve">achieve confidence, </w:t>
      </w:r>
      <w:r>
        <w:rPr>
          <w:rFonts w:ascii="Century Gothic" w:eastAsia="Century Gothic" w:hAnsi="Century Gothic" w:cs="Century Gothic"/>
          <w:sz w:val="20"/>
          <w:shd w:val="clear" w:color="auto" w:fill="FFFFFF"/>
        </w:rPr>
        <w:t xml:space="preserve">concentrate on maximizing their </w:t>
      </w:r>
      <w:r w:rsidR="00071230">
        <w:rPr>
          <w:rFonts w:ascii="Century Gothic" w:eastAsia="Century Gothic" w:hAnsi="Century Gothic" w:cs="Century Gothic"/>
          <w:sz w:val="20"/>
          <w:shd w:val="clear" w:color="auto" w:fill="FFFFFF"/>
        </w:rPr>
        <w:t>God-given</w:t>
      </w:r>
      <w:r>
        <w:rPr>
          <w:rFonts w:ascii="Century Gothic" w:eastAsia="Century Gothic" w:hAnsi="Century Gothic" w:cs="Century Gothic"/>
          <w:sz w:val="20"/>
          <w:shd w:val="clear" w:color="auto" w:fill="FFFFFF"/>
        </w:rPr>
        <w:t xml:space="preserve"> potential and receive support to do so</w:t>
      </w:r>
    </w:p>
    <w:p w:rsidR="00F96BC9" w:rsidRDefault="00F96BC9" w:rsidP="00F96BC9">
      <w:pPr>
        <w:spacing w:after="0" w:line="240" w:lineRule="auto"/>
        <w:jc w:val="both"/>
        <w:rPr>
          <w:rFonts w:ascii="Century Gothic" w:eastAsia="Century Gothic" w:hAnsi="Century Gothic" w:cs="Century Gothic"/>
          <w:sz w:val="20"/>
          <w:shd w:val="clear" w:color="auto" w:fill="FFFFFF"/>
        </w:rPr>
      </w:pPr>
    </w:p>
    <w:p w:rsidR="009169C0" w:rsidRDefault="009169C0">
      <w:pPr>
        <w:rPr>
          <w:rFonts w:ascii="Century Gothic" w:eastAsia="Century Gothic" w:hAnsi="Century Gothic" w:cs="Century Gothic"/>
          <w:b/>
          <w:sz w:val="20"/>
          <w:shd w:val="clear" w:color="auto" w:fill="FFFFFF"/>
        </w:rPr>
      </w:pPr>
      <w:r>
        <w:rPr>
          <w:rFonts w:ascii="Century Gothic" w:eastAsia="Century Gothic" w:hAnsi="Century Gothic" w:cs="Century Gothic"/>
          <w:b/>
          <w:sz w:val="20"/>
          <w:shd w:val="clear" w:color="auto" w:fill="FFFFFF"/>
        </w:rPr>
        <w:br w:type="page"/>
      </w:r>
    </w:p>
    <w:p w:rsidR="00F96BC9" w:rsidRPr="00957169" w:rsidRDefault="00F96BC9" w:rsidP="00F96BC9">
      <w:pPr>
        <w:spacing w:after="0" w:line="240" w:lineRule="auto"/>
        <w:jc w:val="both"/>
        <w:rPr>
          <w:rFonts w:ascii="Century Gothic" w:eastAsia="Century Gothic" w:hAnsi="Century Gothic" w:cs="Century Gothic"/>
          <w:b/>
          <w:sz w:val="20"/>
          <w:shd w:val="clear" w:color="auto" w:fill="FFFFFF"/>
        </w:rPr>
      </w:pPr>
      <w:r w:rsidRPr="00957169">
        <w:rPr>
          <w:rFonts w:ascii="Century Gothic" w:eastAsia="Century Gothic" w:hAnsi="Century Gothic" w:cs="Century Gothic"/>
          <w:b/>
          <w:sz w:val="20"/>
          <w:shd w:val="clear" w:color="auto" w:fill="FFFFFF"/>
        </w:rPr>
        <w:lastRenderedPageBreak/>
        <w:t>Main Aim</w:t>
      </w:r>
    </w:p>
    <w:p w:rsidR="00F96BC9" w:rsidRDefault="00F96BC9" w:rsidP="00F96BC9">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Beneficiaries </w:t>
      </w:r>
      <w:r w:rsidR="007B56FC">
        <w:rPr>
          <w:rFonts w:ascii="Century Gothic" w:eastAsia="Century Gothic" w:hAnsi="Century Gothic" w:cs="Century Gothic"/>
          <w:sz w:val="20"/>
          <w:shd w:val="clear" w:color="auto" w:fill="FFFFFF"/>
        </w:rPr>
        <w:t xml:space="preserve">who were previously school </w:t>
      </w:r>
      <w:proofErr w:type="spellStart"/>
      <w:r w:rsidR="007B56FC">
        <w:rPr>
          <w:rFonts w:ascii="Century Gothic" w:eastAsia="Century Gothic" w:hAnsi="Century Gothic" w:cs="Century Gothic"/>
          <w:sz w:val="20"/>
          <w:shd w:val="clear" w:color="auto" w:fill="FFFFFF"/>
        </w:rPr>
        <w:t>drop out</w:t>
      </w:r>
      <w:proofErr w:type="spellEnd"/>
      <w:r w:rsidR="007B56FC">
        <w:rPr>
          <w:rFonts w:ascii="Century Gothic" w:eastAsia="Century Gothic" w:hAnsi="Century Gothic" w:cs="Century Gothic"/>
          <w:sz w:val="20"/>
          <w:shd w:val="clear" w:color="auto" w:fill="FFFFFF"/>
        </w:rPr>
        <w:t xml:space="preserve"> will be able to return back to school, </w:t>
      </w:r>
      <w:r>
        <w:rPr>
          <w:rFonts w:ascii="Century Gothic" w:eastAsia="Century Gothic" w:hAnsi="Century Gothic" w:cs="Century Gothic"/>
          <w:sz w:val="20"/>
          <w:shd w:val="clear" w:color="auto" w:fill="FFFFFF"/>
        </w:rPr>
        <w:t xml:space="preserve">complete school to secondary level. Beneficiaries who complete school to secondary level supported into further education, training, apprenticeships or employment. </w:t>
      </w:r>
      <w:r w:rsidR="007B56FC">
        <w:rPr>
          <w:rFonts w:ascii="Century Gothic" w:eastAsia="Century Gothic" w:hAnsi="Century Gothic" w:cs="Century Gothic"/>
          <w:sz w:val="20"/>
          <w:shd w:val="clear" w:color="auto" w:fill="FFFFFF"/>
        </w:rPr>
        <w:t xml:space="preserve">Internally displaced women will receive training too on </w:t>
      </w:r>
      <w:proofErr w:type="spellStart"/>
      <w:r w:rsidR="007B56FC">
        <w:rPr>
          <w:rFonts w:ascii="Century Gothic" w:eastAsia="Century Gothic" w:hAnsi="Century Gothic" w:cs="Century Gothic"/>
          <w:sz w:val="20"/>
          <w:shd w:val="clear" w:color="auto" w:fill="FFFFFF"/>
        </w:rPr>
        <w:t>lifeskilll</w:t>
      </w:r>
      <w:proofErr w:type="spellEnd"/>
      <w:r w:rsidR="007B56FC">
        <w:rPr>
          <w:rFonts w:ascii="Century Gothic" w:eastAsia="Century Gothic" w:hAnsi="Century Gothic" w:cs="Century Gothic"/>
          <w:sz w:val="20"/>
          <w:shd w:val="clear" w:color="auto" w:fill="FFFFFF"/>
        </w:rPr>
        <w:t xml:space="preserve"> development.</w:t>
      </w:r>
    </w:p>
    <w:p w:rsidR="00F96BC9" w:rsidRDefault="00F96BC9">
      <w:pPr>
        <w:spacing w:after="0" w:line="240" w:lineRule="auto"/>
        <w:jc w:val="both"/>
        <w:rPr>
          <w:rFonts w:ascii="Century Gothic" w:eastAsia="Century Gothic" w:hAnsi="Century Gothic" w:cs="Century Gothic"/>
          <w:color w:val="FF0000"/>
          <w:sz w:val="20"/>
          <w:shd w:val="clear" w:color="auto" w:fill="FFFFFF"/>
        </w:rPr>
      </w:pPr>
    </w:p>
    <w:p w:rsidR="00265BFB" w:rsidRDefault="00265BFB">
      <w:pPr>
        <w:spacing w:after="0" w:line="240" w:lineRule="auto"/>
        <w:jc w:val="both"/>
        <w:rPr>
          <w:rFonts w:ascii="Century Gothic" w:eastAsia="Century Gothic" w:hAnsi="Century Gothic" w:cs="Century Gothic"/>
          <w:b/>
          <w:sz w:val="20"/>
          <w:shd w:val="clear" w:color="auto" w:fill="FFFFFF"/>
        </w:rPr>
      </w:pPr>
      <w:r w:rsidRPr="00265BFB">
        <w:rPr>
          <w:rFonts w:ascii="Century Gothic" w:eastAsia="Century Gothic" w:hAnsi="Century Gothic" w:cs="Century Gothic"/>
          <w:b/>
          <w:sz w:val="20"/>
          <w:shd w:val="clear" w:color="auto" w:fill="FFFFFF"/>
        </w:rPr>
        <w:t>The wider goal</w:t>
      </w:r>
    </w:p>
    <w:p w:rsidR="00265BFB" w:rsidRDefault="008F3C85" w:rsidP="003B1D11">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The wider goal of the project is to bring about i</w:t>
      </w:r>
      <w:r w:rsidR="00265BFB" w:rsidRPr="003B1D11">
        <w:rPr>
          <w:rFonts w:ascii="Century Gothic" w:eastAsia="Century Gothic" w:hAnsi="Century Gothic" w:cs="Century Gothic"/>
          <w:sz w:val="20"/>
          <w:shd w:val="clear" w:color="auto" w:fill="FFFFFF"/>
        </w:rPr>
        <w:t>mprovement in educational opportunities and academic achievement of young girls from disadvantaged backgrounds</w:t>
      </w:r>
      <w:r>
        <w:rPr>
          <w:rFonts w:ascii="Century Gothic" w:eastAsia="Century Gothic" w:hAnsi="Century Gothic" w:cs="Century Gothic"/>
          <w:sz w:val="20"/>
          <w:shd w:val="clear" w:color="auto" w:fill="FFFFFF"/>
        </w:rPr>
        <w:t xml:space="preserve"> as well as l</w:t>
      </w:r>
      <w:r w:rsidR="00265BFB" w:rsidRPr="003B1D11">
        <w:rPr>
          <w:rFonts w:ascii="Century Gothic" w:eastAsia="Century Gothic" w:hAnsi="Century Gothic" w:cs="Century Gothic"/>
          <w:sz w:val="20"/>
          <w:shd w:val="clear" w:color="auto" w:fill="FFFFFF"/>
        </w:rPr>
        <w:t xml:space="preserve">ong-term contribution to sustainable development through education </w:t>
      </w:r>
      <w:r w:rsidR="003B1D11" w:rsidRPr="003B1D11">
        <w:rPr>
          <w:rFonts w:ascii="Century Gothic" w:eastAsia="Century Gothic" w:hAnsi="Century Gothic" w:cs="Century Gothic"/>
          <w:sz w:val="20"/>
          <w:shd w:val="clear" w:color="auto" w:fill="FFFFFF"/>
        </w:rPr>
        <w:t>as key driver of social, political, health, environmental, cultural and economic outcomes.</w:t>
      </w:r>
    </w:p>
    <w:p w:rsidR="00435EF6" w:rsidRDefault="00435EF6" w:rsidP="003B1D11">
      <w:pPr>
        <w:spacing w:after="0" w:line="240" w:lineRule="auto"/>
        <w:jc w:val="both"/>
        <w:rPr>
          <w:rFonts w:ascii="Century Gothic" w:eastAsia="Century Gothic" w:hAnsi="Century Gothic" w:cs="Century Gothic"/>
          <w:sz w:val="20"/>
          <w:shd w:val="clear" w:color="auto" w:fill="FFFFFF"/>
        </w:rPr>
      </w:pPr>
    </w:p>
    <w:p w:rsidR="00435EF6" w:rsidRPr="00334ED1" w:rsidRDefault="00435EF6" w:rsidP="00435EF6">
      <w:pPr>
        <w:pStyle w:val="ListParagraph"/>
        <w:ind w:left="0" w:right="-90"/>
        <w:rPr>
          <w:rFonts w:ascii="Century Gothic" w:eastAsia="Century Gothic" w:hAnsi="Century Gothic" w:cs="Century Gothic"/>
          <w:b/>
          <w:sz w:val="20"/>
          <w:shd w:val="clear" w:color="auto" w:fill="FFFFFF"/>
        </w:rPr>
      </w:pPr>
      <w:r w:rsidRPr="00334ED1">
        <w:rPr>
          <w:rFonts w:ascii="Century Gothic" w:eastAsia="Century Gothic" w:hAnsi="Century Gothic" w:cs="Century Gothic"/>
          <w:b/>
          <w:sz w:val="20"/>
          <w:shd w:val="clear" w:color="auto" w:fill="FFFFFF"/>
        </w:rPr>
        <w:t>Methodology</w:t>
      </w:r>
    </w:p>
    <w:p w:rsidR="007B56FC" w:rsidRDefault="007B56FC" w:rsidP="00435EF6">
      <w:pPr>
        <w:pStyle w:val="ListParagraph"/>
        <w:numPr>
          <w:ilvl w:val="0"/>
          <w:numId w:val="13"/>
        </w:numPr>
        <w:tabs>
          <w:tab w:val="clear" w:pos="720"/>
          <w:tab w:val="num" w:pos="-288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Provide mentoring and psycho-social support for young women and girls</w:t>
      </w:r>
    </w:p>
    <w:p w:rsidR="00435EF6" w:rsidRDefault="007B56FC" w:rsidP="00435EF6">
      <w:pPr>
        <w:pStyle w:val="ListParagraph"/>
        <w:numPr>
          <w:ilvl w:val="0"/>
          <w:numId w:val="13"/>
        </w:numPr>
        <w:tabs>
          <w:tab w:val="clear" w:pos="720"/>
          <w:tab w:val="num" w:pos="-288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Obtaining </w:t>
      </w:r>
      <w:r w:rsidR="00435EF6">
        <w:rPr>
          <w:rFonts w:ascii="Century Gothic" w:eastAsia="Century Gothic" w:hAnsi="Century Gothic" w:cs="Century Gothic"/>
          <w:sz w:val="20"/>
          <w:shd w:val="clear" w:color="auto" w:fill="FFFFFF"/>
        </w:rPr>
        <w:t>admission</w:t>
      </w:r>
      <w:r w:rsidR="00435EF6" w:rsidRPr="00435EF6">
        <w:rPr>
          <w:rFonts w:ascii="Century Gothic" w:eastAsia="Century Gothic" w:hAnsi="Century Gothic" w:cs="Century Gothic"/>
          <w:sz w:val="20"/>
          <w:shd w:val="clear" w:color="auto" w:fill="FFFFFF"/>
        </w:rPr>
        <w:t xml:space="preserve"> </w:t>
      </w:r>
      <w:r>
        <w:rPr>
          <w:rFonts w:ascii="Century Gothic" w:eastAsia="Century Gothic" w:hAnsi="Century Gothic" w:cs="Century Gothic"/>
          <w:sz w:val="20"/>
          <w:shd w:val="clear" w:color="auto" w:fill="FFFFFF"/>
        </w:rPr>
        <w:t>in local schools from school drop outs</w:t>
      </w:r>
    </w:p>
    <w:p w:rsidR="007B56FC" w:rsidRDefault="007B56FC" w:rsidP="00435EF6">
      <w:pPr>
        <w:pStyle w:val="ListParagraph"/>
        <w:numPr>
          <w:ilvl w:val="0"/>
          <w:numId w:val="13"/>
        </w:numPr>
        <w:tabs>
          <w:tab w:val="clear" w:pos="720"/>
          <w:tab w:val="num" w:pos="-288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Group and town hall communal discussions</w:t>
      </w:r>
    </w:p>
    <w:p w:rsidR="007B56FC" w:rsidRDefault="005A4056" w:rsidP="00435EF6">
      <w:pPr>
        <w:pStyle w:val="ListParagraph"/>
        <w:numPr>
          <w:ilvl w:val="0"/>
          <w:numId w:val="13"/>
        </w:numPr>
        <w:tabs>
          <w:tab w:val="clear" w:pos="720"/>
          <w:tab w:val="num" w:pos="-288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Follow up or call backs with professionals on state of affairs</w:t>
      </w:r>
    </w:p>
    <w:p w:rsidR="005A4056" w:rsidRDefault="005A4056" w:rsidP="00435EF6">
      <w:pPr>
        <w:pStyle w:val="ListParagraph"/>
        <w:numPr>
          <w:ilvl w:val="0"/>
          <w:numId w:val="13"/>
        </w:numPr>
        <w:tabs>
          <w:tab w:val="clear" w:pos="720"/>
          <w:tab w:val="num" w:pos="-288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Recreational activities</w:t>
      </w:r>
    </w:p>
    <w:p w:rsidR="005A4056" w:rsidRDefault="005A4056" w:rsidP="00435EF6">
      <w:pPr>
        <w:pStyle w:val="ListParagraph"/>
        <w:numPr>
          <w:ilvl w:val="0"/>
          <w:numId w:val="13"/>
        </w:numPr>
        <w:tabs>
          <w:tab w:val="clear" w:pos="720"/>
          <w:tab w:val="num" w:pos="-288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Book or club reading</w:t>
      </w:r>
    </w:p>
    <w:p w:rsidR="005A4056" w:rsidRDefault="005A4056" w:rsidP="005A4056">
      <w:pPr>
        <w:pStyle w:val="ListParagraph"/>
        <w:numPr>
          <w:ilvl w:val="0"/>
          <w:numId w:val="13"/>
        </w:numPr>
        <w:tabs>
          <w:tab w:val="clear" w:pos="720"/>
          <w:tab w:val="num" w:pos="-288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Artisan </w:t>
      </w:r>
      <w:proofErr w:type="gramStart"/>
      <w:r>
        <w:rPr>
          <w:rFonts w:ascii="Century Gothic" w:eastAsia="Century Gothic" w:hAnsi="Century Gothic" w:cs="Century Gothic"/>
          <w:sz w:val="20"/>
          <w:shd w:val="clear" w:color="auto" w:fill="FFFFFF"/>
        </w:rPr>
        <w:t>works ;</w:t>
      </w:r>
      <w:proofErr w:type="gramEnd"/>
      <w:r>
        <w:rPr>
          <w:rFonts w:ascii="Century Gothic" w:eastAsia="Century Gothic" w:hAnsi="Century Gothic" w:cs="Century Gothic"/>
          <w:sz w:val="20"/>
          <w:shd w:val="clear" w:color="auto" w:fill="FFFFFF"/>
        </w:rPr>
        <w:t xml:space="preserve"> Multicultural activities, </w:t>
      </w:r>
      <w:r w:rsidRPr="005A4056">
        <w:rPr>
          <w:rFonts w:ascii="Century Gothic" w:eastAsia="Century Gothic" w:hAnsi="Century Gothic" w:cs="Century Gothic"/>
          <w:sz w:val="20"/>
          <w:shd w:val="clear" w:color="auto" w:fill="FFFFFF"/>
        </w:rPr>
        <w:t xml:space="preserve">basket weaving, </w:t>
      </w:r>
      <w:r>
        <w:rPr>
          <w:rFonts w:ascii="Century Gothic" w:eastAsia="Century Gothic" w:hAnsi="Century Gothic" w:cs="Century Gothic"/>
          <w:sz w:val="20"/>
          <w:shd w:val="clear" w:color="auto" w:fill="FFFFFF"/>
        </w:rPr>
        <w:t xml:space="preserve">folktales, games </w:t>
      </w:r>
      <w:proofErr w:type="spellStart"/>
      <w:r>
        <w:rPr>
          <w:rFonts w:ascii="Century Gothic" w:eastAsia="Century Gothic" w:hAnsi="Century Gothic" w:cs="Century Gothic"/>
          <w:sz w:val="20"/>
          <w:shd w:val="clear" w:color="auto" w:fill="FFFFFF"/>
        </w:rPr>
        <w:t>etc</w:t>
      </w:r>
      <w:proofErr w:type="spellEnd"/>
    </w:p>
    <w:p w:rsidR="00435EF6" w:rsidRDefault="00435EF6" w:rsidP="00435EF6">
      <w:pPr>
        <w:pStyle w:val="ListParagraph"/>
        <w:numPr>
          <w:ilvl w:val="0"/>
          <w:numId w:val="13"/>
        </w:numPr>
        <w:tabs>
          <w:tab w:val="clear" w:pos="720"/>
          <w:tab w:val="num" w:pos="-72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Tracking progress of children in academic and non-academic </w:t>
      </w:r>
      <w:r w:rsidR="00334ED1">
        <w:rPr>
          <w:rFonts w:ascii="Century Gothic" w:eastAsia="Century Gothic" w:hAnsi="Century Gothic" w:cs="Century Gothic"/>
          <w:sz w:val="20"/>
          <w:shd w:val="clear" w:color="auto" w:fill="FFFFFF"/>
        </w:rPr>
        <w:t>activities.</w:t>
      </w:r>
    </w:p>
    <w:p w:rsidR="00334ED1" w:rsidRPr="00435EF6" w:rsidRDefault="00334ED1" w:rsidP="00334ED1">
      <w:pPr>
        <w:pStyle w:val="ListParagraph"/>
        <w:numPr>
          <w:ilvl w:val="0"/>
          <w:numId w:val="13"/>
        </w:numPr>
        <w:tabs>
          <w:tab w:val="clear" w:pos="720"/>
          <w:tab w:val="num" w:pos="-108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Meetings with families to assess and address wider needs and ensure support for beneficiary </w:t>
      </w:r>
    </w:p>
    <w:p w:rsidR="00334ED1" w:rsidRDefault="00334ED1" w:rsidP="00435EF6">
      <w:pPr>
        <w:pStyle w:val="ListParagraph"/>
        <w:numPr>
          <w:ilvl w:val="0"/>
          <w:numId w:val="13"/>
        </w:numPr>
        <w:tabs>
          <w:tab w:val="clear" w:pos="720"/>
          <w:tab w:val="num" w:pos="-36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Providing peer-to-peer learning and support opportunities.</w:t>
      </w:r>
    </w:p>
    <w:p w:rsidR="00435EF6" w:rsidRDefault="00334ED1" w:rsidP="003B1D11">
      <w:pPr>
        <w:pStyle w:val="ListParagraph"/>
        <w:numPr>
          <w:ilvl w:val="0"/>
          <w:numId w:val="13"/>
        </w:numPr>
        <w:tabs>
          <w:tab w:val="clear" w:pos="720"/>
          <w:tab w:val="num" w:pos="-360"/>
        </w:tabs>
        <w:spacing w:after="0" w:line="240" w:lineRule="auto"/>
        <w:ind w:left="360" w:right="-90"/>
        <w:jc w:val="both"/>
        <w:rPr>
          <w:rFonts w:ascii="Century Gothic" w:eastAsia="Century Gothic" w:hAnsi="Century Gothic" w:cs="Century Gothic"/>
          <w:sz w:val="20"/>
          <w:shd w:val="clear" w:color="auto" w:fill="FFFFFF"/>
        </w:rPr>
      </w:pPr>
      <w:r w:rsidRPr="00334ED1">
        <w:rPr>
          <w:rFonts w:ascii="Century Gothic" w:eastAsia="Century Gothic" w:hAnsi="Century Gothic" w:cs="Century Gothic"/>
          <w:sz w:val="20"/>
          <w:shd w:val="clear" w:color="auto" w:fill="FFFFFF"/>
        </w:rPr>
        <w:t xml:space="preserve">Links created and maintained with </w:t>
      </w:r>
      <w:r>
        <w:rPr>
          <w:rFonts w:ascii="Century Gothic" w:eastAsia="Century Gothic" w:hAnsi="Century Gothic" w:cs="Century Gothic"/>
          <w:sz w:val="20"/>
          <w:shd w:val="clear" w:color="auto" w:fill="FFFFFF"/>
        </w:rPr>
        <w:t xml:space="preserve">colleges, tertiary educational institutions, businesses and potential employers. </w:t>
      </w:r>
    </w:p>
    <w:p w:rsidR="005A4056" w:rsidRPr="005A4056" w:rsidRDefault="005A4056" w:rsidP="005A4056">
      <w:pPr>
        <w:pStyle w:val="ListParagraph"/>
        <w:numPr>
          <w:ilvl w:val="0"/>
          <w:numId w:val="13"/>
        </w:numPr>
        <w:tabs>
          <w:tab w:val="clear" w:pos="720"/>
          <w:tab w:val="num" w:pos="-360"/>
        </w:tabs>
        <w:ind w:left="360" w:right="-90"/>
        <w:jc w:val="both"/>
        <w:rPr>
          <w:rFonts w:ascii="Century Gothic" w:eastAsia="Century Gothic" w:hAnsi="Century Gothic" w:cs="Century Gothic"/>
          <w:sz w:val="20"/>
          <w:shd w:val="clear" w:color="auto" w:fill="FFFFFF"/>
        </w:rPr>
      </w:pPr>
      <w:r w:rsidRPr="00435EF6">
        <w:rPr>
          <w:rFonts w:ascii="Century Gothic" w:eastAsia="Century Gothic" w:hAnsi="Century Gothic" w:cs="Century Gothic"/>
          <w:sz w:val="20"/>
          <w:shd w:val="clear" w:color="auto" w:fill="FFFFFF"/>
        </w:rPr>
        <w:t>Children will be encour</w:t>
      </w:r>
      <w:r>
        <w:rPr>
          <w:rFonts w:ascii="Century Gothic" w:eastAsia="Century Gothic" w:hAnsi="Century Gothic" w:cs="Century Gothic"/>
          <w:sz w:val="20"/>
          <w:shd w:val="clear" w:color="auto" w:fill="FFFFFF"/>
        </w:rPr>
        <w:t>aged to go to school regularly</w:t>
      </w:r>
    </w:p>
    <w:p w:rsidR="003620DA" w:rsidRDefault="003620DA">
      <w:pPr>
        <w:spacing w:after="0" w:line="240" w:lineRule="auto"/>
        <w:jc w:val="both"/>
        <w:rPr>
          <w:rFonts w:ascii="Book Antiqua" w:eastAsia="Book Antiqua" w:hAnsi="Book Antiqua" w:cs="Book Antiqua"/>
          <w:b/>
          <w:shd w:val="clear" w:color="auto" w:fill="FFFF00"/>
        </w:rPr>
      </w:pPr>
    </w:p>
    <w:p w:rsidR="003620DA" w:rsidRPr="00FE497E" w:rsidRDefault="00850E70" w:rsidP="00FE497E">
      <w:pPr>
        <w:pStyle w:val="Heading3"/>
        <w:rPr>
          <w:rFonts w:eastAsia="Book Antiqua"/>
          <w:color w:val="auto"/>
        </w:rPr>
      </w:pPr>
      <w:r w:rsidRPr="00FE497E">
        <w:rPr>
          <w:rFonts w:eastAsia="Book Antiqua"/>
          <w:color w:val="auto"/>
        </w:rPr>
        <w:t xml:space="preserve">A: 5 Project Timeframe: Project period:  </w:t>
      </w:r>
      <w:r w:rsidR="00B6259C" w:rsidRPr="00FE497E">
        <w:rPr>
          <w:rFonts w:eastAsia="Book Antiqua"/>
          <w:color w:val="auto"/>
        </w:rPr>
        <w:t>5</w:t>
      </w:r>
      <w:r w:rsidR="00C62DB3" w:rsidRPr="00FE497E">
        <w:rPr>
          <w:rFonts w:eastAsia="Book Antiqua"/>
          <w:color w:val="auto"/>
        </w:rPr>
        <w:t xml:space="preserve"> years</w:t>
      </w:r>
      <w:r w:rsidRPr="00FE497E">
        <w:rPr>
          <w:rFonts w:eastAsia="Book Antiqua"/>
          <w:color w:val="auto"/>
        </w:rPr>
        <w:t xml:space="preserve"> </w:t>
      </w:r>
    </w:p>
    <w:p w:rsidR="003620DA" w:rsidRPr="00FE497E" w:rsidRDefault="00850E70" w:rsidP="00FE497E">
      <w:pPr>
        <w:pStyle w:val="Heading3"/>
        <w:rPr>
          <w:rFonts w:eastAsia="Book Antiqua"/>
          <w:color w:val="auto"/>
        </w:rPr>
      </w:pPr>
      <w:r w:rsidRPr="00FE497E">
        <w:rPr>
          <w:rFonts w:eastAsia="Book Antiqua"/>
          <w:color w:val="auto"/>
        </w:rPr>
        <w:t>A: 6 Profile of the beneficiaries</w:t>
      </w:r>
    </w:p>
    <w:p w:rsidR="003F3AE3" w:rsidRDefault="003F3AE3">
      <w:pPr>
        <w:tabs>
          <w:tab w:val="left" w:pos="1080"/>
        </w:tabs>
        <w:spacing w:after="0" w:line="240" w:lineRule="auto"/>
        <w:jc w:val="both"/>
        <w:rPr>
          <w:rFonts w:ascii="Book Antiqua" w:eastAsia="Book Antiqua" w:hAnsi="Book Antiqua" w:cs="Book Antiqua"/>
        </w:rPr>
      </w:pPr>
    </w:p>
    <w:p w:rsidR="003F3AE3" w:rsidRPr="003F3AE3" w:rsidRDefault="003F3AE3">
      <w:pPr>
        <w:tabs>
          <w:tab w:val="left" w:pos="1080"/>
        </w:tabs>
        <w:spacing w:after="0" w:line="240" w:lineRule="auto"/>
        <w:jc w:val="both"/>
        <w:rPr>
          <w:rFonts w:ascii="Century Gothic" w:eastAsia="Century Gothic" w:hAnsi="Century Gothic" w:cs="Century Gothic"/>
          <w:b/>
          <w:sz w:val="20"/>
          <w:shd w:val="clear" w:color="auto" w:fill="FFFFFF"/>
        </w:rPr>
      </w:pPr>
      <w:r w:rsidRPr="003F3AE3">
        <w:rPr>
          <w:rFonts w:ascii="Century Gothic" w:eastAsia="Century Gothic" w:hAnsi="Century Gothic" w:cs="Century Gothic"/>
          <w:b/>
          <w:sz w:val="20"/>
          <w:shd w:val="clear" w:color="auto" w:fill="FFFFFF"/>
        </w:rPr>
        <w:t>Direct beneficiaries</w:t>
      </w:r>
      <w:r>
        <w:rPr>
          <w:rFonts w:ascii="Century Gothic" w:eastAsia="Century Gothic" w:hAnsi="Century Gothic" w:cs="Century Gothic"/>
          <w:b/>
          <w:sz w:val="20"/>
          <w:shd w:val="clear" w:color="auto" w:fill="FFFFFF"/>
        </w:rPr>
        <w:t xml:space="preserve"> </w:t>
      </w:r>
      <w:r w:rsidRPr="003F3AE3">
        <w:rPr>
          <w:rFonts w:ascii="Century Gothic" w:eastAsia="Century Gothic" w:hAnsi="Century Gothic" w:cs="Century Gothic"/>
          <w:b/>
          <w:sz w:val="20"/>
          <w:shd w:val="clear" w:color="auto" w:fill="FFFFFF"/>
        </w:rPr>
        <w:t xml:space="preserve"> </w:t>
      </w:r>
    </w:p>
    <w:p w:rsidR="003620DA" w:rsidRDefault="00114378">
      <w:p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t>200</w:t>
      </w:r>
      <w:r w:rsidR="003F3AE3">
        <w:rPr>
          <w:rFonts w:ascii="Century Gothic" w:eastAsia="Century Gothic" w:hAnsi="Century Gothic" w:cs="Century Gothic"/>
          <w:sz w:val="20"/>
        </w:rPr>
        <w:t xml:space="preserve"> Girl children </w:t>
      </w:r>
      <w:r w:rsidR="00B6259C">
        <w:rPr>
          <w:rFonts w:ascii="Century Gothic" w:eastAsia="Century Gothic" w:hAnsi="Century Gothic" w:cs="Century Gothic"/>
          <w:sz w:val="20"/>
        </w:rPr>
        <w:t xml:space="preserve">in the age group </w:t>
      </w:r>
      <w:r w:rsidR="003F3AE3">
        <w:rPr>
          <w:rFonts w:ascii="Century Gothic" w:eastAsia="Century Gothic" w:hAnsi="Century Gothic" w:cs="Century Gothic"/>
          <w:sz w:val="20"/>
        </w:rPr>
        <w:t xml:space="preserve">- </w:t>
      </w:r>
      <w:r w:rsidR="00850E70">
        <w:rPr>
          <w:rFonts w:ascii="Century Gothic" w:eastAsia="Century Gothic" w:hAnsi="Century Gothic" w:cs="Century Gothic"/>
          <w:sz w:val="20"/>
        </w:rPr>
        <w:t>belonging to the following categories:</w:t>
      </w:r>
    </w:p>
    <w:p w:rsidR="005A4056" w:rsidRDefault="005A4056">
      <w:pPr>
        <w:numPr>
          <w:ilvl w:val="0"/>
          <w:numId w:val="1"/>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School drop outs</w:t>
      </w:r>
    </w:p>
    <w:p w:rsidR="003620DA" w:rsidRDefault="005A4056">
      <w:pPr>
        <w:numPr>
          <w:ilvl w:val="0"/>
          <w:numId w:val="1"/>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 xml:space="preserve">Young Women and </w:t>
      </w:r>
      <w:r w:rsidR="00850E70">
        <w:rPr>
          <w:rFonts w:ascii="Century Gothic" w:eastAsia="Century Gothic" w:hAnsi="Century Gothic" w:cs="Century Gothic"/>
          <w:sz w:val="20"/>
        </w:rPr>
        <w:t xml:space="preserve">Girls from </w:t>
      </w:r>
      <w:proofErr w:type="spellStart"/>
      <w:r w:rsidR="00850E70">
        <w:rPr>
          <w:rFonts w:ascii="Century Gothic" w:eastAsia="Century Gothic" w:hAnsi="Century Gothic" w:cs="Century Gothic"/>
          <w:sz w:val="20"/>
        </w:rPr>
        <w:t>M</w:t>
      </w:r>
      <w:r>
        <w:rPr>
          <w:rFonts w:ascii="Century Gothic" w:eastAsia="Century Gothic" w:hAnsi="Century Gothic" w:cs="Century Gothic"/>
          <w:sz w:val="20"/>
        </w:rPr>
        <w:t>arginalised</w:t>
      </w:r>
      <w:proofErr w:type="spellEnd"/>
      <w:r>
        <w:rPr>
          <w:rFonts w:ascii="Century Gothic" w:eastAsia="Century Gothic" w:hAnsi="Century Gothic" w:cs="Century Gothic"/>
          <w:sz w:val="20"/>
        </w:rPr>
        <w:t xml:space="preserve"> communities </w:t>
      </w:r>
    </w:p>
    <w:p w:rsidR="003620DA" w:rsidRPr="005A4056" w:rsidRDefault="00850E70" w:rsidP="00DC2865">
      <w:pPr>
        <w:numPr>
          <w:ilvl w:val="0"/>
          <w:numId w:val="1"/>
        </w:numPr>
        <w:spacing w:after="0" w:line="240" w:lineRule="auto"/>
        <w:ind w:left="360" w:hanging="360"/>
        <w:jc w:val="both"/>
        <w:rPr>
          <w:rFonts w:ascii="Century Gothic" w:eastAsia="Century Gothic" w:hAnsi="Century Gothic" w:cs="Century Gothic"/>
          <w:sz w:val="20"/>
        </w:rPr>
      </w:pPr>
      <w:r w:rsidRPr="005A4056">
        <w:rPr>
          <w:rFonts w:ascii="Century Gothic" w:eastAsia="Century Gothic" w:hAnsi="Century Gothic" w:cs="Century Gothic"/>
          <w:sz w:val="20"/>
        </w:rPr>
        <w:t>Orphaned girl children</w:t>
      </w:r>
    </w:p>
    <w:p w:rsidR="005A4056" w:rsidRDefault="005A4056">
      <w:pPr>
        <w:numPr>
          <w:ilvl w:val="0"/>
          <w:numId w:val="1"/>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Widows</w:t>
      </w:r>
    </w:p>
    <w:p w:rsidR="003620DA" w:rsidRDefault="00850E70">
      <w:pPr>
        <w:numPr>
          <w:ilvl w:val="0"/>
          <w:numId w:val="1"/>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Girl Children whose parents are HIV/AIDS infected or suffering from terminal illness</w:t>
      </w:r>
      <w:r w:rsidR="005A4056">
        <w:rPr>
          <w:rFonts w:ascii="Century Gothic" w:eastAsia="Century Gothic" w:hAnsi="Century Gothic" w:cs="Century Gothic"/>
          <w:sz w:val="20"/>
        </w:rPr>
        <w:t>es</w:t>
      </w:r>
    </w:p>
    <w:p w:rsidR="003620DA" w:rsidRDefault="003620DA">
      <w:pPr>
        <w:spacing w:after="0" w:line="240" w:lineRule="auto"/>
        <w:ind w:left="360"/>
        <w:jc w:val="both"/>
        <w:rPr>
          <w:rFonts w:ascii="Century Gothic" w:eastAsia="Century Gothic" w:hAnsi="Century Gothic" w:cs="Century Gothic"/>
          <w:sz w:val="20"/>
        </w:rPr>
      </w:pPr>
    </w:p>
    <w:p w:rsidR="003620DA" w:rsidRDefault="00850E70">
      <w:p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t xml:space="preserve">Most of the </w:t>
      </w:r>
      <w:r w:rsidR="005A4056">
        <w:rPr>
          <w:rFonts w:ascii="Century Gothic" w:eastAsia="Century Gothic" w:hAnsi="Century Gothic" w:cs="Century Gothic"/>
          <w:sz w:val="20"/>
        </w:rPr>
        <w:t xml:space="preserve">women are from marginalized communities, widows or socially isolated. The </w:t>
      </w:r>
      <w:r>
        <w:rPr>
          <w:rFonts w:ascii="Century Gothic" w:eastAsia="Century Gothic" w:hAnsi="Century Gothic" w:cs="Century Gothic"/>
          <w:sz w:val="20"/>
        </w:rPr>
        <w:t xml:space="preserve">girl children are </w:t>
      </w:r>
      <w:r w:rsidR="005A4056">
        <w:rPr>
          <w:rFonts w:ascii="Century Gothic" w:eastAsia="Century Gothic" w:hAnsi="Century Gothic" w:cs="Century Gothic"/>
          <w:sz w:val="20"/>
        </w:rPr>
        <w:t xml:space="preserve">either school drop outs or </w:t>
      </w:r>
      <w:proofErr w:type="gramStart"/>
      <w:r>
        <w:rPr>
          <w:rFonts w:ascii="Century Gothic" w:eastAsia="Century Gothic" w:hAnsi="Century Gothic" w:cs="Century Gothic"/>
          <w:sz w:val="20"/>
        </w:rPr>
        <w:t>first generation</w:t>
      </w:r>
      <w:proofErr w:type="gramEnd"/>
      <w:r>
        <w:rPr>
          <w:rFonts w:ascii="Century Gothic" w:eastAsia="Century Gothic" w:hAnsi="Century Gothic" w:cs="Century Gothic"/>
          <w:sz w:val="20"/>
        </w:rPr>
        <w:t xml:space="preserve"> school goers</w:t>
      </w:r>
      <w:r w:rsidR="005A4056">
        <w:rPr>
          <w:rFonts w:ascii="Century Gothic" w:eastAsia="Century Gothic" w:hAnsi="Century Gothic" w:cs="Century Gothic"/>
          <w:sz w:val="20"/>
        </w:rPr>
        <w:t xml:space="preserve">. Their </w:t>
      </w:r>
      <w:r>
        <w:rPr>
          <w:rFonts w:ascii="Century Gothic" w:eastAsia="Century Gothic" w:hAnsi="Century Gothic" w:cs="Century Gothic"/>
          <w:sz w:val="20"/>
        </w:rPr>
        <w:t xml:space="preserve">education will have a far-reaching effect on the communities they are part of. </w:t>
      </w:r>
    </w:p>
    <w:p w:rsidR="003F3AE3" w:rsidRDefault="003F3AE3">
      <w:pPr>
        <w:spacing w:after="0" w:line="240" w:lineRule="auto"/>
        <w:jc w:val="both"/>
        <w:rPr>
          <w:rFonts w:ascii="Century Gothic" w:eastAsia="Century Gothic" w:hAnsi="Century Gothic" w:cs="Century Gothic"/>
          <w:sz w:val="20"/>
        </w:rPr>
      </w:pPr>
    </w:p>
    <w:p w:rsidR="003F3AE3" w:rsidRPr="003F3AE3" w:rsidRDefault="003F3AE3">
      <w:pPr>
        <w:spacing w:after="0" w:line="240" w:lineRule="auto"/>
        <w:jc w:val="both"/>
        <w:rPr>
          <w:rFonts w:ascii="Century Gothic" w:eastAsia="Century Gothic" w:hAnsi="Century Gothic" w:cs="Century Gothic"/>
          <w:b/>
          <w:sz w:val="20"/>
          <w:shd w:val="clear" w:color="auto" w:fill="FFFFFF"/>
        </w:rPr>
      </w:pPr>
      <w:r w:rsidRPr="003F3AE3">
        <w:rPr>
          <w:rFonts w:ascii="Century Gothic" w:eastAsia="Century Gothic" w:hAnsi="Century Gothic" w:cs="Century Gothic"/>
          <w:b/>
          <w:sz w:val="20"/>
          <w:shd w:val="clear" w:color="auto" w:fill="FFFFFF"/>
        </w:rPr>
        <w:t>Indirect beneficiaries</w:t>
      </w:r>
    </w:p>
    <w:p w:rsidR="003F3AE3" w:rsidRPr="003F3AE3" w:rsidRDefault="003F3AE3" w:rsidP="003F3AE3">
      <w:pPr>
        <w:numPr>
          <w:ilvl w:val="0"/>
          <w:numId w:val="14"/>
        </w:numPr>
        <w:spacing w:line="240" w:lineRule="auto"/>
        <w:ind w:right="90"/>
        <w:rPr>
          <w:rFonts w:ascii="Century Gothic" w:eastAsia="Century Gothic" w:hAnsi="Century Gothic" w:cs="Century Gothic"/>
          <w:sz w:val="20"/>
        </w:rPr>
      </w:pPr>
      <w:r w:rsidRPr="003F3AE3">
        <w:rPr>
          <w:rFonts w:ascii="Century Gothic" w:eastAsia="Century Gothic" w:hAnsi="Century Gothic" w:cs="Century Gothic"/>
          <w:sz w:val="20"/>
        </w:rPr>
        <w:t>Parents</w:t>
      </w:r>
      <w:r>
        <w:rPr>
          <w:rFonts w:ascii="Century Gothic" w:eastAsia="Century Gothic" w:hAnsi="Century Gothic" w:cs="Century Gothic"/>
          <w:sz w:val="20"/>
        </w:rPr>
        <w:t xml:space="preserve"> and</w:t>
      </w:r>
      <w:r w:rsidRPr="003F3AE3">
        <w:rPr>
          <w:rFonts w:ascii="Century Gothic" w:eastAsia="Century Gothic" w:hAnsi="Century Gothic" w:cs="Century Gothic"/>
          <w:sz w:val="20"/>
        </w:rPr>
        <w:t xml:space="preserve"> siblings of </w:t>
      </w:r>
      <w:r>
        <w:rPr>
          <w:rFonts w:ascii="Century Gothic" w:eastAsia="Century Gothic" w:hAnsi="Century Gothic" w:cs="Century Gothic"/>
          <w:sz w:val="20"/>
        </w:rPr>
        <w:t xml:space="preserve">beneficiary </w:t>
      </w:r>
      <w:r w:rsidRPr="003F3AE3">
        <w:rPr>
          <w:rFonts w:ascii="Century Gothic" w:eastAsia="Century Gothic" w:hAnsi="Century Gothic" w:cs="Century Gothic"/>
          <w:sz w:val="20"/>
        </w:rPr>
        <w:t>children approx</w:t>
      </w:r>
      <w:r>
        <w:rPr>
          <w:rFonts w:ascii="Century Gothic" w:eastAsia="Century Gothic" w:hAnsi="Century Gothic" w:cs="Century Gothic"/>
          <w:sz w:val="20"/>
        </w:rPr>
        <w:t>imately</w:t>
      </w:r>
      <w:r w:rsidRPr="003F3AE3">
        <w:rPr>
          <w:rFonts w:ascii="Century Gothic" w:eastAsia="Century Gothic" w:hAnsi="Century Gothic" w:cs="Century Gothic"/>
          <w:sz w:val="20"/>
        </w:rPr>
        <w:t xml:space="preserve"> </w:t>
      </w:r>
      <w:r w:rsidR="005A4056">
        <w:rPr>
          <w:rFonts w:ascii="Century Gothic" w:eastAsia="Century Gothic" w:hAnsi="Century Gothic" w:cs="Century Gothic"/>
          <w:sz w:val="20"/>
        </w:rPr>
        <w:t>7</w:t>
      </w:r>
      <w:r w:rsidR="00114378">
        <w:rPr>
          <w:rFonts w:ascii="Century Gothic" w:eastAsia="Century Gothic" w:hAnsi="Century Gothic" w:cs="Century Gothic"/>
          <w:sz w:val="20"/>
        </w:rPr>
        <w:t>00</w:t>
      </w:r>
    </w:p>
    <w:p w:rsidR="003620DA" w:rsidRDefault="003620DA">
      <w:pPr>
        <w:tabs>
          <w:tab w:val="left" w:pos="720"/>
        </w:tabs>
        <w:spacing w:after="0" w:line="240" w:lineRule="auto"/>
        <w:ind w:left="720"/>
        <w:jc w:val="both"/>
        <w:rPr>
          <w:rFonts w:ascii="Book Antiqua" w:eastAsia="Book Antiqua" w:hAnsi="Book Antiqua" w:cs="Book Antiqua"/>
          <w:color w:val="000000"/>
        </w:rPr>
      </w:pPr>
    </w:p>
    <w:p w:rsidR="00400160" w:rsidRDefault="00400160">
      <w:pPr>
        <w:rPr>
          <w:rFonts w:asciiTheme="majorHAnsi" w:eastAsia="Book Antiqua" w:hAnsiTheme="majorHAnsi" w:cstheme="majorBidi"/>
          <w:b/>
          <w:bCs/>
        </w:rPr>
      </w:pPr>
      <w:r>
        <w:rPr>
          <w:rFonts w:eastAsia="Book Antiqua"/>
        </w:rPr>
        <w:br w:type="page"/>
      </w:r>
    </w:p>
    <w:p w:rsidR="003620DA" w:rsidRPr="00FE497E" w:rsidRDefault="00850E70" w:rsidP="00FE497E">
      <w:pPr>
        <w:pStyle w:val="Heading3"/>
        <w:rPr>
          <w:rFonts w:eastAsia="Book Antiqua"/>
          <w:color w:val="auto"/>
        </w:rPr>
      </w:pPr>
      <w:r w:rsidRPr="00FE497E">
        <w:rPr>
          <w:rFonts w:eastAsia="Book Antiqua"/>
          <w:color w:val="auto"/>
        </w:rPr>
        <w:lastRenderedPageBreak/>
        <w:t>A: 7 Proposed core team for project implementation</w:t>
      </w:r>
    </w:p>
    <w:p w:rsidR="003F3AE3" w:rsidRDefault="003F3AE3">
      <w:pPr>
        <w:tabs>
          <w:tab w:val="left" w:pos="720"/>
        </w:tabs>
        <w:spacing w:after="0" w:line="240" w:lineRule="auto"/>
        <w:jc w:val="both"/>
        <w:rPr>
          <w:rFonts w:ascii="Book Antiqua" w:eastAsia="Book Antiqua" w:hAnsi="Book Antiqua" w:cs="Book Antiqua"/>
          <w:color w:val="00000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870"/>
        <w:gridCol w:w="2547"/>
        <w:gridCol w:w="3531"/>
      </w:tblGrid>
      <w:tr w:rsidR="00DC2865" w:rsidRPr="008850F2" w:rsidTr="003F3AE3">
        <w:tc>
          <w:tcPr>
            <w:tcW w:w="1567" w:type="dxa"/>
          </w:tcPr>
          <w:p w:rsidR="003F3AE3" w:rsidRPr="008850F2" w:rsidRDefault="003F3AE3" w:rsidP="008850F2">
            <w:pPr>
              <w:spacing w:after="0" w:line="240" w:lineRule="auto"/>
              <w:rPr>
                <w:rFonts w:ascii="Century Gothic" w:eastAsia="Century Gothic" w:hAnsi="Century Gothic" w:cs="Century Gothic"/>
                <w:b/>
                <w:sz w:val="20"/>
              </w:rPr>
            </w:pPr>
            <w:r w:rsidRPr="008850F2">
              <w:rPr>
                <w:rFonts w:ascii="Century Gothic" w:eastAsia="Century Gothic" w:hAnsi="Century Gothic" w:cs="Century Gothic"/>
                <w:b/>
                <w:sz w:val="20"/>
              </w:rPr>
              <w:t>Name</w:t>
            </w:r>
          </w:p>
        </w:tc>
        <w:tc>
          <w:tcPr>
            <w:tcW w:w="1575" w:type="dxa"/>
          </w:tcPr>
          <w:p w:rsidR="003F3AE3" w:rsidRPr="008850F2" w:rsidRDefault="003F3AE3" w:rsidP="008850F2">
            <w:pPr>
              <w:spacing w:after="0" w:line="240" w:lineRule="auto"/>
              <w:rPr>
                <w:rFonts w:ascii="Century Gothic" w:eastAsia="Century Gothic" w:hAnsi="Century Gothic" w:cs="Century Gothic"/>
                <w:b/>
                <w:sz w:val="20"/>
              </w:rPr>
            </w:pPr>
            <w:r w:rsidRPr="008850F2">
              <w:rPr>
                <w:rFonts w:ascii="Century Gothic" w:eastAsia="Century Gothic" w:hAnsi="Century Gothic" w:cs="Century Gothic"/>
                <w:b/>
                <w:sz w:val="20"/>
              </w:rPr>
              <w:t>Designation</w:t>
            </w:r>
          </w:p>
        </w:tc>
        <w:tc>
          <w:tcPr>
            <w:tcW w:w="2662" w:type="dxa"/>
          </w:tcPr>
          <w:p w:rsidR="003F3AE3" w:rsidRPr="008850F2" w:rsidRDefault="003F3AE3" w:rsidP="008850F2">
            <w:pPr>
              <w:spacing w:after="0" w:line="240" w:lineRule="auto"/>
              <w:rPr>
                <w:rFonts w:ascii="Century Gothic" w:eastAsia="Century Gothic" w:hAnsi="Century Gothic" w:cs="Century Gothic"/>
                <w:b/>
                <w:sz w:val="20"/>
              </w:rPr>
            </w:pPr>
            <w:r w:rsidRPr="008850F2">
              <w:rPr>
                <w:rFonts w:ascii="Century Gothic" w:eastAsia="Century Gothic" w:hAnsi="Century Gothic" w:cs="Century Gothic"/>
                <w:b/>
                <w:sz w:val="20"/>
              </w:rPr>
              <w:t>Qualification</w:t>
            </w:r>
          </w:p>
        </w:tc>
        <w:tc>
          <w:tcPr>
            <w:tcW w:w="3693" w:type="dxa"/>
          </w:tcPr>
          <w:p w:rsidR="003F3AE3" w:rsidRPr="008850F2" w:rsidRDefault="003F3AE3" w:rsidP="008850F2">
            <w:pPr>
              <w:spacing w:after="0" w:line="240" w:lineRule="auto"/>
              <w:rPr>
                <w:rFonts w:ascii="Century Gothic" w:eastAsia="Century Gothic" w:hAnsi="Century Gothic" w:cs="Century Gothic"/>
                <w:b/>
                <w:sz w:val="20"/>
              </w:rPr>
            </w:pPr>
            <w:r w:rsidRPr="008850F2">
              <w:rPr>
                <w:rFonts w:ascii="Century Gothic" w:eastAsia="Century Gothic" w:hAnsi="Century Gothic" w:cs="Century Gothic"/>
                <w:b/>
                <w:sz w:val="20"/>
              </w:rPr>
              <w:t>Project responsibility</w:t>
            </w:r>
          </w:p>
        </w:tc>
      </w:tr>
      <w:tr w:rsidR="00DC2865" w:rsidRPr="00C04324" w:rsidTr="003F3AE3">
        <w:trPr>
          <w:trHeight w:val="1223"/>
        </w:trPr>
        <w:tc>
          <w:tcPr>
            <w:tcW w:w="1567" w:type="dxa"/>
          </w:tcPr>
          <w:p w:rsidR="003F3AE3" w:rsidRPr="003F3AE3" w:rsidRDefault="005A4056" w:rsidP="00C824D2">
            <w:pPr>
              <w:spacing w:after="0" w:line="240" w:lineRule="auto"/>
              <w:rPr>
                <w:rFonts w:ascii="Century Gothic" w:eastAsia="Century Gothic" w:hAnsi="Century Gothic" w:cs="Century Gothic"/>
                <w:sz w:val="20"/>
              </w:rPr>
            </w:pPr>
            <w:proofErr w:type="spellStart"/>
            <w:r>
              <w:rPr>
                <w:rFonts w:ascii="Century Gothic" w:eastAsia="Century Gothic" w:hAnsi="Century Gothic" w:cs="Century Gothic"/>
                <w:sz w:val="20"/>
              </w:rPr>
              <w:t>Batula</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abdulazeez</w:t>
            </w:r>
            <w:r w:rsidR="003F3AE3">
              <w:rPr>
                <w:rFonts w:ascii="Century Gothic" w:eastAsia="Century Gothic" w:hAnsi="Century Gothic" w:cs="Century Gothic"/>
                <w:sz w:val="20"/>
              </w:rPr>
              <w:t>i</w:t>
            </w:r>
            <w:proofErr w:type="spellEnd"/>
          </w:p>
        </w:tc>
        <w:tc>
          <w:tcPr>
            <w:tcW w:w="1575" w:type="dxa"/>
          </w:tcPr>
          <w:p w:rsidR="003F3AE3" w:rsidRPr="003F3AE3" w:rsidRDefault="005A4056" w:rsidP="00C824D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Founder/Director</w:t>
            </w:r>
          </w:p>
        </w:tc>
        <w:tc>
          <w:tcPr>
            <w:tcW w:w="2662" w:type="dxa"/>
          </w:tcPr>
          <w:p w:rsidR="005A4056" w:rsidRDefault="003F3AE3" w:rsidP="008850F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M</w:t>
            </w:r>
            <w:r w:rsidR="005A4056">
              <w:rPr>
                <w:rFonts w:ascii="Century Gothic" w:eastAsia="Century Gothic" w:hAnsi="Century Gothic" w:cs="Century Gothic"/>
                <w:sz w:val="20"/>
              </w:rPr>
              <w:t xml:space="preserve">BA Marketing; </w:t>
            </w:r>
            <w:proofErr w:type="spellStart"/>
            <w:r w:rsidR="005A4056">
              <w:rPr>
                <w:rFonts w:ascii="Century Gothic" w:eastAsia="Century Gothic" w:hAnsi="Century Gothic" w:cs="Century Gothic"/>
                <w:sz w:val="20"/>
              </w:rPr>
              <w:t>Phd</w:t>
            </w:r>
            <w:proofErr w:type="spellEnd"/>
            <w:r w:rsidR="005A4056">
              <w:rPr>
                <w:rFonts w:ascii="Century Gothic" w:eastAsia="Century Gothic" w:hAnsi="Century Gothic" w:cs="Century Gothic"/>
                <w:sz w:val="20"/>
              </w:rPr>
              <w:t xml:space="preserve"> Intl Business Management </w:t>
            </w:r>
          </w:p>
          <w:p w:rsidR="003F3AE3" w:rsidRPr="003F3AE3" w:rsidRDefault="008850F2" w:rsidP="008850F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 xml:space="preserve">Experience of </w:t>
            </w:r>
            <w:r w:rsidR="005A4056">
              <w:rPr>
                <w:rFonts w:ascii="Century Gothic" w:eastAsia="Century Gothic" w:hAnsi="Century Gothic" w:cs="Century Gothic"/>
                <w:sz w:val="20"/>
              </w:rPr>
              <w:t>over 18</w:t>
            </w:r>
            <w:r w:rsidR="003F3AE3">
              <w:rPr>
                <w:rFonts w:ascii="Century Gothic" w:eastAsia="Century Gothic" w:hAnsi="Century Gothic" w:cs="Century Gothic"/>
                <w:sz w:val="20"/>
              </w:rPr>
              <w:t xml:space="preserve"> years </w:t>
            </w:r>
          </w:p>
        </w:tc>
        <w:tc>
          <w:tcPr>
            <w:tcW w:w="3693" w:type="dxa"/>
          </w:tcPr>
          <w:p w:rsidR="003F3AE3" w:rsidRPr="003F3AE3" w:rsidRDefault="003F3AE3" w:rsidP="00400160">
            <w:pPr>
              <w:spacing w:after="0" w:line="240" w:lineRule="auto"/>
              <w:jc w:val="both"/>
              <w:rPr>
                <w:rFonts w:ascii="Century Gothic" w:eastAsia="Century Gothic" w:hAnsi="Century Gothic" w:cs="Century Gothic"/>
                <w:sz w:val="20"/>
              </w:rPr>
            </w:pPr>
            <w:r w:rsidRPr="003F3AE3">
              <w:rPr>
                <w:rFonts w:ascii="Century Gothic" w:eastAsia="Century Gothic" w:hAnsi="Century Gothic" w:cs="Century Gothic"/>
                <w:sz w:val="20"/>
              </w:rPr>
              <w:t xml:space="preserve">The Director will be responsible for the overall planning for the organization and will be the main contact person </w:t>
            </w:r>
            <w:r w:rsidR="00400160">
              <w:rPr>
                <w:rFonts w:ascii="Century Gothic" w:eastAsia="Century Gothic" w:hAnsi="Century Gothic" w:cs="Century Gothic"/>
                <w:sz w:val="20"/>
              </w:rPr>
              <w:t xml:space="preserve">from </w:t>
            </w:r>
            <w:r w:rsidR="00460B31">
              <w:rPr>
                <w:rFonts w:ascii="Century Gothic" w:eastAsia="Century Gothic" w:hAnsi="Century Gothic" w:cs="Century Gothic"/>
                <w:sz w:val="20"/>
              </w:rPr>
              <w:t xml:space="preserve">Tulips International </w:t>
            </w:r>
            <w:r w:rsidR="007B5466">
              <w:rPr>
                <w:rFonts w:ascii="Century Gothic" w:eastAsia="Century Gothic" w:hAnsi="Century Gothic" w:cs="Century Gothic"/>
                <w:sz w:val="20"/>
              </w:rPr>
              <w:t>Foundation</w:t>
            </w:r>
            <w:r w:rsidRPr="003F3AE3">
              <w:rPr>
                <w:rFonts w:ascii="Century Gothic" w:eastAsia="Century Gothic" w:hAnsi="Century Gothic" w:cs="Century Gothic"/>
                <w:sz w:val="20"/>
              </w:rPr>
              <w:t>.</w:t>
            </w:r>
          </w:p>
        </w:tc>
      </w:tr>
      <w:tr w:rsidR="00DC2865" w:rsidRPr="00C04324" w:rsidTr="003F3AE3">
        <w:tc>
          <w:tcPr>
            <w:tcW w:w="1567" w:type="dxa"/>
          </w:tcPr>
          <w:p w:rsidR="003F3AE3" w:rsidRPr="003F3AE3" w:rsidRDefault="005A4056" w:rsidP="00C824D2">
            <w:pPr>
              <w:spacing w:after="0" w:line="240" w:lineRule="auto"/>
              <w:rPr>
                <w:rFonts w:ascii="Century Gothic" w:eastAsia="Century Gothic" w:hAnsi="Century Gothic" w:cs="Century Gothic"/>
                <w:sz w:val="20"/>
              </w:rPr>
            </w:pPr>
            <w:proofErr w:type="spellStart"/>
            <w:r>
              <w:rPr>
                <w:rFonts w:ascii="Century Gothic" w:eastAsia="Century Gothic" w:hAnsi="Century Gothic" w:cs="Century Gothic"/>
                <w:sz w:val="20"/>
              </w:rPr>
              <w:t>Kakakolo</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Abdulazeez</w:t>
            </w:r>
            <w:proofErr w:type="spellEnd"/>
          </w:p>
        </w:tc>
        <w:tc>
          <w:tcPr>
            <w:tcW w:w="1575" w:type="dxa"/>
          </w:tcPr>
          <w:p w:rsidR="003F3AE3" w:rsidRPr="003F3AE3" w:rsidRDefault="003F3AE3" w:rsidP="00C824D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Academic Coordinator</w:t>
            </w:r>
          </w:p>
        </w:tc>
        <w:tc>
          <w:tcPr>
            <w:tcW w:w="2662" w:type="dxa"/>
          </w:tcPr>
          <w:p w:rsidR="003F3AE3" w:rsidRDefault="003F3AE3" w:rsidP="003F3AE3">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B.</w:t>
            </w:r>
            <w:r w:rsidR="005A4056">
              <w:rPr>
                <w:rFonts w:ascii="Century Gothic" w:eastAsia="Century Gothic" w:hAnsi="Century Gothic" w:cs="Century Gothic"/>
                <w:sz w:val="20"/>
              </w:rPr>
              <w:t>Ed.</w:t>
            </w:r>
            <w:r w:rsidRPr="003F3AE3">
              <w:rPr>
                <w:rFonts w:ascii="Century Gothic" w:eastAsia="Century Gothic" w:hAnsi="Century Gothic" w:cs="Century Gothic"/>
                <w:sz w:val="20"/>
              </w:rPr>
              <w:t xml:space="preserve"> experience of </w:t>
            </w:r>
            <w:r w:rsidR="005A4056">
              <w:rPr>
                <w:rFonts w:ascii="Century Gothic" w:eastAsia="Century Gothic" w:hAnsi="Century Gothic" w:cs="Century Gothic"/>
                <w:sz w:val="20"/>
              </w:rPr>
              <w:t>over 30</w:t>
            </w:r>
            <w:r w:rsidRPr="003F3AE3">
              <w:rPr>
                <w:rFonts w:ascii="Century Gothic" w:eastAsia="Century Gothic" w:hAnsi="Century Gothic" w:cs="Century Gothic"/>
                <w:sz w:val="20"/>
              </w:rPr>
              <w:t>years</w:t>
            </w:r>
          </w:p>
          <w:p w:rsidR="00DC2865" w:rsidRPr="003F3AE3" w:rsidRDefault="00DC2865" w:rsidP="003F3AE3">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M.Sc. Educational Leadership</w:t>
            </w:r>
          </w:p>
        </w:tc>
        <w:tc>
          <w:tcPr>
            <w:tcW w:w="3693" w:type="dxa"/>
          </w:tcPr>
          <w:p w:rsidR="003F3AE3" w:rsidRPr="005A4056" w:rsidRDefault="003F3AE3" w:rsidP="005A4056">
            <w:pPr>
              <w:pStyle w:val="NormalWeb"/>
              <w:numPr>
                <w:ilvl w:val="0"/>
                <w:numId w:val="15"/>
              </w:numPr>
              <w:spacing w:before="0" w:beforeAutospacing="0" w:after="0" w:afterAutospacing="0"/>
              <w:jc w:val="both"/>
              <w:rPr>
                <w:rFonts w:ascii="Century Gothic" w:eastAsia="Century Gothic" w:hAnsi="Century Gothic" w:cs="Century Gothic"/>
                <w:sz w:val="20"/>
                <w:szCs w:val="22"/>
              </w:rPr>
            </w:pPr>
            <w:r w:rsidRPr="003F3AE3">
              <w:rPr>
                <w:rFonts w:ascii="Century Gothic" w:eastAsia="Century Gothic" w:hAnsi="Century Gothic" w:cs="Century Gothic"/>
                <w:sz w:val="20"/>
                <w:szCs w:val="22"/>
              </w:rPr>
              <w:t xml:space="preserve">Develop and improve strategies and programs on </w:t>
            </w:r>
            <w:r w:rsidR="005A4056">
              <w:rPr>
                <w:rFonts w:ascii="Century Gothic" w:eastAsia="Century Gothic" w:hAnsi="Century Gothic" w:cs="Century Gothic"/>
                <w:sz w:val="20"/>
                <w:szCs w:val="22"/>
              </w:rPr>
              <w:t>psycho-</w:t>
            </w:r>
            <w:proofErr w:type="spellStart"/>
            <w:r w:rsidR="005A4056">
              <w:rPr>
                <w:rFonts w:ascii="Century Gothic" w:eastAsia="Century Gothic" w:hAnsi="Century Gothic" w:cs="Century Gothic"/>
                <w:sz w:val="20"/>
                <w:szCs w:val="22"/>
              </w:rPr>
              <w:t>sociial</w:t>
            </w:r>
            <w:proofErr w:type="spellEnd"/>
            <w:r w:rsidR="005A4056">
              <w:rPr>
                <w:rFonts w:ascii="Century Gothic" w:eastAsia="Century Gothic" w:hAnsi="Century Gothic" w:cs="Century Gothic"/>
                <w:sz w:val="20"/>
                <w:szCs w:val="22"/>
              </w:rPr>
              <w:t xml:space="preserve"> support</w:t>
            </w:r>
            <w:r w:rsidR="00DC2865">
              <w:rPr>
                <w:rFonts w:ascii="Century Gothic" w:eastAsia="Century Gothic" w:hAnsi="Century Gothic" w:cs="Century Gothic"/>
                <w:sz w:val="20"/>
                <w:szCs w:val="22"/>
              </w:rPr>
              <w:t>, EDUCATION</w:t>
            </w:r>
            <w:r w:rsidR="005A4056">
              <w:rPr>
                <w:rFonts w:ascii="Century Gothic" w:eastAsia="Century Gothic" w:hAnsi="Century Gothic" w:cs="Century Gothic"/>
                <w:sz w:val="20"/>
                <w:szCs w:val="22"/>
              </w:rPr>
              <w:t xml:space="preserve"> and mentoring </w:t>
            </w:r>
            <w:r w:rsidRPr="005A4056">
              <w:rPr>
                <w:rFonts w:ascii="Century Gothic" w:eastAsia="Century Gothic" w:hAnsi="Century Gothic" w:cs="Century Gothic"/>
                <w:sz w:val="20"/>
                <w:szCs w:val="22"/>
              </w:rPr>
              <w:t xml:space="preserve">for beneficiary </w:t>
            </w:r>
            <w:r w:rsidR="00DC2865">
              <w:rPr>
                <w:rFonts w:ascii="Century Gothic" w:eastAsia="Century Gothic" w:hAnsi="Century Gothic" w:cs="Century Gothic"/>
                <w:sz w:val="20"/>
                <w:szCs w:val="22"/>
              </w:rPr>
              <w:t xml:space="preserve">women and </w:t>
            </w:r>
            <w:r w:rsidRPr="005A4056">
              <w:rPr>
                <w:rFonts w:ascii="Century Gothic" w:eastAsia="Century Gothic" w:hAnsi="Century Gothic" w:cs="Century Gothic"/>
                <w:sz w:val="20"/>
                <w:szCs w:val="22"/>
              </w:rPr>
              <w:t xml:space="preserve">children </w:t>
            </w:r>
          </w:p>
          <w:p w:rsidR="003F3AE3" w:rsidRPr="003F3AE3" w:rsidRDefault="003F3AE3" w:rsidP="003F3AE3">
            <w:pPr>
              <w:pStyle w:val="NormalWeb"/>
              <w:numPr>
                <w:ilvl w:val="0"/>
                <w:numId w:val="15"/>
              </w:numPr>
              <w:spacing w:before="0" w:beforeAutospacing="0" w:after="0" w:afterAutospacing="0"/>
              <w:jc w:val="both"/>
              <w:rPr>
                <w:rFonts w:ascii="Century Gothic" w:eastAsia="Century Gothic" w:hAnsi="Century Gothic" w:cs="Century Gothic"/>
                <w:sz w:val="20"/>
                <w:szCs w:val="22"/>
              </w:rPr>
            </w:pPr>
            <w:r w:rsidRPr="003F3AE3">
              <w:rPr>
                <w:rFonts w:ascii="Century Gothic" w:eastAsia="Century Gothic" w:hAnsi="Century Gothic" w:cs="Century Gothic"/>
                <w:sz w:val="20"/>
                <w:szCs w:val="22"/>
              </w:rPr>
              <w:t xml:space="preserve">Develop and implement an effective monitoring and evaluation system to assess impact of </w:t>
            </w:r>
            <w:r>
              <w:rPr>
                <w:rFonts w:ascii="Century Gothic" w:eastAsia="Century Gothic" w:hAnsi="Century Gothic" w:cs="Century Gothic"/>
                <w:sz w:val="20"/>
                <w:szCs w:val="22"/>
              </w:rPr>
              <w:t xml:space="preserve">the </w:t>
            </w:r>
            <w:r w:rsidRPr="003F3AE3">
              <w:rPr>
                <w:rFonts w:ascii="Century Gothic" w:eastAsia="Century Gothic" w:hAnsi="Century Gothic" w:cs="Century Gothic"/>
                <w:sz w:val="20"/>
                <w:szCs w:val="22"/>
              </w:rPr>
              <w:t>program</w:t>
            </w:r>
          </w:p>
          <w:p w:rsidR="003F3AE3" w:rsidRPr="003F3AE3" w:rsidRDefault="003F3AE3" w:rsidP="003F3AE3">
            <w:pPr>
              <w:pStyle w:val="NormalWeb"/>
              <w:numPr>
                <w:ilvl w:val="0"/>
                <w:numId w:val="15"/>
              </w:numPr>
              <w:spacing w:before="0" w:beforeAutospacing="0" w:after="0" w:afterAutospacing="0"/>
              <w:jc w:val="both"/>
              <w:rPr>
                <w:rFonts w:ascii="Century Gothic" w:eastAsia="Century Gothic" w:hAnsi="Century Gothic" w:cs="Century Gothic"/>
                <w:sz w:val="20"/>
                <w:szCs w:val="22"/>
              </w:rPr>
            </w:pPr>
            <w:r w:rsidRPr="003F3AE3">
              <w:rPr>
                <w:rFonts w:ascii="Century Gothic" w:eastAsia="Century Gothic" w:hAnsi="Century Gothic" w:cs="Century Gothic"/>
                <w:sz w:val="20"/>
                <w:szCs w:val="22"/>
              </w:rPr>
              <w:t>Supervise and guide the work of the Coordinators Level</w:t>
            </w:r>
          </w:p>
          <w:p w:rsidR="003F3AE3" w:rsidRPr="003F3AE3" w:rsidRDefault="003F3AE3" w:rsidP="003F3AE3">
            <w:pPr>
              <w:pStyle w:val="NormalWeb"/>
              <w:spacing w:before="0" w:beforeAutospacing="0" w:after="0" w:afterAutospacing="0"/>
              <w:ind w:left="360"/>
              <w:jc w:val="both"/>
              <w:rPr>
                <w:rFonts w:ascii="Century Gothic" w:eastAsia="Century Gothic" w:hAnsi="Century Gothic" w:cs="Century Gothic"/>
                <w:sz w:val="20"/>
                <w:szCs w:val="22"/>
              </w:rPr>
            </w:pPr>
          </w:p>
        </w:tc>
      </w:tr>
      <w:tr w:rsidR="00DC2865" w:rsidRPr="00C04324" w:rsidTr="00164CF5">
        <w:trPr>
          <w:trHeight w:val="1412"/>
        </w:trPr>
        <w:tc>
          <w:tcPr>
            <w:tcW w:w="1567" w:type="dxa"/>
          </w:tcPr>
          <w:p w:rsidR="003F3AE3" w:rsidRPr="003F3AE3" w:rsidRDefault="00DC2865" w:rsidP="00C824D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 xml:space="preserve">Aisha </w:t>
            </w:r>
            <w:proofErr w:type="spellStart"/>
            <w:r>
              <w:rPr>
                <w:rFonts w:ascii="Century Gothic" w:eastAsia="Century Gothic" w:hAnsi="Century Gothic" w:cs="Century Gothic"/>
                <w:sz w:val="20"/>
              </w:rPr>
              <w:t>Abdulazeez</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Adamu</w:t>
            </w:r>
            <w:proofErr w:type="spellEnd"/>
          </w:p>
        </w:tc>
        <w:tc>
          <w:tcPr>
            <w:tcW w:w="1575" w:type="dxa"/>
          </w:tcPr>
          <w:p w:rsidR="003F3AE3" w:rsidRPr="003F3AE3" w:rsidRDefault="003F3AE3" w:rsidP="003F3AE3">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Associate</w:t>
            </w:r>
            <w:r w:rsidRPr="003F3AE3">
              <w:rPr>
                <w:rFonts w:ascii="Century Gothic" w:eastAsia="Century Gothic" w:hAnsi="Century Gothic" w:cs="Century Gothic"/>
                <w:sz w:val="20"/>
              </w:rPr>
              <w:t xml:space="preserve"> </w:t>
            </w:r>
          </w:p>
        </w:tc>
        <w:tc>
          <w:tcPr>
            <w:tcW w:w="2662" w:type="dxa"/>
          </w:tcPr>
          <w:p w:rsidR="003F3AE3" w:rsidRPr="003F3AE3" w:rsidRDefault="003F3AE3" w:rsidP="003F3AE3">
            <w:pPr>
              <w:spacing w:after="0" w:line="240" w:lineRule="auto"/>
              <w:rPr>
                <w:rFonts w:ascii="Century Gothic" w:eastAsia="Century Gothic" w:hAnsi="Century Gothic" w:cs="Century Gothic"/>
                <w:sz w:val="20"/>
              </w:rPr>
            </w:pPr>
            <w:r w:rsidRPr="003F3AE3">
              <w:rPr>
                <w:rFonts w:ascii="Century Gothic" w:eastAsia="Century Gothic" w:hAnsi="Century Gothic" w:cs="Century Gothic"/>
                <w:sz w:val="20"/>
              </w:rPr>
              <w:t xml:space="preserve">Graduate With experience of </w:t>
            </w:r>
            <w:r w:rsidR="00DC2865">
              <w:rPr>
                <w:rFonts w:ascii="Century Gothic" w:eastAsia="Century Gothic" w:hAnsi="Century Gothic" w:cs="Century Gothic"/>
                <w:sz w:val="20"/>
              </w:rPr>
              <w:t>2</w:t>
            </w:r>
            <w:r w:rsidRPr="003F3AE3">
              <w:rPr>
                <w:rFonts w:ascii="Century Gothic" w:eastAsia="Century Gothic" w:hAnsi="Century Gothic" w:cs="Century Gothic"/>
                <w:sz w:val="20"/>
              </w:rPr>
              <w:t xml:space="preserve"> years </w:t>
            </w:r>
          </w:p>
        </w:tc>
        <w:tc>
          <w:tcPr>
            <w:tcW w:w="3693" w:type="dxa"/>
          </w:tcPr>
          <w:p w:rsidR="00164CF5" w:rsidRPr="003F3AE3" w:rsidRDefault="003F3AE3" w:rsidP="003F3AE3">
            <w:pPr>
              <w:jc w:val="both"/>
              <w:rPr>
                <w:rFonts w:ascii="Century Gothic" w:eastAsia="Century Gothic" w:hAnsi="Century Gothic" w:cs="Century Gothic"/>
                <w:sz w:val="20"/>
              </w:rPr>
            </w:pPr>
            <w:r w:rsidRPr="003F3AE3">
              <w:rPr>
                <w:rFonts w:ascii="Century Gothic" w:eastAsia="Century Gothic" w:hAnsi="Century Gothic" w:cs="Century Gothic"/>
                <w:sz w:val="20"/>
              </w:rPr>
              <w:t xml:space="preserve">The </w:t>
            </w:r>
            <w:r>
              <w:rPr>
                <w:rFonts w:ascii="Century Gothic" w:eastAsia="Century Gothic" w:hAnsi="Century Gothic" w:cs="Century Gothic"/>
                <w:sz w:val="20"/>
              </w:rPr>
              <w:t>Associate</w:t>
            </w:r>
            <w:r w:rsidRPr="003F3AE3">
              <w:rPr>
                <w:rFonts w:ascii="Century Gothic" w:eastAsia="Century Gothic" w:hAnsi="Century Gothic" w:cs="Century Gothic"/>
                <w:sz w:val="20"/>
              </w:rPr>
              <w:t xml:space="preserve"> serves as a key link between the Director and other staff of the project. S/he is responsible for the ove</w:t>
            </w:r>
            <w:r>
              <w:rPr>
                <w:rFonts w:ascii="Century Gothic" w:eastAsia="Century Gothic" w:hAnsi="Century Gothic" w:cs="Century Gothic"/>
                <w:sz w:val="20"/>
              </w:rPr>
              <w:t>rall management of coordinators</w:t>
            </w:r>
          </w:p>
        </w:tc>
      </w:tr>
      <w:tr w:rsidR="00DC2865" w:rsidRPr="00C04324" w:rsidTr="003F3AE3">
        <w:tc>
          <w:tcPr>
            <w:tcW w:w="1567" w:type="dxa"/>
          </w:tcPr>
          <w:p w:rsidR="003F3AE3" w:rsidRPr="003F3AE3" w:rsidRDefault="00DC2865" w:rsidP="003F3AE3">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 xml:space="preserve">Jidda </w:t>
            </w:r>
            <w:proofErr w:type="spellStart"/>
            <w:r>
              <w:rPr>
                <w:rFonts w:ascii="Century Gothic" w:eastAsia="Century Gothic" w:hAnsi="Century Gothic" w:cs="Century Gothic"/>
                <w:sz w:val="20"/>
              </w:rPr>
              <w:t>M.</w:t>
            </w:r>
            <w:proofErr w:type="gramStart"/>
            <w:r>
              <w:rPr>
                <w:rFonts w:ascii="Century Gothic" w:eastAsia="Century Gothic" w:hAnsi="Century Gothic" w:cs="Century Gothic"/>
                <w:sz w:val="20"/>
              </w:rPr>
              <w:t>A.Ajayi</w:t>
            </w:r>
            <w:proofErr w:type="spellEnd"/>
            <w:proofErr w:type="gramEnd"/>
          </w:p>
        </w:tc>
        <w:tc>
          <w:tcPr>
            <w:tcW w:w="1575" w:type="dxa"/>
          </w:tcPr>
          <w:p w:rsidR="003F3AE3" w:rsidRPr="003F3AE3" w:rsidRDefault="003F3AE3" w:rsidP="00C824D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 xml:space="preserve">Local </w:t>
            </w:r>
            <w:proofErr w:type="gramStart"/>
            <w:r>
              <w:rPr>
                <w:rFonts w:ascii="Century Gothic" w:eastAsia="Century Gothic" w:hAnsi="Century Gothic" w:cs="Century Gothic"/>
                <w:sz w:val="20"/>
              </w:rPr>
              <w:t>Community  Coordinators</w:t>
            </w:r>
            <w:proofErr w:type="gramEnd"/>
            <w:r>
              <w:rPr>
                <w:rFonts w:ascii="Century Gothic" w:eastAsia="Century Gothic" w:hAnsi="Century Gothic" w:cs="Century Gothic"/>
                <w:sz w:val="20"/>
              </w:rPr>
              <w:t xml:space="preserve"> </w:t>
            </w:r>
          </w:p>
        </w:tc>
        <w:tc>
          <w:tcPr>
            <w:tcW w:w="2662" w:type="dxa"/>
          </w:tcPr>
          <w:p w:rsidR="003F3AE3" w:rsidRPr="003F3AE3" w:rsidRDefault="00DC2865" w:rsidP="00C824D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M.Sc. Economics with min experience of 25</w:t>
            </w:r>
            <w:r w:rsidR="003F3AE3">
              <w:rPr>
                <w:rFonts w:ascii="Century Gothic" w:eastAsia="Century Gothic" w:hAnsi="Century Gothic" w:cs="Century Gothic"/>
                <w:sz w:val="20"/>
              </w:rPr>
              <w:t>years</w:t>
            </w:r>
          </w:p>
        </w:tc>
        <w:tc>
          <w:tcPr>
            <w:tcW w:w="3693" w:type="dxa"/>
          </w:tcPr>
          <w:p w:rsidR="00DC2865" w:rsidRDefault="00DC2865" w:rsidP="003F3AE3">
            <w:pPr>
              <w:pStyle w:val="NormalWeb"/>
              <w:numPr>
                <w:ilvl w:val="0"/>
                <w:numId w:val="18"/>
              </w:numPr>
              <w:spacing w:before="0" w:beforeAutospacing="0" w:after="0" w:afterAutospacing="0"/>
              <w:jc w:val="both"/>
              <w:rPr>
                <w:rFonts w:ascii="Century Gothic" w:eastAsia="Century Gothic" w:hAnsi="Century Gothic" w:cs="Century Gothic"/>
                <w:sz w:val="20"/>
                <w:szCs w:val="22"/>
              </w:rPr>
            </w:pPr>
            <w:r>
              <w:rPr>
                <w:rFonts w:ascii="Century Gothic" w:eastAsia="Century Gothic" w:hAnsi="Century Gothic" w:cs="Century Gothic"/>
                <w:sz w:val="20"/>
                <w:szCs w:val="22"/>
              </w:rPr>
              <w:t>Oversee financial activities</w:t>
            </w:r>
          </w:p>
          <w:p w:rsidR="003F3AE3" w:rsidRPr="003F3AE3" w:rsidRDefault="003F3AE3" w:rsidP="003F3AE3">
            <w:pPr>
              <w:pStyle w:val="NormalWeb"/>
              <w:numPr>
                <w:ilvl w:val="0"/>
                <w:numId w:val="18"/>
              </w:numPr>
              <w:spacing w:before="0" w:beforeAutospacing="0" w:after="0" w:afterAutospacing="0"/>
              <w:jc w:val="both"/>
              <w:rPr>
                <w:rFonts w:ascii="Century Gothic" w:eastAsia="Century Gothic" w:hAnsi="Century Gothic" w:cs="Century Gothic"/>
                <w:sz w:val="20"/>
                <w:szCs w:val="22"/>
              </w:rPr>
            </w:pPr>
            <w:r w:rsidRPr="003F3AE3">
              <w:rPr>
                <w:rFonts w:ascii="Century Gothic" w:eastAsia="Century Gothic" w:hAnsi="Century Gothic" w:cs="Century Gothic"/>
                <w:sz w:val="20"/>
                <w:szCs w:val="22"/>
              </w:rPr>
              <w:t>Develop understanding of community and build rapport</w:t>
            </w:r>
          </w:p>
          <w:p w:rsidR="003F3AE3" w:rsidRPr="003F3AE3" w:rsidRDefault="003F3AE3" w:rsidP="003F3AE3">
            <w:pPr>
              <w:numPr>
                <w:ilvl w:val="0"/>
                <w:numId w:val="18"/>
              </w:numPr>
              <w:spacing w:after="0" w:line="240" w:lineRule="auto"/>
              <w:ind w:right="29"/>
              <w:jc w:val="both"/>
              <w:rPr>
                <w:rFonts w:ascii="Century Gothic" w:eastAsia="Century Gothic" w:hAnsi="Century Gothic" w:cs="Century Gothic"/>
                <w:sz w:val="20"/>
              </w:rPr>
            </w:pPr>
            <w:r w:rsidRPr="003F3AE3">
              <w:rPr>
                <w:rFonts w:ascii="Century Gothic" w:eastAsia="Century Gothic" w:hAnsi="Century Gothic" w:cs="Century Gothic"/>
                <w:sz w:val="20"/>
              </w:rPr>
              <w:t>Oversee and guide planning and implementation of programs</w:t>
            </w:r>
          </w:p>
          <w:p w:rsidR="003F3AE3" w:rsidRPr="003F3AE3" w:rsidRDefault="003F3AE3" w:rsidP="003F3AE3">
            <w:pPr>
              <w:numPr>
                <w:ilvl w:val="0"/>
                <w:numId w:val="18"/>
              </w:numPr>
              <w:spacing w:after="0" w:line="240" w:lineRule="auto"/>
              <w:ind w:right="29"/>
              <w:jc w:val="both"/>
              <w:rPr>
                <w:rFonts w:ascii="Century Gothic" w:eastAsia="Century Gothic" w:hAnsi="Century Gothic" w:cs="Century Gothic"/>
                <w:sz w:val="20"/>
              </w:rPr>
            </w:pPr>
            <w:r w:rsidRPr="003F3AE3">
              <w:rPr>
                <w:rFonts w:ascii="Century Gothic" w:eastAsia="Century Gothic" w:hAnsi="Century Gothic" w:cs="Century Gothic"/>
                <w:sz w:val="20"/>
              </w:rPr>
              <w:t>Manage extracurricular activities and provide logistical support for classroom activities</w:t>
            </w:r>
          </w:p>
          <w:p w:rsidR="003F3AE3" w:rsidRPr="003F3AE3" w:rsidRDefault="003F3AE3" w:rsidP="003F3AE3">
            <w:pPr>
              <w:numPr>
                <w:ilvl w:val="0"/>
                <w:numId w:val="18"/>
              </w:numPr>
              <w:spacing w:after="0" w:line="240" w:lineRule="auto"/>
              <w:ind w:right="29"/>
              <w:jc w:val="both"/>
              <w:rPr>
                <w:rFonts w:ascii="Century Gothic" w:eastAsia="Century Gothic" w:hAnsi="Century Gothic" w:cs="Century Gothic"/>
                <w:sz w:val="20"/>
              </w:rPr>
            </w:pPr>
            <w:r w:rsidRPr="003F3AE3">
              <w:rPr>
                <w:rFonts w:ascii="Century Gothic" w:eastAsia="Century Gothic" w:hAnsi="Century Gothic" w:cs="Century Gothic"/>
                <w:sz w:val="20"/>
              </w:rPr>
              <w:t xml:space="preserve">Monitor and review progress and activities on a regular basis </w:t>
            </w:r>
          </w:p>
          <w:p w:rsidR="003F3AE3" w:rsidRPr="003F3AE3" w:rsidRDefault="003F3AE3" w:rsidP="00C824D2">
            <w:pPr>
              <w:spacing w:after="0" w:line="240" w:lineRule="auto"/>
              <w:rPr>
                <w:rFonts w:ascii="Century Gothic" w:eastAsia="Century Gothic" w:hAnsi="Century Gothic" w:cs="Century Gothic"/>
                <w:sz w:val="20"/>
              </w:rPr>
            </w:pPr>
          </w:p>
        </w:tc>
      </w:tr>
    </w:tbl>
    <w:p w:rsidR="003F3AE3" w:rsidRDefault="003F3AE3">
      <w:pPr>
        <w:tabs>
          <w:tab w:val="left" w:pos="720"/>
        </w:tabs>
        <w:spacing w:after="0" w:line="240" w:lineRule="auto"/>
        <w:jc w:val="both"/>
        <w:rPr>
          <w:rFonts w:ascii="Book Antiqua" w:eastAsia="Book Antiqua" w:hAnsi="Book Antiqua" w:cs="Book Antiqua"/>
          <w:color w:val="000000"/>
        </w:rPr>
      </w:pPr>
    </w:p>
    <w:p w:rsidR="003620DA" w:rsidRPr="00FE497E" w:rsidRDefault="00850E70" w:rsidP="00FE497E">
      <w:pPr>
        <w:pStyle w:val="Heading3"/>
        <w:rPr>
          <w:rFonts w:eastAsia="Book Antiqua"/>
          <w:color w:val="auto"/>
        </w:rPr>
      </w:pPr>
      <w:r w:rsidRPr="00FE497E">
        <w:rPr>
          <w:rFonts w:eastAsia="Book Antiqua"/>
          <w:color w:val="auto"/>
        </w:rPr>
        <w:t xml:space="preserve">A: </w:t>
      </w:r>
      <w:r w:rsidR="00967439">
        <w:rPr>
          <w:rFonts w:eastAsia="Book Antiqua"/>
          <w:color w:val="auto"/>
        </w:rPr>
        <w:t>8</w:t>
      </w:r>
      <w:r w:rsidR="00BB4EB5" w:rsidRPr="00FE497E">
        <w:rPr>
          <w:rFonts w:eastAsia="Book Antiqua"/>
          <w:color w:val="auto"/>
        </w:rPr>
        <w:t xml:space="preserve"> </w:t>
      </w:r>
      <w:r w:rsidRPr="00FE497E">
        <w:rPr>
          <w:rFonts w:eastAsia="Book Antiqua"/>
          <w:color w:val="auto"/>
        </w:rPr>
        <w:t>Project Management Plan</w:t>
      </w:r>
    </w:p>
    <w:p w:rsidR="003620DA" w:rsidRDefault="003620DA">
      <w:pPr>
        <w:tabs>
          <w:tab w:val="left" w:pos="720"/>
        </w:tabs>
        <w:spacing w:after="0" w:line="240" w:lineRule="auto"/>
        <w:jc w:val="both"/>
        <w:rPr>
          <w:rFonts w:ascii="Book Antiqua" w:eastAsia="Book Antiqua" w:hAnsi="Book Antiqua" w:cs="Book Antiqua"/>
          <w:color w:val="000000"/>
          <w:shd w:val="clear" w:color="auto" w:fill="00FF00"/>
        </w:rPr>
      </w:pPr>
    </w:p>
    <w:p w:rsidR="003620DA" w:rsidRDefault="00DC2865">
      <w:pPr>
        <w:jc w:val="both"/>
        <w:rPr>
          <w:rFonts w:ascii="Century Gothic" w:eastAsia="Century Gothic" w:hAnsi="Century Gothic" w:cs="Century Gothic"/>
          <w:sz w:val="20"/>
        </w:rPr>
      </w:pPr>
      <w:r>
        <w:rPr>
          <w:rFonts w:ascii="Century Gothic" w:eastAsia="Century Gothic" w:hAnsi="Century Gothic" w:cs="Century Gothic"/>
          <w:sz w:val="20"/>
        </w:rPr>
        <w:t xml:space="preserve">The Director, </w:t>
      </w:r>
      <w:proofErr w:type="spellStart"/>
      <w:r>
        <w:rPr>
          <w:rFonts w:ascii="Century Gothic" w:eastAsia="Century Gothic" w:hAnsi="Century Gothic" w:cs="Century Gothic"/>
          <w:sz w:val="20"/>
        </w:rPr>
        <w:t>Batula</w:t>
      </w:r>
      <w:r w:rsidR="00850E70">
        <w:rPr>
          <w:rFonts w:ascii="Century Gothic" w:eastAsia="Century Gothic" w:hAnsi="Century Gothic" w:cs="Century Gothic"/>
          <w:sz w:val="20"/>
        </w:rPr>
        <w:t>l</w:t>
      </w:r>
      <w:proofErr w:type="spellEnd"/>
      <w:r w:rsidR="00850E70">
        <w:rPr>
          <w:rFonts w:ascii="Century Gothic" w:eastAsia="Century Gothic" w:hAnsi="Century Gothic" w:cs="Century Gothic"/>
          <w:sz w:val="20"/>
        </w:rPr>
        <w:t>, has the overall authority and responsibility for managing and executing this project according to this Project Plan and its Subsidiary Management Plans.  The project team will consist of</w:t>
      </w:r>
      <w:r>
        <w:rPr>
          <w:rFonts w:ascii="Century Gothic" w:eastAsia="Century Gothic" w:hAnsi="Century Gothic" w:cs="Century Gothic"/>
          <w:sz w:val="20"/>
        </w:rPr>
        <w:t xml:space="preserve"> the Academic Coordinator, </w:t>
      </w:r>
      <w:proofErr w:type="spellStart"/>
      <w:r>
        <w:rPr>
          <w:rFonts w:ascii="Century Gothic" w:eastAsia="Century Gothic" w:hAnsi="Century Gothic" w:cs="Century Gothic"/>
          <w:sz w:val="20"/>
        </w:rPr>
        <w:t>Kakakolo</w:t>
      </w:r>
      <w:proofErr w:type="spellEnd"/>
      <w:r w:rsidR="00850E70">
        <w:rPr>
          <w:rFonts w:ascii="Century Gothic" w:eastAsia="Century Gothic" w:hAnsi="Century Gothic" w:cs="Century Gothic"/>
          <w:sz w:val="20"/>
        </w:rPr>
        <w:t xml:space="preserve"> and an Associa</w:t>
      </w:r>
      <w:r>
        <w:rPr>
          <w:rFonts w:ascii="Century Gothic" w:eastAsia="Century Gothic" w:hAnsi="Century Gothic" w:cs="Century Gothic"/>
          <w:sz w:val="20"/>
        </w:rPr>
        <w:t xml:space="preserve">te Aisha </w:t>
      </w:r>
      <w:proofErr w:type="spellStart"/>
      <w:r>
        <w:rPr>
          <w:rFonts w:ascii="Century Gothic" w:eastAsia="Century Gothic" w:hAnsi="Century Gothic" w:cs="Century Gothic"/>
          <w:sz w:val="20"/>
        </w:rPr>
        <w:t>Adamu</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Abdulazeez</w:t>
      </w:r>
      <w:proofErr w:type="spellEnd"/>
      <w:r w:rsidR="00850E70">
        <w:rPr>
          <w:rFonts w:ascii="Century Gothic" w:eastAsia="Century Gothic" w:hAnsi="Century Gothic" w:cs="Century Gothic"/>
          <w:sz w:val="20"/>
        </w:rPr>
        <w:t xml:space="preserve"> r from </w:t>
      </w:r>
      <w:r w:rsidR="00460B31">
        <w:rPr>
          <w:rFonts w:ascii="Century Gothic" w:eastAsia="Century Gothic" w:hAnsi="Century Gothic" w:cs="Century Gothic"/>
          <w:sz w:val="20"/>
        </w:rPr>
        <w:t xml:space="preserve">Tulips International </w:t>
      </w:r>
      <w:r w:rsidR="007B5466">
        <w:rPr>
          <w:rFonts w:ascii="Century Gothic" w:eastAsia="Century Gothic" w:hAnsi="Century Gothic" w:cs="Century Gothic"/>
          <w:sz w:val="20"/>
        </w:rPr>
        <w:t>Foundation</w:t>
      </w:r>
      <w:r w:rsidR="00850E70">
        <w:rPr>
          <w:rFonts w:ascii="Century Gothic" w:eastAsia="Century Gothic" w:hAnsi="Century Gothic" w:cs="Century Gothic"/>
          <w:sz w:val="20"/>
        </w:rPr>
        <w:t xml:space="preserve"> and assistance from local community members and teachers from local schools the beneficiary children are going to attend. The Director will work with all </w:t>
      </w:r>
      <w:r w:rsidR="00850E70">
        <w:rPr>
          <w:rFonts w:ascii="Century Gothic" w:eastAsia="Century Gothic" w:hAnsi="Century Gothic" w:cs="Century Gothic"/>
          <w:sz w:val="20"/>
        </w:rPr>
        <w:lastRenderedPageBreak/>
        <w:t xml:space="preserve">resources to perform project planning.  All project and subsidiary management plans will be reviewed and approved by the project sponsor. All funding decisions will also be made by the project sponsor.  </w:t>
      </w:r>
    </w:p>
    <w:p w:rsidR="003620DA" w:rsidRDefault="00850E70">
      <w:pPr>
        <w:jc w:val="both"/>
        <w:rPr>
          <w:rFonts w:ascii="Century Gothic" w:eastAsia="Century Gothic" w:hAnsi="Century Gothic" w:cs="Century Gothic"/>
          <w:sz w:val="20"/>
        </w:rPr>
      </w:pPr>
      <w:r>
        <w:rPr>
          <w:rFonts w:ascii="Century Gothic" w:eastAsia="Century Gothic" w:hAnsi="Century Gothic" w:cs="Century Gothic"/>
          <w:sz w:val="20"/>
        </w:rPr>
        <w:t>The project team will be a matrix in that team members from each entity continue to report to their organizational management througho</w:t>
      </w:r>
      <w:r w:rsidR="00967439">
        <w:rPr>
          <w:rFonts w:ascii="Century Gothic" w:eastAsia="Century Gothic" w:hAnsi="Century Gothic" w:cs="Century Gothic"/>
          <w:sz w:val="20"/>
        </w:rPr>
        <w:t xml:space="preserve">ut the duration of the project. The </w:t>
      </w:r>
      <w:r>
        <w:rPr>
          <w:rFonts w:ascii="Century Gothic" w:eastAsia="Century Gothic" w:hAnsi="Century Gothic" w:cs="Century Gothic"/>
          <w:sz w:val="20"/>
        </w:rPr>
        <w:t xml:space="preserve">Director is </w:t>
      </w:r>
      <w:r w:rsidR="00DC2865">
        <w:rPr>
          <w:rFonts w:ascii="Century Gothic" w:eastAsia="Century Gothic" w:hAnsi="Century Gothic" w:cs="Century Gothic"/>
          <w:sz w:val="20"/>
        </w:rPr>
        <w:t xml:space="preserve">also </w:t>
      </w:r>
      <w:r>
        <w:rPr>
          <w:rFonts w:ascii="Century Gothic" w:eastAsia="Century Gothic" w:hAnsi="Century Gothic" w:cs="Century Gothic"/>
          <w:sz w:val="20"/>
        </w:rPr>
        <w:t xml:space="preserve">responsible for communicating with organizational managers on the progress and performance of each project </w:t>
      </w:r>
      <w:r w:rsidR="00DC2865">
        <w:rPr>
          <w:rFonts w:ascii="Century Gothic" w:eastAsia="Century Gothic" w:hAnsi="Century Gothic" w:cs="Century Gothic"/>
          <w:sz w:val="20"/>
        </w:rPr>
        <w:t xml:space="preserve">activity and </w:t>
      </w:r>
      <w:r>
        <w:rPr>
          <w:rFonts w:ascii="Century Gothic" w:eastAsia="Century Gothic" w:hAnsi="Century Gothic" w:cs="Century Gothic"/>
          <w:sz w:val="20"/>
        </w:rPr>
        <w:t>resource</w:t>
      </w:r>
      <w:r w:rsidR="00DC2865">
        <w:rPr>
          <w:rFonts w:ascii="Century Gothic" w:eastAsia="Century Gothic" w:hAnsi="Century Gothic" w:cs="Century Gothic"/>
          <w:sz w:val="20"/>
        </w:rPr>
        <w:t>s</w:t>
      </w:r>
      <w:r>
        <w:rPr>
          <w:rFonts w:ascii="Century Gothic" w:eastAsia="Century Gothic" w:hAnsi="Century Gothic" w:cs="Century Gothic"/>
          <w:sz w:val="20"/>
        </w:rPr>
        <w:t xml:space="preserve">.  </w:t>
      </w:r>
    </w:p>
    <w:p w:rsidR="008850F2" w:rsidRPr="008850F2" w:rsidRDefault="008850F2" w:rsidP="008850F2">
      <w:pPr>
        <w:pStyle w:val="ListParagraph"/>
        <w:ind w:left="90"/>
        <w:rPr>
          <w:rFonts w:ascii="Century Gothic" w:eastAsia="Century Gothic" w:hAnsi="Century Gothic" w:cs="Century Gothic"/>
          <w:b/>
          <w:sz w:val="20"/>
        </w:rPr>
      </w:pPr>
      <w:r w:rsidRPr="008850F2">
        <w:rPr>
          <w:rFonts w:ascii="Century Gothic" w:eastAsia="Century Gothic" w:hAnsi="Century Gothic" w:cs="Century Gothic"/>
          <w:b/>
          <w:sz w:val="20"/>
        </w:rPr>
        <w:t>Reporting</w:t>
      </w:r>
    </w:p>
    <w:p w:rsidR="008850F2" w:rsidRPr="008850F2" w:rsidRDefault="00DC2865" w:rsidP="008850F2">
      <w:pPr>
        <w:numPr>
          <w:ilvl w:val="0"/>
          <w:numId w:val="20"/>
        </w:numPr>
        <w:autoSpaceDE w:val="0"/>
        <w:autoSpaceDN w:val="0"/>
        <w:adjustRightInd w:val="0"/>
        <w:jc w:val="both"/>
        <w:rPr>
          <w:rFonts w:ascii="Century Gothic" w:eastAsia="Century Gothic" w:hAnsi="Century Gothic" w:cs="Century Gothic"/>
          <w:sz w:val="20"/>
        </w:rPr>
      </w:pPr>
      <w:r>
        <w:rPr>
          <w:rFonts w:ascii="Century Gothic" w:eastAsia="Century Gothic" w:hAnsi="Century Gothic" w:cs="Century Gothic"/>
          <w:sz w:val="20"/>
        </w:rPr>
        <w:t xml:space="preserve">Bi-annually, </w:t>
      </w:r>
      <w:r w:rsidR="008850F2" w:rsidRPr="008850F2">
        <w:rPr>
          <w:rFonts w:ascii="Century Gothic" w:eastAsia="Century Gothic" w:hAnsi="Century Gothic" w:cs="Century Gothic"/>
          <w:sz w:val="20"/>
        </w:rPr>
        <w:t>and annually programme evaluation and child performance</w:t>
      </w:r>
      <w:r w:rsidR="008850F2" w:rsidRPr="00C04324">
        <w:rPr>
          <w:rFonts w:ascii="Times New Roman" w:hAnsi="Times New Roman"/>
          <w:color w:val="000000"/>
          <w:sz w:val="24"/>
          <w:szCs w:val="24"/>
        </w:rPr>
        <w:t xml:space="preserve"> </w:t>
      </w:r>
      <w:r w:rsidR="008850F2" w:rsidRPr="008850F2">
        <w:rPr>
          <w:rFonts w:ascii="Century Gothic" w:eastAsia="Century Gothic" w:hAnsi="Century Gothic" w:cs="Century Gothic"/>
          <w:sz w:val="20"/>
        </w:rPr>
        <w:t xml:space="preserve">review is conducted </w:t>
      </w:r>
      <w:r>
        <w:rPr>
          <w:rFonts w:ascii="Century Gothic" w:eastAsia="Century Gothic" w:hAnsi="Century Gothic" w:cs="Century Gothic"/>
          <w:sz w:val="20"/>
        </w:rPr>
        <w:t>with entire team of the program</w:t>
      </w:r>
      <w:r w:rsidR="008850F2" w:rsidRPr="008850F2">
        <w:rPr>
          <w:rFonts w:ascii="Century Gothic" w:eastAsia="Century Gothic" w:hAnsi="Century Gothic" w:cs="Century Gothic"/>
          <w:sz w:val="20"/>
        </w:rPr>
        <w:t>.</w:t>
      </w:r>
    </w:p>
    <w:p w:rsidR="003620DA" w:rsidRPr="00FE497E" w:rsidRDefault="00850E70" w:rsidP="00FE497E">
      <w:pPr>
        <w:pStyle w:val="Heading3"/>
        <w:rPr>
          <w:rFonts w:eastAsia="Book Antiqua"/>
          <w:color w:val="auto"/>
        </w:rPr>
      </w:pPr>
      <w:r w:rsidRPr="00FE497E">
        <w:rPr>
          <w:rFonts w:eastAsia="Book Antiqua"/>
          <w:color w:val="auto"/>
        </w:rPr>
        <w:t xml:space="preserve">A: </w:t>
      </w:r>
      <w:r w:rsidR="00967439">
        <w:rPr>
          <w:rFonts w:eastAsia="Book Antiqua"/>
          <w:color w:val="auto"/>
        </w:rPr>
        <w:t>09</w:t>
      </w:r>
      <w:r w:rsidRPr="00FE497E">
        <w:rPr>
          <w:rFonts w:eastAsia="Book Antiqua"/>
          <w:color w:val="auto"/>
        </w:rPr>
        <w:t xml:space="preserve"> Logical Framework  </w:t>
      </w:r>
    </w:p>
    <w:p w:rsidR="00435EF6" w:rsidRPr="00C57C7A" w:rsidRDefault="00435EF6" w:rsidP="00C57C7A">
      <w:pPr>
        <w:tabs>
          <w:tab w:val="left" w:pos="720"/>
        </w:tabs>
        <w:spacing w:after="0" w:line="240" w:lineRule="auto"/>
        <w:jc w:val="both"/>
        <w:rPr>
          <w:rFonts w:ascii="Book Antiqua" w:eastAsia="Book Antiqua" w:hAnsi="Book Antiqua" w:cs="Book Antiqua"/>
          <w:b/>
          <w:color w:val="000000"/>
        </w:rPr>
      </w:pPr>
    </w:p>
    <w:tbl>
      <w:tblPr>
        <w:tblW w:w="10460" w:type="dxa"/>
        <w:tblInd w:w="93" w:type="dxa"/>
        <w:tblLook w:val="04A0" w:firstRow="1" w:lastRow="0" w:firstColumn="1" w:lastColumn="0" w:noHBand="0" w:noVBand="1"/>
      </w:tblPr>
      <w:tblGrid>
        <w:gridCol w:w="2800"/>
        <w:gridCol w:w="2960"/>
        <w:gridCol w:w="2320"/>
        <w:gridCol w:w="2380"/>
      </w:tblGrid>
      <w:tr w:rsidR="0058263A" w:rsidRPr="0058263A" w:rsidTr="0058263A">
        <w:trPr>
          <w:trHeight w:val="300"/>
        </w:trPr>
        <w:tc>
          <w:tcPr>
            <w:tcW w:w="2800" w:type="dxa"/>
            <w:tcBorders>
              <w:top w:val="nil"/>
              <w:left w:val="nil"/>
              <w:bottom w:val="nil"/>
              <w:right w:val="nil"/>
            </w:tcBorders>
            <w:shd w:val="clear" w:color="D9D9D9" w:fill="D9D9D9"/>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 xml:space="preserve">Summary of objectives </w:t>
            </w:r>
          </w:p>
        </w:tc>
        <w:tc>
          <w:tcPr>
            <w:tcW w:w="2960" w:type="dxa"/>
            <w:tcBorders>
              <w:top w:val="nil"/>
              <w:left w:val="nil"/>
              <w:bottom w:val="nil"/>
              <w:right w:val="nil"/>
            </w:tcBorders>
            <w:shd w:val="clear" w:color="D9D9D9" w:fill="D9D9D9"/>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 xml:space="preserve">Objectively verifiable </w:t>
            </w:r>
          </w:p>
        </w:tc>
        <w:tc>
          <w:tcPr>
            <w:tcW w:w="2320" w:type="dxa"/>
            <w:tcBorders>
              <w:top w:val="nil"/>
              <w:left w:val="nil"/>
              <w:bottom w:val="nil"/>
              <w:right w:val="nil"/>
            </w:tcBorders>
            <w:shd w:val="clear" w:color="D9D9D9" w:fill="D9D9D9"/>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Means of verification</w:t>
            </w:r>
          </w:p>
        </w:tc>
        <w:tc>
          <w:tcPr>
            <w:tcW w:w="2380" w:type="dxa"/>
            <w:tcBorders>
              <w:top w:val="nil"/>
              <w:left w:val="nil"/>
              <w:bottom w:val="nil"/>
              <w:right w:val="nil"/>
            </w:tcBorders>
            <w:shd w:val="clear" w:color="D9D9D9" w:fill="D9D9D9"/>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Important</w:t>
            </w:r>
          </w:p>
        </w:tc>
      </w:tr>
      <w:tr w:rsidR="0058263A" w:rsidRPr="0058263A" w:rsidTr="0058263A">
        <w:trPr>
          <w:trHeight w:val="300"/>
        </w:trPr>
        <w:tc>
          <w:tcPr>
            <w:tcW w:w="2800" w:type="dxa"/>
            <w:tcBorders>
              <w:top w:val="nil"/>
              <w:left w:val="nil"/>
              <w:bottom w:val="nil"/>
              <w:right w:val="nil"/>
            </w:tcBorders>
            <w:shd w:val="clear" w:color="auto" w:fill="auto"/>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&amp; activities</w:t>
            </w:r>
          </w:p>
        </w:tc>
        <w:tc>
          <w:tcPr>
            <w:tcW w:w="2960" w:type="dxa"/>
            <w:tcBorders>
              <w:top w:val="nil"/>
              <w:left w:val="nil"/>
              <w:bottom w:val="nil"/>
              <w:right w:val="nil"/>
            </w:tcBorders>
            <w:shd w:val="clear" w:color="auto" w:fill="auto"/>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indicators</w:t>
            </w:r>
          </w:p>
        </w:tc>
        <w:tc>
          <w:tcPr>
            <w:tcW w:w="2320" w:type="dxa"/>
            <w:tcBorders>
              <w:top w:val="nil"/>
              <w:left w:val="nil"/>
              <w:bottom w:val="nil"/>
              <w:right w:val="nil"/>
            </w:tcBorders>
            <w:shd w:val="clear" w:color="auto" w:fill="auto"/>
            <w:noWrap/>
            <w:vAlign w:val="bottom"/>
            <w:hideMark/>
          </w:tcPr>
          <w:p w:rsidR="0058263A" w:rsidRPr="0058263A" w:rsidRDefault="0058263A" w:rsidP="0058263A">
            <w:pPr>
              <w:spacing w:after="0" w:line="240" w:lineRule="auto"/>
              <w:rPr>
                <w:rFonts w:ascii="Calibri" w:eastAsia="Times New Roman" w:hAnsi="Calibri" w:cs="Calibri"/>
                <w:b/>
                <w:bCs/>
                <w:color w:val="000000"/>
              </w:rPr>
            </w:pPr>
          </w:p>
        </w:tc>
        <w:tc>
          <w:tcPr>
            <w:tcW w:w="2380" w:type="dxa"/>
            <w:tcBorders>
              <w:top w:val="nil"/>
              <w:left w:val="nil"/>
              <w:bottom w:val="nil"/>
              <w:right w:val="nil"/>
            </w:tcBorders>
            <w:shd w:val="clear" w:color="auto" w:fill="auto"/>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considerations</w:t>
            </w:r>
          </w:p>
        </w:tc>
      </w:tr>
    </w:tbl>
    <w:p w:rsidR="003620DA" w:rsidRDefault="003620DA" w:rsidP="009C25B8">
      <w:pPr>
        <w:rPr>
          <w:rFonts w:ascii="Calibri" w:eastAsia="Calibri" w:hAnsi="Calibri" w:cs="Calibri"/>
        </w:rPr>
      </w:pPr>
    </w:p>
    <w:tbl>
      <w:tblPr>
        <w:tblW w:w="10460" w:type="dxa"/>
        <w:tblInd w:w="93" w:type="dxa"/>
        <w:tblLook w:val="04A0" w:firstRow="1" w:lastRow="0" w:firstColumn="1" w:lastColumn="0" w:noHBand="0" w:noVBand="1"/>
      </w:tblPr>
      <w:tblGrid>
        <w:gridCol w:w="2800"/>
        <w:gridCol w:w="2960"/>
        <w:gridCol w:w="2320"/>
        <w:gridCol w:w="2380"/>
      </w:tblGrid>
      <w:tr w:rsidR="0058263A" w:rsidRPr="0058263A" w:rsidTr="0058263A">
        <w:trPr>
          <w:trHeight w:val="1667"/>
        </w:trPr>
        <w:tc>
          <w:tcPr>
            <w:tcW w:w="2800" w:type="dxa"/>
            <w:tcBorders>
              <w:top w:val="nil"/>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b/>
                <w:color w:val="000000"/>
                <w:sz w:val="20"/>
                <w:szCs w:val="20"/>
              </w:rPr>
              <w:t>Goal</w:t>
            </w:r>
            <w:r w:rsidRPr="0058263A">
              <w:rPr>
                <w:rFonts w:ascii="Calibri" w:eastAsia="Times New Roman" w:hAnsi="Calibri" w:cs="Calibri"/>
                <w:color w:val="000000"/>
                <w:sz w:val="20"/>
                <w:szCs w:val="20"/>
              </w:rPr>
              <w:t>:</w:t>
            </w:r>
            <w:r w:rsidRPr="0058263A">
              <w:rPr>
                <w:rFonts w:ascii="Arial" w:eastAsia="Times New Roman" w:hAnsi="Arial" w:cs="Arial"/>
                <w:color w:val="000000"/>
                <w:sz w:val="20"/>
                <w:szCs w:val="20"/>
              </w:rPr>
              <w:t xml:space="preserve"> To assist the </w:t>
            </w:r>
            <w:r w:rsidR="00DC2865">
              <w:rPr>
                <w:rFonts w:ascii="Arial" w:eastAsia="Times New Roman" w:hAnsi="Arial" w:cs="Arial"/>
                <w:color w:val="000000"/>
                <w:sz w:val="20"/>
                <w:szCs w:val="20"/>
              </w:rPr>
              <w:t xml:space="preserve">widowed women, </w:t>
            </w:r>
            <w:r w:rsidRPr="0058263A">
              <w:rPr>
                <w:rFonts w:ascii="Arial" w:eastAsia="Times New Roman" w:hAnsi="Arial" w:cs="Arial"/>
                <w:color w:val="000000"/>
                <w:sz w:val="20"/>
                <w:szCs w:val="20"/>
              </w:rPr>
              <w:t xml:space="preserve">orphans </w:t>
            </w:r>
            <w:proofErr w:type="gramStart"/>
            <w:r w:rsidRPr="0058263A">
              <w:rPr>
                <w:rFonts w:ascii="Arial" w:eastAsia="Times New Roman" w:hAnsi="Arial" w:cs="Arial"/>
                <w:color w:val="000000"/>
                <w:sz w:val="20"/>
                <w:szCs w:val="20"/>
              </w:rPr>
              <w:t xml:space="preserve">and </w:t>
            </w:r>
            <w:r w:rsidRPr="0058263A">
              <w:rPr>
                <w:rFonts w:ascii="Calibri" w:eastAsia="Times New Roman" w:hAnsi="Calibri" w:cs="Calibri"/>
                <w:color w:val="000000"/>
                <w:sz w:val="20"/>
                <w:szCs w:val="20"/>
              </w:rPr>
              <w:t xml:space="preserve"> destitute</w:t>
            </w:r>
            <w:proofErr w:type="gramEnd"/>
            <w:r w:rsidRPr="0058263A">
              <w:rPr>
                <w:rFonts w:ascii="Calibri" w:eastAsia="Times New Roman" w:hAnsi="Calibri" w:cs="Calibri"/>
                <w:color w:val="000000"/>
                <w:sz w:val="20"/>
                <w:szCs w:val="20"/>
              </w:rPr>
              <w:t xml:space="preserve"> children to acquire </w:t>
            </w:r>
            <w:r w:rsidR="00DC2865">
              <w:rPr>
                <w:rFonts w:ascii="Calibri" w:eastAsia="Times New Roman" w:hAnsi="Calibri" w:cs="Calibri"/>
                <w:color w:val="000000"/>
                <w:sz w:val="20"/>
                <w:szCs w:val="20"/>
              </w:rPr>
              <w:t xml:space="preserve">psycho-social support, mentoring and </w:t>
            </w:r>
            <w:r w:rsidRPr="0058263A">
              <w:rPr>
                <w:rFonts w:ascii="Calibri" w:eastAsia="Times New Roman" w:hAnsi="Calibri" w:cs="Calibri"/>
                <w:color w:val="000000"/>
                <w:sz w:val="20"/>
                <w:szCs w:val="20"/>
              </w:rPr>
              <w:t xml:space="preserve">education and improve their quality of life  </w:t>
            </w:r>
          </w:p>
        </w:tc>
        <w:tc>
          <w:tcPr>
            <w:tcW w:w="2960" w:type="dxa"/>
            <w:tcBorders>
              <w:top w:val="nil"/>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 xml:space="preserve">Enable the </w:t>
            </w:r>
            <w:r w:rsidR="00DC2865">
              <w:rPr>
                <w:rFonts w:ascii="Calibri" w:eastAsia="Times New Roman" w:hAnsi="Calibri" w:cs="Calibri"/>
                <w:color w:val="000000"/>
                <w:sz w:val="20"/>
                <w:szCs w:val="20"/>
              </w:rPr>
              <w:t xml:space="preserve">women and </w:t>
            </w:r>
            <w:r w:rsidRPr="0058263A">
              <w:rPr>
                <w:rFonts w:ascii="Calibri" w:eastAsia="Times New Roman" w:hAnsi="Calibri" w:cs="Calibri"/>
                <w:color w:val="000000"/>
                <w:sz w:val="20"/>
                <w:szCs w:val="20"/>
              </w:rPr>
              <w:t>children to acquire</w:t>
            </w:r>
            <w:r>
              <w:rPr>
                <w:rFonts w:ascii="Calibri" w:eastAsia="Times New Roman" w:hAnsi="Calibri" w:cs="Calibri"/>
                <w:color w:val="000000"/>
                <w:sz w:val="20"/>
                <w:szCs w:val="20"/>
              </w:rPr>
              <w:t xml:space="preserve"> </w:t>
            </w:r>
            <w:r w:rsidRPr="0058263A">
              <w:rPr>
                <w:rFonts w:ascii="Calibri" w:eastAsia="Times New Roman" w:hAnsi="Calibri" w:cs="Calibri"/>
                <w:color w:val="000000"/>
                <w:sz w:val="20"/>
                <w:szCs w:val="20"/>
              </w:rPr>
              <w:t>skills necessary for their proper</w:t>
            </w:r>
            <w:r>
              <w:rPr>
                <w:rFonts w:ascii="Calibri" w:eastAsia="Times New Roman" w:hAnsi="Calibri" w:cs="Calibri"/>
                <w:color w:val="000000"/>
                <w:sz w:val="20"/>
                <w:szCs w:val="20"/>
              </w:rPr>
              <w:t xml:space="preserve"> </w:t>
            </w:r>
            <w:r w:rsidRPr="0058263A">
              <w:rPr>
                <w:rFonts w:ascii="Calibri" w:eastAsia="Times New Roman" w:hAnsi="Calibri" w:cs="Calibri"/>
                <w:color w:val="000000"/>
                <w:sz w:val="20"/>
                <w:szCs w:val="20"/>
              </w:rPr>
              <w:t>living and integration into the community.</w:t>
            </w:r>
          </w:p>
        </w:tc>
        <w:tc>
          <w:tcPr>
            <w:tcW w:w="2320" w:type="dxa"/>
            <w:tcBorders>
              <w:top w:val="nil"/>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Observations.</w:t>
            </w:r>
          </w:p>
          <w:p w:rsidR="0058263A" w:rsidRPr="0058263A" w:rsidRDefault="00DC2865" w:rsidP="0058263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Report from M&amp;E Team, </w:t>
            </w:r>
            <w:r w:rsidR="0058263A" w:rsidRPr="0058263A">
              <w:rPr>
                <w:rFonts w:ascii="Calibri" w:eastAsia="Times New Roman" w:hAnsi="Calibri" w:cs="Calibri"/>
                <w:color w:val="000000"/>
                <w:sz w:val="20"/>
                <w:szCs w:val="20"/>
              </w:rPr>
              <w:t>School reports and</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Recommendations.</w:t>
            </w:r>
          </w:p>
        </w:tc>
        <w:tc>
          <w:tcPr>
            <w:tcW w:w="2380" w:type="dxa"/>
            <w:tcBorders>
              <w:top w:val="nil"/>
              <w:left w:val="nil"/>
              <w:bottom w:val="nil"/>
            </w:tcBorders>
            <w:shd w:val="clear" w:color="auto" w:fill="auto"/>
            <w:noWrap/>
            <w:hideMark/>
          </w:tcPr>
          <w:p w:rsidR="008E7825" w:rsidRPr="0058263A" w:rsidRDefault="008E7825" w:rsidP="008E7825">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*Availability of funds.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 xml:space="preserve">School is present </w:t>
            </w:r>
            <w:r w:rsidR="00DC2865">
              <w:rPr>
                <w:rFonts w:ascii="Calibri" w:eastAsia="Times New Roman" w:hAnsi="Calibri" w:cs="Calibri"/>
                <w:color w:val="000000"/>
                <w:sz w:val="20"/>
                <w:szCs w:val="20"/>
              </w:rPr>
              <w:t xml:space="preserve">nearby </w:t>
            </w:r>
            <w:r w:rsidRPr="0058263A">
              <w:rPr>
                <w:rFonts w:ascii="Calibri" w:eastAsia="Times New Roman" w:hAnsi="Calibri" w:cs="Calibri"/>
                <w:color w:val="000000"/>
                <w:sz w:val="20"/>
                <w:szCs w:val="20"/>
              </w:rPr>
              <w:t xml:space="preserve">and has  </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adequate facilities</w:t>
            </w:r>
          </w:p>
          <w:p w:rsidR="0058263A" w:rsidRPr="0058263A" w:rsidRDefault="00DC2865" w:rsidP="0058263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Women and </w:t>
            </w:r>
            <w:r w:rsidR="0058263A" w:rsidRPr="0058263A">
              <w:rPr>
                <w:rFonts w:ascii="Calibri" w:eastAsia="Times New Roman" w:hAnsi="Calibri" w:cs="Calibri"/>
                <w:color w:val="000000"/>
                <w:sz w:val="20"/>
                <w:szCs w:val="20"/>
              </w:rPr>
              <w:t>Children are willing to learn and acquire skills</w:t>
            </w:r>
          </w:p>
        </w:tc>
      </w:tr>
    </w:tbl>
    <w:p w:rsidR="0058263A" w:rsidRDefault="0058263A" w:rsidP="0058263A">
      <w:pPr>
        <w:rPr>
          <w:rFonts w:ascii="Calibri" w:eastAsia="Calibri" w:hAnsi="Calibri" w:cs="Calibri"/>
        </w:rPr>
      </w:pPr>
    </w:p>
    <w:tbl>
      <w:tblPr>
        <w:tblW w:w="10460" w:type="dxa"/>
        <w:tblInd w:w="93" w:type="dxa"/>
        <w:tblLook w:val="04A0" w:firstRow="1" w:lastRow="0" w:firstColumn="1" w:lastColumn="0" w:noHBand="0" w:noVBand="1"/>
      </w:tblPr>
      <w:tblGrid>
        <w:gridCol w:w="2800"/>
        <w:gridCol w:w="2960"/>
        <w:gridCol w:w="2320"/>
        <w:gridCol w:w="2380"/>
      </w:tblGrid>
      <w:tr w:rsidR="0058263A" w:rsidRPr="0058263A" w:rsidTr="0058263A">
        <w:trPr>
          <w:trHeight w:val="1277"/>
        </w:trPr>
        <w:tc>
          <w:tcPr>
            <w:tcW w:w="2800" w:type="dxa"/>
            <w:tcBorders>
              <w:top w:val="nil"/>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b/>
                <w:color w:val="000000"/>
                <w:sz w:val="20"/>
                <w:szCs w:val="20"/>
              </w:rPr>
              <w:t>Purpose</w:t>
            </w:r>
            <w:r w:rsidRPr="0058263A">
              <w:rPr>
                <w:rFonts w:ascii="Calibri" w:eastAsia="Times New Roman" w:hAnsi="Calibri" w:cs="Calibri"/>
                <w:color w:val="000000"/>
                <w:sz w:val="20"/>
                <w:szCs w:val="20"/>
              </w:rPr>
              <w:t>:</w:t>
            </w:r>
            <w:r w:rsidRPr="0058263A">
              <w:rPr>
                <w:rFonts w:ascii="Arial" w:eastAsia="Times New Roman" w:hAnsi="Arial" w:cs="Arial"/>
                <w:color w:val="000000"/>
                <w:sz w:val="20"/>
                <w:szCs w:val="20"/>
              </w:rPr>
              <w:t xml:space="preserve"> To provide </w:t>
            </w:r>
            <w:r w:rsidR="00DC2865">
              <w:rPr>
                <w:rFonts w:ascii="Arial" w:eastAsia="Times New Roman" w:hAnsi="Arial" w:cs="Arial"/>
                <w:color w:val="000000"/>
                <w:sz w:val="20"/>
                <w:szCs w:val="20"/>
              </w:rPr>
              <w:t xml:space="preserve">psycho-social support and </w:t>
            </w:r>
            <w:r w:rsidRPr="0058263A">
              <w:rPr>
                <w:rFonts w:ascii="Arial" w:eastAsia="Times New Roman" w:hAnsi="Arial" w:cs="Arial"/>
                <w:color w:val="000000"/>
                <w:sz w:val="20"/>
                <w:szCs w:val="20"/>
              </w:rPr>
              <w:t>education</w:t>
            </w:r>
            <w:r w:rsidR="00DC2865">
              <w:rPr>
                <w:rFonts w:ascii="Arial" w:eastAsia="Times New Roman" w:hAnsi="Arial" w:cs="Arial"/>
                <w:color w:val="000000"/>
                <w:sz w:val="20"/>
                <w:szCs w:val="20"/>
              </w:rPr>
              <w:t>al</w:t>
            </w:r>
            <w:r w:rsidRPr="0058263A">
              <w:rPr>
                <w:rFonts w:ascii="Arial" w:eastAsia="Times New Roman" w:hAnsi="Arial" w:cs="Arial"/>
                <w:color w:val="000000"/>
                <w:sz w:val="20"/>
                <w:szCs w:val="20"/>
              </w:rPr>
              <w:t xml:space="preserve"> </w:t>
            </w:r>
            <w:r w:rsidRPr="0058263A">
              <w:rPr>
                <w:rFonts w:ascii="Calibri" w:eastAsia="Times New Roman" w:hAnsi="Calibri" w:cs="Calibri"/>
                <w:color w:val="000000"/>
                <w:sz w:val="20"/>
                <w:szCs w:val="20"/>
              </w:rPr>
              <w:t>support to the</w:t>
            </w:r>
            <w:r>
              <w:rPr>
                <w:rFonts w:ascii="Calibri" w:eastAsia="Times New Roman" w:hAnsi="Calibri" w:cs="Calibri"/>
                <w:color w:val="000000"/>
                <w:sz w:val="20"/>
                <w:szCs w:val="20"/>
              </w:rPr>
              <w:t xml:space="preserve"> </w:t>
            </w:r>
            <w:r w:rsidRPr="0058263A">
              <w:rPr>
                <w:rFonts w:ascii="Calibri" w:eastAsia="Times New Roman" w:hAnsi="Calibri" w:cs="Calibri"/>
                <w:color w:val="000000"/>
                <w:sz w:val="20"/>
                <w:szCs w:val="20"/>
              </w:rPr>
              <w:t>orphans</w:t>
            </w:r>
            <w:r>
              <w:rPr>
                <w:rFonts w:ascii="Calibri" w:eastAsia="Times New Roman" w:hAnsi="Calibri" w:cs="Calibri"/>
                <w:color w:val="000000"/>
                <w:sz w:val="20"/>
                <w:szCs w:val="20"/>
              </w:rPr>
              <w:t xml:space="preserve"> </w:t>
            </w:r>
            <w:r w:rsidRPr="0058263A">
              <w:rPr>
                <w:rFonts w:ascii="Calibri" w:eastAsia="Times New Roman" w:hAnsi="Calibri" w:cs="Calibri"/>
                <w:color w:val="000000"/>
                <w:sz w:val="20"/>
                <w:szCs w:val="20"/>
              </w:rPr>
              <w:t>and vulnerable children.</w:t>
            </w:r>
          </w:p>
        </w:tc>
        <w:tc>
          <w:tcPr>
            <w:tcW w:w="2960" w:type="dxa"/>
            <w:tcBorders>
              <w:top w:val="nil"/>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 xml:space="preserve">Number of </w:t>
            </w:r>
            <w:r w:rsidR="00DC2865">
              <w:rPr>
                <w:rFonts w:ascii="Calibri" w:eastAsia="Times New Roman" w:hAnsi="Calibri" w:cs="Calibri"/>
                <w:color w:val="000000"/>
                <w:sz w:val="20"/>
                <w:szCs w:val="20"/>
              </w:rPr>
              <w:t xml:space="preserve">widows, </w:t>
            </w:r>
            <w:r w:rsidRPr="0058263A">
              <w:rPr>
                <w:rFonts w:ascii="Calibri" w:eastAsia="Times New Roman" w:hAnsi="Calibri" w:cs="Calibri"/>
                <w:color w:val="000000"/>
                <w:sz w:val="20"/>
                <w:szCs w:val="20"/>
              </w:rPr>
              <w:t xml:space="preserve">orphans and vulnerable children supported via </w:t>
            </w:r>
            <w:r w:rsidR="00DC2865">
              <w:rPr>
                <w:rFonts w:ascii="Calibri" w:eastAsia="Times New Roman" w:hAnsi="Calibri" w:cs="Calibri"/>
                <w:color w:val="000000"/>
                <w:sz w:val="20"/>
                <w:szCs w:val="20"/>
              </w:rPr>
              <w:t xml:space="preserve">psycho-social </w:t>
            </w:r>
            <w:r w:rsidRPr="0058263A">
              <w:rPr>
                <w:rFonts w:ascii="Calibri" w:eastAsia="Times New Roman" w:hAnsi="Calibri" w:cs="Calibri"/>
                <w:color w:val="000000"/>
                <w:sz w:val="20"/>
                <w:szCs w:val="20"/>
              </w:rPr>
              <w:t>education Services provided.</w:t>
            </w:r>
          </w:p>
        </w:tc>
        <w:tc>
          <w:tcPr>
            <w:tcW w:w="2320" w:type="dxa"/>
            <w:tcBorders>
              <w:top w:val="nil"/>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Survey reports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Workshop/seminars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Attendance lists.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 xml:space="preserve">*Project implementation </w:t>
            </w:r>
          </w:p>
        </w:tc>
        <w:tc>
          <w:tcPr>
            <w:tcW w:w="2380" w:type="dxa"/>
            <w:tcBorders>
              <w:top w:val="nil"/>
              <w:left w:val="nil"/>
              <w:right w:val="nil"/>
            </w:tcBorders>
            <w:shd w:val="clear" w:color="auto" w:fill="auto"/>
            <w:noWrap/>
            <w:hideMark/>
          </w:tcPr>
          <w:p w:rsidR="008E7825" w:rsidRPr="0058263A" w:rsidRDefault="008E7825" w:rsidP="008E7825">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*Availability of funds.</w:t>
            </w:r>
          </w:p>
          <w:p w:rsidR="008E7825" w:rsidRDefault="008E7825" w:rsidP="0058263A">
            <w:pPr>
              <w:spacing w:after="0" w:line="240" w:lineRule="auto"/>
              <w:rPr>
                <w:rFonts w:ascii="Calibri" w:eastAsia="Times New Roman" w:hAnsi="Calibri" w:cs="Calibri"/>
                <w:color w:val="000000"/>
                <w:sz w:val="20"/>
                <w:szCs w:val="20"/>
              </w:rPr>
            </w:pP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 xml:space="preserve">Schools are willing to </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admit children</w:t>
            </w:r>
          </w:p>
        </w:tc>
      </w:tr>
    </w:tbl>
    <w:p w:rsidR="0058263A" w:rsidRDefault="0058263A" w:rsidP="0058263A">
      <w:pPr>
        <w:rPr>
          <w:rFonts w:ascii="Calibri" w:eastAsia="Calibri" w:hAnsi="Calibri" w:cs="Calibri"/>
        </w:rPr>
      </w:pPr>
    </w:p>
    <w:tbl>
      <w:tblPr>
        <w:tblW w:w="10460" w:type="dxa"/>
        <w:tblInd w:w="93" w:type="dxa"/>
        <w:tblLook w:val="04A0" w:firstRow="1" w:lastRow="0" w:firstColumn="1" w:lastColumn="0" w:noHBand="0" w:noVBand="1"/>
      </w:tblPr>
      <w:tblGrid>
        <w:gridCol w:w="2800"/>
        <w:gridCol w:w="2960"/>
        <w:gridCol w:w="2320"/>
        <w:gridCol w:w="2380"/>
      </w:tblGrid>
      <w:tr w:rsidR="0058263A" w:rsidRPr="0058263A" w:rsidTr="00DC2865">
        <w:trPr>
          <w:trHeight w:val="900"/>
        </w:trPr>
        <w:tc>
          <w:tcPr>
            <w:tcW w:w="2800" w:type="dxa"/>
            <w:vMerge w:val="restart"/>
            <w:tcBorders>
              <w:top w:val="nil"/>
              <w:left w:val="nil"/>
              <w:bottom w:val="nil"/>
              <w:right w:val="nil"/>
            </w:tcBorders>
            <w:shd w:val="clear" w:color="auto" w:fill="auto"/>
            <w:noWrap/>
            <w:hideMark/>
          </w:tcPr>
          <w:p w:rsidR="0058263A" w:rsidRPr="0058263A" w:rsidRDefault="0058263A" w:rsidP="00A66D42">
            <w:pPr>
              <w:spacing w:after="0" w:line="240" w:lineRule="auto"/>
              <w:rPr>
                <w:rFonts w:ascii="Calibri" w:eastAsia="Times New Roman" w:hAnsi="Calibri" w:cs="Calibri"/>
                <w:color w:val="000000"/>
                <w:sz w:val="20"/>
                <w:szCs w:val="20"/>
              </w:rPr>
            </w:pPr>
            <w:r w:rsidRPr="0058263A">
              <w:rPr>
                <w:rFonts w:ascii="Calibri" w:eastAsia="Times New Roman" w:hAnsi="Calibri" w:cs="Calibri"/>
                <w:b/>
                <w:color w:val="000000"/>
                <w:sz w:val="20"/>
                <w:szCs w:val="20"/>
              </w:rPr>
              <w:t>Objective</w:t>
            </w:r>
            <w:r w:rsidRPr="0058263A">
              <w:rPr>
                <w:rFonts w:ascii="Calibri" w:eastAsia="Times New Roman" w:hAnsi="Calibri" w:cs="Calibri"/>
                <w:color w:val="000000"/>
                <w:sz w:val="20"/>
                <w:szCs w:val="20"/>
              </w:rPr>
              <w:t>:</w:t>
            </w:r>
            <w:r w:rsidRPr="0058263A">
              <w:rPr>
                <w:rFonts w:ascii="Arial" w:eastAsia="Times New Roman" w:hAnsi="Arial" w:cs="Arial"/>
                <w:color w:val="000000"/>
                <w:sz w:val="20"/>
                <w:szCs w:val="20"/>
              </w:rPr>
              <w:t xml:space="preserve"> To provide financial, </w:t>
            </w:r>
            <w:r w:rsidRPr="0058263A">
              <w:rPr>
                <w:rFonts w:ascii="Calibri" w:eastAsia="Times New Roman" w:hAnsi="Calibri" w:cs="Calibri"/>
                <w:color w:val="000000"/>
                <w:sz w:val="20"/>
                <w:szCs w:val="20"/>
              </w:rPr>
              <w:t>moral and material support to</w:t>
            </w:r>
            <w:r w:rsidR="00A66D42">
              <w:rPr>
                <w:rFonts w:ascii="Calibri" w:eastAsia="Times New Roman" w:hAnsi="Calibri" w:cs="Calibri"/>
                <w:color w:val="000000"/>
                <w:sz w:val="20"/>
                <w:szCs w:val="20"/>
              </w:rPr>
              <w:t xml:space="preserve"> </w:t>
            </w:r>
            <w:r w:rsidRPr="0058263A">
              <w:rPr>
                <w:rFonts w:ascii="Calibri" w:eastAsia="Times New Roman" w:hAnsi="Calibri" w:cs="Calibri"/>
                <w:color w:val="000000"/>
                <w:sz w:val="20"/>
                <w:szCs w:val="20"/>
              </w:rPr>
              <w:t xml:space="preserve"> the orphans and vulnerable children up to High School</w:t>
            </w:r>
          </w:p>
        </w:tc>
        <w:tc>
          <w:tcPr>
            <w:tcW w:w="2960" w:type="dxa"/>
            <w:vMerge w:val="restart"/>
            <w:tcBorders>
              <w:top w:val="nil"/>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 xml:space="preserve">*Number of </w:t>
            </w:r>
            <w:r w:rsidR="008E7825">
              <w:rPr>
                <w:rFonts w:ascii="Calibri" w:eastAsia="Times New Roman" w:hAnsi="Calibri" w:cs="Calibri"/>
                <w:color w:val="000000"/>
                <w:sz w:val="20"/>
                <w:szCs w:val="20"/>
              </w:rPr>
              <w:t xml:space="preserve">widows, </w:t>
            </w:r>
            <w:r w:rsidRPr="0058263A">
              <w:rPr>
                <w:rFonts w:ascii="Calibri" w:eastAsia="Times New Roman" w:hAnsi="Calibri" w:cs="Calibri"/>
                <w:color w:val="000000"/>
                <w:sz w:val="20"/>
                <w:szCs w:val="20"/>
              </w:rPr>
              <w:t>orphans and vulnerable children supported.</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*Number of meetings held.</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 xml:space="preserve">*Number of sensitization </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workshops held</w:t>
            </w:r>
          </w:p>
        </w:tc>
        <w:tc>
          <w:tcPr>
            <w:tcW w:w="2320" w:type="dxa"/>
            <w:tcBorders>
              <w:top w:val="nil"/>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*Sensitization reports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*Seminar attendance lists.</w:t>
            </w:r>
          </w:p>
        </w:tc>
        <w:tc>
          <w:tcPr>
            <w:tcW w:w="2380" w:type="dxa"/>
            <w:vMerge w:val="restart"/>
            <w:tcBorders>
              <w:top w:val="nil"/>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*Availability of funds.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*Active involvement of all</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Stake holders for the period.</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*Volunteers are supportive.</w:t>
            </w:r>
          </w:p>
        </w:tc>
      </w:tr>
      <w:tr w:rsidR="0058263A" w:rsidRPr="0058263A" w:rsidTr="00DC2865">
        <w:trPr>
          <w:trHeight w:val="300"/>
        </w:trPr>
        <w:tc>
          <w:tcPr>
            <w:tcW w:w="2800" w:type="dxa"/>
            <w:vMerge/>
            <w:tcBorders>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c>
          <w:tcPr>
            <w:tcW w:w="2960" w:type="dxa"/>
            <w:vMerge/>
            <w:tcBorders>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c>
          <w:tcPr>
            <w:tcW w:w="2320" w:type="dxa"/>
            <w:tcBorders>
              <w:top w:val="nil"/>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c>
          <w:tcPr>
            <w:tcW w:w="2380" w:type="dxa"/>
            <w:vMerge/>
            <w:tcBorders>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r>
      <w:tr w:rsidR="0058263A" w:rsidRPr="0058263A" w:rsidTr="00DC2865">
        <w:trPr>
          <w:trHeight w:val="300"/>
        </w:trPr>
        <w:tc>
          <w:tcPr>
            <w:tcW w:w="2800" w:type="dxa"/>
            <w:vMerge/>
            <w:tcBorders>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c>
          <w:tcPr>
            <w:tcW w:w="2960" w:type="dxa"/>
            <w:vMerge/>
            <w:tcBorders>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c>
          <w:tcPr>
            <w:tcW w:w="2320" w:type="dxa"/>
            <w:tcBorders>
              <w:top w:val="nil"/>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c>
          <w:tcPr>
            <w:tcW w:w="2380" w:type="dxa"/>
            <w:tcBorders>
              <w:top w:val="nil"/>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r>
      <w:tr w:rsidR="00A66D42" w:rsidRPr="00A66D42" w:rsidTr="00A66D42">
        <w:trPr>
          <w:trHeight w:val="300"/>
        </w:trPr>
        <w:tc>
          <w:tcPr>
            <w:tcW w:w="2800" w:type="dxa"/>
            <w:vMerge/>
            <w:tcBorders>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rPr>
            </w:pPr>
            <w:r w:rsidRPr="00A66D42">
              <w:rPr>
                <w:rFonts w:ascii="Calibri" w:eastAsia="Times New Roman" w:hAnsi="Calibri" w:cs="Calibri"/>
                <w:color w:val="000000"/>
              </w:rPr>
              <w:t>ACTIVITIES</w:t>
            </w:r>
          </w:p>
        </w:tc>
        <w:tc>
          <w:tcPr>
            <w:tcW w:w="2960" w:type="dxa"/>
            <w:vMerge/>
            <w:tcBorders>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rPr>
            </w:pPr>
          </w:p>
        </w:tc>
        <w:tc>
          <w:tcPr>
            <w:tcW w:w="2320" w:type="dxa"/>
            <w:tcBorders>
              <w:top w:val="nil"/>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c>
          <w:tcPr>
            <w:tcW w:w="2380" w:type="dxa"/>
            <w:tcBorders>
              <w:top w:val="nil"/>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r>
    </w:tbl>
    <w:p w:rsidR="001256FA" w:rsidRDefault="001256FA" w:rsidP="0058263A">
      <w:pPr>
        <w:rPr>
          <w:rFonts w:ascii="Calibri" w:eastAsia="Calibri" w:hAnsi="Calibri" w:cs="Calibri"/>
        </w:rPr>
      </w:pPr>
    </w:p>
    <w:p w:rsidR="001256FA" w:rsidRDefault="001256FA">
      <w:pPr>
        <w:rPr>
          <w:rFonts w:ascii="Calibri" w:eastAsia="Calibri" w:hAnsi="Calibri" w:cs="Calibri"/>
        </w:rPr>
      </w:pPr>
      <w:r>
        <w:rPr>
          <w:rFonts w:ascii="Calibri" w:eastAsia="Calibri" w:hAnsi="Calibri" w:cs="Calibri"/>
        </w:rPr>
        <w:br w:type="page"/>
      </w:r>
    </w:p>
    <w:tbl>
      <w:tblPr>
        <w:tblW w:w="10635" w:type="dxa"/>
        <w:tblInd w:w="93" w:type="dxa"/>
        <w:tblLook w:val="04A0" w:firstRow="1" w:lastRow="0" w:firstColumn="1" w:lastColumn="0" w:noHBand="0" w:noVBand="1"/>
      </w:tblPr>
      <w:tblGrid>
        <w:gridCol w:w="2975"/>
        <w:gridCol w:w="2320"/>
        <w:gridCol w:w="640"/>
        <w:gridCol w:w="1740"/>
        <w:gridCol w:w="580"/>
        <w:gridCol w:w="2380"/>
      </w:tblGrid>
      <w:tr w:rsidR="00A66D42" w:rsidRPr="00A66D42" w:rsidTr="00DC2865">
        <w:trPr>
          <w:gridAfter w:val="2"/>
          <w:wAfter w:w="2960" w:type="dxa"/>
          <w:trHeight w:val="300"/>
        </w:trPr>
        <w:tc>
          <w:tcPr>
            <w:tcW w:w="2975" w:type="dxa"/>
            <w:vMerge w:val="restart"/>
            <w:tcBorders>
              <w:top w:val="nil"/>
              <w:left w:val="nil"/>
              <w:right w:val="nil"/>
            </w:tcBorders>
            <w:shd w:val="clear" w:color="auto" w:fill="auto"/>
            <w:noWrap/>
            <w:hideMark/>
          </w:tcPr>
          <w:p w:rsidR="00A66D42" w:rsidRDefault="00A66D42" w:rsidP="00A66D42">
            <w:pPr>
              <w:spacing w:after="0" w:line="240" w:lineRule="auto"/>
              <w:rPr>
                <w:rFonts w:ascii="Calibri" w:eastAsia="Times New Roman" w:hAnsi="Calibri" w:cs="Calibri"/>
                <w:color w:val="000000"/>
              </w:rPr>
            </w:pPr>
            <w:r w:rsidRPr="00A66D42">
              <w:rPr>
                <w:rFonts w:ascii="Calibri" w:eastAsia="Times New Roman" w:hAnsi="Calibri" w:cs="Calibri"/>
                <w:color w:val="000000"/>
              </w:rPr>
              <w:lastRenderedPageBreak/>
              <w:t>ACTIVITIES</w:t>
            </w:r>
          </w:p>
          <w:p w:rsidR="00A66D42" w:rsidRPr="00A66D42" w:rsidRDefault="00A66D42" w:rsidP="00A66D42">
            <w:pPr>
              <w:spacing w:after="0" w:line="240" w:lineRule="auto"/>
              <w:rPr>
                <w:rFonts w:ascii="Calibri" w:eastAsia="Times New Roman" w:hAnsi="Calibri" w:cs="Calibri"/>
                <w:color w:val="000000"/>
              </w:rPr>
            </w:pP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 xml:space="preserve">*Identify needy </w:t>
            </w:r>
            <w:r w:rsidR="008E7825">
              <w:rPr>
                <w:rFonts w:ascii="Calibri" w:eastAsia="Times New Roman" w:hAnsi="Calibri" w:cs="Calibri"/>
                <w:color w:val="000000"/>
                <w:sz w:val="20"/>
                <w:szCs w:val="20"/>
              </w:rPr>
              <w:t xml:space="preserve">widows, </w:t>
            </w:r>
            <w:r w:rsidRPr="00A66D42">
              <w:rPr>
                <w:rFonts w:ascii="Calibri" w:eastAsia="Times New Roman" w:hAnsi="Calibri" w:cs="Calibri"/>
                <w:color w:val="000000"/>
                <w:sz w:val="20"/>
                <w:szCs w:val="20"/>
              </w:rPr>
              <w:t xml:space="preserve">orphans and </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 xml:space="preserve">vulnerable children in the </w:t>
            </w:r>
          </w:p>
          <w:p w:rsidR="00A66D42" w:rsidRPr="00A66D42" w:rsidRDefault="008E7825" w:rsidP="00A66D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community</w:t>
            </w:r>
          </w:p>
          <w:p w:rsidR="00A66D42" w:rsidRDefault="00A66D42" w:rsidP="00A66D42">
            <w:pPr>
              <w:spacing w:after="0" w:line="240" w:lineRule="auto"/>
              <w:rPr>
                <w:rFonts w:ascii="Calibri" w:eastAsia="Times New Roman" w:hAnsi="Calibri" w:cs="Calibri"/>
                <w:color w:val="000000"/>
                <w:sz w:val="20"/>
                <w:szCs w:val="20"/>
              </w:rPr>
            </w:pPr>
          </w:p>
          <w:p w:rsidR="00A66D42" w:rsidRDefault="00A66D42" w:rsidP="00A66D42">
            <w:pPr>
              <w:spacing w:after="0" w:line="240" w:lineRule="auto"/>
              <w:rPr>
                <w:rFonts w:ascii="Calibri" w:eastAsia="Times New Roman" w:hAnsi="Calibri" w:cs="Calibri"/>
                <w:color w:val="000000"/>
                <w:sz w:val="20"/>
                <w:szCs w:val="20"/>
              </w:rPr>
            </w:pPr>
          </w:p>
          <w:p w:rsidR="00A66D42" w:rsidRDefault="00A66D42" w:rsidP="00A66D42">
            <w:pPr>
              <w:spacing w:after="0" w:line="240" w:lineRule="auto"/>
              <w:rPr>
                <w:rFonts w:ascii="Calibri" w:eastAsia="Times New Roman" w:hAnsi="Calibri" w:cs="Calibri"/>
                <w:color w:val="000000"/>
                <w:sz w:val="20"/>
                <w:szCs w:val="20"/>
              </w:rPr>
            </w:pP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*Take pictures and fill their profiles.</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 xml:space="preserve">*Pay school fees and other school </w:t>
            </w:r>
          </w:p>
          <w:p w:rsidR="00A66D42" w:rsidRPr="00A66D42" w:rsidRDefault="00A66D42" w:rsidP="00A66D42">
            <w:pPr>
              <w:spacing w:after="0" w:line="240" w:lineRule="auto"/>
              <w:rPr>
                <w:rFonts w:ascii="Calibri" w:eastAsia="Times New Roman" w:hAnsi="Calibri" w:cs="Calibri"/>
                <w:color w:val="000000"/>
              </w:rPr>
            </w:pPr>
            <w:r w:rsidRPr="00A66D42">
              <w:rPr>
                <w:rFonts w:ascii="Calibri" w:eastAsia="Times New Roman" w:hAnsi="Calibri" w:cs="Calibri"/>
                <w:color w:val="000000"/>
                <w:sz w:val="20"/>
                <w:szCs w:val="20"/>
              </w:rPr>
              <w:t>Needs for the children like uniforms, books, pens, pencils and shoes.</w:t>
            </w:r>
          </w:p>
        </w:tc>
        <w:tc>
          <w:tcPr>
            <w:tcW w:w="2320" w:type="dxa"/>
            <w:tcBorders>
              <w:top w:val="nil"/>
              <w:left w:val="nil"/>
              <w:bottom w:val="nil"/>
              <w:right w:val="nil"/>
            </w:tcBorders>
            <w:shd w:val="clear" w:color="auto" w:fill="auto"/>
            <w:noWrap/>
            <w:hideMark/>
          </w:tcPr>
          <w:p w:rsidR="00A66D42" w:rsidRDefault="00A66D42" w:rsidP="00A66D42">
            <w:pPr>
              <w:spacing w:after="0" w:line="240" w:lineRule="auto"/>
              <w:rPr>
                <w:rFonts w:ascii="Calibri" w:eastAsia="Times New Roman" w:hAnsi="Calibri" w:cs="Calibri"/>
                <w:color w:val="000000"/>
              </w:rPr>
            </w:pPr>
          </w:p>
          <w:p w:rsidR="00A66D42" w:rsidRPr="00A66D42" w:rsidRDefault="00A66D42" w:rsidP="00A66D42">
            <w:pPr>
              <w:spacing w:after="0" w:line="240" w:lineRule="auto"/>
              <w:rPr>
                <w:rFonts w:ascii="Calibri" w:eastAsia="Times New Roman" w:hAnsi="Calibri" w:cs="Calibri"/>
                <w:color w:val="000000"/>
              </w:rPr>
            </w:pPr>
          </w:p>
        </w:tc>
        <w:tc>
          <w:tcPr>
            <w:tcW w:w="2380" w:type="dxa"/>
            <w:gridSpan w:val="2"/>
            <w:tcBorders>
              <w:top w:val="nil"/>
              <w:left w:val="nil"/>
              <w:bottom w:val="nil"/>
              <w:right w:val="nil"/>
            </w:tcBorders>
            <w:shd w:val="clear" w:color="auto" w:fill="auto"/>
            <w:noWrap/>
            <w:hideMark/>
          </w:tcPr>
          <w:p w:rsidR="00A66D42" w:rsidRPr="00A66D42" w:rsidRDefault="00A66D42" w:rsidP="00A66D42">
            <w:pPr>
              <w:spacing w:after="0" w:line="240" w:lineRule="auto"/>
              <w:ind w:firstLine="720"/>
              <w:rPr>
                <w:rFonts w:ascii="Calibri" w:eastAsia="Times New Roman" w:hAnsi="Calibri" w:cs="Calibri"/>
                <w:color w:val="000000"/>
              </w:rPr>
            </w:pPr>
          </w:p>
        </w:tc>
      </w:tr>
      <w:tr w:rsidR="00A66D42" w:rsidRPr="00A66D42" w:rsidTr="00DC2865">
        <w:trPr>
          <w:trHeight w:val="1487"/>
        </w:trPr>
        <w:tc>
          <w:tcPr>
            <w:tcW w:w="2975" w:type="dxa"/>
            <w:vMerge/>
            <w:tcBorders>
              <w:left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c>
          <w:tcPr>
            <w:tcW w:w="2960" w:type="dxa"/>
            <w:gridSpan w:val="2"/>
            <w:vMerge w:val="restart"/>
            <w:tcBorders>
              <w:top w:val="nil"/>
              <w:left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 xml:space="preserve">*Number of </w:t>
            </w:r>
            <w:r w:rsidR="008E7825">
              <w:rPr>
                <w:rFonts w:ascii="Calibri" w:eastAsia="Times New Roman" w:hAnsi="Calibri" w:cs="Calibri"/>
                <w:color w:val="000000"/>
                <w:sz w:val="20"/>
                <w:szCs w:val="20"/>
              </w:rPr>
              <w:t xml:space="preserve">widows, </w:t>
            </w:r>
            <w:r w:rsidRPr="00A66D42">
              <w:rPr>
                <w:rFonts w:ascii="Calibri" w:eastAsia="Times New Roman" w:hAnsi="Calibri" w:cs="Calibri"/>
                <w:color w:val="000000"/>
                <w:sz w:val="20"/>
                <w:szCs w:val="20"/>
              </w:rPr>
              <w:t>orphans and</w:t>
            </w:r>
            <w:r>
              <w:rPr>
                <w:rFonts w:ascii="Calibri" w:eastAsia="Times New Roman" w:hAnsi="Calibri" w:cs="Calibri"/>
                <w:color w:val="000000"/>
                <w:sz w:val="20"/>
                <w:szCs w:val="20"/>
              </w:rPr>
              <w:t xml:space="preserve"> </w:t>
            </w:r>
            <w:r w:rsidRPr="00A66D42">
              <w:rPr>
                <w:rFonts w:ascii="Calibri" w:eastAsia="Times New Roman" w:hAnsi="Calibri" w:cs="Calibri"/>
                <w:color w:val="000000"/>
                <w:sz w:val="20"/>
                <w:szCs w:val="20"/>
              </w:rPr>
              <w:t>vulnerable children supported.</w:t>
            </w:r>
          </w:p>
          <w:p w:rsidR="00A66D42" w:rsidRPr="00A66D42" w:rsidRDefault="008E7825" w:rsidP="00A66D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*Number of children</w:t>
            </w:r>
            <w:r w:rsidR="00A66D42" w:rsidRPr="00A66D42">
              <w:rPr>
                <w:rFonts w:ascii="Calibri" w:eastAsia="Times New Roman" w:hAnsi="Calibri" w:cs="Calibri"/>
                <w:color w:val="000000"/>
                <w:sz w:val="20"/>
                <w:szCs w:val="20"/>
              </w:rPr>
              <w:t xml:space="preserve"> girls </w:t>
            </w:r>
          </w:p>
          <w:p w:rsid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attending school</w:t>
            </w:r>
          </w:p>
          <w:p w:rsidR="00A66D42" w:rsidRDefault="008E7825" w:rsidP="00A66D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Number of women attending psycho-social education and other activities</w:t>
            </w:r>
          </w:p>
          <w:p w:rsidR="00A66D42" w:rsidRPr="00A66D42" w:rsidRDefault="00A66D42" w:rsidP="00A66D42">
            <w:pPr>
              <w:spacing w:after="0" w:line="240" w:lineRule="auto"/>
              <w:rPr>
                <w:rFonts w:ascii="Calibri" w:eastAsia="Times New Roman" w:hAnsi="Calibri" w:cs="Calibri"/>
                <w:color w:val="000000"/>
                <w:sz w:val="20"/>
                <w:szCs w:val="20"/>
              </w:rPr>
            </w:pP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*No. of forms filled.</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*Quality of data filled.</w:t>
            </w:r>
          </w:p>
        </w:tc>
        <w:tc>
          <w:tcPr>
            <w:tcW w:w="2320" w:type="dxa"/>
            <w:gridSpan w:val="2"/>
            <w:vMerge w:val="restart"/>
            <w:tcBorders>
              <w:top w:val="nil"/>
              <w:left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*Project implementation</w:t>
            </w:r>
            <w:r>
              <w:rPr>
                <w:rFonts w:ascii="Calibri" w:eastAsia="Times New Roman" w:hAnsi="Calibri" w:cs="Calibri"/>
                <w:color w:val="000000"/>
                <w:sz w:val="20"/>
                <w:szCs w:val="20"/>
              </w:rPr>
              <w:t xml:space="preserve"> </w:t>
            </w:r>
            <w:r w:rsidRPr="00A66D42">
              <w:rPr>
                <w:rFonts w:ascii="Calibri" w:eastAsia="Times New Roman" w:hAnsi="Calibri" w:cs="Calibri"/>
                <w:color w:val="000000"/>
                <w:sz w:val="20"/>
                <w:szCs w:val="20"/>
              </w:rPr>
              <w:t>documents.</w:t>
            </w:r>
          </w:p>
          <w:p w:rsid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*Records.</w:t>
            </w:r>
          </w:p>
          <w:p w:rsidR="00A66D42" w:rsidRDefault="00A66D42" w:rsidP="00A66D42">
            <w:pPr>
              <w:spacing w:after="0" w:line="240" w:lineRule="auto"/>
              <w:rPr>
                <w:rFonts w:ascii="Calibri" w:eastAsia="Times New Roman" w:hAnsi="Calibri" w:cs="Calibri"/>
                <w:color w:val="000000"/>
                <w:sz w:val="20"/>
                <w:szCs w:val="20"/>
              </w:rPr>
            </w:pPr>
          </w:p>
          <w:p w:rsidR="00A66D42" w:rsidRDefault="00A66D42" w:rsidP="00A66D42">
            <w:pPr>
              <w:spacing w:after="0" w:line="240" w:lineRule="auto"/>
              <w:rPr>
                <w:rFonts w:ascii="Calibri" w:eastAsia="Times New Roman" w:hAnsi="Calibri" w:cs="Calibri"/>
                <w:color w:val="000000"/>
                <w:sz w:val="20"/>
                <w:szCs w:val="20"/>
              </w:rPr>
            </w:pPr>
          </w:p>
          <w:p w:rsidR="00A66D42" w:rsidRPr="00A66D42" w:rsidRDefault="00A66D42" w:rsidP="00A66D42">
            <w:pPr>
              <w:spacing w:after="0" w:line="240" w:lineRule="auto"/>
              <w:rPr>
                <w:rFonts w:ascii="Calibri" w:eastAsia="Times New Roman" w:hAnsi="Calibri" w:cs="Calibri"/>
                <w:color w:val="000000"/>
                <w:sz w:val="20"/>
                <w:szCs w:val="20"/>
              </w:rPr>
            </w:pP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*Reports.</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*Registers.</w:t>
            </w:r>
          </w:p>
        </w:tc>
        <w:tc>
          <w:tcPr>
            <w:tcW w:w="2380" w:type="dxa"/>
            <w:tcBorders>
              <w:top w:val="nil"/>
              <w:left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*Funds are available.</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*Community is supportive.</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*Volunteers are supportive.</w:t>
            </w:r>
          </w:p>
        </w:tc>
      </w:tr>
      <w:tr w:rsidR="00A66D42" w:rsidRPr="00A66D42" w:rsidTr="00DC2865">
        <w:trPr>
          <w:trHeight w:val="977"/>
        </w:trPr>
        <w:tc>
          <w:tcPr>
            <w:tcW w:w="2975" w:type="dxa"/>
            <w:vMerge/>
            <w:tcBorders>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c>
          <w:tcPr>
            <w:tcW w:w="2960" w:type="dxa"/>
            <w:gridSpan w:val="2"/>
            <w:vMerge/>
            <w:tcBorders>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c>
          <w:tcPr>
            <w:tcW w:w="2320" w:type="dxa"/>
            <w:gridSpan w:val="2"/>
            <w:vMerge/>
            <w:tcBorders>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c>
          <w:tcPr>
            <w:tcW w:w="2380" w:type="dxa"/>
            <w:tcBorders>
              <w:top w:val="nil"/>
              <w:left w:val="nil"/>
              <w:bottom w:val="nil"/>
              <w:right w:val="nil"/>
            </w:tcBorders>
            <w:shd w:val="clear" w:color="auto" w:fill="auto"/>
            <w:noWrap/>
            <w:hideMark/>
          </w:tcPr>
          <w:p w:rsid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 xml:space="preserve">*There will be a </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functional</w:t>
            </w:r>
          </w:p>
          <w:p w:rsid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Camera.</w:t>
            </w:r>
          </w:p>
          <w:p w:rsidR="00A66D42" w:rsidRPr="00A66D42" w:rsidRDefault="00A66D42" w:rsidP="00A66D42">
            <w:pPr>
              <w:spacing w:after="0" w:line="240" w:lineRule="auto"/>
              <w:rPr>
                <w:rFonts w:ascii="Calibri" w:eastAsia="Times New Roman" w:hAnsi="Calibri" w:cs="Calibri"/>
                <w:color w:val="000000"/>
                <w:sz w:val="20"/>
                <w:szCs w:val="20"/>
              </w:rPr>
            </w:pPr>
          </w:p>
        </w:tc>
      </w:tr>
      <w:tr w:rsidR="00A66D42" w:rsidRPr="00A66D42" w:rsidTr="00DC2865">
        <w:trPr>
          <w:trHeight w:val="977"/>
        </w:trPr>
        <w:tc>
          <w:tcPr>
            <w:tcW w:w="2975" w:type="dxa"/>
            <w:vMerge/>
            <w:tcBorders>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c>
          <w:tcPr>
            <w:tcW w:w="2960" w:type="dxa"/>
            <w:gridSpan w:val="2"/>
            <w:tcBorders>
              <w:top w:val="nil"/>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*Number of orphans and vulnerable children actually getting support.</w:t>
            </w:r>
          </w:p>
        </w:tc>
        <w:tc>
          <w:tcPr>
            <w:tcW w:w="2320" w:type="dxa"/>
            <w:gridSpan w:val="2"/>
            <w:tcBorders>
              <w:top w:val="nil"/>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*School reports.</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*Receipts.</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*Registers.</w:t>
            </w:r>
          </w:p>
        </w:tc>
        <w:tc>
          <w:tcPr>
            <w:tcW w:w="2380" w:type="dxa"/>
            <w:tcBorders>
              <w:top w:val="nil"/>
              <w:left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*Timely funding and proper</w:t>
            </w:r>
            <w:r>
              <w:rPr>
                <w:rFonts w:ascii="Calibri" w:eastAsia="Times New Roman" w:hAnsi="Calibri" w:cs="Calibri"/>
                <w:color w:val="000000"/>
                <w:sz w:val="20"/>
                <w:szCs w:val="20"/>
              </w:rPr>
              <w:t xml:space="preserve"> a</w:t>
            </w:r>
            <w:r w:rsidRPr="00A66D42">
              <w:rPr>
                <w:rFonts w:ascii="Calibri" w:eastAsia="Times New Roman" w:hAnsi="Calibri" w:cs="Calibri"/>
                <w:color w:val="000000"/>
                <w:sz w:val="20"/>
                <w:szCs w:val="20"/>
              </w:rPr>
              <w:t>ccountability.</w:t>
            </w:r>
          </w:p>
        </w:tc>
      </w:tr>
    </w:tbl>
    <w:p w:rsidR="00A66D42" w:rsidRDefault="00A66D42" w:rsidP="0058263A">
      <w:pPr>
        <w:rPr>
          <w:rFonts w:ascii="Calibri" w:eastAsia="Calibri" w:hAnsi="Calibri" w:cs="Calibri"/>
        </w:rPr>
      </w:pPr>
    </w:p>
    <w:p w:rsidR="00A66D42" w:rsidRPr="00FE497E" w:rsidRDefault="00A66D42" w:rsidP="00A66D42">
      <w:pPr>
        <w:pStyle w:val="Heading3"/>
        <w:rPr>
          <w:rFonts w:eastAsia="Book Antiqua"/>
          <w:color w:val="auto"/>
        </w:rPr>
      </w:pPr>
      <w:r w:rsidRPr="00FE497E">
        <w:rPr>
          <w:rFonts w:eastAsia="Book Antiqua"/>
          <w:color w:val="auto"/>
        </w:rPr>
        <w:t>A: 1</w:t>
      </w:r>
      <w:r>
        <w:rPr>
          <w:rFonts w:eastAsia="Book Antiqua"/>
          <w:color w:val="auto"/>
        </w:rPr>
        <w:t>0</w:t>
      </w:r>
      <w:r w:rsidRPr="00FE497E">
        <w:rPr>
          <w:rFonts w:eastAsia="Book Antiqua"/>
          <w:color w:val="auto"/>
        </w:rPr>
        <w:t xml:space="preserve"> Expected risks with mitigation plan </w:t>
      </w:r>
    </w:p>
    <w:p w:rsidR="00A66D42" w:rsidRPr="00C57C7A" w:rsidRDefault="00A66D42" w:rsidP="00A66D42">
      <w:pPr>
        <w:tabs>
          <w:tab w:val="left" w:pos="720"/>
        </w:tabs>
        <w:spacing w:after="0" w:line="240" w:lineRule="auto"/>
        <w:jc w:val="both"/>
        <w:rPr>
          <w:rFonts w:ascii="Book Antiqua" w:eastAsia="Book Antiqua" w:hAnsi="Book Antiqua" w:cs="Book Antiqua"/>
          <w:b/>
          <w:color w:val="000000"/>
        </w:rPr>
      </w:pPr>
    </w:p>
    <w:p w:rsidR="00A66D42" w:rsidRDefault="00A66D42" w:rsidP="00A66D42">
      <w:pPr>
        <w:numPr>
          <w:ilvl w:val="0"/>
          <w:numId w:val="3"/>
        </w:numPr>
        <w:spacing w:after="0" w:line="240" w:lineRule="auto"/>
        <w:ind w:left="360" w:hanging="360"/>
        <w:rPr>
          <w:rFonts w:ascii="Century Gothic" w:eastAsia="Century Gothic" w:hAnsi="Century Gothic" w:cs="Century Gothic"/>
          <w:sz w:val="20"/>
        </w:rPr>
      </w:pPr>
      <w:r>
        <w:rPr>
          <w:rFonts w:ascii="Century Gothic" w:eastAsia="Century Gothic" w:hAnsi="Century Gothic" w:cs="Century Gothic"/>
          <w:sz w:val="20"/>
        </w:rPr>
        <w:t xml:space="preserve">Level of cooperation of the </w:t>
      </w:r>
      <w:r w:rsidR="008E7825">
        <w:rPr>
          <w:rFonts w:ascii="Century Gothic" w:eastAsia="Century Gothic" w:hAnsi="Century Gothic" w:cs="Century Gothic"/>
          <w:sz w:val="20"/>
        </w:rPr>
        <w:t xml:space="preserve">women and </w:t>
      </w:r>
      <w:r>
        <w:rPr>
          <w:rFonts w:ascii="Century Gothic" w:eastAsia="Century Gothic" w:hAnsi="Century Gothic" w:cs="Century Gothic"/>
          <w:sz w:val="20"/>
        </w:rPr>
        <w:t>parents of the girl children</w:t>
      </w:r>
    </w:p>
    <w:p w:rsidR="00A66D42" w:rsidRDefault="00A66D42" w:rsidP="00A66D42">
      <w:pPr>
        <w:numPr>
          <w:ilvl w:val="0"/>
          <w:numId w:val="3"/>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 xml:space="preserve">Aptitude and attitude of the girl children </w:t>
      </w:r>
      <w:r w:rsidR="008E7825">
        <w:rPr>
          <w:rFonts w:ascii="Century Gothic" w:eastAsia="Century Gothic" w:hAnsi="Century Gothic" w:cs="Century Gothic"/>
          <w:sz w:val="20"/>
        </w:rPr>
        <w:t>towards</w:t>
      </w:r>
      <w:r>
        <w:rPr>
          <w:rFonts w:ascii="Century Gothic" w:eastAsia="Century Gothic" w:hAnsi="Century Gothic" w:cs="Century Gothic"/>
          <w:sz w:val="20"/>
        </w:rPr>
        <w:t xml:space="preserve"> the project</w:t>
      </w:r>
    </w:p>
    <w:p w:rsidR="00A66D42" w:rsidRDefault="00A66D42" w:rsidP="00A66D42">
      <w:pPr>
        <w:numPr>
          <w:ilvl w:val="0"/>
          <w:numId w:val="3"/>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Mainstreaming of these girl children with the other students in the schools</w:t>
      </w:r>
    </w:p>
    <w:p w:rsidR="00A66D42" w:rsidRDefault="00A66D42" w:rsidP="00A66D42">
      <w:pPr>
        <w:spacing w:after="0" w:line="240" w:lineRule="auto"/>
        <w:jc w:val="both"/>
        <w:rPr>
          <w:rFonts w:ascii="Century Gothic" w:eastAsia="Century Gothic" w:hAnsi="Century Gothic" w:cs="Century Gothic"/>
          <w:sz w:val="20"/>
        </w:rPr>
      </w:pPr>
    </w:p>
    <w:p w:rsidR="00A66D42" w:rsidRDefault="00A66D42" w:rsidP="00A66D42">
      <w:pP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How will you manage the risk?</w:t>
      </w:r>
    </w:p>
    <w:p w:rsidR="00A66D42" w:rsidRDefault="00A66D42" w:rsidP="00A66D42">
      <w:pPr>
        <w:spacing w:after="0" w:line="240" w:lineRule="auto"/>
        <w:jc w:val="both"/>
        <w:rPr>
          <w:rFonts w:ascii="Book Antiqua" w:eastAsia="Book Antiqua" w:hAnsi="Book Antiqua" w:cs="Book Antiqua"/>
          <w:color w:val="000000"/>
        </w:rPr>
      </w:pPr>
    </w:p>
    <w:p w:rsidR="00A66D42" w:rsidRDefault="00A66D42" w:rsidP="00A66D42">
      <w:pPr>
        <w:numPr>
          <w:ilvl w:val="0"/>
          <w:numId w:val="4"/>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Counseling sessions for children and their parents</w:t>
      </w:r>
    </w:p>
    <w:p w:rsidR="008E7825" w:rsidRDefault="008E7825" w:rsidP="008E7825">
      <w:pPr>
        <w:numPr>
          <w:ilvl w:val="0"/>
          <w:numId w:val="4"/>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Counseling sessions for women</w:t>
      </w:r>
      <w:r>
        <w:rPr>
          <w:rFonts w:ascii="Century Gothic" w:eastAsia="Century Gothic" w:hAnsi="Century Gothic" w:cs="Century Gothic"/>
          <w:sz w:val="20"/>
        </w:rPr>
        <w:t xml:space="preserve"> and their </w:t>
      </w:r>
      <w:r>
        <w:rPr>
          <w:rFonts w:ascii="Century Gothic" w:eastAsia="Century Gothic" w:hAnsi="Century Gothic" w:cs="Century Gothic"/>
          <w:sz w:val="20"/>
        </w:rPr>
        <w:t xml:space="preserve">spouses </w:t>
      </w:r>
    </w:p>
    <w:p w:rsidR="00A66D42" w:rsidRDefault="008E7825" w:rsidP="00A66D42">
      <w:pPr>
        <w:numPr>
          <w:ilvl w:val="0"/>
          <w:numId w:val="4"/>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Creat</w:t>
      </w:r>
      <w:r w:rsidR="00A66D42">
        <w:rPr>
          <w:rFonts w:ascii="Century Gothic" w:eastAsia="Century Gothic" w:hAnsi="Century Gothic" w:cs="Century Gothic"/>
          <w:sz w:val="20"/>
        </w:rPr>
        <w:t>ing awareness to children to obviate issues like bullying, segregation etc</w:t>
      </w:r>
    </w:p>
    <w:p w:rsidR="00A66D42" w:rsidRPr="002E04ED" w:rsidRDefault="008E7825" w:rsidP="00A66D42">
      <w:pPr>
        <w:numPr>
          <w:ilvl w:val="0"/>
          <w:numId w:val="4"/>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Extracurricular/multicultural activities</w:t>
      </w:r>
    </w:p>
    <w:p w:rsidR="00A66D42" w:rsidRPr="00FE497E" w:rsidRDefault="00A66D42" w:rsidP="00A66D42">
      <w:pPr>
        <w:pStyle w:val="Heading3"/>
        <w:rPr>
          <w:rFonts w:eastAsia="Book Antiqua"/>
          <w:color w:val="auto"/>
        </w:rPr>
      </w:pPr>
      <w:r w:rsidRPr="00FE497E">
        <w:rPr>
          <w:rFonts w:eastAsia="Book Antiqua"/>
          <w:color w:val="auto"/>
        </w:rPr>
        <w:t>A: 1</w:t>
      </w:r>
      <w:r>
        <w:rPr>
          <w:rFonts w:eastAsia="Book Antiqua"/>
          <w:color w:val="auto"/>
        </w:rPr>
        <w:t>1</w:t>
      </w:r>
      <w:r w:rsidRPr="00FE497E">
        <w:rPr>
          <w:rFonts w:eastAsia="Book Antiqua"/>
          <w:color w:val="auto"/>
        </w:rPr>
        <w:t xml:space="preserve"> Experience of working in similar thematic area </w:t>
      </w:r>
    </w:p>
    <w:p w:rsidR="00A66D42" w:rsidRDefault="00A66D42" w:rsidP="00A66D42">
      <w:pPr>
        <w:spacing w:after="0" w:line="240" w:lineRule="auto"/>
        <w:jc w:val="both"/>
        <w:rPr>
          <w:rFonts w:ascii="Book Antiqua" w:eastAsia="Book Antiqua" w:hAnsi="Book Antiqua" w:cs="Book Antiqua"/>
          <w:color w:val="000000"/>
        </w:rPr>
      </w:pPr>
    </w:p>
    <w:p w:rsidR="002E04ED" w:rsidRDefault="00460B31" w:rsidP="00A66D42">
      <w:pPr>
        <w:numPr>
          <w:ilvl w:val="0"/>
          <w:numId w:val="5"/>
        </w:numPr>
        <w:spacing w:after="0" w:line="240" w:lineRule="auto"/>
        <w:ind w:left="720" w:hanging="360"/>
        <w:jc w:val="both"/>
        <w:rPr>
          <w:rFonts w:ascii="Century Gothic" w:eastAsia="Century Gothic" w:hAnsi="Century Gothic" w:cs="Century Gothic"/>
          <w:sz w:val="20"/>
        </w:rPr>
      </w:pPr>
      <w:r>
        <w:rPr>
          <w:rFonts w:ascii="Century Gothic" w:eastAsia="Century Gothic" w:hAnsi="Century Gothic" w:cs="Century Gothic"/>
          <w:sz w:val="20"/>
        </w:rPr>
        <w:t xml:space="preserve">Tulips International </w:t>
      </w:r>
      <w:r w:rsidR="007B5466">
        <w:rPr>
          <w:rFonts w:ascii="Century Gothic" w:eastAsia="Century Gothic" w:hAnsi="Century Gothic" w:cs="Century Gothic"/>
          <w:sz w:val="20"/>
        </w:rPr>
        <w:t>Foundation</w:t>
      </w:r>
      <w:r w:rsidR="00A66D42">
        <w:rPr>
          <w:rFonts w:ascii="Century Gothic" w:eastAsia="Century Gothic" w:hAnsi="Century Gothic" w:cs="Century Gothic"/>
          <w:sz w:val="20"/>
        </w:rPr>
        <w:t xml:space="preserve"> has been working </w:t>
      </w:r>
      <w:r w:rsidR="002E04ED">
        <w:rPr>
          <w:rFonts w:ascii="Century Gothic" w:eastAsia="Century Gothic" w:hAnsi="Century Gothic" w:cs="Century Gothic"/>
          <w:sz w:val="20"/>
        </w:rPr>
        <w:t xml:space="preserve">to ensure equal participation of all most especially women and girls since 2018. </w:t>
      </w:r>
    </w:p>
    <w:p w:rsidR="002E04ED" w:rsidRDefault="00460B31" w:rsidP="00C44FA1">
      <w:pPr>
        <w:numPr>
          <w:ilvl w:val="0"/>
          <w:numId w:val="6"/>
        </w:numPr>
        <w:spacing w:after="0" w:line="240" w:lineRule="auto"/>
        <w:ind w:left="720" w:hanging="360"/>
        <w:jc w:val="both"/>
        <w:rPr>
          <w:rFonts w:ascii="Century Gothic" w:eastAsia="Century Gothic" w:hAnsi="Century Gothic" w:cs="Century Gothic"/>
          <w:sz w:val="20"/>
        </w:rPr>
      </w:pPr>
      <w:r w:rsidRPr="002E04ED">
        <w:rPr>
          <w:rFonts w:ascii="Century Gothic" w:eastAsia="Century Gothic" w:hAnsi="Century Gothic" w:cs="Century Gothic"/>
          <w:sz w:val="20"/>
        </w:rPr>
        <w:t xml:space="preserve">Tulips International </w:t>
      </w:r>
      <w:r w:rsidR="007B5466">
        <w:rPr>
          <w:rFonts w:ascii="Century Gothic" w:eastAsia="Century Gothic" w:hAnsi="Century Gothic" w:cs="Century Gothic"/>
          <w:sz w:val="20"/>
        </w:rPr>
        <w:t>Foundation</w:t>
      </w:r>
      <w:r w:rsidR="00A66D42" w:rsidRPr="002E04ED">
        <w:rPr>
          <w:rFonts w:ascii="Century Gothic" w:eastAsia="Century Gothic" w:hAnsi="Century Gothic" w:cs="Century Gothic"/>
          <w:sz w:val="20"/>
        </w:rPr>
        <w:t xml:space="preserve"> </w:t>
      </w:r>
      <w:r w:rsidR="002E04ED" w:rsidRPr="002E04ED">
        <w:rPr>
          <w:rFonts w:ascii="Century Gothic" w:eastAsia="Century Gothic" w:hAnsi="Century Gothic" w:cs="Century Gothic"/>
          <w:sz w:val="20"/>
        </w:rPr>
        <w:t xml:space="preserve">has provided livelihood support for internally displaced persons at </w:t>
      </w:r>
      <w:proofErr w:type="spellStart"/>
      <w:r w:rsidR="002E04ED" w:rsidRPr="002E04ED">
        <w:rPr>
          <w:rFonts w:ascii="Century Gothic" w:eastAsia="Century Gothic" w:hAnsi="Century Gothic" w:cs="Century Gothic"/>
          <w:sz w:val="20"/>
        </w:rPr>
        <w:t>Fori</w:t>
      </w:r>
      <w:proofErr w:type="spellEnd"/>
      <w:r w:rsidR="002E04ED" w:rsidRPr="002E04ED">
        <w:rPr>
          <w:rFonts w:ascii="Century Gothic" w:eastAsia="Century Gothic" w:hAnsi="Century Gothic" w:cs="Century Gothic"/>
          <w:sz w:val="20"/>
        </w:rPr>
        <w:t xml:space="preserve"> IDP Camp, </w:t>
      </w:r>
      <w:proofErr w:type="spellStart"/>
      <w:r w:rsidR="002E04ED" w:rsidRPr="002E04ED">
        <w:rPr>
          <w:rFonts w:ascii="Century Gothic" w:eastAsia="Century Gothic" w:hAnsi="Century Gothic" w:cs="Century Gothic"/>
          <w:sz w:val="20"/>
        </w:rPr>
        <w:t>Molai</w:t>
      </w:r>
      <w:proofErr w:type="spellEnd"/>
      <w:r w:rsidR="002E04ED" w:rsidRPr="002E04ED">
        <w:rPr>
          <w:rFonts w:ascii="Century Gothic" w:eastAsia="Century Gothic" w:hAnsi="Century Gothic" w:cs="Century Gothic"/>
          <w:sz w:val="20"/>
        </w:rPr>
        <w:t xml:space="preserve"> IDP Camp, and various districts in </w:t>
      </w:r>
      <w:proofErr w:type="spellStart"/>
      <w:r w:rsidR="002E04ED" w:rsidRPr="002E04ED">
        <w:rPr>
          <w:rFonts w:ascii="Century Gothic" w:eastAsia="Century Gothic" w:hAnsi="Century Gothic" w:cs="Century Gothic"/>
          <w:sz w:val="20"/>
        </w:rPr>
        <w:t>Mafa</w:t>
      </w:r>
      <w:proofErr w:type="spellEnd"/>
      <w:r w:rsidR="002E04ED" w:rsidRPr="002E04ED">
        <w:rPr>
          <w:rFonts w:ascii="Century Gothic" w:eastAsia="Century Gothic" w:hAnsi="Century Gothic" w:cs="Century Gothic"/>
          <w:sz w:val="20"/>
        </w:rPr>
        <w:t xml:space="preserve">, Konduga, Jere and MMC in </w:t>
      </w:r>
      <w:proofErr w:type="spellStart"/>
      <w:r w:rsidR="002E04ED" w:rsidRPr="002E04ED">
        <w:rPr>
          <w:rFonts w:ascii="Century Gothic" w:eastAsia="Century Gothic" w:hAnsi="Century Gothic" w:cs="Century Gothic"/>
          <w:sz w:val="20"/>
        </w:rPr>
        <w:t>Borno</w:t>
      </w:r>
      <w:proofErr w:type="spellEnd"/>
      <w:r w:rsidR="002E04ED" w:rsidRPr="002E04ED">
        <w:rPr>
          <w:rFonts w:ascii="Century Gothic" w:eastAsia="Century Gothic" w:hAnsi="Century Gothic" w:cs="Century Gothic"/>
          <w:sz w:val="20"/>
        </w:rPr>
        <w:t xml:space="preserve"> State </w:t>
      </w:r>
    </w:p>
    <w:p w:rsidR="00D10986" w:rsidRDefault="00460B31" w:rsidP="00C44FA1">
      <w:pPr>
        <w:numPr>
          <w:ilvl w:val="0"/>
          <w:numId w:val="6"/>
        </w:numPr>
        <w:spacing w:after="0" w:line="240" w:lineRule="auto"/>
        <w:ind w:left="720" w:hanging="360"/>
        <w:jc w:val="both"/>
        <w:rPr>
          <w:rFonts w:ascii="Century Gothic" w:eastAsia="Century Gothic" w:hAnsi="Century Gothic" w:cs="Century Gothic"/>
          <w:sz w:val="20"/>
        </w:rPr>
      </w:pPr>
      <w:r w:rsidRPr="002E04ED">
        <w:rPr>
          <w:rFonts w:ascii="Century Gothic" w:eastAsia="Century Gothic" w:hAnsi="Century Gothic" w:cs="Century Gothic"/>
          <w:sz w:val="20"/>
        </w:rPr>
        <w:t xml:space="preserve">Tulips International </w:t>
      </w:r>
      <w:r w:rsidR="007B5466">
        <w:rPr>
          <w:rFonts w:ascii="Century Gothic" w:eastAsia="Century Gothic" w:hAnsi="Century Gothic" w:cs="Century Gothic"/>
          <w:sz w:val="20"/>
        </w:rPr>
        <w:t>Foundation</w:t>
      </w:r>
      <w:r w:rsidR="00A66D42" w:rsidRPr="002E04ED">
        <w:rPr>
          <w:rFonts w:ascii="Century Gothic" w:eastAsia="Century Gothic" w:hAnsi="Century Gothic" w:cs="Century Gothic"/>
          <w:sz w:val="20"/>
        </w:rPr>
        <w:t xml:space="preserve"> also </w:t>
      </w:r>
      <w:r w:rsidR="002E04ED">
        <w:rPr>
          <w:rFonts w:ascii="Century Gothic" w:eastAsia="Century Gothic" w:hAnsi="Century Gothic" w:cs="Century Gothic"/>
          <w:sz w:val="20"/>
        </w:rPr>
        <w:t xml:space="preserve">has conducted several advocacy </w:t>
      </w:r>
      <w:proofErr w:type="spellStart"/>
      <w:r w:rsidR="002E04ED">
        <w:rPr>
          <w:rFonts w:ascii="Century Gothic" w:eastAsia="Century Gothic" w:hAnsi="Century Gothic" w:cs="Century Gothic"/>
          <w:sz w:val="20"/>
        </w:rPr>
        <w:t>prorams</w:t>
      </w:r>
      <w:proofErr w:type="spellEnd"/>
      <w:r w:rsidR="002E04ED">
        <w:rPr>
          <w:rFonts w:ascii="Century Gothic" w:eastAsia="Century Gothic" w:hAnsi="Century Gothic" w:cs="Century Gothic"/>
          <w:sz w:val="20"/>
        </w:rPr>
        <w:t xml:space="preserve"> both online and offline on gender based violence Peace FM, </w:t>
      </w:r>
      <w:proofErr w:type="spellStart"/>
      <w:r w:rsidR="002E04ED">
        <w:rPr>
          <w:rFonts w:ascii="Century Gothic" w:eastAsia="Century Gothic" w:hAnsi="Century Gothic" w:cs="Century Gothic"/>
          <w:sz w:val="20"/>
        </w:rPr>
        <w:t>Kanem</w:t>
      </w:r>
      <w:proofErr w:type="spellEnd"/>
      <w:r w:rsidR="002E04ED">
        <w:rPr>
          <w:rFonts w:ascii="Century Gothic" w:eastAsia="Century Gothic" w:hAnsi="Century Gothic" w:cs="Century Gothic"/>
          <w:sz w:val="20"/>
        </w:rPr>
        <w:t xml:space="preserve"> Radio, </w:t>
      </w:r>
      <w:proofErr w:type="spellStart"/>
      <w:r w:rsidR="002E04ED">
        <w:rPr>
          <w:rFonts w:ascii="Century Gothic" w:eastAsia="Century Gothic" w:hAnsi="Century Gothic" w:cs="Century Gothic"/>
          <w:sz w:val="20"/>
        </w:rPr>
        <w:t>Borno</w:t>
      </w:r>
      <w:proofErr w:type="spellEnd"/>
      <w:r w:rsidR="002E04ED">
        <w:rPr>
          <w:rFonts w:ascii="Century Gothic" w:eastAsia="Century Gothic" w:hAnsi="Century Gothic" w:cs="Century Gothic"/>
          <w:sz w:val="20"/>
        </w:rPr>
        <w:t xml:space="preserve"> State Universal Basic </w:t>
      </w:r>
      <w:proofErr w:type="gramStart"/>
      <w:r w:rsidR="002E04ED">
        <w:rPr>
          <w:rFonts w:ascii="Century Gothic" w:eastAsia="Century Gothic" w:hAnsi="Century Gothic" w:cs="Century Gothic"/>
          <w:sz w:val="20"/>
        </w:rPr>
        <w:t>Board ,</w:t>
      </w:r>
      <w:proofErr w:type="gramEnd"/>
      <w:r w:rsidR="002E04ED">
        <w:rPr>
          <w:rFonts w:ascii="Century Gothic" w:eastAsia="Century Gothic" w:hAnsi="Century Gothic" w:cs="Century Gothic"/>
          <w:sz w:val="20"/>
        </w:rPr>
        <w:t xml:space="preserve"> </w:t>
      </w:r>
      <w:proofErr w:type="spellStart"/>
      <w:r w:rsidR="002E04ED">
        <w:rPr>
          <w:rFonts w:ascii="Century Gothic" w:eastAsia="Century Gothic" w:hAnsi="Century Gothic" w:cs="Century Gothic"/>
          <w:sz w:val="20"/>
        </w:rPr>
        <w:t>Yobe</w:t>
      </w:r>
      <w:proofErr w:type="spellEnd"/>
      <w:r w:rsidR="002E04ED">
        <w:rPr>
          <w:rFonts w:ascii="Century Gothic" w:eastAsia="Century Gothic" w:hAnsi="Century Gothic" w:cs="Century Gothic"/>
          <w:sz w:val="20"/>
        </w:rPr>
        <w:t xml:space="preserve"> State Universal Basic Education Board, Primary Healthcare</w:t>
      </w:r>
      <w:r w:rsidR="00D10986">
        <w:rPr>
          <w:rFonts w:ascii="Century Gothic" w:eastAsia="Century Gothic" w:hAnsi="Century Gothic" w:cs="Century Gothic"/>
          <w:sz w:val="20"/>
        </w:rPr>
        <w:t xml:space="preserve"> Maiduguri etc.</w:t>
      </w:r>
    </w:p>
    <w:p w:rsidR="00A66D42" w:rsidRPr="00D10986" w:rsidRDefault="00D10986" w:rsidP="00406DE4">
      <w:pPr>
        <w:numPr>
          <w:ilvl w:val="0"/>
          <w:numId w:val="6"/>
        </w:numPr>
        <w:spacing w:after="0" w:line="240" w:lineRule="auto"/>
        <w:ind w:left="720" w:hanging="360"/>
        <w:jc w:val="both"/>
        <w:rPr>
          <w:rFonts w:ascii="Century Gothic" w:eastAsia="Century Gothic" w:hAnsi="Century Gothic" w:cs="Century Gothic"/>
          <w:sz w:val="20"/>
        </w:rPr>
      </w:pPr>
      <w:r w:rsidRPr="00D10986">
        <w:rPr>
          <w:rFonts w:ascii="Century Gothic" w:eastAsia="Century Gothic" w:hAnsi="Century Gothic" w:cs="Century Gothic"/>
          <w:sz w:val="20"/>
        </w:rPr>
        <w:t xml:space="preserve">Tulips International </w:t>
      </w:r>
      <w:r w:rsidR="007B5466">
        <w:rPr>
          <w:rFonts w:ascii="Century Gothic" w:eastAsia="Century Gothic" w:hAnsi="Century Gothic" w:cs="Century Gothic"/>
          <w:sz w:val="20"/>
        </w:rPr>
        <w:t>Foundation</w:t>
      </w:r>
      <w:r w:rsidRPr="00D10986">
        <w:rPr>
          <w:rFonts w:ascii="Century Gothic" w:eastAsia="Century Gothic" w:hAnsi="Century Gothic" w:cs="Century Gothic"/>
          <w:sz w:val="20"/>
        </w:rPr>
        <w:t xml:space="preserve"> runs a program called ‘</w:t>
      </w:r>
      <w:r w:rsidR="00A66D42" w:rsidRPr="00D10986">
        <w:rPr>
          <w:rFonts w:ascii="Century Gothic" w:eastAsia="Century Gothic" w:hAnsi="Century Gothic" w:cs="Century Gothic"/>
          <w:sz w:val="20"/>
        </w:rPr>
        <w:t>’</w:t>
      </w:r>
      <w:proofErr w:type="spellStart"/>
      <w:r w:rsidRPr="00D10986">
        <w:rPr>
          <w:rFonts w:ascii="Century Gothic" w:eastAsia="Century Gothic" w:hAnsi="Century Gothic" w:cs="Century Gothic"/>
          <w:sz w:val="20"/>
        </w:rPr>
        <w:t>Ilmiyya</w:t>
      </w:r>
      <w:proofErr w:type="spellEnd"/>
      <w:r w:rsidRPr="00D10986">
        <w:rPr>
          <w:rFonts w:ascii="Century Gothic" w:eastAsia="Century Gothic" w:hAnsi="Century Gothic" w:cs="Century Gothic"/>
          <w:sz w:val="20"/>
        </w:rPr>
        <w:t xml:space="preserve"> </w:t>
      </w:r>
      <w:proofErr w:type="spellStart"/>
      <w:r w:rsidRPr="00D10986">
        <w:rPr>
          <w:rFonts w:ascii="Century Gothic" w:eastAsia="Century Gothic" w:hAnsi="Century Gothic" w:cs="Century Gothic"/>
          <w:sz w:val="20"/>
        </w:rPr>
        <w:t>Jari</w:t>
      </w:r>
      <w:proofErr w:type="spellEnd"/>
      <w:r w:rsidRPr="00D10986">
        <w:rPr>
          <w:rFonts w:ascii="Century Gothic" w:eastAsia="Century Gothic" w:hAnsi="Century Gothic" w:cs="Century Gothic"/>
          <w:sz w:val="20"/>
        </w:rPr>
        <w:t>”</w:t>
      </w:r>
      <w:r w:rsidR="00A66D42" w:rsidRPr="00D10986">
        <w:rPr>
          <w:rFonts w:ascii="Century Gothic" w:eastAsia="Century Gothic" w:hAnsi="Century Gothic" w:cs="Century Gothic"/>
          <w:sz w:val="20"/>
        </w:rPr>
        <w:t xml:space="preserve"> in H</w:t>
      </w:r>
      <w:r w:rsidRPr="00D10986">
        <w:rPr>
          <w:rFonts w:ascii="Century Gothic" w:eastAsia="Century Gothic" w:hAnsi="Century Gothic" w:cs="Century Gothic"/>
          <w:sz w:val="20"/>
        </w:rPr>
        <w:t>ausa meaning Knowledge is Wealth</w:t>
      </w:r>
      <w:r w:rsidR="00A66D42" w:rsidRPr="00D10986">
        <w:rPr>
          <w:rFonts w:ascii="Century Gothic" w:eastAsia="Century Gothic" w:hAnsi="Century Gothic" w:cs="Century Gothic"/>
          <w:sz w:val="20"/>
        </w:rPr>
        <w:t>, which spo</w:t>
      </w:r>
      <w:r w:rsidRPr="00D10986">
        <w:rPr>
          <w:rFonts w:ascii="Century Gothic" w:eastAsia="Century Gothic" w:hAnsi="Century Gothic" w:cs="Century Gothic"/>
          <w:sz w:val="20"/>
        </w:rPr>
        <w:t>nsors education of 10</w:t>
      </w:r>
      <w:r w:rsidR="00A66D42" w:rsidRPr="00D10986">
        <w:rPr>
          <w:rFonts w:ascii="Century Gothic" w:eastAsia="Century Gothic" w:hAnsi="Century Gothic" w:cs="Century Gothic"/>
          <w:sz w:val="20"/>
        </w:rPr>
        <w:t xml:space="preserve"> children </w:t>
      </w:r>
      <w:r w:rsidRPr="00D10986">
        <w:rPr>
          <w:rFonts w:ascii="Century Gothic" w:eastAsia="Century Gothic" w:hAnsi="Century Gothic" w:cs="Century Gothic"/>
          <w:sz w:val="20"/>
        </w:rPr>
        <w:t xml:space="preserve">who are either orphans or from broken homes </w:t>
      </w:r>
    </w:p>
    <w:p w:rsidR="00A66D42" w:rsidRPr="00FE497E" w:rsidRDefault="00A66D42" w:rsidP="00A66D42">
      <w:pPr>
        <w:pStyle w:val="Heading3"/>
        <w:rPr>
          <w:rFonts w:eastAsia="Book Antiqua"/>
          <w:color w:val="auto"/>
        </w:rPr>
      </w:pPr>
      <w:r w:rsidRPr="00FE497E">
        <w:rPr>
          <w:rFonts w:eastAsia="Book Antiqua"/>
          <w:color w:val="auto"/>
        </w:rPr>
        <w:t>A: 1</w:t>
      </w:r>
      <w:r>
        <w:rPr>
          <w:rFonts w:eastAsia="Book Antiqua"/>
          <w:color w:val="auto"/>
        </w:rPr>
        <w:t>2</w:t>
      </w:r>
      <w:r w:rsidRPr="00FE497E">
        <w:rPr>
          <w:rFonts w:eastAsia="Book Antiqua"/>
          <w:color w:val="auto"/>
        </w:rPr>
        <w:t xml:space="preserve"> Communications and Donor Visibility </w:t>
      </w:r>
    </w:p>
    <w:p w:rsidR="00A66D42" w:rsidRDefault="00A66D42" w:rsidP="00A66D42">
      <w:pPr>
        <w:spacing w:after="0" w:line="240" w:lineRule="auto"/>
        <w:jc w:val="both"/>
        <w:rPr>
          <w:rFonts w:ascii="Book Antiqua" w:eastAsia="Book Antiqua" w:hAnsi="Book Antiqua" w:cs="Book Antiqua"/>
          <w:color w:val="000000"/>
        </w:rPr>
      </w:pPr>
    </w:p>
    <w:p w:rsidR="00A66D42" w:rsidRDefault="00A66D42" w:rsidP="00A66D42">
      <w:pPr>
        <w:pStyle w:val="ListParagraph"/>
        <w:numPr>
          <w:ilvl w:val="0"/>
          <w:numId w:val="12"/>
        </w:numPr>
        <w:spacing w:after="0" w:line="240" w:lineRule="auto"/>
        <w:jc w:val="both"/>
        <w:rPr>
          <w:rFonts w:ascii="Century Gothic" w:eastAsia="Century Gothic" w:hAnsi="Century Gothic" w:cs="Century Gothic"/>
          <w:sz w:val="20"/>
        </w:rPr>
      </w:pPr>
      <w:r w:rsidRPr="00517937">
        <w:rPr>
          <w:rFonts w:ascii="Century Gothic" w:eastAsia="Century Gothic" w:hAnsi="Century Gothic" w:cs="Century Gothic"/>
          <w:sz w:val="20"/>
        </w:rPr>
        <w:t>P</w:t>
      </w:r>
      <w:r>
        <w:rPr>
          <w:rFonts w:ascii="Century Gothic" w:eastAsia="Century Gothic" w:hAnsi="Century Gothic" w:cs="Century Gothic"/>
          <w:sz w:val="20"/>
        </w:rPr>
        <w:t xml:space="preserve">rominent mention </w:t>
      </w:r>
      <w:r w:rsidRPr="00517937">
        <w:rPr>
          <w:rFonts w:ascii="Century Gothic" w:eastAsia="Century Gothic" w:hAnsi="Century Gothic" w:cs="Century Gothic"/>
          <w:sz w:val="20"/>
        </w:rPr>
        <w:t>in our premises</w:t>
      </w:r>
      <w:r>
        <w:rPr>
          <w:rFonts w:ascii="Century Gothic" w:eastAsia="Century Gothic" w:hAnsi="Century Gothic" w:cs="Century Gothic"/>
          <w:sz w:val="20"/>
        </w:rPr>
        <w:t xml:space="preserve">, of the Sponsor (with logo) and </w:t>
      </w:r>
      <w:r w:rsidRPr="00517937">
        <w:rPr>
          <w:rFonts w:ascii="Century Gothic" w:eastAsia="Century Gothic" w:hAnsi="Century Gothic" w:cs="Century Gothic"/>
          <w:sz w:val="20"/>
        </w:rPr>
        <w:t xml:space="preserve">the project </w:t>
      </w:r>
      <w:r>
        <w:rPr>
          <w:rFonts w:ascii="Century Gothic" w:eastAsia="Century Gothic" w:hAnsi="Century Gothic" w:cs="Century Gothic"/>
          <w:sz w:val="20"/>
        </w:rPr>
        <w:t xml:space="preserve">supported </w:t>
      </w:r>
    </w:p>
    <w:p w:rsidR="00A66D42" w:rsidRDefault="00A66D42" w:rsidP="00A66D42">
      <w:pPr>
        <w:pStyle w:val="ListParagraph"/>
        <w:numPr>
          <w:ilvl w:val="0"/>
          <w:numId w:val="12"/>
        </w:numPr>
        <w:spacing w:after="0" w:line="240" w:lineRule="auto"/>
        <w:jc w:val="both"/>
        <w:rPr>
          <w:rFonts w:ascii="Century Gothic" w:eastAsia="Century Gothic" w:hAnsi="Century Gothic" w:cs="Century Gothic"/>
          <w:sz w:val="20"/>
        </w:rPr>
      </w:pPr>
      <w:r w:rsidRPr="00517937">
        <w:rPr>
          <w:rFonts w:ascii="Century Gothic" w:eastAsia="Century Gothic" w:hAnsi="Century Gothic" w:cs="Century Gothic"/>
          <w:sz w:val="20"/>
        </w:rPr>
        <w:t>Special mention on our website</w:t>
      </w:r>
      <w:r>
        <w:rPr>
          <w:rFonts w:ascii="Century Gothic" w:eastAsia="Century Gothic" w:hAnsi="Century Gothic" w:cs="Century Gothic"/>
          <w:sz w:val="20"/>
        </w:rPr>
        <w:t>, brochures and all PR material</w:t>
      </w:r>
      <w:r w:rsidRPr="00517937">
        <w:rPr>
          <w:rFonts w:ascii="Century Gothic" w:eastAsia="Century Gothic" w:hAnsi="Century Gothic" w:cs="Century Gothic"/>
          <w:sz w:val="20"/>
        </w:rPr>
        <w:t xml:space="preserve"> </w:t>
      </w:r>
    </w:p>
    <w:p w:rsidR="00A66D42" w:rsidRPr="00517937" w:rsidRDefault="00D10986" w:rsidP="00A66D42">
      <w:pPr>
        <w:pStyle w:val="ListParagraph"/>
        <w:numPr>
          <w:ilvl w:val="0"/>
          <w:numId w:val="12"/>
        </w:num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t xml:space="preserve">Special </w:t>
      </w:r>
      <w:r w:rsidR="00A66D42">
        <w:rPr>
          <w:rFonts w:ascii="Century Gothic" w:eastAsia="Century Gothic" w:hAnsi="Century Gothic" w:cs="Century Gothic"/>
          <w:sz w:val="20"/>
        </w:rPr>
        <w:t>Mention in our Social Media accounts – Facebook, Twitter etc</w:t>
      </w:r>
    </w:p>
    <w:p w:rsidR="00A66D42" w:rsidRPr="00517937" w:rsidRDefault="00D10986" w:rsidP="00A66D42">
      <w:pPr>
        <w:pStyle w:val="ListParagraph"/>
        <w:numPr>
          <w:ilvl w:val="0"/>
          <w:numId w:val="12"/>
        </w:numPr>
        <w:spacing w:after="0" w:line="240" w:lineRule="auto"/>
        <w:jc w:val="both"/>
        <w:rPr>
          <w:rFonts w:ascii="Century Gothic" w:eastAsia="Century Gothic" w:hAnsi="Century Gothic" w:cs="Century Gothic"/>
          <w:sz w:val="20"/>
        </w:rPr>
      </w:pPr>
      <w:proofErr w:type="spellStart"/>
      <w:r>
        <w:rPr>
          <w:rFonts w:ascii="Century Gothic" w:eastAsia="Century Gothic" w:hAnsi="Century Gothic" w:cs="Century Gothic"/>
          <w:sz w:val="20"/>
        </w:rPr>
        <w:lastRenderedPageBreak/>
        <w:t>Pominent</w:t>
      </w:r>
      <w:proofErr w:type="spellEnd"/>
      <w:r>
        <w:rPr>
          <w:rFonts w:ascii="Century Gothic" w:eastAsia="Century Gothic" w:hAnsi="Century Gothic" w:cs="Century Gothic"/>
          <w:sz w:val="20"/>
        </w:rPr>
        <w:t xml:space="preserve"> </w:t>
      </w:r>
      <w:r w:rsidR="00A66D42" w:rsidRPr="00517937">
        <w:rPr>
          <w:rFonts w:ascii="Century Gothic" w:eastAsia="Century Gothic" w:hAnsi="Century Gothic" w:cs="Century Gothic"/>
          <w:sz w:val="20"/>
        </w:rPr>
        <w:t>Mention in Press releases</w:t>
      </w:r>
      <w:r w:rsidR="00A66D42">
        <w:rPr>
          <w:rFonts w:ascii="Century Gothic" w:eastAsia="Century Gothic" w:hAnsi="Century Gothic" w:cs="Century Gothic"/>
          <w:sz w:val="20"/>
        </w:rPr>
        <w:t xml:space="preserve">, </w:t>
      </w:r>
      <w:r w:rsidR="00A66D42" w:rsidRPr="00517937">
        <w:rPr>
          <w:rFonts w:ascii="Century Gothic" w:eastAsia="Century Gothic" w:hAnsi="Century Gothic" w:cs="Century Gothic"/>
          <w:sz w:val="20"/>
        </w:rPr>
        <w:t>newspaper stories</w:t>
      </w:r>
      <w:r w:rsidR="00A66D42">
        <w:rPr>
          <w:rFonts w:ascii="Century Gothic" w:eastAsia="Century Gothic" w:hAnsi="Century Gothic" w:cs="Century Gothic"/>
          <w:sz w:val="20"/>
        </w:rPr>
        <w:t>, Television interviews</w:t>
      </w:r>
    </w:p>
    <w:p w:rsidR="00A66D42" w:rsidRPr="00517937" w:rsidRDefault="00A66D42" w:rsidP="00A66D42">
      <w:pPr>
        <w:pStyle w:val="ListParagraph"/>
        <w:numPr>
          <w:ilvl w:val="0"/>
          <w:numId w:val="12"/>
        </w:numPr>
        <w:spacing w:after="0" w:line="240" w:lineRule="auto"/>
        <w:jc w:val="both"/>
        <w:rPr>
          <w:rFonts w:ascii="Century Gothic" w:eastAsia="Century Gothic" w:hAnsi="Century Gothic" w:cs="Century Gothic"/>
          <w:sz w:val="20"/>
        </w:rPr>
      </w:pPr>
      <w:r w:rsidRPr="00517937">
        <w:rPr>
          <w:rFonts w:ascii="Century Gothic" w:eastAsia="Century Gothic" w:hAnsi="Century Gothic" w:cs="Century Gothic"/>
          <w:sz w:val="20"/>
        </w:rPr>
        <w:t xml:space="preserve">Prominent mention in </w:t>
      </w:r>
      <w:r w:rsidR="00D10986">
        <w:rPr>
          <w:rFonts w:ascii="Century Gothic" w:eastAsia="Century Gothic" w:hAnsi="Century Gothic" w:cs="Century Gothic"/>
          <w:sz w:val="20"/>
        </w:rPr>
        <w:t xml:space="preserve">our </w:t>
      </w:r>
      <w:r w:rsidRPr="00517937">
        <w:rPr>
          <w:rFonts w:ascii="Century Gothic" w:eastAsia="Century Gothic" w:hAnsi="Century Gothic" w:cs="Century Gothic"/>
          <w:sz w:val="20"/>
        </w:rPr>
        <w:t>Annual Report and other relevant documents</w:t>
      </w:r>
    </w:p>
    <w:p w:rsidR="00A66D42" w:rsidRPr="00517937" w:rsidRDefault="00A66D42" w:rsidP="00A66D42">
      <w:pPr>
        <w:pStyle w:val="ListParagraph"/>
        <w:numPr>
          <w:ilvl w:val="0"/>
          <w:numId w:val="12"/>
        </w:num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t>Any other way as suggested by the sponsor</w:t>
      </w:r>
    </w:p>
    <w:p w:rsidR="00A66D42" w:rsidRDefault="00A66D42" w:rsidP="00A66D42">
      <w:pPr>
        <w:spacing w:after="0" w:line="240" w:lineRule="auto"/>
        <w:jc w:val="both"/>
        <w:rPr>
          <w:rFonts w:ascii="Book Antiqua" w:eastAsia="Book Antiqua" w:hAnsi="Book Antiqua" w:cs="Book Antiqua"/>
          <w:color w:val="000000"/>
          <w:shd w:val="clear" w:color="auto" w:fill="00FF00"/>
        </w:rPr>
      </w:pPr>
    </w:p>
    <w:p w:rsidR="00A66D42" w:rsidRPr="00FE497E" w:rsidRDefault="00A66D42" w:rsidP="00A66D42">
      <w:pPr>
        <w:pStyle w:val="Heading3"/>
        <w:rPr>
          <w:rFonts w:eastAsia="Book Antiqua"/>
          <w:color w:val="auto"/>
        </w:rPr>
      </w:pPr>
      <w:r w:rsidRPr="00FE497E">
        <w:rPr>
          <w:rFonts w:eastAsia="Book Antiqua"/>
          <w:color w:val="auto"/>
        </w:rPr>
        <w:t>A: 1</w:t>
      </w:r>
      <w:r>
        <w:rPr>
          <w:rFonts w:eastAsia="Book Antiqua"/>
          <w:color w:val="auto"/>
        </w:rPr>
        <w:t>3</w:t>
      </w:r>
      <w:r w:rsidRPr="00FE497E">
        <w:rPr>
          <w:rFonts w:eastAsia="Book Antiqua"/>
          <w:color w:val="auto"/>
        </w:rPr>
        <w:t xml:space="preserve"> Scalability Plan </w:t>
      </w:r>
    </w:p>
    <w:p w:rsidR="00A66D42" w:rsidRPr="00C57C7A" w:rsidRDefault="00A66D42" w:rsidP="00A66D42">
      <w:pPr>
        <w:tabs>
          <w:tab w:val="left" w:pos="720"/>
        </w:tabs>
        <w:spacing w:after="0" w:line="240" w:lineRule="auto"/>
        <w:jc w:val="both"/>
        <w:rPr>
          <w:rFonts w:ascii="Book Antiqua" w:eastAsia="Book Antiqua" w:hAnsi="Book Antiqua" w:cs="Book Antiqua"/>
          <w:b/>
          <w:color w:val="000000"/>
        </w:rPr>
      </w:pPr>
    </w:p>
    <w:p w:rsidR="00A66D42" w:rsidRPr="0011309B" w:rsidRDefault="00A66D42" w:rsidP="00A66D42">
      <w:pPr>
        <w:jc w:val="both"/>
        <w:rPr>
          <w:rFonts w:ascii="Century Gothic" w:eastAsia="Century Gothic" w:hAnsi="Century Gothic" w:cs="Century Gothic"/>
          <w:sz w:val="20"/>
        </w:rPr>
      </w:pPr>
      <w:r w:rsidRPr="0011309B">
        <w:rPr>
          <w:rFonts w:ascii="Century Gothic" w:eastAsia="Century Gothic" w:hAnsi="Century Gothic" w:cs="Century Gothic"/>
          <w:sz w:val="20"/>
        </w:rPr>
        <w:t>The programme plan has huge scope of expansion to more beneficiaries in num</w:t>
      </w:r>
      <w:r>
        <w:rPr>
          <w:rFonts w:ascii="Century Gothic" w:eastAsia="Century Gothic" w:hAnsi="Century Gothic" w:cs="Century Gothic"/>
          <w:sz w:val="20"/>
        </w:rPr>
        <w:t>ber and categories of beneficia</w:t>
      </w:r>
      <w:r w:rsidRPr="0011309B">
        <w:rPr>
          <w:rFonts w:ascii="Century Gothic" w:eastAsia="Century Gothic" w:hAnsi="Century Gothic" w:cs="Century Gothic"/>
          <w:sz w:val="20"/>
        </w:rPr>
        <w:t>ries</w:t>
      </w:r>
      <w:r>
        <w:rPr>
          <w:rFonts w:ascii="Century Gothic" w:eastAsia="Century Gothic" w:hAnsi="Century Gothic" w:cs="Century Gothic"/>
          <w:sz w:val="20"/>
        </w:rPr>
        <w:t xml:space="preserve"> as well as geographical areas</w:t>
      </w:r>
      <w:r w:rsidRPr="0011309B">
        <w:rPr>
          <w:rFonts w:ascii="Century Gothic" w:eastAsia="Century Gothic" w:hAnsi="Century Gothic" w:cs="Century Gothic"/>
          <w:sz w:val="20"/>
        </w:rPr>
        <w:t xml:space="preserve">. </w:t>
      </w:r>
      <w:r>
        <w:rPr>
          <w:rFonts w:ascii="Century Gothic" w:eastAsia="Century Gothic" w:hAnsi="Century Gothic" w:cs="Century Gothic"/>
          <w:sz w:val="20"/>
        </w:rPr>
        <w:t xml:space="preserve">As the proposed project progresses, we will identify more girl children in need and distress. </w:t>
      </w:r>
      <w:r w:rsidRPr="0011309B">
        <w:rPr>
          <w:rFonts w:ascii="Century Gothic" w:eastAsia="Century Gothic" w:hAnsi="Century Gothic" w:cs="Century Gothic"/>
          <w:sz w:val="20"/>
        </w:rPr>
        <w:t xml:space="preserve">We wish to extend this program by adding computer training, career counseling sessions and building library resources for all the children in the neighborhood. </w:t>
      </w:r>
    </w:p>
    <w:p w:rsidR="00A66D42" w:rsidRDefault="00A66D42" w:rsidP="00A66D42">
      <w:pPr>
        <w:spacing w:after="0" w:line="240" w:lineRule="auto"/>
        <w:jc w:val="both"/>
        <w:rPr>
          <w:rFonts w:ascii="Book Antiqua" w:eastAsia="Book Antiqua" w:hAnsi="Book Antiqua" w:cs="Book Antiqua"/>
          <w:color w:val="000000"/>
        </w:rPr>
      </w:pPr>
    </w:p>
    <w:p w:rsidR="00A66D42" w:rsidRPr="00FE497E" w:rsidRDefault="00A66D42" w:rsidP="00A66D42">
      <w:pPr>
        <w:pStyle w:val="Heading3"/>
        <w:rPr>
          <w:rFonts w:eastAsia="Book Antiqua"/>
          <w:color w:val="auto"/>
        </w:rPr>
      </w:pPr>
      <w:r w:rsidRPr="00FE497E">
        <w:rPr>
          <w:rFonts w:eastAsia="Book Antiqua"/>
          <w:color w:val="auto"/>
        </w:rPr>
        <w:t>A: 1</w:t>
      </w:r>
      <w:r>
        <w:rPr>
          <w:rFonts w:eastAsia="Book Antiqua"/>
          <w:color w:val="auto"/>
        </w:rPr>
        <w:t>4</w:t>
      </w:r>
      <w:r w:rsidRPr="00FE497E">
        <w:rPr>
          <w:rFonts w:eastAsia="Book Antiqua"/>
          <w:color w:val="auto"/>
        </w:rPr>
        <w:t xml:space="preserve"> Impact Measurement  </w:t>
      </w:r>
    </w:p>
    <w:p w:rsidR="00A66D42" w:rsidRDefault="00A66D42" w:rsidP="00A66D42">
      <w:pPr>
        <w:spacing w:after="0" w:line="240" w:lineRule="auto"/>
        <w:jc w:val="both"/>
        <w:rPr>
          <w:rFonts w:ascii="Century Gothic" w:eastAsia="Century Gothic" w:hAnsi="Century Gothic" w:cs="Century Gothic"/>
          <w:sz w:val="20"/>
        </w:rPr>
      </w:pPr>
    </w:p>
    <w:p w:rsidR="00A66D42" w:rsidRDefault="00A66D42" w:rsidP="00A66D42">
      <w:pPr>
        <w:numPr>
          <w:ilvl w:val="0"/>
          <w:numId w:val="7"/>
        </w:numPr>
        <w:spacing w:after="0"/>
        <w:ind w:left="360" w:hanging="360"/>
        <w:jc w:val="both"/>
        <w:rPr>
          <w:rFonts w:ascii="Century Gothic" w:eastAsia="Century Gothic" w:hAnsi="Century Gothic" w:cs="Century Gothic"/>
          <w:b/>
          <w:sz w:val="20"/>
        </w:rPr>
      </w:pPr>
      <w:r>
        <w:rPr>
          <w:rFonts w:ascii="Century Gothic" w:eastAsia="Century Gothic" w:hAnsi="Century Gothic" w:cs="Century Gothic"/>
          <w:b/>
          <w:sz w:val="20"/>
        </w:rPr>
        <w:t>Quantitative Information</w:t>
      </w:r>
    </w:p>
    <w:p w:rsidR="00D10986" w:rsidRDefault="00A66D42" w:rsidP="00A66D42">
      <w:pPr>
        <w:spacing w:after="0"/>
        <w:ind w:left="360"/>
        <w:jc w:val="both"/>
        <w:rPr>
          <w:rFonts w:ascii="Century Gothic" w:eastAsia="Century Gothic" w:hAnsi="Century Gothic" w:cs="Century Gothic"/>
          <w:sz w:val="20"/>
        </w:rPr>
      </w:pPr>
      <w:r>
        <w:rPr>
          <w:rFonts w:ascii="Century Gothic" w:eastAsia="Century Gothic" w:hAnsi="Century Gothic" w:cs="Century Gothic"/>
          <w:sz w:val="20"/>
        </w:rPr>
        <w:t xml:space="preserve">Number of beneficiaries in the </w:t>
      </w:r>
      <w:proofErr w:type="spellStart"/>
      <w:r>
        <w:rPr>
          <w:rFonts w:ascii="Century Gothic" w:eastAsia="Century Gothic" w:hAnsi="Century Gothic" w:cs="Century Gothic"/>
          <w:sz w:val="20"/>
        </w:rPr>
        <w:t>programme</w:t>
      </w:r>
      <w:proofErr w:type="spellEnd"/>
      <w:r>
        <w:rPr>
          <w:rFonts w:ascii="Century Gothic" w:eastAsia="Century Gothic" w:hAnsi="Century Gothic" w:cs="Century Gothic"/>
          <w:sz w:val="20"/>
        </w:rPr>
        <w:t>,</w:t>
      </w:r>
    </w:p>
    <w:p w:rsidR="00A66D42" w:rsidRDefault="00D10986" w:rsidP="00A66D42">
      <w:pPr>
        <w:spacing w:after="0"/>
        <w:ind w:left="360"/>
        <w:jc w:val="both"/>
        <w:rPr>
          <w:rFonts w:ascii="Century Gothic" w:eastAsia="Century Gothic" w:hAnsi="Century Gothic" w:cs="Century Gothic"/>
          <w:sz w:val="20"/>
        </w:rPr>
      </w:pPr>
      <w:r>
        <w:rPr>
          <w:rFonts w:ascii="Century Gothic" w:eastAsia="Century Gothic" w:hAnsi="Century Gothic" w:cs="Century Gothic"/>
          <w:sz w:val="20"/>
        </w:rPr>
        <w:t>P</w:t>
      </w:r>
      <w:r w:rsidR="00A66D42">
        <w:rPr>
          <w:rFonts w:ascii="Century Gothic" w:eastAsia="Century Gothic" w:hAnsi="Century Gothic" w:cs="Century Gothic"/>
          <w:sz w:val="20"/>
        </w:rPr>
        <w:t>ass rate for the year, level of grades, success rate for overall completion of school education</w:t>
      </w:r>
    </w:p>
    <w:p w:rsidR="00A66D42" w:rsidRDefault="00A66D42" w:rsidP="00A66D42">
      <w:pPr>
        <w:spacing w:after="0"/>
        <w:ind w:firstLine="360"/>
        <w:jc w:val="both"/>
        <w:rPr>
          <w:rFonts w:ascii="Century Gothic" w:eastAsia="Century Gothic" w:hAnsi="Century Gothic" w:cs="Century Gothic"/>
          <w:sz w:val="20"/>
        </w:rPr>
      </w:pPr>
      <w:r>
        <w:rPr>
          <w:rFonts w:ascii="Century Gothic" w:eastAsia="Century Gothic" w:hAnsi="Century Gothic" w:cs="Century Gothic"/>
          <w:sz w:val="20"/>
        </w:rPr>
        <w:t>Sources: Information collected from</w:t>
      </w:r>
      <w:r w:rsidR="00D10986">
        <w:rPr>
          <w:rFonts w:ascii="Century Gothic" w:eastAsia="Century Gothic" w:hAnsi="Century Gothic" w:cs="Century Gothic"/>
          <w:sz w:val="20"/>
        </w:rPr>
        <w:t xml:space="preserve"> IDP </w:t>
      </w:r>
      <w:proofErr w:type="spellStart"/>
      <w:proofErr w:type="gramStart"/>
      <w:r w:rsidR="00D10986">
        <w:rPr>
          <w:rFonts w:ascii="Century Gothic" w:eastAsia="Century Gothic" w:hAnsi="Century Gothic" w:cs="Century Gothic"/>
          <w:sz w:val="20"/>
        </w:rPr>
        <w:t>Camps,surveys</w:t>
      </w:r>
      <w:proofErr w:type="spellEnd"/>
      <w:proofErr w:type="gramEnd"/>
      <w:r w:rsidR="00D10986">
        <w:rPr>
          <w:rFonts w:ascii="Century Gothic" w:eastAsia="Century Gothic" w:hAnsi="Century Gothic" w:cs="Century Gothic"/>
          <w:sz w:val="20"/>
        </w:rPr>
        <w:t>,</w:t>
      </w:r>
      <w:r>
        <w:rPr>
          <w:rFonts w:ascii="Century Gothic" w:eastAsia="Century Gothic" w:hAnsi="Century Gothic" w:cs="Century Gothic"/>
          <w:sz w:val="20"/>
        </w:rPr>
        <w:t xml:space="preserve"> schools and children</w:t>
      </w:r>
    </w:p>
    <w:p w:rsidR="00A66D42" w:rsidRDefault="00A66D42" w:rsidP="00A66D42">
      <w:pPr>
        <w:spacing w:after="0" w:line="240" w:lineRule="auto"/>
        <w:jc w:val="both"/>
        <w:rPr>
          <w:rFonts w:ascii="Century Gothic" w:eastAsia="Century Gothic" w:hAnsi="Century Gothic" w:cs="Century Gothic"/>
          <w:sz w:val="20"/>
        </w:rPr>
      </w:pPr>
    </w:p>
    <w:p w:rsidR="00A66D42" w:rsidRDefault="00A66D42" w:rsidP="00A66D42">
      <w:pPr>
        <w:numPr>
          <w:ilvl w:val="0"/>
          <w:numId w:val="8"/>
        </w:numPr>
        <w:spacing w:after="0"/>
        <w:ind w:left="360" w:hanging="360"/>
        <w:jc w:val="both"/>
        <w:rPr>
          <w:rFonts w:ascii="Century Gothic" w:eastAsia="Century Gothic" w:hAnsi="Century Gothic" w:cs="Century Gothic"/>
          <w:b/>
          <w:sz w:val="20"/>
        </w:rPr>
      </w:pPr>
      <w:r>
        <w:rPr>
          <w:rFonts w:ascii="Century Gothic" w:eastAsia="Century Gothic" w:hAnsi="Century Gothic" w:cs="Century Gothic"/>
          <w:b/>
          <w:sz w:val="20"/>
        </w:rPr>
        <w:t>Qualitative Information</w:t>
      </w:r>
    </w:p>
    <w:p w:rsidR="00A66D42" w:rsidRDefault="00A66D42" w:rsidP="00A66D42">
      <w:pPr>
        <w:spacing w:after="0" w:line="240" w:lineRule="auto"/>
        <w:ind w:firstLine="360"/>
        <w:jc w:val="both"/>
        <w:rPr>
          <w:rFonts w:ascii="Century Gothic" w:eastAsia="Century Gothic" w:hAnsi="Century Gothic" w:cs="Century Gothic"/>
          <w:sz w:val="20"/>
        </w:rPr>
      </w:pPr>
      <w:r>
        <w:rPr>
          <w:rFonts w:ascii="Century Gothic" w:eastAsia="Century Gothic" w:hAnsi="Century Gothic" w:cs="Century Gothic"/>
          <w:sz w:val="20"/>
        </w:rPr>
        <w:t xml:space="preserve">Anecdotal evidence, case studies, photos, reports from </w:t>
      </w:r>
      <w:proofErr w:type="spellStart"/>
      <w:r w:rsidR="00D10986">
        <w:rPr>
          <w:rFonts w:ascii="Century Gothic" w:eastAsia="Century Gothic" w:hAnsi="Century Gothic" w:cs="Century Gothic"/>
          <w:sz w:val="20"/>
        </w:rPr>
        <w:t>idp</w:t>
      </w:r>
      <w:proofErr w:type="spellEnd"/>
      <w:r w:rsidR="00D10986">
        <w:rPr>
          <w:rFonts w:ascii="Century Gothic" w:eastAsia="Century Gothic" w:hAnsi="Century Gothic" w:cs="Century Gothic"/>
          <w:sz w:val="20"/>
        </w:rPr>
        <w:t xml:space="preserve"> camps, </w:t>
      </w:r>
      <w:r>
        <w:rPr>
          <w:rFonts w:ascii="Century Gothic" w:eastAsia="Century Gothic" w:hAnsi="Century Gothic" w:cs="Century Gothic"/>
          <w:sz w:val="20"/>
        </w:rPr>
        <w:t xml:space="preserve">schools, interviews </w:t>
      </w:r>
    </w:p>
    <w:p w:rsidR="00A66D42" w:rsidRDefault="00A66D42" w:rsidP="00A66D42">
      <w:pPr>
        <w:spacing w:after="0" w:line="240" w:lineRule="auto"/>
        <w:ind w:firstLine="360"/>
        <w:jc w:val="both"/>
        <w:rPr>
          <w:rFonts w:ascii="Century Gothic" w:eastAsia="Century Gothic" w:hAnsi="Century Gothic" w:cs="Century Gothic"/>
          <w:sz w:val="20"/>
        </w:rPr>
      </w:pPr>
      <w:r>
        <w:rPr>
          <w:rFonts w:ascii="Century Gothic" w:eastAsia="Century Gothic" w:hAnsi="Century Gothic" w:cs="Century Gothic"/>
          <w:sz w:val="20"/>
        </w:rPr>
        <w:t xml:space="preserve">Sources: information from </w:t>
      </w:r>
      <w:proofErr w:type="spellStart"/>
      <w:r w:rsidR="00D10986">
        <w:rPr>
          <w:rFonts w:ascii="Century Gothic" w:eastAsia="Century Gothic" w:hAnsi="Century Gothic" w:cs="Century Gothic"/>
          <w:sz w:val="20"/>
        </w:rPr>
        <w:t>idp</w:t>
      </w:r>
      <w:proofErr w:type="spellEnd"/>
      <w:r w:rsidR="00D10986">
        <w:rPr>
          <w:rFonts w:ascii="Century Gothic" w:eastAsia="Century Gothic" w:hAnsi="Century Gothic" w:cs="Century Gothic"/>
          <w:sz w:val="20"/>
        </w:rPr>
        <w:t xml:space="preserve"> camps, </w:t>
      </w:r>
      <w:r>
        <w:rPr>
          <w:rFonts w:ascii="Century Gothic" w:eastAsia="Century Gothic" w:hAnsi="Century Gothic" w:cs="Century Gothic"/>
          <w:sz w:val="20"/>
        </w:rPr>
        <w:t>school and students</w:t>
      </w:r>
    </w:p>
    <w:p w:rsidR="00A66D42" w:rsidRDefault="00A66D42" w:rsidP="00A66D42">
      <w:pPr>
        <w:spacing w:after="0" w:line="240" w:lineRule="auto"/>
        <w:jc w:val="both"/>
        <w:rPr>
          <w:rFonts w:ascii="Century Gothic" w:eastAsia="Century Gothic" w:hAnsi="Century Gothic" w:cs="Century Gothic"/>
          <w:sz w:val="20"/>
        </w:rPr>
      </w:pPr>
    </w:p>
    <w:p w:rsidR="00A66D42" w:rsidRPr="00B05F41" w:rsidRDefault="00A66D42" w:rsidP="00A66D42">
      <w:pPr>
        <w:numPr>
          <w:ilvl w:val="0"/>
          <w:numId w:val="8"/>
        </w:numPr>
        <w:spacing w:after="0" w:line="240" w:lineRule="auto"/>
        <w:ind w:left="360" w:hanging="360"/>
        <w:jc w:val="both"/>
        <w:rPr>
          <w:rFonts w:ascii="Century Gothic" w:eastAsia="Century Gothic" w:hAnsi="Century Gothic" w:cs="Century Gothic"/>
          <w:b/>
          <w:sz w:val="20"/>
        </w:rPr>
      </w:pPr>
      <w:r w:rsidRPr="00B05F41">
        <w:rPr>
          <w:rFonts w:ascii="Century Gothic" w:eastAsia="Century Gothic" w:hAnsi="Century Gothic" w:cs="Century Gothic"/>
          <w:b/>
          <w:sz w:val="20"/>
        </w:rPr>
        <w:t>KPIs</w:t>
      </w:r>
    </w:p>
    <w:p w:rsidR="00D10986" w:rsidRDefault="00A66D42" w:rsidP="00A66D42">
      <w:pPr>
        <w:pStyle w:val="NoSpacing"/>
        <w:ind w:left="360"/>
        <w:jc w:val="both"/>
        <w:rPr>
          <w:rFonts w:ascii="Century Gothic" w:eastAsia="Century Gothic" w:hAnsi="Century Gothic" w:cs="Century Gothic"/>
          <w:sz w:val="20"/>
        </w:rPr>
      </w:pPr>
      <w:r w:rsidRPr="00B05F41">
        <w:rPr>
          <w:rFonts w:ascii="Century Gothic" w:eastAsia="Century Gothic" w:hAnsi="Century Gothic" w:cs="Century Gothic"/>
          <w:sz w:val="20"/>
        </w:rPr>
        <w:t xml:space="preserve"># of participants enrolled in a program to enable </w:t>
      </w:r>
      <w:r w:rsidR="00D10986">
        <w:rPr>
          <w:rFonts w:ascii="Century Gothic" w:eastAsia="Century Gothic" w:hAnsi="Century Gothic" w:cs="Century Gothic"/>
          <w:sz w:val="20"/>
        </w:rPr>
        <w:t>access to psycho-social support</w:t>
      </w:r>
    </w:p>
    <w:p w:rsidR="00A66D42" w:rsidRPr="00B05F41" w:rsidRDefault="00D10986" w:rsidP="00A66D42">
      <w:pPr>
        <w:pStyle w:val="NoSpacing"/>
        <w:ind w:left="360"/>
        <w:jc w:val="both"/>
        <w:rPr>
          <w:rFonts w:ascii="Century Gothic" w:eastAsia="Century Gothic" w:hAnsi="Century Gothic" w:cs="Century Gothic"/>
          <w:sz w:val="20"/>
        </w:rPr>
      </w:pPr>
      <w:r w:rsidRPr="00B05F41">
        <w:rPr>
          <w:rFonts w:ascii="Century Gothic" w:eastAsia="Century Gothic" w:hAnsi="Century Gothic" w:cs="Century Gothic"/>
          <w:sz w:val="20"/>
        </w:rPr>
        <w:t># of participants enrolled in a program to enable</w:t>
      </w:r>
      <w:r w:rsidRPr="00B05F41">
        <w:rPr>
          <w:rFonts w:ascii="Century Gothic" w:eastAsia="Century Gothic" w:hAnsi="Century Gothic" w:cs="Century Gothic"/>
          <w:sz w:val="20"/>
        </w:rPr>
        <w:t xml:space="preserve"> </w:t>
      </w:r>
      <w:r w:rsidR="00A66D42" w:rsidRPr="00B05F41">
        <w:rPr>
          <w:rFonts w:ascii="Century Gothic" w:eastAsia="Century Gothic" w:hAnsi="Century Gothic" w:cs="Century Gothic"/>
          <w:sz w:val="20"/>
        </w:rPr>
        <w:t>success in basic education.</w:t>
      </w:r>
    </w:p>
    <w:p w:rsidR="00C71F92" w:rsidRDefault="00C71F92" w:rsidP="00C71F92">
      <w:pPr>
        <w:pStyle w:val="NoSpacing"/>
        <w:ind w:left="360"/>
        <w:jc w:val="both"/>
        <w:rPr>
          <w:rFonts w:ascii="Century Gothic" w:eastAsia="Century Gothic" w:hAnsi="Century Gothic" w:cs="Century Gothic"/>
          <w:sz w:val="20"/>
        </w:rPr>
      </w:pPr>
      <w:r w:rsidRPr="00B05F41">
        <w:rPr>
          <w:rFonts w:ascii="Century Gothic" w:eastAsia="Century Gothic" w:hAnsi="Century Gothic" w:cs="Century Gothic"/>
          <w:sz w:val="20"/>
        </w:rPr>
        <w:t xml:space="preserve"># of participants enrolled in a program to enable </w:t>
      </w:r>
      <w:r>
        <w:rPr>
          <w:rFonts w:ascii="Century Gothic" w:eastAsia="Century Gothic" w:hAnsi="Century Gothic" w:cs="Century Gothic"/>
          <w:sz w:val="20"/>
        </w:rPr>
        <w:t xml:space="preserve">success in </w:t>
      </w:r>
      <w:proofErr w:type="spellStart"/>
      <w:r>
        <w:rPr>
          <w:rFonts w:ascii="Century Gothic" w:eastAsia="Century Gothic" w:hAnsi="Century Gothic" w:cs="Century Gothic"/>
          <w:sz w:val="20"/>
        </w:rPr>
        <w:t>lifeskills</w:t>
      </w:r>
      <w:proofErr w:type="spellEnd"/>
      <w:r>
        <w:rPr>
          <w:rFonts w:ascii="Century Gothic" w:eastAsia="Century Gothic" w:hAnsi="Century Gothic" w:cs="Century Gothic"/>
          <w:sz w:val="20"/>
        </w:rPr>
        <w:t xml:space="preserve"> development</w:t>
      </w:r>
      <w:bookmarkStart w:id="0" w:name="_GoBack"/>
      <w:bookmarkEnd w:id="0"/>
      <w:r w:rsidRPr="00B05F41">
        <w:rPr>
          <w:rFonts w:ascii="Century Gothic" w:eastAsia="Century Gothic" w:hAnsi="Century Gothic" w:cs="Century Gothic"/>
          <w:sz w:val="20"/>
        </w:rPr>
        <w:t>.</w:t>
      </w:r>
    </w:p>
    <w:p w:rsidR="00A66D42" w:rsidRPr="00B05F41" w:rsidRDefault="00A66D42" w:rsidP="00A66D42">
      <w:pPr>
        <w:pStyle w:val="NoSpacing"/>
        <w:ind w:left="360"/>
        <w:jc w:val="both"/>
        <w:rPr>
          <w:rFonts w:ascii="Century Gothic" w:eastAsia="Century Gothic" w:hAnsi="Century Gothic" w:cs="Century Gothic"/>
          <w:sz w:val="20"/>
        </w:rPr>
      </w:pPr>
      <w:r w:rsidRPr="00B05F41">
        <w:rPr>
          <w:rFonts w:ascii="Century Gothic" w:eastAsia="Century Gothic" w:hAnsi="Century Gothic" w:cs="Century Gothic"/>
          <w:sz w:val="20"/>
        </w:rPr>
        <w:t xml:space="preserve"># of participants who demonstrate improvement in </w:t>
      </w:r>
      <w:r w:rsidR="00D10986">
        <w:rPr>
          <w:rFonts w:ascii="Century Gothic" w:eastAsia="Century Gothic" w:hAnsi="Century Gothic" w:cs="Century Gothic"/>
          <w:sz w:val="20"/>
        </w:rPr>
        <w:t xml:space="preserve">dealing with trauma, </w:t>
      </w:r>
      <w:r w:rsidRPr="00B05F41">
        <w:rPr>
          <w:rFonts w:ascii="Century Gothic" w:eastAsia="Century Gothic" w:hAnsi="Century Gothic" w:cs="Century Gothic"/>
          <w:sz w:val="20"/>
        </w:rPr>
        <w:t xml:space="preserve">literacy and/or numeracy skills or language literacy proficiency </w:t>
      </w:r>
    </w:p>
    <w:p w:rsidR="00A66D42" w:rsidRPr="00B05F41" w:rsidRDefault="00A66D42" w:rsidP="00A66D42">
      <w:pPr>
        <w:pStyle w:val="NoSpacing"/>
        <w:ind w:left="360"/>
        <w:jc w:val="both"/>
        <w:rPr>
          <w:rFonts w:ascii="Century Gothic" w:eastAsia="Century Gothic" w:hAnsi="Century Gothic" w:cs="Century Gothic"/>
          <w:sz w:val="20"/>
        </w:rPr>
      </w:pPr>
      <w:r w:rsidRPr="00B05F41">
        <w:rPr>
          <w:rFonts w:ascii="Century Gothic" w:eastAsia="Century Gothic" w:hAnsi="Century Gothic" w:cs="Century Gothic"/>
          <w:sz w:val="20"/>
        </w:rPr>
        <w:t># of participants on track to attain secondary school accreditation or equivalent [attendance, behavior, grades]</w:t>
      </w:r>
    </w:p>
    <w:p w:rsidR="00A66D42" w:rsidRPr="00B05F41" w:rsidRDefault="00D10986" w:rsidP="00A66D42">
      <w:pPr>
        <w:pStyle w:val="NoSpacing"/>
        <w:ind w:left="360"/>
        <w:jc w:val="both"/>
        <w:rPr>
          <w:rFonts w:ascii="Century Gothic" w:eastAsia="Century Gothic" w:hAnsi="Century Gothic" w:cs="Century Gothic"/>
          <w:sz w:val="20"/>
        </w:rPr>
      </w:pPr>
      <w:r>
        <w:rPr>
          <w:rFonts w:ascii="Century Gothic" w:eastAsia="Century Gothic" w:hAnsi="Century Gothic" w:cs="Century Gothic"/>
          <w:sz w:val="20"/>
        </w:rPr>
        <w:t># of participants who attend psycho-social support,</w:t>
      </w:r>
      <w:r w:rsidR="00A66D42" w:rsidRPr="00B05F41">
        <w:rPr>
          <w:rFonts w:ascii="Century Gothic" w:eastAsia="Century Gothic" w:hAnsi="Century Gothic" w:cs="Century Gothic"/>
          <w:sz w:val="20"/>
        </w:rPr>
        <w:t xml:space="preserve"> a secondary school accreditation or equivalent</w:t>
      </w:r>
    </w:p>
    <w:p w:rsidR="00A66D42" w:rsidRPr="00B05F41" w:rsidRDefault="00A66D42" w:rsidP="00A66D42">
      <w:pPr>
        <w:pStyle w:val="NoSpacing"/>
        <w:ind w:left="360"/>
        <w:jc w:val="both"/>
        <w:rPr>
          <w:rFonts w:ascii="Century Gothic" w:eastAsia="Century Gothic" w:hAnsi="Century Gothic" w:cs="Century Gothic"/>
          <w:sz w:val="20"/>
        </w:rPr>
      </w:pPr>
      <w:r w:rsidRPr="00B05F41">
        <w:rPr>
          <w:rFonts w:ascii="Century Gothic" w:eastAsia="Century Gothic" w:hAnsi="Century Gothic" w:cs="Century Gothic"/>
          <w:sz w:val="20"/>
        </w:rPr>
        <w:t xml:space="preserve"># of participants who demonstrate improvement in life skills (for example personal competencies, problem solving, effective habits, including interpersonal skills) </w:t>
      </w:r>
    </w:p>
    <w:p w:rsidR="00A66D42" w:rsidRPr="00B05F41" w:rsidRDefault="00A66D42" w:rsidP="00A66D42">
      <w:pPr>
        <w:pStyle w:val="NoSpacing"/>
        <w:ind w:left="360"/>
        <w:rPr>
          <w:rFonts w:ascii="Century Gothic" w:eastAsia="Century Gothic" w:hAnsi="Century Gothic" w:cs="Century Gothic"/>
          <w:sz w:val="20"/>
        </w:rPr>
      </w:pPr>
      <w:r w:rsidRPr="00B05F41">
        <w:rPr>
          <w:rFonts w:ascii="Century Gothic" w:eastAsia="Century Gothic" w:hAnsi="Century Gothic" w:cs="Century Gothic"/>
          <w:sz w:val="20"/>
        </w:rPr>
        <w:t># of participants who are paired with a committed positive role model</w:t>
      </w:r>
    </w:p>
    <w:p w:rsidR="00A66D42" w:rsidRDefault="00A66D42" w:rsidP="00A66D42">
      <w:pPr>
        <w:spacing w:after="0" w:line="240" w:lineRule="auto"/>
        <w:jc w:val="both"/>
        <w:rPr>
          <w:rFonts w:ascii="Century Gothic" w:eastAsia="Century Gothic" w:hAnsi="Century Gothic" w:cs="Century Gothic"/>
          <w:sz w:val="20"/>
        </w:rPr>
      </w:pPr>
    </w:p>
    <w:p w:rsidR="00A66D42" w:rsidRPr="00FE497E" w:rsidRDefault="00A66D42" w:rsidP="00A66D42">
      <w:pPr>
        <w:tabs>
          <w:tab w:val="left" w:pos="720"/>
        </w:tabs>
        <w:spacing w:after="0" w:line="240" w:lineRule="auto"/>
        <w:jc w:val="both"/>
        <w:rPr>
          <w:rFonts w:asciiTheme="majorHAnsi" w:eastAsia="Book Antiqua" w:hAnsiTheme="majorHAnsi" w:cstheme="majorBidi"/>
          <w:b/>
          <w:bCs/>
        </w:rPr>
      </w:pPr>
      <w:r w:rsidRPr="00FE497E">
        <w:rPr>
          <w:rFonts w:asciiTheme="majorHAnsi" w:eastAsia="Book Antiqua" w:hAnsiTheme="majorHAnsi" w:cstheme="majorBidi"/>
          <w:b/>
          <w:bCs/>
        </w:rPr>
        <w:t>A: 1</w:t>
      </w:r>
      <w:r>
        <w:rPr>
          <w:rFonts w:asciiTheme="majorHAnsi" w:eastAsia="Book Antiqua" w:hAnsiTheme="majorHAnsi" w:cstheme="majorBidi"/>
          <w:b/>
          <w:bCs/>
        </w:rPr>
        <w:t>5</w:t>
      </w:r>
      <w:r w:rsidRPr="00FE497E">
        <w:rPr>
          <w:rFonts w:asciiTheme="majorHAnsi" w:eastAsia="Book Antiqua" w:hAnsiTheme="majorHAnsi" w:cstheme="majorBidi"/>
          <w:b/>
          <w:bCs/>
        </w:rPr>
        <w:t xml:space="preserve"> Sustainability Plan</w:t>
      </w:r>
    </w:p>
    <w:p w:rsidR="00A66D42" w:rsidRDefault="00A66D42" w:rsidP="00A66D42">
      <w:pPr>
        <w:spacing w:after="0" w:line="240" w:lineRule="auto"/>
        <w:jc w:val="both"/>
        <w:rPr>
          <w:rFonts w:ascii="Book Antiqua" w:eastAsia="Book Antiqua" w:hAnsi="Book Antiqua" w:cs="Book Antiqua"/>
          <w:color w:val="000000"/>
        </w:rPr>
      </w:pPr>
    </w:p>
    <w:p w:rsidR="00A66D42" w:rsidRDefault="009E3A30" w:rsidP="00A66D42">
      <w:p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t>P</w:t>
      </w:r>
      <w:r w:rsidR="00A66D42">
        <w:rPr>
          <w:rFonts w:ascii="Century Gothic" w:eastAsia="Century Gothic" w:hAnsi="Century Gothic" w:cs="Century Gothic"/>
          <w:sz w:val="20"/>
        </w:rPr>
        <w:t xml:space="preserve">roviding </w:t>
      </w:r>
      <w:r>
        <w:rPr>
          <w:rFonts w:ascii="Century Gothic" w:eastAsia="Century Gothic" w:hAnsi="Century Gothic" w:cs="Century Gothic"/>
          <w:sz w:val="20"/>
        </w:rPr>
        <w:t xml:space="preserve">psycho-social support, mentoring and </w:t>
      </w:r>
      <w:r w:rsidR="00A66D42">
        <w:rPr>
          <w:rFonts w:ascii="Century Gothic" w:eastAsia="Century Gothic" w:hAnsi="Century Gothic" w:cs="Century Gothic"/>
          <w:sz w:val="20"/>
        </w:rPr>
        <w:t xml:space="preserve">education is </w:t>
      </w:r>
      <w:r>
        <w:rPr>
          <w:rFonts w:ascii="Century Gothic" w:eastAsia="Century Gothic" w:hAnsi="Century Gothic" w:cs="Century Gothic"/>
          <w:sz w:val="20"/>
        </w:rPr>
        <w:t xml:space="preserve">a long –term resource </w:t>
      </w:r>
      <w:r w:rsidR="00A66D42">
        <w:rPr>
          <w:rFonts w:ascii="Century Gothic" w:eastAsia="Century Gothic" w:hAnsi="Century Gothic" w:cs="Century Gothic"/>
          <w:sz w:val="20"/>
        </w:rPr>
        <w:t xml:space="preserve">commitment to the beneficiary </w:t>
      </w:r>
      <w:r>
        <w:rPr>
          <w:rFonts w:ascii="Century Gothic" w:eastAsia="Century Gothic" w:hAnsi="Century Gothic" w:cs="Century Gothic"/>
          <w:sz w:val="20"/>
        </w:rPr>
        <w:t xml:space="preserve">women and </w:t>
      </w:r>
      <w:r w:rsidR="00A66D42">
        <w:rPr>
          <w:rFonts w:ascii="Century Gothic" w:eastAsia="Century Gothic" w:hAnsi="Century Gothic" w:cs="Century Gothic"/>
          <w:sz w:val="20"/>
        </w:rPr>
        <w:t>children</w:t>
      </w:r>
      <w:r>
        <w:rPr>
          <w:rFonts w:ascii="Century Gothic" w:eastAsia="Century Gothic" w:hAnsi="Century Gothic" w:cs="Century Gothic"/>
          <w:sz w:val="20"/>
        </w:rPr>
        <w:t>. S</w:t>
      </w:r>
      <w:r w:rsidR="00A66D42" w:rsidRPr="007F0425">
        <w:rPr>
          <w:rFonts w:ascii="Century Gothic" w:eastAsia="Century Gothic" w:hAnsi="Century Gothic" w:cs="Century Gothic"/>
          <w:sz w:val="20"/>
        </w:rPr>
        <w:t xml:space="preserve">ustainability </w:t>
      </w:r>
      <w:r w:rsidR="00A66D42">
        <w:rPr>
          <w:rFonts w:ascii="Century Gothic" w:eastAsia="Century Gothic" w:hAnsi="Century Gothic" w:cs="Century Gothic"/>
          <w:sz w:val="20"/>
        </w:rPr>
        <w:t>means that once this program commences, it has to continue seamlessly and prove effective. At no point in the time frame of the project should the</w:t>
      </w:r>
      <w:r>
        <w:rPr>
          <w:rFonts w:ascii="Century Gothic" w:eastAsia="Century Gothic" w:hAnsi="Century Gothic" w:cs="Century Gothic"/>
          <w:sz w:val="20"/>
        </w:rPr>
        <w:t xml:space="preserve">re be resource crunch and </w:t>
      </w:r>
      <w:r w:rsidR="00A66D42">
        <w:rPr>
          <w:rFonts w:ascii="Century Gothic" w:eastAsia="Century Gothic" w:hAnsi="Century Gothic" w:cs="Century Gothic"/>
          <w:sz w:val="20"/>
        </w:rPr>
        <w:t>or terminating the project activities.</w:t>
      </w:r>
      <w:r w:rsidR="00A66D42" w:rsidRPr="007F0425">
        <w:rPr>
          <w:rFonts w:ascii="Century Gothic" w:eastAsia="Century Gothic" w:hAnsi="Century Gothic" w:cs="Century Gothic"/>
          <w:sz w:val="20"/>
        </w:rPr>
        <w:t xml:space="preserve">  </w:t>
      </w:r>
    </w:p>
    <w:p w:rsidR="00A66D42" w:rsidRDefault="00A66D42" w:rsidP="00A66D42">
      <w:pPr>
        <w:spacing w:after="0" w:line="240" w:lineRule="auto"/>
        <w:jc w:val="both"/>
        <w:rPr>
          <w:rFonts w:ascii="Century Gothic" w:eastAsia="Century Gothic" w:hAnsi="Century Gothic" w:cs="Century Gothic"/>
          <w:sz w:val="20"/>
        </w:rPr>
      </w:pPr>
    </w:p>
    <w:p w:rsidR="00A66D42" w:rsidRDefault="00A66D42" w:rsidP="00A66D42">
      <w:p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t>To fulfill one of the stated object</w:t>
      </w:r>
      <w:r w:rsidR="009E3A30">
        <w:rPr>
          <w:rFonts w:ascii="Century Gothic" w:eastAsia="Century Gothic" w:hAnsi="Century Gothic" w:cs="Century Gothic"/>
          <w:sz w:val="20"/>
        </w:rPr>
        <w:t xml:space="preserve">ives of helping children access psycho-social support and mentoring, and </w:t>
      </w:r>
      <w:r>
        <w:rPr>
          <w:rFonts w:ascii="Century Gothic" w:eastAsia="Century Gothic" w:hAnsi="Century Gothic" w:cs="Century Gothic"/>
          <w:sz w:val="20"/>
        </w:rPr>
        <w:t xml:space="preserve">education, </w:t>
      </w:r>
      <w:r w:rsidRPr="0086709E">
        <w:rPr>
          <w:rFonts w:ascii="Century Gothic" w:eastAsia="Century Gothic" w:hAnsi="Century Gothic" w:cs="Century Gothic"/>
          <w:sz w:val="20"/>
        </w:rPr>
        <w:t xml:space="preserve">the program must run for at least 5 years so that all the </w:t>
      </w:r>
      <w:r w:rsidR="009E3A30">
        <w:rPr>
          <w:rFonts w:ascii="Century Gothic" w:eastAsia="Century Gothic" w:hAnsi="Century Gothic" w:cs="Century Gothic"/>
          <w:sz w:val="20"/>
        </w:rPr>
        <w:t>beneficiaries</w:t>
      </w:r>
      <w:r>
        <w:rPr>
          <w:rFonts w:ascii="Century Gothic" w:eastAsia="Century Gothic" w:hAnsi="Century Gothic" w:cs="Century Gothic"/>
          <w:sz w:val="20"/>
        </w:rPr>
        <w:t xml:space="preserve"> </w:t>
      </w:r>
      <w:r w:rsidR="009E3A30">
        <w:rPr>
          <w:rFonts w:ascii="Century Gothic" w:eastAsia="Century Gothic" w:hAnsi="Century Gothic" w:cs="Century Gothic"/>
          <w:sz w:val="20"/>
        </w:rPr>
        <w:t>will achieve maximum benefits without disruptions in the process</w:t>
      </w:r>
    </w:p>
    <w:p w:rsidR="009E3A30" w:rsidRDefault="009E3A30" w:rsidP="00A66D42">
      <w:pPr>
        <w:spacing w:after="0" w:line="240" w:lineRule="auto"/>
        <w:jc w:val="both"/>
        <w:rPr>
          <w:rFonts w:ascii="Century Gothic" w:eastAsia="Century Gothic" w:hAnsi="Century Gothic" w:cs="Century Gothic"/>
          <w:sz w:val="20"/>
        </w:rPr>
      </w:pPr>
    </w:p>
    <w:p w:rsidR="00A66D42" w:rsidRDefault="00A66D42" w:rsidP="00A66D42">
      <w:p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lastRenderedPageBreak/>
        <w:t>A few steps will be taken to ensure continued participation of the beneficiaries in the project:</w:t>
      </w:r>
    </w:p>
    <w:p w:rsidR="00A66D42" w:rsidRDefault="00A66D42" w:rsidP="00A66D42">
      <w:pPr>
        <w:spacing w:after="0" w:line="240" w:lineRule="auto"/>
        <w:jc w:val="both"/>
        <w:rPr>
          <w:rFonts w:ascii="Century Gothic" w:eastAsia="Century Gothic" w:hAnsi="Century Gothic" w:cs="Century Gothic"/>
          <w:sz w:val="20"/>
        </w:rPr>
      </w:pPr>
    </w:p>
    <w:p w:rsidR="00A66D42" w:rsidRDefault="00A66D42" w:rsidP="00A66D42">
      <w:pPr>
        <w:numPr>
          <w:ilvl w:val="0"/>
          <w:numId w:val="21"/>
        </w:numPr>
        <w:tabs>
          <w:tab w:val="clear" w:pos="-28"/>
          <w:tab w:val="num" w:pos="-935"/>
          <w:tab w:val="left" w:pos="0"/>
        </w:tabs>
        <w:overflowPunct w:val="0"/>
        <w:spacing w:after="0" w:line="240" w:lineRule="auto"/>
        <w:ind w:left="360"/>
        <w:contextualSpacing/>
        <w:jc w:val="both"/>
        <w:rPr>
          <w:rFonts w:ascii="Century Gothic" w:eastAsia="Century Gothic" w:hAnsi="Century Gothic" w:cs="Century Gothic"/>
          <w:sz w:val="20"/>
        </w:rPr>
      </w:pPr>
      <w:r>
        <w:rPr>
          <w:rFonts w:ascii="Century Gothic" w:eastAsia="Century Gothic" w:hAnsi="Century Gothic" w:cs="Century Gothic"/>
          <w:sz w:val="20"/>
        </w:rPr>
        <w:t xml:space="preserve">Targeted </w:t>
      </w:r>
      <w:r w:rsidR="009E3A30">
        <w:rPr>
          <w:rFonts w:ascii="Century Gothic" w:eastAsia="Century Gothic" w:hAnsi="Century Gothic" w:cs="Century Gothic"/>
          <w:sz w:val="20"/>
        </w:rPr>
        <w:t>beneficiaries</w:t>
      </w:r>
      <w:r>
        <w:rPr>
          <w:rFonts w:ascii="Century Gothic" w:eastAsia="Century Gothic" w:hAnsi="Century Gothic" w:cs="Century Gothic"/>
          <w:sz w:val="20"/>
        </w:rPr>
        <w:t xml:space="preserve"> will be provided counseling and </w:t>
      </w:r>
      <w:r w:rsidRPr="00BB4EB5">
        <w:rPr>
          <w:rFonts w:ascii="Century Gothic" w:eastAsia="Century Gothic" w:hAnsi="Century Gothic" w:cs="Century Gothic"/>
          <w:sz w:val="20"/>
        </w:rPr>
        <w:t>motivat</w:t>
      </w:r>
      <w:r>
        <w:rPr>
          <w:rFonts w:ascii="Century Gothic" w:eastAsia="Century Gothic" w:hAnsi="Century Gothic" w:cs="Century Gothic"/>
          <w:sz w:val="20"/>
        </w:rPr>
        <w:t xml:space="preserve">ion to pursue education in higher classes </w:t>
      </w:r>
      <w:r w:rsidRPr="00BB4EB5">
        <w:rPr>
          <w:rFonts w:ascii="Century Gothic" w:eastAsia="Century Gothic" w:hAnsi="Century Gothic" w:cs="Century Gothic"/>
          <w:sz w:val="20"/>
        </w:rPr>
        <w:t>and will</w:t>
      </w:r>
      <w:r>
        <w:rPr>
          <w:rFonts w:ascii="Century Gothic" w:eastAsia="Century Gothic" w:hAnsi="Century Gothic" w:cs="Century Gothic"/>
          <w:sz w:val="20"/>
        </w:rPr>
        <w:t xml:space="preserve"> be provided with tutoring classes</w:t>
      </w:r>
      <w:r w:rsidRPr="00BB4EB5">
        <w:rPr>
          <w:rFonts w:ascii="Century Gothic" w:eastAsia="Century Gothic" w:hAnsi="Century Gothic" w:cs="Century Gothic"/>
          <w:sz w:val="20"/>
        </w:rPr>
        <w:t xml:space="preserve">. </w:t>
      </w:r>
    </w:p>
    <w:p w:rsidR="00A66D42" w:rsidRDefault="00A66D42" w:rsidP="00A66D42">
      <w:pPr>
        <w:numPr>
          <w:ilvl w:val="0"/>
          <w:numId w:val="21"/>
        </w:numPr>
        <w:tabs>
          <w:tab w:val="left" w:pos="0"/>
        </w:tabs>
        <w:overflowPunct w:val="0"/>
        <w:spacing w:after="0" w:line="240" w:lineRule="auto"/>
        <w:ind w:left="360"/>
        <w:contextualSpacing/>
        <w:jc w:val="both"/>
        <w:rPr>
          <w:rFonts w:ascii="Century Gothic" w:eastAsia="Century Gothic" w:hAnsi="Century Gothic" w:cs="Century Gothic"/>
          <w:sz w:val="20"/>
        </w:rPr>
      </w:pPr>
      <w:r w:rsidRPr="00BB4EB5">
        <w:rPr>
          <w:rFonts w:ascii="Century Gothic" w:eastAsia="Century Gothic" w:hAnsi="Century Gothic" w:cs="Century Gothic"/>
          <w:sz w:val="20"/>
        </w:rPr>
        <w:t xml:space="preserve">Awareness will be created among the </w:t>
      </w:r>
      <w:r w:rsidR="009E3A30">
        <w:rPr>
          <w:rFonts w:ascii="Century Gothic" w:eastAsia="Century Gothic" w:hAnsi="Century Gothic" w:cs="Century Gothic"/>
          <w:sz w:val="20"/>
        </w:rPr>
        <w:t>families</w:t>
      </w:r>
      <w:r w:rsidRPr="00BB4EB5">
        <w:rPr>
          <w:rFonts w:ascii="Century Gothic" w:eastAsia="Century Gothic" w:hAnsi="Century Gothic" w:cs="Century Gothic"/>
          <w:sz w:val="20"/>
        </w:rPr>
        <w:t xml:space="preserve"> and school to continue their children’s education.</w:t>
      </w:r>
    </w:p>
    <w:p w:rsidR="00A66D42" w:rsidRDefault="00A66D42" w:rsidP="00A66D42">
      <w:pPr>
        <w:tabs>
          <w:tab w:val="left" w:pos="0"/>
        </w:tabs>
        <w:overflowPunct w:val="0"/>
        <w:spacing w:after="0" w:line="240" w:lineRule="auto"/>
        <w:contextualSpacing/>
        <w:jc w:val="both"/>
        <w:rPr>
          <w:rFonts w:ascii="Century Gothic" w:eastAsia="Century Gothic" w:hAnsi="Century Gothic" w:cs="Century Gothic"/>
          <w:sz w:val="20"/>
        </w:rPr>
      </w:pPr>
    </w:p>
    <w:p w:rsidR="00A66D42" w:rsidRPr="00BB4EB5" w:rsidRDefault="00A66D42" w:rsidP="00A66D42">
      <w:pPr>
        <w:tabs>
          <w:tab w:val="left" w:pos="0"/>
        </w:tabs>
        <w:overflowPunct w:val="0"/>
        <w:spacing w:after="0" w:line="240" w:lineRule="auto"/>
        <w:contextualSpacing/>
        <w:jc w:val="both"/>
        <w:rPr>
          <w:rFonts w:ascii="Century Gothic" w:eastAsia="Century Gothic" w:hAnsi="Century Gothic" w:cs="Century Gothic"/>
          <w:b/>
          <w:sz w:val="20"/>
        </w:rPr>
      </w:pPr>
      <w:r w:rsidRPr="00BB4EB5">
        <w:rPr>
          <w:rFonts w:ascii="Century Gothic" w:eastAsia="Century Gothic" w:hAnsi="Century Gothic" w:cs="Century Gothic"/>
          <w:b/>
          <w:sz w:val="20"/>
        </w:rPr>
        <w:t>Steps to ensure financial stability to the project</w:t>
      </w:r>
    </w:p>
    <w:p w:rsidR="00417428" w:rsidRDefault="00A66D42" w:rsidP="00A66D42">
      <w:pPr>
        <w:spacing w:before="100" w:after="100" w:line="240" w:lineRule="auto"/>
        <w:jc w:val="both"/>
        <w:rPr>
          <w:rFonts w:ascii="Century Gothic" w:eastAsia="Century Gothic" w:hAnsi="Century Gothic" w:cs="Century Gothic"/>
          <w:sz w:val="20"/>
        </w:rPr>
      </w:pPr>
      <w:r>
        <w:rPr>
          <w:rFonts w:ascii="Century Gothic" w:eastAsia="Century Gothic" w:hAnsi="Century Gothic" w:cs="Century Gothic"/>
          <w:sz w:val="20"/>
        </w:rPr>
        <w:t xml:space="preserve">To </w:t>
      </w:r>
      <w:r w:rsidR="00417428">
        <w:rPr>
          <w:rFonts w:ascii="Century Gothic" w:eastAsia="Century Gothic" w:hAnsi="Century Gothic" w:cs="Century Gothic"/>
          <w:sz w:val="20"/>
        </w:rPr>
        <w:t xml:space="preserve">ensure financial </w:t>
      </w:r>
      <w:r>
        <w:rPr>
          <w:rFonts w:ascii="Century Gothic" w:eastAsia="Century Gothic" w:hAnsi="Century Gothic" w:cs="Century Gothic"/>
          <w:sz w:val="20"/>
        </w:rPr>
        <w:t>sustain</w:t>
      </w:r>
      <w:r w:rsidR="00417428">
        <w:rPr>
          <w:rFonts w:ascii="Century Gothic" w:eastAsia="Century Gothic" w:hAnsi="Century Gothic" w:cs="Century Gothic"/>
          <w:sz w:val="20"/>
        </w:rPr>
        <w:t>ability of the project</w:t>
      </w:r>
      <w:r>
        <w:rPr>
          <w:rFonts w:ascii="Century Gothic" w:eastAsia="Century Gothic" w:hAnsi="Century Gothic" w:cs="Century Gothic"/>
          <w:sz w:val="20"/>
        </w:rPr>
        <w:t xml:space="preserve">, </w:t>
      </w:r>
      <w:r w:rsidR="00417428">
        <w:rPr>
          <w:rFonts w:ascii="Century Gothic" w:eastAsia="Century Gothic" w:hAnsi="Century Gothic" w:cs="Century Gothic"/>
          <w:sz w:val="20"/>
        </w:rPr>
        <w:t xml:space="preserve">Tulips International </w:t>
      </w:r>
      <w:r w:rsidR="007B5466">
        <w:rPr>
          <w:rFonts w:ascii="Century Gothic" w:eastAsia="Century Gothic" w:hAnsi="Century Gothic" w:cs="Century Gothic"/>
          <w:sz w:val="20"/>
        </w:rPr>
        <w:t>Foundation</w:t>
      </w:r>
      <w:r>
        <w:rPr>
          <w:rFonts w:ascii="Century Gothic" w:eastAsia="Century Gothic" w:hAnsi="Century Gothic" w:cs="Century Gothic"/>
          <w:sz w:val="20"/>
        </w:rPr>
        <w:t xml:space="preserve"> has approached several new funding agencies for support, and we are pleased to report that </w:t>
      </w:r>
      <w:r w:rsidR="00460B31">
        <w:rPr>
          <w:rFonts w:ascii="Century Gothic" w:eastAsia="Century Gothic" w:hAnsi="Century Gothic" w:cs="Century Gothic"/>
          <w:sz w:val="20"/>
        </w:rPr>
        <w:t xml:space="preserve">Tulips International </w:t>
      </w:r>
      <w:r w:rsidR="007B5466">
        <w:rPr>
          <w:rFonts w:ascii="Century Gothic" w:eastAsia="Century Gothic" w:hAnsi="Century Gothic" w:cs="Century Gothic"/>
          <w:sz w:val="20"/>
        </w:rPr>
        <w:t>Foundation</w:t>
      </w:r>
      <w:r w:rsidR="00417428">
        <w:rPr>
          <w:rFonts w:ascii="Century Gothic" w:eastAsia="Century Gothic" w:hAnsi="Century Gothic" w:cs="Century Gothic"/>
          <w:sz w:val="20"/>
        </w:rPr>
        <w:t xml:space="preserve"> i</w:t>
      </w:r>
      <w:r>
        <w:rPr>
          <w:rFonts w:ascii="Century Gothic" w:eastAsia="Century Gothic" w:hAnsi="Century Gothic" w:cs="Century Gothic"/>
          <w:sz w:val="20"/>
        </w:rPr>
        <w:t xml:space="preserve">s </w:t>
      </w:r>
      <w:r w:rsidR="00417428">
        <w:rPr>
          <w:rFonts w:ascii="Century Gothic" w:eastAsia="Century Gothic" w:hAnsi="Century Gothic" w:cs="Century Gothic"/>
          <w:sz w:val="20"/>
        </w:rPr>
        <w:t>expecting funding from the UNOCHA, currently undergoing the due diligence process</w:t>
      </w:r>
    </w:p>
    <w:p w:rsidR="00A66D42" w:rsidRDefault="00460B31" w:rsidP="00A66D42">
      <w:pPr>
        <w:spacing w:before="100" w:after="100" w:line="240" w:lineRule="auto"/>
        <w:jc w:val="both"/>
        <w:rPr>
          <w:rFonts w:ascii="Century Gothic" w:eastAsia="Century Gothic" w:hAnsi="Century Gothic" w:cs="Century Gothic"/>
          <w:sz w:val="20"/>
        </w:rPr>
      </w:pPr>
      <w:r>
        <w:rPr>
          <w:rFonts w:ascii="Century Gothic" w:eastAsia="Century Gothic" w:hAnsi="Century Gothic" w:cs="Century Gothic"/>
          <w:sz w:val="20"/>
        </w:rPr>
        <w:t xml:space="preserve">Tulips International </w:t>
      </w:r>
      <w:r w:rsidR="007B5466">
        <w:rPr>
          <w:rFonts w:ascii="Century Gothic" w:eastAsia="Century Gothic" w:hAnsi="Century Gothic" w:cs="Century Gothic"/>
          <w:sz w:val="20"/>
        </w:rPr>
        <w:t>Foundation</w:t>
      </w:r>
      <w:r w:rsidR="00A66D42">
        <w:rPr>
          <w:rFonts w:ascii="Century Gothic" w:eastAsia="Century Gothic" w:hAnsi="Century Gothic" w:cs="Century Gothic"/>
          <w:sz w:val="20"/>
        </w:rPr>
        <w:t xml:space="preserve"> has been receiving requests for proposal for funding for its various projects. </w:t>
      </w:r>
    </w:p>
    <w:p w:rsidR="00A66D42" w:rsidRDefault="00A66D42" w:rsidP="00A66D42">
      <w:pPr>
        <w:spacing w:before="100" w:after="100" w:line="240" w:lineRule="auto"/>
        <w:jc w:val="both"/>
        <w:rPr>
          <w:rFonts w:ascii="Century Gothic" w:eastAsia="Century Gothic" w:hAnsi="Century Gothic" w:cs="Century Gothic"/>
          <w:sz w:val="20"/>
        </w:rPr>
      </w:pPr>
      <w:r>
        <w:rPr>
          <w:rFonts w:ascii="Century Gothic" w:eastAsia="Century Gothic" w:hAnsi="Century Gothic" w:cs="Century Gothic"/>
          <w:sz w:val="20"/>
        </w:rPr>
        <w:t>We have recently hired a fundraising consultant who is working with our board of directors to develop and implement a strategic fundraising plan that will incorporate an expanded annual giving program. Building a larger individual donor base will complement our grant-seeking program and help ensure our financial future. We currently have four grant proposals p</w:t>
      </w:r>
      <w:r w:rsidR="00417428">
        <w:rPr>
          <w:rFonts w:ascii="Century Gothic" w:eastAsia="Century Gothic" w:hAnsi="Century Gothic" w:cs="Century Gothic"/>
          <w:sz w:val="20"/>
        </w:rPr>
        <w:t>ending, requesting a total of $</w:t>
      </w:r>
      <w:r>
        <w:rPr>
          <w:rFonts w:ascii="Century Gothic" w:eastAsia="Century Gothic" w:hAnsi="Century Gothic" w:cs="Century Gothic"/>
          <w:sz w:val="20"/>
        </w:rPr>
        <w:t xml:space="preserve"> </w:t>
      </w:r>
      <w:r w:rsidR="00417428">
        <w:rPr>
          <w:rFonts w:ascii="Century Gothic" w:eastAsia="Century Gothic" w:hAnsi="Century Gothic" w:cs="Century Gothic"/>
          <w:sz w:val="20"/>
        </w:rPr>
        <w:t>1,0</w:t>
      </w:r>
      <w:r>
        <w:rPr>
          <w:rFonts w:ascii="Century Gothic" w:eastAsia="Century Gothic" w:hAnsi="Century Gothic" w:cs="Century Gothic"/>
          <w:sz w:val="20"/>
        </w:rPr>
        <w:t>50</w:t>
      </w:r>
      <w:r w:rsidR="00417428">
        <w:rPr>
          <w:rFonts w:ascii="Century Gothic" w:eastAsia="Century Gothic" w:hAnsi="Century Gothic" w:cs="Century Gothic"/>
          <w:sz w:val="20"/>
        </w:rPr>
        <w:t>,000.00</w:t>
      </w:r>
      <w:r>
        <w:rPr>
          <w:rFonts w:ascii="Century Gothic" w:eastAsia="Century Gothic" w:hAnsi="Century Gothic" w:cs="Century Gothic"/>
          <w:sz w:val="20"/>
        </w:rPr>
        <w:t xml:space="preserve"> for its regular programs </w:t>
      </w:r>
      <w:r w:rsidR="00417428">
        <w:rPr>
          <w:rFonts w:ascii="Century Gothic" w:eastAsia="Century Gothic" w:hAnsi="Century Gothic" w:cs="Century Gothic"/>
          <w:sz w:val="20"/>
        </w:rPr>
        <w:t xml:space="preserve">(school-related </w:t>
      </w:r>
      <w:proofErr w:type="gramStart"/>
      <w:r w:rsidR="00417428">
        <w:rPr>
          <w:rFonts w:ascii="Century Gothic" w:eastAsia="Century Gothic" w:hAnsi="Century Gothic" w:cs="Century Gothic"/>
          <w:sz w:val="20"/>
        </w:rPr>
        <w:t>gender based</w:t>
      </w:r>
      <w:proofErr w:type="gramEnd"/>
      <w:r w:rsidR="00417428">
        <w:rPr>
          <w:rFonts w:ascii="Century Gothic" w:eastAsia="Century Gothic" w:hAnsi="Century Gothic" w:cs="Century Gothic"/>
          <w:sz w:val="20"/>
        </w:rPr>
        <w:t xml:space="preserve"> violence and other intervention programs</w:t>
      </w:r>
      <w:r>
        <w:rPr>
          <w:rFonts w:ascii="Century Gothic" w:eastAsia="Century Gothic" w:hAnsi="Century Gothic" w:cs="Century Gothic"/>
          <w:sz w:val="20"/>
        </w:rPr>
        <w:t xml:space="preserve">. </w:t>
      </w:r>
    </w:p>
    <w:p w:rsidR="00A66D42" w:rsidRDefault="00A66D42" w:rsidP="00A66D42">
      <w:pPr>
        <w:spacing w:after="0" w:line="240" w:lineRule="auto"/>
        <w:jc w:val="both"/>
        <w:rPr>
          <w:rFonts w:ascii="Book Antiqua" w:eastAsia="Book Antiqua" w:hAnsi="Book Antiqua" w:cs="Book Antiqua"/>
          <w:color w:val="000000"/>
        </w:rPr>
      </w:pPr>
    </w:p>
    <w:p w:rsidR="00A66D42" w:rsidRDefault="00A66D42" w:rsidP="00A66D42">
      <w:pPr>
        <w:rPr>
          <w:rFonts w:ascii="Calibri" w:eastAsia="Calibri" w:hAnsi="Calibri" w:cs="Calibri"/>
        </w:rPr>
      </w:pPr>
      <w:r>
        <w:rPr>
          <w:rFonts w:ascii="Calibri" w:eastAsia="Calibri" w:hAnsi="Calibri" w:cs="Calibri"/>
        </w:rPr>
        <w:br w:type="page"/>
      </w:r>
    </w:p>
    <w:tbl>
      <w:tblPr>
        <w:tblW w:w="7716" w:type="dxa"/>
        <w:tblInd w:w="720" w:type="dxa"/>
        <w:tblLook w:val="04A0" w:firstRow="1" w:lastRow="0" w:firstColumn="1" w:lastColumn="0" w:noHBand="0" w:noVBand="1"/>
      </w:tblPr>
      <w:tblGrid>
        <w:gridCol w:w="752"/>
        <w:gridCol w:w="3943"/>
        <w:gridCol w:w="661"/>
        <w:gridCol w:w="960"/>
        <w:gridCol w:w="1400"/>
      </w:tblGrid>
      <w:tr w:rsidR="00A66D42" w:rsidRPr="001255E5" w:rsidTr="00DC2865">
        <w:trPr>
          <w:trHeight w:val="300"/>
        </w:trPr>
        <w:tc>
          <w:tcPr>
            <w:tcW w:w="7716" w:type="dxa"/>
            <w:gridSpan w:val="5"/>
            <w:tcBorders>
              <w:top w:val="nil"/>
              <w:left w:val="nil"/>
              <w:bottom w:val="nil"/>
              <w:right w:val="nil"/>
            </w:tcBorders>
            <w:shd w:val="clear" w:color="auto" w:fill="auto"/>
            <w:noWrap/>
            <w:vAlign w:val="bottom"/>
            <w:hideMark/>
          </w:tcPr>
          <w:p w:rsidR="00A66D42" w:rsidRDefault="00A66D42" w:rsidP="00DC2865">
            <w:pPr>
              <w:spacing w:after="0" w:line="240" w:lineRule="auto"/>
              <w:rPr>
                <w:rFonts w:ascii="Book Antiqua" w:eastAsia="Book Antiqua" w:hAnsi="Book Antiqua" w:cs="Book Antiqua"/>
                <w:color w:val="000000"/>
              </w:rPr>
            </w:pPr>
            <w:r>
              <w:rPr>
                <w:rFonts w:ascii="Book Antiqua" w:eastAsia="Book Antiqua" w:hAnsi="Book Antiqua" w:cs="Book Antiqua"/>
                <w:color w:val="000000"/>
              </w:rPr>
              <w:lastRenderedPageBreak/>
              <w:t xml:space="preserve">Section B: Detailed Project Budget </w:t>
            </w:r>
          </w:p>
          <w:p w:rsidR="00A66D42" w:rsidRPr="001255E5" w:rsidRDefault="00A66D42" w:rsidP="00DC2865">
            <w:pPr>
              <w:spacing w:after="0" w:line="240" w:lineRule="auto"/>
              <w:rPr>
                <w:rFonts w:ascii="Calibri" w:eastAsia="Times New Roman" w:hAnsi="Calibri" w:cs="Calibri"/>
                <w:b/>
                <w:bCs/>
                <w:color w:val="000000"/>
              </w:rPr>
            </w:pPr>
          </w:p>
        </w:tc>
      </w:tr>
      <w:tr w:rsidR="00A66D42" w:rsidRPr="001255E5" w:rsidTr="00DC2865">
        <w:trPr>
          <w:trHeight w:val="300"/>
        </w:trPr>
        <w:tc>
          <w:tcPr>
            <w:tcW w:w="7716" w:type="dxa"/>
            <w:gridSpan w:val="5"/>
            <w:tcBorders>
              <w:top w:val="nil"/>
              <w:left w:val="nil"/>
              <w:bottom w:val="nil"/>
              <w:right w:val="nil"/>
            </w:tcBorders>
            <w:shd w:val="clear" w:color="auto" w:fill="auto"/>
            <w:noWrap/>
            <w:vAlign w:val="bottom"/>
            <w:hideMark/>
          </w:tcPr>
          <w:p w:rsidR="00417428" w:rsidRDefault="00417428" w:rsidP="00DC2865">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Psycho-social support for victims of book haram in </w:t>
            </w:r>
            <w:proofErr w:type="spellStart"/>
            <w:r>
              <w:rPr>
                <w:rFonts w:ascii="Calibri" w:eastAsia="Times New Roman" w:hAnsi="Calibri" w:cs="Calibri"/>
                <w:b/>
                <w:bCs/>
                <w:color w:val="000000"/>
              </w:rPr>
              <w:t>Borno</w:t>
            </w:r>
            <w:proofErr w:type="spellEnd"/>
            <w:r>
              <w:rPr>
                <w:rFonts w:ascii="Calibri" w:eastAsia="Times New Roman" w:hAnsi="Calibri" w:cs="Calibri"/>
                <w:b/>
                <w:bCs/>
                <w:color w:val="000000"/>
              </w:rPr>
              <w:t xml:space="preserve"> State</w:t>
            </w:r>
          </w:p>
          <w:p w:rsidR="00A66D42" w:rsidRPr="001255E5" w:rsidRDefault="00A66D42" w:rsidP="00417428">
            <w:pPr>
              <w:spacing w:after="0" w:line="240" w:lineRule="auto"/>
              <w:rPr>
                <w:rFonts w:ascii="Calibri" w:eastAsia="Times New Roman" w:hAnsi="Calibri" w:cs="Calibri"/>
                <w:b/>
                <w:bCs/>
                <w:color w:val="000000"/>
              </w:rPr>
            </w:pPr>
          </w:p>
        </w:tc>
      </w:tr>
      <w:tr w:rsidR="00A66D42" w:rsidRPr="001255E5" w:rsidTr="00DC2865">
        <w:trPr>
          <w:trHeight w:val="300"/>
        </w:trPr>
        <w:tc>
          <w:tcPr>
            <w:tcW w:w="75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66D42" w:rsidRPr="001255E5" w:rsidRDefault="00A66D42" w:rsidP="00DC2865">
            <w:pPr>
              <w:spacing w:after="0" w:line="240" w:lineRule="auto"/>
              <w:jc w:val="center"/>
              <w:rPr>
                <w:rFonts w:ascii="Calibri" w:eastAsia="Times New Roman" w:hAnsi="Calibri" w:cs="Calibri"/>
                <w:b/>
                <w:bCs/>
                <w:color w:val="000000"/>
              </w:rPr>
            </w:pPr>
            <w:proofErr w:type="spellStart"/>
            <w:r w:rsidRPr="001255E5">
              <w:rPr>
                <w:rFonts w:ascii="Calibri" w:eastAsia="Times New Roman" w:hAnsi="Calibri" w:cs="Calibri"/>
                <w:b/>
                <w:bCs/>
                <w:color w:val="000000"/>
              </w:rPr>
              <w:t>S.No</w:t>
            </w:r>
            <w:proofErr w:type="spellEnd"/>
          </w:p>
        </w:tc>
        <w:tc>
          <w:tcPr>
            <w:tcW w:w="3943" w:type="dxa"/>
            <w:tcBorders>
              <w:top w:val="single" w:sz="4" w:space="0" w:color="auto"/>
              <w:left w:val="nil"/>
              <w:bottom w:val="single" w:sz="4" w:space="0" w:color="auto"/>
              <w:right w:val="single" w:sz="4" w:space="0" w:color="auto"/>
            </w:tcBorders>
            <w:shd w:val="clear" w:color="000000" w:fill="FFFF00"/>
            <w:noWrap/>
            <w:vAlign w:val="bottom"/>
            <w:hideMark/>
          </w:tcPr>
          <w:p w:rsidR="00A66D42" w:rsidRPr="001255E5" w:rsidRDefault="00A66D42" w:rsidP="00DC2865">
            <w:pPr>
              <w:spacing w:after="0" w:line="240" w:lineRule="auto"/>
              <w:jc w:val="center"/>
              <w:rPr>
                <w:rFonts w:ascii="Calibri" w:eastAsia="Times New Roman" w:hAnsi="Calibri" w:cs="Calibri"/>
                <w:b/>
                <w:bCs/>
                <w:color w:val="000000"/>
              </w:rPr>
            </w:pPr>
            <w:r w:rsidRPr="001255E5">
              <w:rPr>
                <w:rFonts w:ascii="Calibri" w:eastAsia="Times New Roman" w:hAnsi="Calibri" w:cs="Calibri"/>
                <w:b/>
                <w:bCs/>
                <w:color w:val="000000"/>
              </w:rPr>
              <w:t>Particulars</w:t>
            </w:r>
          </w:p>
        </w:tc>
        <w:tc>
          <w:tcPr>
            <w:tcW w:w="661" w:type="dxa"/>
            <w:tcBorders>
              <w:top w:val="single" w:sz="4" w:space="0" w:color="auto"/>
              <w:left w:val="nil"/>
              <w:bottom w:val="single" w:sz="4" w:space="0" w:color="auto"/>
              <w:right w:val="single" w:sz="4" w:space="0" w:color="auto"/>
            </w:tcBorders>
            <w:shd w:val="clear" w:color="000000" w:fill="FFFF00"/>
            <w:noWrap/>
            <w:vAlign w:val="bottom"/>
            <w:hideMark/>
          </w:tcPr>
          <w:p w:rsidR="00A66D42" w:rsidRPr="001255E5" w:rsidRDefault="00A66D42" w:rsidP="00DC2865">
            <w:pPr>
              <w:spacing w:after="0" w:line="240" w:lineRule="auto"/>
              <w:jc w:val="center"/>
              <w:rPr>
                <w:rFonts w:ascii="Calibri" w:eastAsia="Times New Roman" w:hAnsi="Calibri" w:cs="Calibri"/>
                <w:b/>
                <w:bCs/>
                <w:color w:val="000000"/>
              </w:rPr>
            </w:pPr>
            <w:r w:rsidRPr="001255E5">
              <w:rPr>
                <w:rFonts w:ascii="Calibri" w:eastAsia="Times New Roman" w:hAnsi="Calibri" w:cs="Calibri"/>
                <w:b/>
                <w:bCs/>
                <w:color w:val="000000"/>
              </w:rPr>
              <w:t>Qty</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A66D42" w:rsidRPr="001255E5" w:rsidRDefault="00A66D42" w:rsidP="00DC2865">
            <w:pPr>
              <w:spacing w:after="0" w:line="240" w:lineRule="auto"/>
              <w:jc w:val="center"/>
              <w:rPr>
                <w:rFonts w:ascii="Calibri" w:eastAsia="Times New Roman" w:hAnsi="Calibri" w:cs="Calibri"/>
                <w:b/>
                <w:bCs/>
                <w:color w:val="000000"/>
              </w:rPr>
            </w:pPr>
            <w:r w:rsidRPr="001255E5">
              <w:rPr>
                <w:rFonts w:ascii="Calibri" w:eastAsia="Times New Roman" w:hAnsi="Calibri" w:cs="Calibri"/>
                <w:b/>
                <w:bCs/>
                <w:color w:val="000000"/>
              </w:rPr>
              <w:t>Cost</w:t>
            </w:r>
          </w:p>
        </w:tc>
        <w:tc>
          <w:tcPr>
            <w:tcW w:w="1400" w:type="dxa"/>
            <w:tcBorders>
              <w:top w:val="single" w:sz="4" w:space="0" w:color="auto"/>
              <w:left w:val="nil"/>
              <w:bottom w:val="single" w:sz="4" w:space="0" w:color="auto"/>
              <w:right w:val="single" w:sz="4" w:space="0" w:color="auto"/>
            </w:tcBorders>
            <w:shd w:val="clear" w:color="000000" w:fill="FFFF00"/>
            <w:noWrap/>
            <w:vAlign w:val="bottom"/>
            <w:hideMark/>
          </w:tcPr>
          <w:p w:rsidR="00A66D42" w:rsidRPr="001255E5" w:rsidRDefault="00A66D42" w:rsidP="00DC2865">
            <w:pPr>
              <w:spacing w:after="0" w:line="240" w:lineRule="auto"/>
              <w:jc w:val="center"/>
              <w:rPr>
                <w:rFonts w:ascii="Calibri" w:eastAsia="Times New Roman" w:hAnsi="Calibri" w:cs="Calibri"/>
                <w:b/>
                <w:bCs/>
                <w:color w:val="000000"/>
              </w:rPr>
            </w:pPr>
            <w:r w:rsidRPr="001255E5">
              <w:rPr>
                <w:rFonts w:ascii="Calibri" w:eastAsia="Times New Roman" w:hAnsi="Calibri" w:cs="Calibri"/>
                <w:b/>
                <w:bCs/>
                <w:color w:val="000000"/>
              </w:rPr>
              <w:t>Amount USD</w:t>
            </w:r>
          </w:p>
        </w:tc>
      </w:tr>
      <w:tr w:rsidR="00A66D42" w:rsidRPr="001255E5" w:rsidTr="00DC2865">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1</w:t>
            </w:r>
          </w:p>
        </w:tc>
        <w:tc>
          <w:tcPr>
            <w:tcW w:w="3943" w:type="dxa"/>
            <w:tcBorders>
              <w:top w:val="nil"/>
              <w:left w:val="nil"/>
              <w:bottom w:val="single" w:sz="4" w:space="0" w:color="auto"/>
              <w:right w:val="single" w:sz="4" w:space="0" w:color="auto"/>
            </w:tcBorders>
            <w:shd w:val="clear" w:color="auto" w:fill="auto"/>
            <w:noWrap/>
            <w:vAlign w:val="bottom"/>
            <w:hideMark/>
          </w:tcPr>
          <w:p w:rsidR="00A66D42" w:rsidRPr="001255E5" w:rsidRDefault="00417428" w:rsidP="00DC2865">
            <w:pPr>
              <w:spacing w:after="0" w:line="240" w:lineRule="auto"/>
              <w:jc w:val="center"/>
              <w:rPr>
                <w:rFonts w:ascii="Calibri" w:eastAsia="Times New Roman" w:hAnsi="Calibri" w:cs="Calibri"/>
                <w:color w:val="000000"/>
              </w:rPr>
            </w:pPr>
            <w:r>
              <w:rPr>
                <w:rFonts w:ascii="Calibri" w:eastAsia="Times New Roman" w:hAnsi="Calibri" w:cs="Calibri"/>
                <w:color w:val="000000"/>
              </w:rPr>
              <w:t>Training</w:t>
            </w:r>
            <w:r w:rsidR="00A66D42" w:rsidRPr="001255E5">
              <w:rPr>
                <w:rFonts w:ascii="Calibri" w:eastAsia="Times New Roman" w:hAnsi="Calibri" w:cs="Calibri"/>
                <w:color w:val="000000"/>
              </w:rPr>
              <w:t xml:space="preserve"> Fees</w:t>
            </w:r>
          </w:p>
        </w:tc>
        <w:tc>
          <w:tcPr>
            <w:tcW w:w="661"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75</w:t>
            </w:r>
          </w:p>
        </w:tc>
        <w:tc>
          <w:tcPr>
            <w:tcW w:w="140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15000</w:t>
            </w:r>
          </w:p>
        </w:tc>
      </w:tr>
      <w:tr w:rsidR="00A66D42" w:rsidRPr="001255E5" w:rsidTr="00DC2865">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2</w:t>
            </w:r>
          </w:p>
        </w:tc>
        <w:tc>
          <w:tcPr>
            <w:tcW w:w="3943"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Textbooks, Notebooks, Stationery</w:t>
            </w:r>
          </w:p>
        </w:tc>
        <w:tc>
          <w:tcPr>
            <w:tcW w:w="661"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25</w:t>
            </w:r>
          </w:p>
        </w:tc>
        <w:tc>
          <w:tcPr>
            <w:tcW w:w="140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5000</w:t>
            </w:r>
          </w:p>
        </w:tc>
      </w:tr>
      <w:tr w:rsidR="00A66D42" w:rsidRPr="001255E5" w:rsidTr="00DC2865">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3</w:t>
            </w:r>
          </w:p>
        </w:tc>
        <w:tc>
          <w:tcPr>
            <w:tcW w:w="3943"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Uniforms (2 x 200)</w:t>
            </w:r>
          </w:p>
        </w:tc>
        <w:tc>
          <w:tcPr>
            <w:tcW w:w="661"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400</w:t>
            </w:r>
          </w:p>
        </w:tc>
        <w:tc>
          <w:tcPr>
            <w:tcW w:w="96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20</w:t>
            </w:r>
          </w:p>
        </w:tc>
        <w:tc>
          <w:tcPr>
            <w:tcW w:w="140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8000</w:t>
            </w:r>
          </w:p>
        </w:tc>
      </w:tr>
      <w:tr w:rsidR="00A66D42" w:rsidRPr="001255E5" w:rsidTr="00DC2865">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A66D42" w:rsidRPr="001255E5" w:rsidRDefault="00A66D42" w:rsidP="00DC2865">
            <w:pPr>
              <w:spacing w:after="0" w:line="240" w:lineRule="auto"/>
              <w:jc w:val="center"/>
              <w:rPr>
                <w:rFonts w:ascii="Calibri" w:eastAsia="Times New Roman" w:hAnsi="Calibri" w:cs="Calibri"/>
                <w:color w:val="000000"/>
              </w:rPr>
            </w:pPr>
          </w:p>
        </w:tc>
        <w:tc>
          <w:tcPr>
            <w:tcW w:w="3943" w:type="dxa"/>
            <w:tcBorders>
              <w:top w:val="nil"/>
              <w:left w:val="nil"/>
              <w:bottom w:val="single" w:sz="4" w:space="0" w:color="auto"/>
              <w:right w:val="single" w:sz="4" w:space="0" w:color="auto"/>
            </w:tcBorders>
            <w:shd w:val="clear" w:color="auto" w:fill="auto"/>
            <w:noWrap/>
            <w:vAlign w:val="bottom"/>
            <w:hideMark/>
          </w:tcPr>
          <w:p w:rsidR="00A66D42" w:rsidRPr="001255E5" w:rsidRDefault="00166AB1" w:rsidP="00DC2865">
            <w:pPr>
              <w:spacing w:after="0" w:line="240" w:lineRule="auto"/>
              <w:jc w:val="center"/>
              <w:rPr>
                <w:rFonts w:ascii="Calibri" w:eastAsia="Times New Roman" w:hAnsi="Calibri" w:cs="Calibri"/>
                <w:color w:val="000000"/>
              </w:rPr>
            </w:pPr>
            <w:r>
              <w:rPr>
                <w:rFonts w:ascii="Calibri" w:eastAsia="Times New Roman" w:hAnsi="Calibri" w:cs="Calibri"/>
                <w:color w:val="000000"/>
              </w:rPr>
              <w:t>others</w:t>
            </w:r>
          </w:p>
        </w:tc>
        <w:tc>
          <w:tcPr>
            <w:tcW w:w="661" w:type="dxa"/>
            <w:tcBorders>
              <w:top w:val="nil"/>
              <w:left w:val="nil"/>
              <w:bottom w:val="single" w:sz="4" w:space="0" w:color="auto"/>
              <w:right w:val="single" w:sz="4" w:space="0" w:color="auto"/>
            </w:tcBorders>
            <w:shd w:val="clear" w:color="auto" w:fill="auto"/>
            <w:noWrap/>
            <w:vAlign w:val="bottom"/>
            <w:hideMark/>
          </w:tcPr>
          <w:p w:rsidR="00A66D42" w:rsidRPr="001255E5" w:rsidRDefault="00166AB1" w:rsidP="00DC2865">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c>
          <w:tcPr>
            <w:tcW w:w="960" w:type="dxa"/>
            <w:tcBorders>
              <w:top w:val="nil"/>
              <w:left w:val="nil"/>
              <w:bottom w:val="single" w:sz="4" w:space="0" w:color="auto"/>
              <w:right w:val="single" w:sz="4" w:space="0" w:color="auto"/>
            </w:tcBorders>
            <w:shd w:val="clear" w:color="auto" w:fill="auto"/>
            <w:noWrap/>
            <w:vAlign w:val="bottom"/>
            <w:hideMark/>
          </w:tcPr>
          <w:p w:rsidR="00A66D42" w:rsidRPr="001255E5" w:rsidRDefault="00166AB1" w:rsidP="00DC2865">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1400" w:type="dxa"/>
            <w:tcBorders>
              <w:top w:val="nil"/>
              <w:left w:val="nil"/>
              <w:bottom w:val="single" w:sz="4" w:space="0" w:color="auto"/>
              <w:right w:val="single" w:sz="4" w:space="0" w:color="auto"/>
            </w:tcBorders>
            <w:shd w:val="clear" w:color="auto" w:fill="auto"/>
            <w:noWrap/>
            <w:vAlign w:val="bottom"/>
            <w:hideMark/>
          </w:tcPr>
          <w:p w:rsidR="00A66D42" w:rsidRPr="001255E5" w:rsidRDefault="00166AB1" w:rsidP="00DC2865">
            <w:pPr>
              <w:spacing w:after="0" w:line="240" w:lineRule="auto"/>
              <w:jc w:val="center"/>
              <w:rPr>
                <w:rFonts w:ascii="Calibri" w:eastAsia="Times New Roman" w:hAnsi="Calibri" w:cs="Calibri"/>
                <w:color w:val="000000"/>
              </w:rPr>
            </w:pPr>
            <w:r>
              <w:rPr>
                <w:rFonts w:ascii="Calibri" w:eastAsia="Times New Roman" w:hAnsi="Calibri" w:cs="Calibri"/>
                <w:color w:val="000000"/>
              </w:rPr>
              <w:t>10000</w:t>
            </w:r>
          </w:p>
        </w:tc>
      </w:tr>
      <w:tr w:rsidR="00A66D42" w:rsidRPr="001255E5" w:rsidTr="00DC2865">
        <w:trPr>
          <w:trHeight w:val="300"/>
        </w:trPr>
        <w:tc>
          <w:tcPr>
            <w:tcW w:w="752" w:type="dxa"/>
            <w:tcBorders>
              <w:top w:val="nil"/>
              <w:left w:val="single" w:sz="4" w:space="0" w:color="auto"/>
              <w:bottom w:val="single" w:sz="4" w:space="0" w:color="auto"/>
              <w:right w:val="single" w:sz="4" w:space="0" w:color="auto"/>
            </w:tcBorders>
            <w:shd w:val="clear" w:color="000000" w:fill="FFFF00"/>
            <w:noWrap/>
            <w:vAlign w:val="bottom"/>
            <w:hideMark/>
          </w:tcPr>
          <w:p w:rsidR="00A66D42" w:rsidRPr="001255E5" w:rsidRDefault="00A66D42" w:rsidP="00DC2865">
            <w:pPr>
              <w:spacing w:after="0" w:line="240" w:lineRule="auto"/>
              <w:jc w:val="center"/>
              <w:rPr>
                <w:rFonts w:ascii="Calibri" w:eastAsia="Times New Roman" w:hAnsi="Calibri" w:cs="Calibri"/>
                <w:b/>
                <w:bCs/>
                <w:color w:val="000000"/>
              </w:rPr>
            </w:pPr>
          </w:p>
        </w:tc>
        <w:tc>
          <w:tcPr>
            <w:tcW w:w="3943" w:type="dxa"/>
            <w:tcBorders>
              <w:top w:val="nil"/>
              <w:left w:val="nil"/>
              <w:bottom w:val="single" w:sz="4" w:space="0" w:color="auto"/>
              <w:right w:val="single" w:sz="4" w:space="0" w:color="auto"/>
            </w:tcBorders>
            <w:shd w:val="clear" w:color="000000" w:fill="FFFF00"/>
            <w:noWrap/>
            <w:vAlign w:val="bottom"/>
            <w:hideMark/>
          </w:tcPr>
          <w:p w:rsidR="00A66D42" w:rsidRPr="001255E5" w:rsidRDefault="00A66D42" w:rsidP="00DC2865">
            <w:pPr>
              <w:spacing w:after="0" w:line="240" w:lineRule="auto"/>
              <w:jc w:val="center"/>
              <w:rPr>
                <w:rFonts w:ascii="Calibri" w:eastAsia="Times New Roman" w:hAnsi="Calibri" w:cs="Calibri"/>
                <w:b/>
                <w:bCs/>
                <w:color w:val="000000"/>
              </w:rPr>
            </w:pPr>
            <w:r w:rsidRPr="001255E5">
              <w:rPr>
                <w:rFonts w:ascii="Calibri" w:eastAsia="Times New Roman" w:hAnsi="Calibri" w:cs="Calibri"/>
                <w:b/>
                <w:bCs/>
                <w:color w:val="000000"/>
              </w:rPr>
              <w:t>Grand Total</w:t>
            </w:r>
          </w:p>
        </w:tc>
        <w:tc>
          <w:tcPr>
            <w:tcW w:w="661" w:type="dxa"/>
            <w:tcBorders>
              <w:top w:val="nil"/>
              <w:left w:val="nil"/>
              <w:bottom w:val="single" w:sz="4" w:space="0" w:color="auto"/>
              <w:right w:val="single" w:sz="4" w:space="0" w:color="auto"/>
            </w:tcBorders>
            <w:shd w:val="clear" w:color="000000" w:fill="FFFF00"/>
            <w:noWrap/>
            <w:vAlign w:val="bottom"/>
            <w:hideMark/>
          </w:tcPr>
          <w:p w:rsidR="00A66D42" w:rsidRPr="001255E5" w:rsidRDefault="00A66D42" w:rsidP="00DC2865">
            <w:pPr>
              <w:spacing w:after="0" w:line="240" w:lineRule="auto"/>
              <w:jc w:val="center"/>
              <w:rPr>
                <w:rFonts w:ascii="Calibri" w:eastAsia="Times New Roman" w:hAnsi="Calibri" w:cs="Calibri"/>
                <w:b/>
                <w:bCs/>
                <w:color w:val="000000"/>
              </w:rPr>
            </w:pPr>
          </w:p>
        </w:tc>
        <w:tc>
          <w:tcPr>
            <w:tcW w:w="960" w:type="dxa"/>
            <w:tcBorders>
              <w:top w:val="nil"/>
              <w:left w:val="nil"/>
              <w:bottom w:val="single" w:sz="4" w:space="0" w:color="auto"/>
              <w:right w:val="single" w:sz="4" w:space="0" w:color="auto"/>
            </w:tcBorders>
            <w:shd w:val="clear" w:color="000000" w:fill="FFFF00"/>
            <w:noWrap/>
            <w:vAlign w:val="bottom"/>
            <w:hideMark/>
          </w:tcPr>
          <w:p w:rsidR="00A66D42" w:rsidRPr="001255E5" w:rsidRDefault="00A66D42" w:rsidP="00DC2865">
            <w:pPr>
              <w:spacing w:after="0" w:line="240" w:lineRule="auto"/>
              <w:jc w:val="center"/>
              <w:rPr>
                <w:rFonts w:ascii="Calibri" w:eastAsia="Times New Roman" w:hAnsi="Calibri" w:cs="Calibri"/>
                <w:b/>
                <w:bCs/>
                <w:color w:val="000000"/>
              </w:rPr>
            </w:pPr>
          </w:p>
        </w:tc>
        <w:tc>
          <w:tcPr>
            <w:tcW w:w="1400" w:type="dxa"/>
            <w:tcBorders>
              <w:top w:val="nil"/>
              <w:left w:val="nil"/>
              <w:bottom w:val="single" w:sz="4" w:space="0" w:color="auto"/>
              <w:right w:val="single" w:sz="4" w:space="0" w:color="auto"/>
            </w:tcBorders>
            <w:shd w:val="clear" w:color="000000" w:fill="FFFF00"/>
            <w:noWrap/>
            <w:vAlign w:val="bottom"/>
            <w:hideMark/>
          </w:tcPr>
          <w:p w:rsidR="00A66D42" w:rsidRPr="001255E5" w:rsidRDefault="00166AB1" w:rsidP="00DC286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3</w:t>
            </w:r>
            <w:r w:rsidR="00A66D42" w:rsidRPr="001255E5">
              <w:rPr>
                <w:rFonts w:ascii="Calibri" w:eastAsia="Times New Roman" w:hAnsi="Calibri" w:cs="Calibri"/>
                <w:b/>
                <w:bCs/>
                <w:color w:val="000000"/>
              </w:rPr>
              <w:t>8000</w:t>
            </w:r>
          </w:p>
        </w:tc>
      </w:tr>
    </w:tbl>
    <w:p w:rsidR="00A66D42" w:rsidRDefault="00A66D42" w:rsidP="00A66D42">
      <w:pPr>
        <w:jc w:val="center"/>
        <w:rPr>
          <w:rFonts w:ascii="Calibri" w:eastAsia="Calibri" w:hAnsi="Calibri" w:cs="Calibri"/>
        </w:rPr>
      </w:pPr>
    </w:p>
    <w:p w:rsidR="00A66D42" w:rsidRDefault="00A66D42" w:rsidP="00A66D42">
      <w:pPr>
        <w:rPr>
          <w:rFonts w:ascii="Calibri" w:eastAsia="Calibri" w:hAnsi="Calibri" w:cs="Calibri"/>
        </w:rPr>
      </w:pPr>
    </w:p>
    <w:sectPr w:rsidR="00A6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00022FF" w:usb1="C000205B" w:usb2="0000000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5C7C"/>
    <w:multiLevelType w:val="hybridMultilevel"/>
    <w:tmpl w:val="29F86FA8"/>
    <w:lvl w:ilvl="0" w:tplc="0CC4FB3A">
      <w:start w:val="1"/>
      <w:numFmt w:val="bullet"/>
      <w:lvlText w:val=""/>
      <w:lvlJc w:val="left"/>
      <w:pPr>
        <w:ind w:left="360" w:hanging="360"/>
      </w:pPr>
      <w:rPr>
        <w:rFonts w:ascii="Symbol" w:hAnsi="Symbol" w:hint="default"/>
        <w:sz w:val="16"/>
        <w:szCs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5FF44AB"/>
    <w:multiLevelType w:val="multilevel"/>
    <w:tmpl w:val="2F5EA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F2E37"/>
    <w:multiLevelType w:val="hybridMultilevel"/>
    <w:tmpl w:val="1AE2D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361AE"/>
    <w:multiLevelType w:val="multilevel"/>
    <w:tmpl w:val="3A926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A61FC"/>
    <w:multiLevelType w:val="hybridMultilevel"/>
    <w:tmpl w:val="A67EA544"/>
    <w:lvl w:ilvl="0" w:tplc="A702A8F6">
      <w:start w:val="1"/>
      <w:numFmt w:val="bullet"/>
      <w:lvlText w:val="•"/>
      <w:lvlJc w:val="left"/>
      <w:pPr>
        <w:tabs>
          <w:tab w:val="num" w:pos="720"/>
        </w:tabs>
        <w:ind w:left="720" w:hanging="360"/>
      </w:pPr>
      <w:rPr>
        <w:rFonts w:ascii="Arial" w:hAnsi="Arial" w:hint="default"/>
      </w:rPr>
    </w:lvl>
    <w:lvl w:ilvl="1" w:tplc="5AF02DC2">
      <w:start w:val="1"/>
      <w:numFmt w:val="bullet"/>
      <w:lvlText w:val="•"/>
      <w:lvlJc w:val="left"/>
      <w:pPr>
        <w:tabs>
          <w:tab w:val="num" w:pos="1440"/>
        </w:tabs>
        <w:ind w:left="1440" w:hanging="360"/>
      </w:pPr>
      <w:rPr>
        <w:rFonts w:ascii="Arial" w:hAnsi="Arial" w:hint="default"/>
      </w:rPr>
    </w:lvl>
    <w:lvl w:ilvl="2" w:tplc="DA1622EC" w:tentative="1">
      <w:start w:val="1"/>
      <w:numFmt w:val="bullet"/>
      <w:lvlText w:val="•"/>
      <w:lvlJc w:val="left"/>
      <w:pPr>
        <w:tabs>
          <w:tab w:val="num" w:pos="2160"/>
        </w:tabs>
        <w:ind w:left="2160" w:hanging="360"/>
      </w:pPr>
      <w:rPr>
        <w:rFonts w:ascii="Arial" w:hAnsi="Arial" w:hint="default"/>
      </w:rPr>
    </w:lvl>
    <w:lvl w:ilvl="3" w:tplc="1D72ED42" w:tentative="1">
      <w:start w:val="1"/>
      <w:numFmt w:val="bullet"/>
      <w:lvlText w:val="•"/>
      <w:lvlJc w:val="left"/>
      <w:pPr>
        <w:tabs>
          <w:tab w:val="num" w:pos="2880"/>
        </w:tabs>
        <w:ind w:left="2880" w:hanging="360"/>
      </w:pPr>
      <w:rPr>
        <w:rFonts w:ascii="Arial" w:hAnsi="Arial" w:hint="default"/>
      </w:rPr>
    </w:lvl>
    <w:lvl w:ilvl="4" w:tplc="86C01398" w:tentative="1">
      <w:start w:val="1"/>
      <w:numFmt w:val="bullet"/>
      <w:lvlText w:val="•"/>
      <w:lvlJc w:val="left"/>
      <w:pPr>
        <w:tabs>
          <w:tab w:val="num" w:pos="3600"/>
        </w:tabs>
        <w:ind w:left="3600" w:hanging="360"/>
      </w:pPr>
      <w:rPr>
        <w:rFonts w:ascii="Arial" w:hAnsi="Arial" w:hint="default"/>
      </w:rPr>
    </w:lvl>
    <w:lvl w:ilvl="5" w:tplc="23943532" w:tentative="1">
      <w:start w:val="1"/>
      <w:numFmt w:val="bullet"/>
      <w:lvlText w:val="•"/>
      <w:lvlJc w:val="left"/>
      <w:pPr>
        <w:tabs>
          <w:tab w:val="num" w:pos="4320"/>
        </w:tabs>
        <w:ind w:left="4320" w:hanging="360"/>
      </w:pPr>
      <w:rPr>
        <w:rFonts w:ascii="Arial" w:hAnsi="Arial" w:hint="default"/>
      </w:rPr>
    </w:lvl>
    <w:lvl w:ilvl="6" w:tplc="2FAEA4C4" w:tentative="1">
      <w:start w:val="1"/>
      <w:numFmt w:val="bullet"/>
      <w:lvlText w:val="•"/>
      <w:lvlJc w:val="left"/>
      <w:pPr>
        <w:tabs>
          <w:tab w:val="num" w:pos="5040"/>
        </w:tabs>
        <w:ind w:left="5040" w:hanging="360"/>
      </w:pPr>
      <w:rPr>
        <w:rFonts w:ascii="Arial" w:hAnsi="Arial" w:hint="default"/>
      </w:rPr>
    </w:lvl>
    <w:lvl w:ilvl="7" w:tplc="A35A357E" w:tentative="1">
      <w:start w:val="1"/>
      <w:numFmt w:val="bullet"/>
      <w:lvlText w:val="•"/>
      <w:lvlJc w:val="left"/>
      <w:pPr>
        <w:tabs>
          <w:tab w:val="num" w:pos="5760"/>
        </w:tabs>
        <w:ind w:left="5760" w:hanging="360"/>
      </w:pPr>
      <w:rPr>
        <w:rFonts w:ascii="Arial" w:hAnsi="Arial" w:hint="default"/>
      </w:rPr>
    </w:lvl>
    <w:lvl w:ilvl="8" w:tplc="A85C73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5378A2"/>
    <w:multiLevelType w:val="multilevel"/>
    <w:tmpl w:val="43825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3E1F1A"/>
    <w:multiLevelType w:val="hybridMultilevel"/>
    <w:tmpl w:val="10E46262"/>
    <w:lvl w:ilvl="0" w:tplc="9DA42078">
      <w:start w:val="13"/>
      <w:numFmt w:val="bullet"/>
      <w:lvlText w:val=""/>
      <w:lvlJc w:val="left"/>
      <w:pPr>
        <w:ind w:left="450" w:hanging="360"/>
      </w:pPr>
      <w:rPr>
        <w:rFonts w:ascii="Symbol" w:eastAsia="Calibri" w:hAnsi="Symbol" w:cs="Times New Roman" w:hint="default"/>
        <w:sz w:val="16"/>
        <w:szCs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8324AE1"/>
    <w:multiLevelType w:val="multilevel"/>
    <w:tmpl w:val="D48A4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9729E"/>
    <w:multiLevelType w:val="hybridMultilevel"/>
    <w:tmpl w:val="BD422BC8"/>
    <w:lvl w:ilvl="0" w:tplc="1A882418">
      <w:start w:val="1"/>
      <w:numFmt w:val="bullet"/>
      <w:lvlText w:val=""/>
      <w:lvlJc w:val="left"/>
      <w:pPr>
        <w:tabs>
          <w:tab w:val="num" w:pos="-28"/>
        </w:tabs>
        <w:ind w:left="-28" w:hanging="360"/>
      </w:pPr>
      <w:rPr>
        <w:rFonts w:ascii="Symbol" w:hAnsi="Symbol" w:hint="default"/>
      </w:rPr>
    </w:lvl>
    <w:lvl w:ilvl="1" w:tplc="0BC6EAF6" w:tentative="1">
      <w:start w:val="1"/>
      <w:numFmt w:val="bullet"/>
      <w:lvlText w:val=""/>
      <w:lvlJc w:val="left"/>
      <w:pPr>
        <w:tabs>
          <w:tab w:val="num" w:pos="692"/>
        </w:tabs>
        <w:ind w:left="692" w:hanging="360"/>
      </w:pPr>
      <w:rPr>
        <w:rFonts w:ascii="Symbol" w:hAnsi="Symbol" w:hint="default"/>
      </w:rPr>
    </w:lvl>
    <w:lvl w:ilvl="2" w:tplc="7CCC37D0" w:tentative="1">
      <w:start w:val="1"/>
      <w:numFmt w:val="bullet"/>
      <w:lvlText w:val=""/>
      <w:lvlJc w:val="left"/>
      <w:pPr>
        <w:tabs>
          <w:tab w:val="num" w:pos="1412"/>
        </w:tabs>
        <w:ind w:left="1412" w:hanging="360"/>
      </w:pPr>
      <w:rPr>
        <w:rFonts w:ascii="Symbol" w:hAnsi="Symbol" w:hint="default"/>
      </w:rPr>
    </w:lvl>
    <w:lvl w:ilvl="3" w:tplc="94E81554" w:tentative="1">
      <w:start w:val="1"/>
      <w:numFmt w:val="bullet"/>
      <w:lvlText w:val=""/>
      <w:lvlJc w:val="left"/>
      <w:pPr>
        <w:tabs>
          <w:tab w:val="num" w:pos="2132"/>
        </w:tabs>
        <w:ind w:left="2132" w:hanging="360"/>
      </w:pPr>
      <w:rPr>
        <w:rFonts w:ascii="Symbol" w:hAnsi="Symbol" w:hint="default"/>
      </w:rPr>
    </w:lvl>
    <w:lvl w:ilvl="4" w:tplc="87D4399E" w:tentative="1">
      <w:start w:val="1"/>
      <w:numFmt w:val="bullet"/>
      <w:lvlText w:val=""/>
      <w:lvlJc w:val="left"/>
      <w:pPr>
        <w:tabs>
          <w:tab w:val="num" w:pos="2852"/>
        </w:tabs>
        <w:ind w:left="2852" w:hanging="360"/>
      </w:pPr>
      <w:rPr>
        <w:rFonts w:ascii="Symbol" w:hAnsi="Symbol" w:hint="default"/>
      </w:rPr>
    </w:lvl>
    <w:lvl w:ilvl="5" w:tplc="C7AED0F0" w:tentative="1">
      <w:start w:val="1"/>
      <w:numFmt w:val="bullet"/>
      <w:lvlText w:val=""/>
      <w:lvlJc w:val="left"/>
      <w:pPr>
        <w:tabs>
          <w:tab w:val="num" w:pos="3572"/>
        </w:tabs>
        <w:ind w:left="3572" w:hanging="360"/>
      </w:pPr>
      <w:rPr>
        <w:rFonts w:ascii="Symbol" w:hAnsi="Symbol" w:hint="default"/>
      </w:rPr>
    </w:lvl>
    <w:lvl w:ilvl="6" w:tplc="37228E5C" w:tentative="1">
      <w:start w:val="1"/>
      <w:numFmt w:val="bullet"/>
      <w:lvlText w:val=""/>
      <w:lvlJc w:val="left"/>
      <w:pPr>
        <w:tabs>
          <w:tab w:val="num" w:pos="4292"/>
        </w:tabs>
        <w:ind w:left="4292" w:hanging="360"/>
      </w:pPr>
      <w:rPr>
        <w:rFonts w:ascii="Symbol" w:hAnsi="Symbol" w:hint="default"/>
      </w:rPr>
    </w:lvl>
    <w:lvl w:ilvl="7" w:tplc="D4068DD6" w:tentative="1">
      <w:start w:val="1"/>
      <w:numFmt w:val="bullet"/>
      <w:lvlText w:val=""/>
      <w:lvlJc w:val="left"/>
      <w:pPr>
        <w:tabs>
          <w:tab w:val="num" w:pos="5012"/>
        </w:tabs>
        <w:ind w:left="5012" w:hanging="360"/>
      </w:pPr>
      <w:rPr>
        <w:rFonts w:ascii="Symbol" w:hAnsi="Symbol" w:hint="default"/>
      </w:rPr>
    </w:lvl>
    <w:lvl w:ilvl="8" w:tplc="E566FA72" w:tentative="1">
      <w:start w:val="1"/>
      <w:numFmt w:val="bullet"/>
      <w:lvlText w:val=""/>
      <w:lvlJc w:val="left"/>
      <w:pPr>
        <w:tabs>
          <w:tab w:val="num" w:pos="5732"/>
        </w:tabs>
        <w:ind w:left="5732" w:hanging="360"/>
      </w:pPr>
      <w:rPr>
        <w:rFonts w:ascii="Symbol" w:hAnsi="Symbol" w:hint="default"/>
      </w:rPr>
    </w:lvl>
  </w:abstractNum>
  <w:abstractNum w:abstractNumId="9" w15:restartNumberingAfterBreak="0">
    <w:nsid w:val="31B64833"/>
    <w:multiLevelType w:val="multilevel"/>
    <w:tmpl w:val="0826E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EC3FBA"/>
    <w:multiLevelType w:val="hybridMultilevel"/>
    <w:tmpl w:val="1F32368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B7021B"/>
    <w:multiLevelType w:val="hybridMultilevel"/>
    <w:tmpl w:val="CBE0C9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4F363E2"/>
    <w:multiLevelType w:val="hybridMultilevel"/>
    <w:tmpl w:val="2592A0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CC63F4"/>
    <w:multiLevelType w:val="multilevel"/>
    <w:tmpl w:val="A3CC5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777772"/>
    <w:multiLevelType w:val="hybridMultilevel"/>
    <w:tmpl w:val="A18278C8"/>
    <w:lvl w:ilvl="0" w:tplc="59381A20">
      <w:numFmt w:val="bullet"/>
      <w:lvlText w:val=""/>
      <w:lvlJc w:val="left"/>
      <w:pPr>
        <w:tabs>
          <w:tab w:val="num" w:pos="360"/>
        </w:tabs>
        <w:ind w:left="360" w:hanging="360"/>
      </w:pPr>
      <w:rPr>
        <w:rFonts w:ascii="Symbol" w:eastAsia="Times New Roman" w:hAnsi="Symbol" w:cs="Angsana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950924"/>
    <w:multiLevelType w:val="hybridMultilevel"/>
    <w:tmpl w:val="044A055E"/>
    <w:lvl w:ilvl="0" w:tplc="04090001">
      <w:start w:val="1"/>
      <w:numFmt w:val="bullet"/>
      <w:lvlText w:val=""/>
      <w:lvlJc w:val="left"/>
      <w:pPr>
        <w:tabs>
          <w:tab w:val="num" w:pos="360"/>
        </w:tabs>
        <w:ind w:left="360" w:hanging="360"/>
      </w:pPr>
      <w:rPr>
        <w:rFonts w:ascii="Symbol" w:hAnsi="Symbol"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19B0B6F"/>
    <w:multiLevelType w:val="multilevel"/>
    <w:tmpl w:val="ABCEB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A065DF"/>
    <w:multiLevelType w:val="multilevel"/>
    <w:tmpl w:val="B27E0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D36303"/>
    <w:multiLevelType w:val="hybridMultilevel"/>
    <w:tmpl w:val="29B0C7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173D9"/>
    <w:multiLevelType w:val="multilevel"/>
    <w:tmpl w:val="244AA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BC58B4"/>
    <w:multiLevelType w:val="multilevel"/>
    <w:tmpl w:val="7130A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0"/>
  </w:num>
  <w:num w:numId="3">
    <w:abstractNumId w:val="17"/>
  </w:num>
  <w:num w:numId="4">
    <w:abstractNumId w:val="19"/>
  </w:num>
  <w:num w:numId="5">
    <w:abstractNumId w:val="16"/>
  </w:num>
  <w:num w:numId="6">
    <w:abstractNumId w:val="7"/>
  </w:num>
  <w:num w:numId="7">
    <w:abstractNumId w:val="9"/>
  </w:num>
  <w:num w:numId="8">
    <w:abstractNumId w:val="1"/>
  </w:num>
  <w:num w:numId="9">
    <w:abstractNumId w:val="3"/>
  </w:num>
  <w:num w:numId="10">
    <w:abstractNumId w:val="13"/>
  </w:num>
  <w:num w:numId="11">
    <w:abstractNumId w:val="12"/>
  </w:num>
  <w:num w:numId="12">
    <w:abstractNumId w:val="2"/>
  </w:num>
  <w:num w:numId="13">
    <w:abstractNumId w:val="4"/>
  </w:num>
  <w:num w:numId="14">
    <w:abstractNumId w:val="0"/>
  </w:num>
  <w:num w:numId="15">
    <w:abstractNumId w:val="11"/>
  </w:num>
  <w:num w:numId="16">
    <w:abstractNumId w:val="18"/>
  </w:num>
  <w:num w:numId="17">
    <w:abstractNumId w:val="14"/>
  </w:num>
  <w:num w:numId="18">
    <w:abstractNumId w:val="15"/>
  </w:num>
  <w:num w:numId="19">
    <w:abstractNumId w:val="10"/>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DA"/>
    <w:rsid w:val="00071230"/>
    <w:rsid w:val="000876E1"/>
    <w:rsid w:val="000C48C8"/>
    <w:rsid w:val="000E4BE9"/>
    <w:rsid w:val="00101116"/>
    <w:rsid w:val="0011309B"/>
    <w:rsid w:val="00114378"/>
    <w:rsid w:val="00123ADC"/>
    <w:rsid w:val="001255E5"/>
    <w:rsid w:val="001256FA"/>
    <w:rsid w:val="001439C1"/>
    <w:rsid w:val="00157091"/>
    <w:rsid w:val="00164CF5"/>
    <w:rsid w:val="00166AB1"/>
    <w:rsid w:val="00170515"/>
    <w:rsid w:val="0018755D"/>
    <w:rsid w:val="001C0A95"/>
    <w:rsid w:val="001C2E63"/>
    <w:rsid w:val="001E615D"/>
    <w:rsid w:val="00243B45"/>
    <w:rsid w:val="0024569F"/>
    <w:rsid w:val="00265BFB"/>
    <w:rsid w:val="00293395"/>
    <w:rsid w:val="002B48DA"/>
    <w:rsid w:val="002E04ED"/>
    <w:rsid w:val="002E5D8E"/>
    <w:rsid w:val="00334ED1"/>
    <w:rsid w:val="00342947"/>
    <w:rsid w:val="003620DA"/>
    <w:rsid w:val="00371C2D"/>
    <w:rsid w:val="003B1D11"/>
    <w:rsid w:val="003C633F"/>
    <w:rsid w:val="003D4E0D"/>
    <w:rsid w:val="003F3AE3"/>
    <w:rsid w:val="00400160"/>
    <w:rsid w:val="00401952"/>
    <w:rsid w:val="004134D8"/>
    <w:rsid w:val="00417428"/>
    <w:rsid w:val="00435EF6"/>
    <w:rsid w:val="0045260C"/>
    <w:rsid w:val="00460B31"/>
    <w:rsid w:val="00490EF1"/>
    <w:rsid w:val="004C7E13"/>
    <w:rsid w:val="00502F69"/>
    <w:rsid w:val="00517937"/>
    <w:rsid w:val="00534D5B"/>
    <w:rsid w:val="0058263A"/>
    <w:rsid w:val="00583463"/>
    <w:rsid w:val="005A4056"/>
    <w:rsid w:val="005C0B3A"/>
    <w:rsid w:val="005C4A11"/>
    <w:rsid w:val="005F0C21"/>
    <w:rsid w:val="00643A60"/>
    <w:rsid w:val="006476ED"/>
    <w:rsid w:val="00666E2E"/>
    <w:rsid w:val="006E3521"/>
    <w:rsid w:val="00726FBF"/>
    <w:rsid w:val="00793FDE"/>
    <w:rsid w:val="007B5466"/>
    <w:rsid w:val="007B56FC"/>
    <w:rsid w:val="007D4B4C"/>
    <w:rsid w:val="007F0425"/>
    <w:rsid w:val="0081099B"/>
    <w:rsid w:val="00850E70"/>
    <w:rsid w:val="0086709E"/>
    <w:rsid w:val="008850F2"/>
    <w:rsid w:val="008E7825"/>
    <w:rsid w:val="008F3C85"/>
    <w:rsid w:val="008F5255"/>
    <w:rsid w:val="009169C0"/>
    <w:rsid w:val="00925161"/>
    <w:rsid w:val="00957169"/>
    <w:rsid w:val="00967439"/>
    <w:rsid w:val="009C25B8"/>
    <w:rsid w:val="009E3A30"/>
    <w:rsid w:val="00A04947"/>
    <w:rsid w:val="00A62041"/>
    <w:rsid w:val="00A66D42"/>
    <w:rsid w:val="00A80CC0"/>
    <w:rsid w:val="00AA1E55"/>
    <w:rsid w:val="00B05F41"/>
    <w:rsid w:val="00B6259C"/>
    <w:rsid w:val="00BB4EB5"/>
    <w:rsid w:val="00BF0929"/>
    <w:rsid w:val="00C27E3B"/>
    <w:rsid w:val="00C57C7A"/>
    <w:rsid w:val="00C62DB3"/>
    <w:rsid w:val="00C71F92"/>
    <w:rsid w:val="00C824D2"/>
    <w:rsid w:val="00CC5927"/>
    <w:rsid w:val="00D04BFD"/>
    <w:rsid w:val="00D10986"/>
    <w:rsid w:val="00D473D0"/>
    <w:rsid w:val="00D93B56"/>
    <w:rsid w:val="00DC2865"/>
    <w:rsid w:val="00DF49B5"/>
    <w:rsid w:val="00E80018"/>
    <w:rsid w:val="00E807BC"/>
    <w:rsid w:val="00ED3198"/>
    <w:rsid w:val="00EE26BA"/>
    <w:rsid w:val="00EF226A"/>
    <w:rsid w:val="00F61862"/>
    <w:rsid w:val="00F63904"/>
    <w:rsid w:val="00F94537"/>
    <w:rsid w:val="00F96BC9"/>
    <w:rsid w:val="00FC4F88"/>
    <w:rsid w:val="00FE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6A28"/>
  <w15:docId w15:val="{5080D2BF-0708-EF47-9A5C-C1F733FD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49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9C1"/>
    <w:pPr>
      <w:ind w:left="720"/>
      <w:contextualSpacing/>
    </w:pPr>
  </w:style>
  <w:style w:type="paragraph" w:styleId="NormalWeb">
    <w:name w:val="Normal (Web)"/>
    <w:basedOn w:val="Normal"/>
    <w:unhideWhenUsed/>
    <w:rsid w:val="003F3A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C0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0B3A"/>
    <w:pPr>
      <w:spacing w:after="0" w:line="240" w:lineRule="auto"/>
    </w:pPr>
  </w:style>
  <w:style w:type="character" w:customStyle="1" w:styleId="Heading1Char">
    <w:name w:val="Heading 1 Char"/>
    <w:basedOn w:val="DefaultParagraphFont"/>
    <w:link w:val="Heading1"/>
    <w:uiPriority w:val="9"/>
    <w:rsid w:val="005C0B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0B3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57C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7C7A"/>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7D4B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61862"/>
    <w:rPr>
      <w:color w:val="0000FF" w:themeColor="hyperlink"/>
      <w:u w:val="single"/>
    </w:rPr>
  </w:style>
  <w:style w:type="character" w:customStyle="1" w:styleId="Heading3Char">
    <w:name w:val="Heading 3 Char"/>
    <w:basedOn w:val="DefaultParagraphFont"/>
    <w:link w:val="Heading3"/>
    <w:uiPriority w:val="9"/>
    <w:rsid w:val="00FE497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E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3656">
      <w:bodyDiv w:val="1"/>
      <w:marLeft w:val="0"/>
      <w:marRight w:val="0"/>
      <w:marTop w:val="0"/>
      <w:marBottom w:val="0"/>
      <w:divBdr>
        <w:top w:val="none" w:sz="0" w:space="0" w:color="auto"/>
        <w:left w:val="none" w:sz="0" w:space="0" w:color="auto"/>
        <w:bottom w:val="none" w:sz="0" w:space="0" w:color="auto"/>
        <w:right w:val="none" w:sz="0" w:space="0" w:color="auto"/>
      </w:divBdr>
    </w:div>
    <w:div w:id="510951373">
      <w:bodyDiv w:val="1"/>
      <w:marLeft w:val="0"/>
      <w:marRight w:val="0"/>
      <w:marTop w:val="0"/>
      <w:marBottom w:val="0"/>
      <w:divBdr>
        <w:top w:val="none" w:sz="0" w:space="0" w:color="auto"/>
        <w:left w:val="none" w:sz="0" w:space="0" w:color="auto"/>
        <w:bottom w:val="none" w:sz="0" w:space="0" w:color="auto"/>
        <w:right w:val="none" w:sz="0" w:space="0" w:color="auto"/>
      </w:divBdr>
    </w:div>
    <w:div w:id="531654028">
      <w:bodyDiv w:val="1"/>
      <w:marLeft w:val="0"/>
      <w:marRight w:val="0"/>
      <w:marTop w:val="0"/>
      <w:marBottom w:val="0"/>
      <w:divBdr>
        <w:top w:val="none" w:sz="0" w:space="0" w:color="auto"/>
        <w:left w:val="none" w:sz="0" w:space="0" w:color="auto"/>
        <w:bottom w:val="none" w:sz="0" w:space="0" w:color="auto"/>
        <w:right w:val="none" w:sz="0" w:space="0" w:color="auto"/>
      </w:divBdr>
    </w:div>
    <w:div w:id="664747094">
      <w:bodyDiv w:val="1"/>
      <w:marLeft w:val="0"/>
      <w:marRight w:val="0"/>
      <w:marTop w:val="0"/>
      <w:marBottom w:val="0"/>
      <w:divBdr>
        <w:top w:val="none" w:sz="0" w:space="0" w:color="auto"/>
        <w:left w:val="none" w:sz="0" w:space="0" w:color="auto"/>
        <w:bottom w:val="none" w:sz="0" w:space="0" w:color="auto"/>
        <w:right w:val="none" w:sz="0" w:space="0" w:color="auto"/>
      </w:divBdr>
    </w:div>
    <w:div w:id="949630390">
      <w:bodyDiv w:val="1"/>
      <w:marLeft w:val="0"/>
      <w:marRight w:val="0"/>
      <w:marTop w:val="0"/>
      <w:marBottom w:val="0"/>
      <w:divBdr>
        <w:top w:val="none" w:sz="0" w:space="0" w:color="auto"/>
        <w:left w:val="none" w:sz="0" w:space="0" w:color="auto"/>
        <w:bottom w:val="none" w:sz="0" w:space="0" w:color="auto"/>
        <w:right w:val="none" w:sz="0" w:space="0" w:color="auto"/>
      </w:divBdr>
    </w:div>
    <w:div w:id="996346808">
      <w:bodyDiv w:val="1"/>
      <w:marLeft w:val="0"/>
      <w:marRight w:val="0"/>
      <w:marTop w:val="0"/>
      <w:marBottom w:val="0"/>
      <w:divBdr>
        <w:top w:val="none" w:sz="0" w:space="0" w:color="auto"/>
        <w:left w:val="none" w:sz="0" w:space="0" w:color="auto"/>
        <w:bottom w:val="none" w:sz="0" w:space="0" w:color="auto"/>
        <w:right w:val="none" w:sz="0" w:space="0" w:color="auto"/>
      </w:divBdr>
    </w:div>
    <w:div w:id="1196625979">
      <w:bodyDiv w:val="1"/>
      <w:marLeft w:val="0"/>
      <w:marRight w:val="0"/>
      <w:marTop w:val="0"/>
      <w:marBottom w:val="0"/>
      <w:divBdr>
        <w:top w:val="none" w:sz="0" w:space="0" w:color="auto"/>
        <w:left w:val="none" w:sz="0" w:space="0" w:color="auto"/>
        <w:bottom w:val="none" w:sz="0" w:space="0" w:color="auto"/>
        <w:right w:val="none" w:sz="0" w:space="0" w:color="auto"/>
      </w:divBdr>
    </w:div>
    <w:div w:id="1319262301">
      <w:bodyDiv w:val="1"/>
      <w:marLeft w:val="0"/>
      <w:marRight w:val="0"/>
      <w:marTop w:val="0"/>
      <w:marBottom w:val="0"/>
      <w:divBdr>
        <w:top w:val="none" w:sz="0" w:space="0" w:color="auto"/>
        <w:left w:val="none" w:sz="0" w:space="0" w:color="auto"/>
        <w:bottom w:val="none" w:sz="0" w:space="0" w:color="auto"/>
        <w:right w:val="none" w:sz="0" w:space="0" w:color="auto"/>
      </w:divBdr>
    </w:div>
    <w:div w:id="1676616958">
      <w:bodyDiv w:val="1"/>
      <w:marLeft w:val="0"/>
      <w:marRight w:val="0"/>
      <w:marTop w:val="0"/>
      <w:marBottom w:val="0"/>
      <w:divBdr>
        <w:top w:val="none" w:sz="0" w:space="0" w:color="auto"/>
        <w:left w:val="none" w:sz="0" w:space="0" w:color="auto"/>
        <w:bottom w:val="none" w:sz="0" w:space="0" w:color="auto"/>
        <w:right w:val="none" w:sz="0" w:space="0" w:color="auto"/>
      </w:divBdr>
    </w:div>
    <w:div w:id="1948585167">
      <w:bodyDiv w:val="1"/>
      <w:marLeft w:val="0"/>
      <w:marRight w:val="0"/>
      <w:marTop w:val="0"/>
      <w:marBottom w:val="0"/>
      <w:divBdr>
        <w:top w:val="none" w:sz="0" w:space="0" w:color="auto"/>
        <w:left w:val="none" w:sz="0" w:space="0" w:color="auto"/>
        <w:bottom w:val="none" w:sz="0" w:space="0" w:color="auto"/>
        <w:right w:val="none" w:sz="0" w:space="0" w:color="auto"/>
      </w:divBdr>
    </w:div>
    <w:div w:id="2029137282">
      <w:bodyDiv w:val="1"/>
      <w:marLeft w:val="0"/>
      <w:marRight w:val="0"/>
      <w:marTop w:val="0"/>
      <w:marBottom w:val="0"/>
      <w:divBdr>
        <w:top w:val="none" w:sz="0" w:space="0" w:color="auto"/>
        <w:left w:val="none" w:sz="0" w:space="0" w:color="auto"/>
        <w:bottom w:val="none" w:sz="0" w:space="0" w:color="auto"/>
        <w:right w:val="none" w:sz="0" w:space="0" w:color="auto"/>
      </w:divBdr>
    </w:div>
    <w:div w:id="2060979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E406-7C91-6E49-9ECC-259915A2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2837</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SPHOORTI</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2019-06-01T08:00:00Z</dcterms:created>
  <dcterms:modified xsi:type="dcterms:W3CDTF">2019-06-01T10:04:00Z</dcterms:modified>
</cp:coreProperties>
</file>