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C2" w:rsidRDefault="00481368" w:rsidP="00481368">
      <w:pPr>
        <w:pStyle w:val="NoSpacing"/>
        <w:jc w:val="center"/>
        <w:rPr>
          <w:rFonts w:ascii="Times New Roman" w:hAnsi="Times New Roman" w:cs="Times New Roman"/>
          <w:b/>
          <w:sz w:val="24"/>
          <w:szCs w:val="24"/>
          <w:u w:val="single"/>
        </w:rPr>
      </w:pPr>
      <w:r w:rsidRPr="00481368">
        <w:rPr>
          <w:rFonts w:ascii="Times New Roman" w:hAnsi="Times New Roman" w:cs="Times New Roman"/>
          <w:b/>
          <w:sz w:val="24"/>
          <w:szCs w:val="24"/>
          <w:u w:val="single"/>
        </w:rPr>
        <w:t>Project proposal</w:t>
      </w:r>
    </w:p>
    <w:p w:rsidR="00481368" w:rsidRDefault="00481368" w:rsidP="00481368">
      <w:pPr>
        <w:pStyle w:val="NoSpacing"/>
        <w:jc w:val="center"/>
        <w:rPr>
          <w:rFonts w:ascii="Times New Roman" w:hAnsi="Times New Roman" w:cs="Times New Roman"/>
          <w:b/>
          <w:sz w:val="24"/>
          <w:szCs w:val="24"/>
          <w:u w:val="single"/>
        </w:rPr>
      </w:pPr>
    </w:p>
    <w:p w:rsidR="00481368" w:rsidRDefault="00481368" w:rsidP="00481368">
      <w:pPr>
        <w:pStyle w:val="NoSpacing"/>
        <w:jc w:val="both"/>
        <w:rPr>
          <w:rFonts w:ascii="Times New Roman" w:hAnsi="Times New Roman" w:cs="Times New Roman"/>
          <w:sz w:val="24"/>
          <w:szCs w:val="24"/>
        </w:rPr>
      </w:pPr>
    </w:p>
    <w:p w:rsidR="00481368" w:rsidRDefault="00481368" w:rsidP="00481368">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Title of the </w:t>
      </w:r>
      <w:proofErr w:type="gramStart"/>
      <w:r>
        <w:rPr>
          <w:rFonts w:ascii="Times New Roman" w:hAnsi="Times New Roman" w:cs="Times New Roman"/>
          <w:sz w:val="24"/>
          <w:szCs w:val="24"/>
        </w:rPr>
        <w:t>project :</w:t>
      </w:r>
      <w:proofErr w:type="gramEnd"/>
      <w:r>
        <w:rPr>
          <w:rFonts w:ascii="Times New Roman" w:hAnsi="Times New Roman" w:cs="Times New Roman"/>
          <w:sz w:val="24"/>
          <w:szCs w:val="24"/>
        </w:rPr>
        <w:t xml:space="preserve"> </w:t>
      </w:r>
      <w:r w:rsidRPr="00481368">
        <w:rPr>
          <w:rFonts w:ascii="Times New Roman" w:hAnsi="Times New Roman" w:cs="Times New Roman"/>
          <w:b/>
          <w:sz w:val="24"/>
          <w:szCs w:val="24"/>
        </w:rPr>
        <w:t xml:space="preserve">Rehabilitation of Child </w:t>
      </w:r>
      <w:proofErr w:type="spellStart"/>
      <w:r w:rsidRPr="00481368">
        <w:rPr>
          <w:rFonts w:ascii="Times New Roman" w:hAnsi="Times New Roman" w:cs="Times New Roman"/>
          <w:b/>
          <w:sz w:val="24"/>
          <w:szCs w:val="24"/>
        </w:rPr>
        <w:t>Labour</w:t>
      </w:r>
      <w:proofErr w:type="spellEnd"/>
      <w:r w:rsidRPr="00481368">
        <w:rPr>
          <w:rFonts w:ascii="Times New Roman" w:hAnsi="Times New Roman" w:cs="Times New Roman"/>
          <w:b/>
          <w:sz w:val="24"/>
          <w:szCs w:val="24"/>
        </w:rPr>
        <w:t xml:space="preserve"> Families of </w:t>
      </w:r>
      <w:proofErr w:type="spellStart"/>
      <w:r w:rsidRPr="00481368">
        <w:rPr>
          <w:rFonts w:ascii="Times New Roman" w:hAnsi="Times New Roman" w:cs="Times New Roman"/>
          <w:b/>
          <w:sz w:val="24"/>
          <w:szCs w:val="24"/>
        </w:rPr>
        <w:t>Baruipur</w:t>
      </w:r>
      <w:proofErr w:type="spellEnd"/>
      <w:r w:rsidRPr="00481368">
        <w:rPr>
          <w:rFonts w:ascii="Times New Roman" w:hAnsi="Times New Roman" w:cs="Times New Roman"/>
          <w:b/>
          <w:sz w:val="24"/>
          <w:szCs w:val="24"/>
        </w:rPr>
        <w:t xml:space="preserve"> Railway Colony of South 24 </w:t>
      </w:r>
      <w:proofErr w:type="spellStart"/>
      <w:r w:rsidRPr="00481368">
        <w:rPr>
          <w:rFonts w:ascii="Times New Roman" w:hAnsi="Times New Roman" w:cs="Times New Roman"/>
          <w:b/>
          <w:sz w:val="24"/>
          <w:szCs w:val="24"/>
        </w:rPr>
        <w:t>Parganas</w:t>
      </w:r>
      <w:proofErr w:type="spellEnd"/>
    </w:p>
    <w:p w:rsidR="00481368" w:rsidRDefault="00481368" w:rsidP="00481368">
      <w:pPr>
        <w:pStyle w:val="NoSpacing"/>
        <w:jc w:val="both"/>
        <w:rPr>
          <w:rFonts w:ascii="Times New Roman" w:hAnsi="Times New Roman" w:cs="Times New Roman"/>
          <w:b/>
          <w:sz w:val="24"/>
          <w:szCs w:val="24"/>
        </w:rPr>
      </w:pPr>
    </w:p>
    <w:p w:rsidR="00481368" w:rsidRPr="00954ADD" w:rsidRDefault="00481368" w:rsidP="00481368">
      <w:pPr>
        <w:pStyle w:val="NoSpacing"/>
        <w:jc w:val="both"/>
        <w:rPr>
          <w:rFonts w:ascii="Times New Roman" w:hAnsi="Times New Roman" w:cs="Times New Roman"/>
          <w:b/>
          <w:sz w:val="24"/>
          <w:szCs w:val="24"/>
        </w:rPr>
      </w:pPr>
      <w:r w:rsidRPr="00954ADD">
        <w:rPr>
          <w:rFonts w:ascii="Times New Roman" w:hAnsi="Times New Roman" w:cs="Times New Roman"/>
          <w:b/>
          <w:sz w:val="24"/>
          <w:szCs w:val="24"/>
        </w:rPr>
        <w:t xml:space="preserve">Project </w:t>
      </w:r>
      <w:proofErr w:type="gramStart"/>
      <w:r w:rsidRPr="00954ADD">
        <w:rPr>
          <w:rFonts w:ascii="Times New Roman" w:hAnsi="Times New Roman" w:cs="Times New Roman"/>
          <w:b/>
          <w:sz w:val="24"/>
          <w:szCs w:val="24"/>
        </w:rPr>
        <w:t>Summary :</w:t>
      </w:r>
      <w:proofErr w:type="gramEnd"/>
    </w:p>
    <w:p w:rsidR="00481368" w:rsidRPr="00954ADD" w:rsidRDefault="00481368" w:rsidP="00481368">
      <w:pPr>
        <w:pStyle w:val="NoSpacing"/>
        <w:jc w:val="both"/>
        <w:rPr>
          <w:rFonts w:ascii="Times New Roman" w:hAnsi="Times New Roman" w:cs="Times New Roman"/>
          <w:b/>
          <w:sz w:val="24"/>
          <w:szCs w:val="24"/>
        </w:rPr>
      </w:pPr>
    </w:p>
    <w:p w:rsidR="00481368" w:rsidRDefault="00481368" w:rsidP="00481368">
      <w:pPr>
        <w:contextualSpacing/>
        <w:mirrorIndents/>
        <w:rPr>
          <w:rFonts w:eastAsia="Times New Roman"/>
          <w:sz w:val="24"/>
          <w:szCs w:val="24"/>
          <w:lang w:eastAsia="en-IN"/>
        </w:rPr>
      </w:pPr>
      <w:r>
        <w:rPr>
          <w:rFonts w:ascii="Times New Roman" w:hAnsi="Times New Roman"/>
          <w:sz w:val="24"/>
          <w:szCs w:val="24"/>
        </w:rPr>
        <w:tab/>
      </w:r>
      <w:r w:rsidRPr="006C675A">
        <w:rPr>
          <w:rFonts w:eastAsia="Times New Roman"/>
          <w:sz w:val="24"/>
          <w:szCs w:val="24"/>
          <w:lang w:eastAsia="en-IN"/>
        </w:rPr>
        <w:t xml:space="preserve">The organization is closely associated with the area and it population for decade through its regular interaction and services to the community. It </w:t>
      </w:r>
      <w:r>
        <w:rPr>
          <w:rFonts w:eastAsia="Times New Roman"/>
          <w:sz w:val="24"/>
          <w:szCs w:val="24"/>
          <w:lang w:eastAsia="en-IN"/>
        </w:rPr>
        <w:t xml:space="preserve">works for rehabilitation of </w:t>
      </w:r>
      <w:r w:rsidRPr="006C675A">
        <w:rPr>
          <w:rFonts w:eastAsia="Times New Roman"/>
          <w:sz w:val="24"/>
          <w:szCs w:val="24"/>
          <w:lang w:eastAsia="en-IN"/>
        </w:rPr>
        <w:t xml:space="preserve">child labour </w:t>
      </w:r>
      <w:r>
        <w:rPr>
          <w:rFonts w:eastAsia="Times New Roman"/>
          <w:sz w:val="24"/>
          <w:szCs w:val="24"/>
          <w:lang w:eastAsia="en-IN"/>
        </w:rPr>
        <w:t xml:space="preserve">through </w:t>
      </w:r>
      <w:r>
        <w:rPr>
          <w:rFonts w:eastAsia="Times New Roman"/>
          <w:sz w:val="24"/>
          <w:szCs w:val="24"/>
          <w:lang w:eastAsia="en-IN"/>
        </w:rPr>
        <w:t>arrangement</w:t>
      </w:r>
      <w:r>
        <w:rPr>
          <w:rFonts w:eastAsia="Times New Roman"/>
          <w:sz w:val="24"/>
          <w:szCs w:val="24"/>
          <w:lang w:eastAsia="en-IN"/>
        </w:rPr>
        <w:t xml:space="preserve"> of basic education and remedial coaching with its own </w:t>
      </w:r>
      <w:r>
        <w:rPr>
          <w:rFonts w:eastAsia="Times New Roman"/>
          <w:sz w:val="24"/>
          <w:szCs w:val="24"/>
          <w:lang w:eastAsia="en-IN"/>
        </w:rPr>
        <w:t>initiative</w:t>
      </w:r>
      <w:r>
        <w:rPr>
          <w:rFonts w:eastAsia="Times New Roman"/>
          <w:sz w:val="24"/>
          <w:szCs w:val="24"/>
          <w:lang w:eastAsia="en-IN"/>
        </w:rPr>
        <w:t xml:space="preserve">. It generates awareness among parents and employers to stop children’s engagement into the hazardous works. Prime aim is to restore their basic </w:t>
      </w:r>
      <w:r>
        <w:rPr>
          <w:rFonts w:eastAsia="Times New Roman"/>
          <w:sz w:val="24"/>
          <w:szCs w:val="24"/>
          <w:lang w:eastAsia="en-IN"/>
        </w:rPr>
        <w:t xml:space="preserve">rights. </w:t>
      </w:r>
      <w:proofErr w:type="gramStart"/>
      <w:r>
        <w:rPr>
          <w:rFonts w:eastAsia="Times New Roman"/>
          <w:sz w:val="24"/>
          <w:szCs w:val="24"/>
          <w:lang w:eastAsia="en-IN"/>
        </w:rPr>
        <w:t>But</w:t>
      </w:r>
      <w:proofErr w:type="gramEnd"/>
      <w:r>
        <w:rPr>
          <w:rFonts w:eastAsia="Times New Roman"/>
          <w:sz w:val="24"/>
          <w:szCs w:val="24"/>
          <w:lang w:eastAsia="en-IN"/>
        </w:rPr>
        <w:t xml:space="preserve"> our observation has been noted that these children are </w:t>
      </w:r>
      <w:r>
        <w:rPr>
          <w:rFonts w:eastAsia="Times New Roman"/>
          <w:sz w:val="24"/>
          <w:szCs w:val="24"/>
          <w:lang w:eastAsia="en-IN"/>
        </w:rPr>
        <w:t>retuned</w:t>
      </w:r>
      <w:r>
        <w:rPr>
          <w:rFonts w:eastAsia="Times New Roman"/>
          <w:sz w:val="24"/>
          <w:szCs w:val="24"/>
          <w:lang w:eastAsia="en-IN"/>
        </w:rPr>
        <w:t xml:space="preserve"> into their </w:t>
      </w:r>
      <w:r>
        <w:rPr>
          <w:rFonts w:eastAsia="Times New Roman"/>
          <w:sz w:val="24"/>
          <w:szCs w:val="24"/>
          <w:lang w:eastAsia="en-IN"/>
        </w:rPr>
        <w:t>earlier</w:t>
      </w:r>
      <w:r>
        <w:rPr>
          <w:rFonts w:eastAsia="Times New Roman"/>
          <w:sz w:val="24"/>
          <w:szCs w:val="24"/>
          <w:lang w:eastAsia="en-IN"/>
        </w:rPr>
        <w:t xml:space="preserve"> position due to lack of supports of their parents as well as family. The reasons are that they belong to poor community and they have no such regular income. The fathers are addicted in alcohol and gambling so that they do not support for their family. The mothers/adolescent girls are generally managing their family from their work as domestic help. Their income is low and irregular. So, the alternative livelihood through vocation training to the mothers/adolescents girls would help to generate regular meaningful earning which would be helpful to support the children’s education and they would be save from their childhood engagement. </w:t>
      </w:r>
    </w:p>
    <w:p w:rsidR="00954ADD" w:rsidRPr="00954ADD" w:rsidRDefault="00954ADD" w:rsidP="00954ADD">
      <w:pPr>
        <w:pStyle w:val="NoSpacing"/>
        <w:rPr>
          <w:rFonts w:ascii="Times New Roman" w:hAnsi="Times New Roman" w:cs="Times New Roman"/>
          <w:sz w:val="24"/>
          <w:szCs w:val="24"/>
          <w:lang w:eastAsia="en-IN"/>
        </w:rPr>
      </w:pPr>
    </w:p>
    <w:p w:rsidR="00954ADD" w:rsidRPr="00954ADD" w:rsidRDefault="00954ADD" w:rsidP="00954ADD">
      <w:pPr>
        <w:pStyle w:val="NoSpacing"/>
        <w:rPr>
          <w:rFonts w:ascii="Times New Roman" w:hAnsi="Times New Roman" w:cs="Times New Roman"/>
          <w:b/>
          <w:sz w:val="24"/>
          <w:szCs w:val="24"/>
          <w:lang w:eastAsia="en-IN"/>
        </w:rPr>
      </w:pPr>
      <w:r w:rsidRPr="00954ADD">
        <w:rPr>
          <w:rFonts w:ascii="Times New Roman" w:hAnsi="Times New Roman" w:cs="Times New Roman"/>
          <w:b/>
          <w:sz w:val="24"/>
          <w:szCs w:val="24"/>
          <w:lang w:eastAsia="en-IN"/>
        </w:rPr>
        <w:t xml:space="preserve">Project </w:t>
      </w:r>
      <w:proofErr w:type="gramStart"/>
      <w:r w:rsidRPr="00954ADD">
        <w:rPr>
          <w:rFonts w:ascii="Times New Roman" w:hAnsi="Times New Roman" w:cs="Times New Roman"/>
          <w:b/>
          <w:sz w:val="24"/>
          <w:szCs w:val="24"/>
          <w:lang w:eastAsia="en-IN"/>
        </w:rPr>
        <w:t>objectives :</w:t>
      </w:r>
      <w:proofErr w:type="gramEnd"/>
    </w:p>
    <w:p w:rsidR="00954ADD" w:rsidRPr="00115801" w:rsidRDefault="00115801" w:rsidP="00115801">
      <w:pPr>
        <w:pStyle w:val="NoSpacing"/>
        <w:rPr>
          <w:rFonts w:ascii="Times New Roman" w:hAnsi="Times New Roman" w:cs="Times New Roman"/>
          <w:sz w:val="24"/>
          <w:szCs w:val="24"/>
        </w:rPr>
      </w:pPr>
      <w:sdt>
        <w:sdtPr>
          <w:rPr>
            <w:rStyle w:val="Style6Char"/>
            <w:rFonts w:eastAsiaTheme="minorHAnsi"/>
            <w:color w:val="auto"/>
            <w:sz w:val="24"/>
            <w:szCs w:val="24"/>
            <w:shd w:val="clear" w:color="auto" w:fill="auto"/>
          </w:rPr>
          <w:id w:val="-762834474"/>
          <w:placeholder>
            <w:docPart w:val="E780D2F9C9974012B4226092953E2C67"/>
          </w:placeholder>
          <w:text w:multiLine="1"/>
        </w:sdtPr>
        <w:sdtEndPr>
          <w:rPr>
            <w:rStyle w:val="DefaultParagraphFont"/>
          </w:rPr>
        </w:sdtEndPr>
        <w:sdtContent>
          <w:r w:rsidRPr="00115801">
            <w:rPr>
              <w:rStyle w:val="Style6Char"/>
              <w:rFonts w:eastAsiaTheme="minorHAnsi"/>
              <w:color w:val="auto"/>
              <w:sz w:val="24"/>
              <w:szCs w:val="24"/>
              <w:shd w:val="clear" w:color="auto" w:fill="auto"/>
            </w:rPr>
            <w:br/>
            <w:t xml:space="preserve">Promoting alternative livelihood development of mothers/adolescent girls of child </w:t>
          </w:r>
          <w:proofErr w:type="spellStart"/>
          <w:r w:rsidRPr="00115801">
            <w:rPr>
              <w:rStyle w:val="Style6Char"/>
              <w:rFonts w:eastAsiaTheme="minorHAnsi"/>
              <w:color w:val="auto"/>
              <w:sz w:val="24"/>
              <w:szCs w:val="24"/>
              <w:shd w:val="clear" w:color="auto" w:fill="auto"/>
            </w:rPr>
            <w:t>labour</w:t>
          </w:r>
          <w:proofErr w:type="spellEnd"/>
          <w:r w:rsidRPr="00115801">
            <w:rPr>
              <w:rStyle w:val="Style6Char"/>
              <w:rFonts w:eastAsiaTheme="minorHAnsi"/>
              <w:color w:val="auto"/>
              <w:sz w:val="24"/>
              <w:szCs w:val="24"/>
              <w:shd w:val="clear" w:color="auto" w:fill="auto"/>
            </w:rPr>
            <w:t xml:space="preserve"> for sustainable rehabilitation of child </w:t>
          </w:r>
          <w:proofErr w:type="spellStart"/>
          <w:r w:rsidRPr="00115801">
            <w:rPr>
              <w:rStyle w:val="Style6Char"/>
              <w:rFonts w:eastAsiaTheme="minorHAnsi"/>
              <w:color w:val="auto"/>
              <w:sz w:val="24"/>
              <w:szCs w:val="24"/>
              <w:shd w:val="clear" w:color="auto" w:fill="auto"/>
            </w:rPr>
            <w:t>labour</w:t>
          </w:r>
          <w:proofErr w:type="spellEnd"/>
        </w:sdtContent>
      </w:sdt>
    </w:p>
    <w:p w:rsidR="00954ADD" w:rsidRPr="00954ADD" w:rsidRDefault="00954ADD" w:rsidP="00954ADD">
      <w:pPr>
        <w:pStyle w:val="NoSpacing"/>
        <w:rPr>
          <w:rFonts w:ascii="Times New Roman" w:hAnsi="Times New Roman" w:cs="Times New Roman"/>
          <w:sz w:val="24"/>
          <w:szCs w:val="24"/>
          <w:lang w:eastAsia="en-IN"/>
        </w:rPr>
      </w:pPr>
    </w:p>
    <w:p w:rsidR="00481368" w:rsidRPr="00115801" w:rsidRDefault="00115801" w:rsidP="00115801">
      <w:pPr>
        <w:pStyle w:val="NoSpacing"/>
        <w:rPr>
          <w:rFonts w:ascii="Times New Roman" w:eastAsia="Times New Roman" w:hAnsi="Times New Roman" w:cs="Times New Roman"/>
          <w:sz w:val="24"/>
          <w:szCs w:val="24"/>
          <w:lang w:eastAsia="en-IN"/>
        </w:rPr>
      </w:pPr>
      <w:sdt>
        <w:sdtPr>
          <w:rPr>
            <w:rStyle w:val="Style6Char"/>
            <w:rFonts w:eastAsiaTheme="minorHAnsi"/>
            <w:sz w:val="24"/>
            <w:szCs w:val="24"/>
          </w:rPr>
          <w:id w:val="-197402117"/>
          <w:placeholder>
            <w:docPart w:val="2E28ADEC8C0846C0B4352163C2BCE9B3"/>
          </w:placeholder>
          <w:text w:multiLine="1"/>
        </w:sdtPr>
        <w:sdtEndPr>
          <w:rPr>
            <w:rStyle w:val="DefaultParagraphFont"/>
            <w:color w:val="4F81BD" w:themeColor="accent1"/>
            <w:shd w:val="clear" w:color="auto" w:fill="auto"/>
          </w:rPr>
        </w:sdtEndPr>
        <w:sdtContent>
          <w:r w:rsidRPr="00115801">
            <w:rPr>
              <w:rStyle w:val="Style6Char"/>
              <w:rFonts w:eastAsiaTheme="minorHAnsi"/>
              <w:sz w:val="24"/>
              <w:szCs w:val="24"/>
            </w:rPr>
            <w:t xml:space="preserve">Economic empowerment of mothers/adolescent girls for a peaceful family life by which they can promote child care and attention after mainstreaming of child </w:t>
          </w:r>
          <w:proofErr w:type="spellStart"/>
          <w:r w:rsidRPr="00115801">
            <w:rPr>
              <w:rStyle w:val="Style6Char"/>
              <w:rFonts w:eastAsiaTheme="minorHAnsi"/>
              <w:sz w:val="24"/>
              <w:szCs w:val="24"/>
            </w:rPr>
            <w:t>labour</w:t>
          </w:r>
          <w:proofErr w:type="spellEnd"/>
          <w:r w:rsidRPr="00115801">
            <w:rPr>
              <w:rStyle w:val="Style6Char"/>
              <w:rFonts w:eastAsiaTheme="minorHAnsi"/>
              <w:sz w:val="24"/>
              <w:szCs w:val="24"/>
            </w:rPr>
            <w:t xml:space="preserve"> into formal schooling.  </w:t>
          </w:r>
        </w:sdtContent>
      </w:sdt>
    </w:p>
    <w:p w:rsidR="00481368" w:rsidRDefault="00481368" w:rsidP="00481368">
      <w:pPr>
        <w:contextualSpacing/>
        <w:mirrorIndents/>
        <w:rPr>
          <w:rFonts w:eastAsia="Times New Roman"/>
          <w:sz w:val="24"/>
          <w:szCs w:val="24"/>
          <w:lang w:eastAsia="en-IN"/>
        </w:rPr>
      </w:pPr>
      <w:r>
        <w:rPr>
          <w:rFonts w:eastAsia="Times New Roman"/>
          <w:b/>
          <w:sz w:val="24"/>
          <w:szCs w:val="24"/>
          <w:lang w:eastAsia="en-IN"/>
        </w:rPr>
        <w:t xml:space="preserve">    </w:t>
      </w:r>
      <w:r w:rsidR="00115801">
        <w:rPr>
          <w:rFonts w:eastAsia="Times New Roman"/>
          <w:sz w:val="24"/>
          <w:szCs w:val="24"/>
          <w:lang w:eastAsia="en-IN"/>
        </w:rPr>
        <w:t xml:space="preserve"> </w:t>
      </w:r>
    </w:p>
    <w:p w:rsidR="00115801" w:rsidRDefault="00115801" w:rsidP="00481368">
      <w:pPr>
        <w:contextualSpacing/>
        <w:mirrorIndents/>
        <w:rPr>
          <w:rFonts w:ascii="Times New Roman" w:eastAsia="Times New Roman" w:hAnsi="Times New Roman"/>
          <w:b/>
        </w:rPr>
      </w:pPr>
      <w:r>
        <w:rPr>
          <w:rFonts w:ascii="Times New Roman" w:eastAsia="Times New Roman" w:hAnsi="Times New Roman"/>
          <w:b/>
        </w:rPr>
        <w:t>Project location:</w:t>
      </w:r>
    </w:p>
    <w:p w:rsidR="00115801" w:rsidRDefault="00115801" w:rsidP="00481368">
      <w:pPr>
        <w:contextualSpacing/>
        <w:mirrorIndents/>
        <w:rPr>
          <w:rFonts w:ascii="Times New Roman" w:eastAsia="Times New Roman" w:hAnsi="Times New Roman"/>
          <w:b/>
        </w:rPr>
      </w:pPr>
    </w:p>
    <w:p w:rsidR="00115801" w:rsidRDefault="00115801" w:rsidP="00115801">
      <w:pPr>
        <w:pStyle w:val="NoSpacing"/>
        <w:jc w:val="both"/>
        <w:rPr>
          <w:rStyle w:val="apple-converted-space"/>
          <w:rFonts w:ascii="Times New Roman" w:hAnsi="Times New Roman" w:cs="Times New Roman"/>
          <w:color w:val="333333"/>
          <w:sz w:val="24"/>
          <w:szCs w:val="24"/>
          <w:shd w:val="clear" w:color="auto" w:fill="FFFFFF"/>
        </w:rPr>
      </w:pPr>
      <w:proofErr w:type="spellStart"/>
      <w:r w:rsidRPr="00115801">
        <w:rPr>
          <w:rFonts w:ascii="Times New Roman" w:hAnsi="Times New Roman" w:cs="Times New Roman"/>
          <w:sz w:val="24"/>
          <w:szCs w:val="24"/>
          <w:shd w:val="clear" w:color="auto" w:fill="FFFFFF"/>
        </w:rPr>
        <w:t>Baruipur</w:t>
      </w:r>
      <w:proofErr w:type="spellEnd"/>
      <w:r w:rsidRPr="00115801">
        <w:rPr>
          <w:rFonts w:ascii="Times New Roman" w:hAnsi="Times New Roman" w:cs="Times New Roman"/>
          <w:sz w:val="24"/>
          <w:szCs w:val="24"/>
          <w:shd w:val="clear" w:color="auto" w:fill="FFFFFF"/>
        </w:rPr>
        <w:t xml:space="preserve"> is a Municipality city in district of South Twenty Four </w:t>
      </w:r>
      <w:proofErr w:type="spellStart"/>
      <w:r w:rsidRPr="00115801">
        <w:rPr>
          <w:rFonts w:ascii="Times New Roman" w:hAnsi="Times New Roman" w:cs="Times New Roman"/>
          <w:sz w:val="24"/>
          <w:szCs w:val="24"/>
          <w:shd w:val="clear" w:color="auto" w:fill="FFFFFF"/>
        </w:rPr>
        <w:t>Parganas</w:t>
      </w:r>
      <w:proofErr w:type="spellEnd"/>
      <w:r w:rsidRPr="00115801">
        <w:rPr>
          <w:rFonts w:ascii="Times New Roman" w:hAnsi="Times New Roman" w:cs="Times New Roman"/>
          <w:sz w:val="24"/>
          <w:szCs w:val="24"/>
          <w:shd w:val="clear" w:color="auto" w:fill="FFFFFF"/>
        </w:rPr>
        <w:t xml:space="preserve">, West Bengal. The </w:t>
      </w:r>
      <w:proofErr w:type="spellStart"/>
      <w:r w:rsidRPr="00115801">
        <w:rPr>
          <w:rFonts w:ascii="Times New Roman" w:hAnsi="Times New Roman" w:cs="Times New Roman"/>
          <w:sz w:val="24"/>
          <w:szCs w:val="24"/>
          <w:shd w:val="clear" w:color="auto" w:fill="FFFFFF"/>
        </w:rPr>
        <w:t>Baruipur</w:t>
      </w:r>
      <w:proofErr w:type="spellEnd"/>
      <w:r w:rsidRPr="00115801">
        <w:rPr>
          <w:rFonts w:ascii="Times New Roman" w:hAnsi="Times New Roman" w:cs="Times New Roman"/>
          <w:sz w:val="24"/>
          <w:szCs w:val="24"/>
          <w:shd w:val="clear" w:color="auto" w:fill="FFFFFF"/>
        </w:rPr>
        <w:t xml:space="preserve"> city is divided into 17 wards for which elections are held every 5 years. The </w:t>
      </w:r>
      <w:proofErr w:type="spellStart"/>
      <w:r w:rsidRPr="00115801">
        <w:rPr>
          <w:rFonts w:ascii="Times New Roman" w:hAnsi="Times New Roman" w:cs="Times New Roman"/>
          <w:sz w:val="24"/>
          <w:szCs w:val="24"/>
          <w:shd w:val="clear" w:color="auto" w:fill="FFFFFF"/>
        </w:rPr>
        <w:t>Baruipur</w:t>
      </w:r>
      <w:proofErr w:type="spellEnd"/>
      <w:r w:rsidRPr="00115801">
        <w:rPr>
          <w:rFonts w:ascii="Times New Roman" w:hAnsi="Times New Roman" w:cs="Times New Roman"/>
          <w:sz w:val="24"/>
          <w:szCs w:val="24"/>
          <w:shd w:val="clear" w:color="auto" w:fill="FFFFFF"/>
        </w:rPr>
        <w:t xml:space="preserve"> Municipality has population of 53,128 of which 26,718 are males while 26,410 are females as per report released by Census India 2011.</w:t>
      </w:r>
      <w:r w:rsidRPr="00115801">
        <w:rPr>
          <w:rStyle w:val="apple-converted-space"/>
          <w:rFonts w:ascii="Times New Roman" w:hAnsi="Times New Roman" w:cs="Times New Roman"/>
          <w:color w:val="333333"/>
          <w:sz w:val="24"/>
          <w:szCs w:val="24"/>
          <w:shd w:val="clear" w:color="auto" w:fill="FFFFFF"/>
        </w:rPr>
        <w:t> </w:t>
      </w:r>
      <w:r w:rsidRPr="00115801">
        <w:rPr>
          <w:rFonts w:ascii="Times New Roman" w:hAnsi="Times New Roman" w:cs="Times New Roman"/>
          <w:sz w:val="24"/>
          <w:szCs w:val="24"/>
        </w:rPr>
        <w:br/>
      </w:r>
      <w:r w:rsidRPr="00115801">
        <w:rPr>
          <w:rFonts w:ascii="Times New Roman" w:hAnsi="Times New Roman" w:cs="Times New Roman"/>
          <w:sz w:val="24"/>
          <w:szCs w:val="24"/>
        </w:rPr>
        <w:br/>
      </w:r>
      <w:r w:rsidRPr="00115801">
        <w:rPr>
          <w:rFonts w:ascii="Times New Roman" w:hAnsi="Times New Roman" w:cs="Times New Roman"/>
          <w:sz w:val="24"/>
          <w:szCs w:val="24"/>
          <w:shd w:val="clear" w:color="auto" w:fill="FFFFFF"/>
        </w:rPr>
        <w:t xml:space="preserve">Population of Children with age of 0-6 is 3763 which is 7.08 % of total population of </w:t>
      </w:r>
      <w:proofErr w:type="spellStart"/>
      <w:r w:rsidRPr="00115801">
        <w:rPr>
          <w:rFonts w:ascii="Times New Roman" w:hAnsi="Times New Roman" w:cs="Times New Roman"/>
          <w:sz w:val="24"/>
          <w:szCs w:val="24"/>
          <w:shd w:val="clear" w:color="auto" w:fill="FFFFFF"/>
        </w:rPr>
        <w:t>Baruipur</w:t>
      </w:r>
      <w:proofErr w:type="spellEnd"/>
      <w:r w:rsidRPr="00115801">
        <w:rPr>
          <w:rFonts w:ascii="Times New Roman" w:hAnsi="Times New Roman" w:cs="Times New Roman"/>
          <w:sz w:val="24"/>
          <w:szCs w:val="24"/>
          <w:shd w:val="clear" w:color="auto" w:fill="FFFFFF"/>
        </w:rPr>
        <w:t xml:space="preserve"> (M). In </w:t>
      </w:r>
      <w:proofErr w:type="spellStart"/>
      <w:r w:rsidRPr="00115801">
        <w:rPr>
          <w:rFonts w:ascii="Times New Roman" w:hAnsi="Times New Roman" w:cs="Times New Roman"/>
          <w:sz w:val="24"/>
          <w:szCs w:val="24"/>
          <w:shd w:val="clear" w:color="auto" w:fill="FFFFFF"/>
        </w:rPr>
        <w:t>Baruipur</w:t>
      </w:r>
      <w:proofErr w:type="spellEnd"/>
      <w:r w:rsidRPr="00115801">
        <w:rPr>
          <w:rFonts w:ascii="Times New Roman" w:hAnsi="Times New Roman" w:cs="Times New Roman"/>
          <w:sz w:val="24"/>
          <w:szCs w:val="24"/>
          <w:shd w:val="clear" w:color="auto" w:fill="FFFFFF"/>
        </w:rPr>
        <w:t xml:space="preserve"> Municipality, Female Sex Ratio is of 988 against state average of 950. Moreover Child Sex Ratio in </w:t>
      </w:r>
      <w:proofErr w:type="spellStart"/>
      <w:r w:rsidRPr="00115801">
        <w:rPr>
          <w:rFonts w:ascii="Times New Roman" w:hAnsi="Times New Roman" w:cs="Times New Roman"/>
          <w:sz w:val="24"/>
          <w:szCs w:val="24"/>
          <w:shd w:val="clear" w:color="auto" w:fill="FFFFFF"/>
        </w:rPr>
        <w:t>Baruipur</w:t>
      </w:r>
      <w:proofErr w:type="spellEnd"/>
      <w:r w:rsidRPr="00115801">
        <w:rPr>
          <w:rFonts w:ascii="Times New Roman" w:hAnsi="Times New Roman" w:cs="Times New Roman"/>
          <w:sz w:val="24"/>
          <w:szCs w:val="24"/>
          <w:shd w:val="clear" w:color="auto" w:fill="FFFFFF"/>
        </w:rPr>
        <w:t xml:space="preserve"> is around 947 compared to West Bengal state average of 956. Literacy rate of </w:t>
      </w:r>
      <w:proofErr w:type="spellStart"/>
      <w:r w:rsidRPr="00115801">
        <w:rPr>
          <w:rFonts w:ascii="Times New Roman" w:hAnsi="Times New Roman" w:cs="Times New Roman"/>
          <w:sz w:val="24"/>
          <w:szCs w:val="24"/>
          <w:shd w:val="clear" w:color="auto" w:fill="FFFFFF"/>
        </w:rPr>
        <w:t>Baruipur</w:t>
      </w:r>
      <w:proofErr w:type="spellEnd"/>
      <w:r w:rsidRPr="00115801">
        <w:rPr>
          <w:rFonts w:ascii="Times New Roman" w:hAnsi="Times New Roman" w:cs="Times New Roman"/>
          <w:sz w:val="24"/>
          <w:szCs w:val="24"/>
          <w:shd w:val="clear" w:color="auto" w:fill="FFFFFF"/>
        </w:rPr>
        <w:t xml:space="preserve"> city is 92.04 % higher than state average of 76.26 %. In </w:t>
      </w:r>
      <w:proofErr w:type="spellStart"/>
      <w:r w:rsidRPr="00115801">
        <w:rPr>
          <w:rFonts w:ascii="Times New Roman" w:hAnsi="Times New Roman" w:cs="Times New Roman"/>
          <w:sz w:val="24"/>
          <w:szCs w:val="24"/>
          <w:shd w:val="clear" w:color="auto" w:fill="FFFFFF"/>
        </w:rPr>
        <w:t>Baruipur</w:t>
      </w:r>
      <w:proofErr w:type="spellEnd"/>
      <w:r w:rsidRPr="00115801">
        <w:rPr>
          <w:rFonts w:ascii="Times New Roman" w:hAnsi="Times New Roman" w:cs="Times New Roman"/>
          <w:sz w:val="24"/>
          <w:szCs w:val="24"/>
          <w:shd w:val="clear" w:color="auto" w:fill="FFFFFF"/>
        </w:rPr>
        <w:t>, Male literacy is around 94.43 % while female literacy rate is 89.62 %.</w:t>
      </w:r>
      <w:r w:rsidRPr="00115801">
        <w:rPr>
          <w:rStyle w:val="apple-converted-space"/>
          <w:rFonts w:ascii="Times New Roman" w:hAnsi="Times New Roman" w:cs="Times New Roman"/>
          <w:color w:val="333333"/>
          <w:sz w:val="24"/>
          <w:szCs w:val="24"/>
          <w:shd w:val="clear" w:color="auto" w:fill="FFFFFF"/>
        </w:rPr>
        <w:t> </w:t>
      </w:r>
    </w:p>
    <w:p w:rsidR="00115801" w:rsidRPr="00115801" w:rsidRDefault="00115801" w:rsidP="00115801">
      <w:pPr>
        <w:pStyle w:val="NoSpacing"/>
        <w:jc w:val="both"/>
        <w:rPr>
          <w:rFonts w:ascii="Times New Roman" w:eastAsia="Times New Roman" w:hAnsi="Times New Roman" w:cs="Times New Roman"/>
          <w:b/>
          <w:sz w:val="24"/>
          <w:szCs w:val="24"/>
        </w:rPr>
      </w:pPr>
    </w:p>
    <w:p w:rsidR="00115801" w:rsidRPr="00115801" w:rsidRDefault="00115801" w:rsidP="00115801">
      <w:pPr>
        <w:pStyle w:val="NoSpacing"/>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Project </w:t>
      </w:r>
      <w:proofErr w:type="gramStart"/>
      <w:r>
        <w:rPr>
          <w:rFonts w:ascii="Times New Roman" w:hAnsi="Times New Roman" w:cs="Times New Roman"/>
          <w:b/>
          <w:sz w:val="24"/>
          <w:szCs w:val="24"/>
          <w:lang w:eastAsia="en-IN"/>
        </w:rPr>
        <w:t>details</w:t>
      </w:r>
      <w:r w:rsidRPr="00115801">
        <w:rPr>
          <w:rFonts w:ascii="Times New Roman" w:hAnsi="Times New Roman" w:cs="Times New Roman"/>
          <w:b/>
          <w:sz w:val="24"/>
          <w:szCs w:val="24"/>
          <w:lang w:eastAsia="en-IN"/>
        </w:rPr>
        <w:t xml:space="preserve"> :</w:t>
      </w:r>
      <w:proofErr w:type="gramEnd"/>
    </w:p>
    <w:p w:rsidR="00115801" w:rsidRPr="00115801" w:rsidRDefault="00115801" w:rsidP="00115801">
      <w:pPr>
        <w:pStyle w:val="NoSpacing"/>
        <w:jc w:val="both"/>
        <w:rPr>
          <w:rFonts w:ascii="Times New Roman" w:hAnsi="Times New Roman" w:cs="Times New Roman"/>
          <w:sz w:val="24"/>
          <w:szCs w:val="24"/>
          <w:lang w:eastAsia="en-IN"/>
        </w:rPr>
      </w:pPr>
      <w:r w:rsidRPr="00115801">
        <w:rPr>
          <w:rFonts w:ascii="Times New Roman" w:hAnsi="Times New Roman" w:cs="Times New Roman"/>
          <w:sz w:val="24"/>
          <w:szCs w:val="24"/>
          <w:lang w:eastAsia="en-IN"/>
        </w:rPr>
        <w:lastRenderedPageBreak/>
        <w:t xml:space="preserve">The organization is closely associated with the area and it population for decade through its regular interaction and services to the community. It works for rehabilitation of child </w:t>
      </w:r>
      <w:proofErr w:type="spellStart"/>
      <w:r w:rsidRPr="00115801">
        <w:rPr>
          <w:rFonts w:ascii="Times New Roman" w:hAnsi="Times New Roman" w:cs="Times New Roman"/>
          <w:sz w:val="24"/>
          <w:szCs w:val="24"/>
          <w:lang w:eastAsia="en-IN"/>
        </w:rPr>
        <w:t>labour</w:t>
      </w:r>
      <w:proofErr w:type="spellEnd"/>
      <w:r w:rsidRPr="00115801">
        <w:rPr>
          <w:rFonts w:ascii="Times New Roman" w:hAnsi="Times New Roman" w:cs="Times New Roman"/>
          <w:sz w:val="24"/>
          <w:szCs w:val="24"/>
          <w:lang w:eastAsia="en-IN"/>
        </w:rPr>
        <w:t xml:space="preserve"> through </w:t>
      </w:r>
      <w:proofErr w:type="spellStart"/>
      <w:r w:rsidRPr="00115801">
        <w:rPr>
          <w:rFonts w:ascii="Times New Roman" w:hAnsi="Times New Roman" w:cs="Times New Roman"/>
          <w:sz w:val="24"/>
          <w:szCs w:val="24"/>
          <w:lang w:eastAsia="en-IN"/>
        </w:rPr>
        <w:t>arrangemnt</w:t>
      </w:r>
      <w:proofErr w:type="spellEnd"/>
      <w:r w:rsidRPr="00115801">
        <w:rPr>
          <w:rFonts w:ascii="Times New Roman" w:hAnsi="Times New Roman" w:cs="Times New Roman"/>
          <w:sz w:val="24"/>
          <w:szCs w:val="24"/>
          <w:lang w:eastAsia="en-IN"/>
        </w:rPr>
        <w:t xml:space="preserve"> of basic education and remedial coaching with its own </w:t>
      </w:r>
      <w:proofErr w:type="spellStart"/>
      <w:r w:rsidRPr="00115801">
        <w:rPr>
          <w:rFonts w:ascii="Times New Roman" w:hAnsi="Times New Roman" w:cs="Times New Roman"/>
          <w:sz w:val="24"/>
          <w:szCs w:val="24"/>
          <w:lang w:eastAsia="en-IN"/>
        </w:rPr>
        <w:t>intiative</w:t>
      </w:r>
      <w:proofErr w:type="spellEnd"/>
      <w:r w:rsidRPr="00115801">
        <w:rPr>
          <w:rFonts w:ascii="Times New Roman" w:hAnsi="Times New Roman" w:cs="Times New Roman"/>
          <w:sz w:val="24"/>
          <w:szCs w:val="24"/>
          <w:lang w:eastAsia="en-IN"/>
        </w:rPr>
        <w:t xml:space="preserve">. It generates awareness among parents and employers to stop children’s engagement into the hazardous works. Prime aim is to restore their basic rights. But our observation has been noted that these children are </w:t>
      </w:r>
      <w:proofErr w:type="spellStart"/>
      <w:r w:rsidRPr="00115801">
        <w:rPr>
          <w:rFonts w:ascii="Times New Roman" w:hAnsi="Times New Roman" w:cs="Times New Roman"/>
          <w:sz w:val="24"/>
          <w:szCs w:val="24"/>
          <w:lang w:eastAsia="en-IN"/>
        </w:rPr>
        <w:t>retened</w:t>
      </w:r>
      <w:proofErr w:type="spellEnd"/>
      <w:r w:rsidRPr="00115801">
        <w:rPr>
          <w:rFonts w:ascii="Times New Roman" w:hAnsi="Times New Roman" w:cs="Times New Roman"/>
          <w:sz w:val="24"/>
          <w:szCs w:val="24"/>
          <w:lang w:eastAsia="en-IN"/>
        </w:rPr>
        <w:t xml:space="preserve"> into their </w:t>
      </w:r>
      <w:proofErr w:type="spellStart"/>
      <w:r w:rsidRPr="00115801">
        <w:rPr>
          <w:rFonts w:ascii="Times New Roman" w:hAnsi="Times New Roman" w:cs="Times New Roman"/>
          <w:sz w:val="24"/>
          <w:szCs w:val="24"/>
          <w:lang w:eastAsia="en-IN"/>
        </w:rPr>
        <w:t>ealrier</w:t>
      </w:r>
      <w:proofErr w:type="spellEnd"/>
      <w:r w:rsidRPr="00115801">
        <w:rPr>
          <w:rFonts w:ascii="Times New Roman" w:hAnsi="Times New Roman" w:cs="Times New Roman"/>
          <w:sz w:val="24"/>
          <w:szCs w:val="24"/>
          <w:lang w:eastAsia="en-IN"/>
        </w:rPr>
        <w:t xml:space="preserve"> position due to lack of supports of their parents as well as family. The reasons are that they belong to poor community and they have no such regular income. The fathers are addicted in alcohol and gambling so that they do not support for their family. The mothers/adolescent girls are generally managing their family from their work as domestic help. Their income is low and irregular. So, the alternative livelihood through vocation training to the mothers/adolescents girls would help to generate regular meaningful earning which would be helpful to support the children’s education and they would be save from their childhood engagement. </w:t>
      </w:r>
    </w:p>
    <w:p w:rsidR="00115801" w:rsidRPr="00115801" w:rsidRDefault="00115801" w:rsidP="00115801">
      <w:pPr>
        <w:pStyle w:val="NoSpacing"/>
        <w:jc w:val="both"/>
        <w:rPr>
          <w:rFonts w:ascii="Times New Roman" w:hAnsi="Times New Roman" w:cs="Times New Roman"/>
          <w:sz w:val="24"/>
          <w:szCs w:val="24"/>
          <w:lang w:eastAsia="en-IN"/>
        </w:rPr>
      </w:pPr>
    </w:p>
    <w:p w:rsidR="00115801" w:rsidRPr="00115801" w:rsidRDefault="00115801" w:rsidP="00115801">
      <w:pPr>
        <w:pStyle w:val="NoSpacing"/>
        <w:jc w:val="both"/>
        <w:rPr>
          <w:rFonts w:ascii="Times New Roman" w:hAnsi="Times New Roman" w:cs="Times New Roman"/>
          <w:sz w:val="24"/>
          <w:szCs w:val="24"/>
          <w:lang w:eastAsia="en-IN"/>
        </w:rPr>
      </w:pPr>
      <w:r w:rsidRPr="00115801">
        <w:rPr>
          <w:rFonts w:ascii="Times New Roman" w:hAnsi="Times New Roman" w:cs="Times New Roman"/>
          <w:sz w:val="24"/>
          <w:szCs w:val="24"/>
          <w:lang w:eastAsia="en-IN"/>
        </w:rPr>
        <w:t xml:space="preserve">    </w:t>
      </w:r>
      <w:r w:rsidR="000935B1">
        <w:rPr>
          <w:rFonts w:ascii="Times New Roman" w:hAnsi="Times New Roman" w:cs="Times New Roman"/>
          <w:sz w:val="24"/>
          <w:szCs w:val="24"/>
          <w:lang w:eastAsia="en-IN"/>
        </w:rPr>
        <w:t xml:space="preserve">   Fifty</w:t>
      </w:r>
      <w:r w:rsidRPr="00115801">
        <w:rPr>
          <w:rFonts w:ascii="Times New Roman" w:hAnsi="Times New Roman" w:cs="Times New Roman"/>
          <w:sz w:val="24"/>
          <w:szCs w:val="24"/>
          <w:lang w:eastAsia="en-IN"/>
        </w:rPr>
        <w:t xml:space="preserve"> mothers/adolescents girls would be identifies and selected for this training on </w:t>
      </w:r>
      <w:proofErr w:type="spellStart"/>
      <w:r w:rsidRPr="00115801">
        <w:rPr>
          <w:rFonts w:ascii="Times New Roman" w:hAnsi="Times New Roman" w:cs="Times New Roman"/>
          <w:sz w:val="24"/>
          <w:szCs w:val="24"/>
          <w:lang w:eastAsia="en-IN"/>
        </w:rPr>
        <w:t>ready made</w:t>
      </w:r>
      <w:proofErr w:type="spellEnd"/>
      <w:r w:rsidRPr="00115801">
        <w:rPr>
          <w:rFonts w:ascii="Times New Roman" w:hAnsi="Times New Roman" w:cs="Times New Roman"/>
          <w:sz w:val="24"/>
          <w:szCs w:val="24"/>
          <w:lang w:eastAsia="en-IN"/>
        </w:rPr>
        <w:t xml:space="preserve"> garments </w:t>
      </w:r>
      <w:proofErr w:type="gramStart"/>
      <w:r w:rsidRPr="00115801">
        <w:rPr>
          <w:rFonts w:ascii="Times New Roman" w:hAnsi="Times New Roman" w:cs="Times New Roman"/>
          <w:sz w:val="24"/>
          <w:szCs w:val="24"/>
          <w:lang w:eastAsia="en-IN"/>
        </w:rPr>
        <w:t>making  .</w:t>
      </w:r>
      <w:proofErr w:type="gramEnd"/>
      <w:r w:rsidRPr="00115801">
        <w:rPr>
          <w:rFonts w:ascii="Times New Roman" w:hAnsi="Times New Roman" w:cs="Times New Roman"/>
          <w:sz w:val="24"/>
          <w:szCs w:val="24"/>
          <w:lang w:eastAsia="en-IN"/>
        </w:rPr>
        <w:t xml:space="preserve"> </w:t>
      </w:r>
    </w:p>
    <w:p w:rsidR="00115801" w:rsidRDefault="00115801" w:rsidP="00115801">
      <w:pPr>
        <w:pStyle w:val="NoSpacing"/>
        <w:jc w:val="both"/>
        <w:rPr>
          <w:rFonts w:ascii="Times New Roman" w:hAnsi="Times New Roman" w:cs="Times New Roman"/>
          <w:sz w:val="24"/>
          <w:szCs w:val="24"/>
        </w:rPr>
      </w:pPr>
      <w:r w:rsidRPr="00115801">
        <w:rPr>
          <w:rFonts w:ascii="Times New Roman" w:hAnsi="Times New Roman" w:cs="Times New Roman"/>
          <w:sz w:val="24"/>
          <w:szCs w:val="24"/>
          <w:lang w:eastAsia="en-IN"/>
        </w:rPr>
        <w:t xml:space="preserve">       </w:t>
      </w:r>
      <w:r w:rsidRPr="00115801">
        <w:rPr>
          <w:rFonts w:ascii="Times New Roman" w:hAnsi="Times New Roman" w:cs="Times New Roman"/>
          <w:sz w:val="24"/>
          <w:szCs w:val="24"/>
        </w:rPr>
        <w:t xml:space="preserve">The organization would provide vocation training on </w:t>
      </w:r>
      <w:r w:rsidRPr="00115801">
        <w:rPr>
          <w:rFonts w:ascii="Times New Roman" w:hAnsi="Times New Roman" w:cs="Times New Roman"/>
          <w:sz w:val="24"/>
          <w:szCs w:val="24"/>
        </w:rPr>
        <w:t>readymade</w:t>
      </w:r>
      <w:r w:rsidRPr="00115801">
        <w:rPr>
          <w:rFonts w:ascii="Times New Roman" w:hAnsi="Times New Roman" w:cs="Times New Roman"/>
          <w:sz w:val="24"/>
          <w:szCs w:val="24"/>
        </w:rPr>
        <w:t xml:space="preserve"> garments making and tailoring it has large demand in the locality and a large section </w:t>
      </w:r>
      <w:proofErr w:type="gramStart"/>
      <w:r w:rsidRPr="00115801">
        <w:rPr>
          <w:rFonts w:ascii="Times New Roman" w:hAnsi="Times New Roman" w:cs="Times New Roman"/>
          <w:sz w:val="24"/>
          <w:szCs w:val="24"/>
        </w:rPr>
        <w:t>of  population</w:t>
      </w:r>
      <w:proofErr w:type="gramEnd"/>
      <w:r w:rsidRPr="00115801">
        <w:rPr>
          <w:rFonts w:ascii="Times New Roman" w:hAnsi="Times New Roman" w:cs="Times New Roman"/>
          <w:sz w:val="24"/>
          <w:szCs w:val="24"/>
        </w:rPr>
        <w:t xml:space="preserve"> is </w:t>
      </w:r>
      <w:r w:rsidRPr="00115801">
        <w:rPr>
          <w:rFonts w:ascii="Times New Roman" w:hAnsi="Times New Roman" w:cs="Times New Roman"/>
          <w:sz w:val="24"/>
          <w:szCs w:val="24"/>
        </w:rPr>
        <w:t>engaged</w:t>
      </w:r>
      <w:r w:rsidRPr="00115801">
        <w:rPr>
          <w:rFonts w:ascii="Times New Roman" w:hAnsi="Times New Roman" w:cs="Times New Roman"/>
          <w:sz w:val="24"/>
          <w:szCs w:val="24"/>
        </w:rPr>
        <w:t xml:space="preserve"> in this trade. After training the organization would make a link with market so that the women would get job easily either as workers or in</w:t>
      </w:r>
      <w:bookmarkStart w:id="0" w:name="_GoBack"/>
      <w:bookmarkEnd w:id="0"/>
      <w:r w:rsidRPr="00115801">
        <w:rPr>
          <w:rFonts w:ascii="Times New Roman" w:hAnsi="Times New Roman" w:cs="Times New Roman"/>
          <w:sz w:val="24"/>
          <w:szCs w:val="24"/>
        </w:rPr>
        <w:t xml:space="preserve"> their </w:t>
      </w:r>
      <w:r w:rsidRPr="00115801">
        <w:rPr>
          <w:rFonts w:ascii="Times New Roman" w:hAnsi="Times New Roman" w:cs="Times New Roman"/>
          <w:sz w:val="24"/>
          <w:szCs w:val="24"/>
        </w:rPr>
        <w:t>self-initiative</w:t>
      </w:r>
      <w:r w:rsidRPr="00115801">
        <w:rPr>
          <w:rFonts w:ascii="Times New Roman" w:hAnsi="Times New Roman" w:cs="Times New Roman"/>
          <w:sz w:val="24"/>
          <w:szCs w:val="24"/>
        </w:rPr>
        <w:t xml:space="preserve">. So, the </w:t>
      </w:r>
      <w:r w:rsidRPr="00115801">
        <w:rPr>
          <w:rFonts w:ascii="Times New Roman" w:hAnsi="Times New Roman" w:cs="Times New Roman"/>
          <w:sz w:val="24"/>
          <w:szCs w:val="24"/>
        </w:rPr>
        <w:t>sustainability</w:t>
      </w:r>
      <w:r w:rsidRPr="00115801">
        <w:rPr>
          <w:rFonts w:ascii="Times New Roman" w:hAnsi="Times New Roman" w:cs="Times New Roman"/>
          <w:sz w:val="24"/>
          <w:szCs w:val="24"/>
        </w:rPr>
        <w:t xml:space="preserve"> would come with the project after funding</w:t>
      </w:r>
      <w:r>
        <w:rPr>
          <w:rFonts w:ascii="Times New Roman" w:hAnsi="Times New Roman" w:cs="Times New Roman"/>
          <w:sz w:val="24"/>
          <w:szCs w:val="24"/>
        </w:rPr>
        <w:t>.</w:t>
      </w:r>
    </w:p>
    <w:p w:rsidR="00115801" w:rsidRDefault="00115801" w:rsidP="00115801">
      <w:pPr>
        <w:pStyle w:val="NoSpacing"/>
        <w:jc w:val="both"/>
        <w:rPr>
          <w:rFonts w:ascii="Times New Roman" w:hAnsi="Times New Roman" w:cs="Times New Roman"/>
          <w:sz w:val="24"/>
          <w:szCs w:val="24"/>
        </w:rPr>
      </w:pPr>
    </w:p>
    <w:p w:rsidR="00115801" w:rsidRDefault="00115801" w:rsidP="00115801">
      <w:pPr>
        <w:pStyle w:val="NoSpacing"/>
        <w:jc w:val="both"/>
        <w:rPr>
          <w:rFonts w:ascii="Times New Roman" w:hAnsi="Times New Roman" w:cs="Times New Roman"/>
          <w:sz w:val="24"/>
          <w:szCs w:val="24"/>
        </w:rPr>
      </w:pPr>
      <w:r>
        <w:rPr>
          <w:rFonts w:ascii="Times New Roman" w:hAnsi="Times New Roman" w:cs="Times New Roman"/>
          <w:sz w:val="24"/>
          <w:szCs w:val="24"/>
        </w:rPr>
        <w:t xml:space="preserve">Budget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572"/>
        <w:gridCol w:w="6200"/>
        <w:gridCol w:w="2470"/>
      </w:tblGrid>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Pr="0008639B" w:rsidRDefault="00115801" w:rsidP="00111AD1">
            <w:pPr>
              <w:spacing w:before="100" w:beforeAutospacing="1" w:after="100" w:afterAutospacing="1"/>
              <w:contextualSpacing/>
              <w:mirrorIndents/>
              <w:jc w:val="left"/>
              <w:rPr>
                <w:rFonts w:eastAsia="Times New Roman"/>
                <w:b/>
                <w:sz w:val="24"/>
                <w:szCs w:val="24"/>
                <w:lang w:eastAsia="en-IN"/>
              </w:rPr>
            </w:pPr>
            <w:r w:rsidRPr="0008639B">
              <w:rPr>
                <w:rFonts w:eastAsia="Times New Roman"/>
                <w:b/>
                <w:sz w:val="24"/>
                <w:szCs w:val="24"/>
                <w:lang w:eastAsia="en-IN"/>
              </w:rPr>
              <w:t>Sl.</w:t>
            </w:r>
          </w:p>
          <w:p w:rsidR="00115801" w:rsidRPr="0008639B" w:rsidRDefault="00115801" w:rsidP="00111AD1">
            <w:pPr>
              <w:spacing w:before="100" w:beforeAutospacing="1" w:after="100" w:afterAutospacing="1"/>
              <w:contextualSpacing/>
              <w:mirrorIndents/>
              <w:jc w:val="left"/>
              <w:rPr>
                <w:rFonts w:eastAsia="Times New Roman"/>
                <w:b/>
                <w:sz w:val="24"/>
                <w:szCs w:val="24"/>
                <w:lang w:eastAsia="en-IN"/>
              </w:rPr>
            </w:pPr>
            <w:r w:rsidRPr="0008639B">
              <w:rPr>
                <w:rFonts w:eastAsia="Times New Roman"/>
                <w:b/>
                <w:sz w:val="24"/>
                <w:szCs w:val="24"/>
                <w:lang w:eastAsia="en-IN"/>
              </w:rPr>
              <w:t>No.</w:t>
            </w: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Particulars of Expense</w:t>
            </w:r>
          </w:p>
          <w:p w:rsidR="00115801" w:rsidRDefault="00115801" w:rsidP="00111AD1">
            <w:pPr>
              <w:spacing w:before="100" w:beforeAutospacing="1" w:after="100" w:afterAutospacing="1"/>
              <w:contextualSpacing/>
              <w:mirrorIndents/>
              <w:jc w:val="left"/>
              <w:rPr>
                <w:rFonts w:eastAsia="Times New Roman"/>
                <w:b/>
                <w:sz w:val="24"/>
                <w:szCs w:val="24"/>
                <w:lang w:eastAsia="en-IN"/>
              </w:rPr>
            </w:pP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Amount</w:t>
            </w:r>
          </w:p>
          <w:p w:rsidR="00115801" w:rsidRDefault="00115801" w:rsidP="00111AD1">
            <w:pPr>
              <w:spacing w:before="100" w:beforeAutospacing="1" w:after="100" w:afterAutospacing="1"/>
              <w:contextualSpacing/>
              <w:mirrorIndents/>
              <w:jc w:val="left"/>
              <w:rPr>
                <w:rFonts w:eastAsia="Times New Roman"/>
                <w:b/>
                <w:sz w:val="24"/>
                <w:szCs w:val="24"/>
                <w:lang w:eastAsia="en-IN"/>
              </w:rPr>
            </w:pP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Default="00115801" w:rsidP="00111AD1">
            <w:pPr>
              <w:spacing w:before="100" w:beforeAutospacing="1" w:after="100" w:afterAutospacing="1"/>
              <w:contextualSpacing/>
              <w:mirrorIndents/>
              <w:jc w:val="left"/>
              <w:rPr>
                <w:rFonts w:eastAsia="Times New Roman"/>
                <w:b/>
                <w:sz w:val="24"/>
                <w:szCs w:val="24"/>
                <w:lang w:eastAsia="en-IN"/>
              </w:rPr>
            </w:pP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For Children Programme</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Pr="0008639B" w:rsidRDefault="00115801" w:rsidP="00111AD1">
            <w:pPr>
              <w:spacing w:before="100" w:beforeAutospacing="1" w:after="100" w:afterAutospacing="1"/>
              <w:contextualSpacing/>
              <w:mirrorIndents/>
              <w:jc w:val="left"/>
              <w:rPr>
                <w:rFonts w:eastAsia="Times New Roman"/>
                <w:b/>
                <w:sz w:val="24"/>
                <w:szCs w:val="24"/>
                <w:lang w:eastAsia="en-IN"/>
              </w:rPr>
            </w:pPr>
            <w:r>
              <w:rPr>
                <w:rFonts w:eastAsia="Times New Roman"/>
                <w:b/>
                <w:sz w:val="24"/>
                <w:szCs w:val="24"/>
                <w:lang w:eastAsia="en-IN"/>
              </w:rPr>
              <w:t>1.</w:t>
            </w: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Expense for nutrition and health care(doctors, medicine and regular food at remedial coaching centre) for 50 children @Rs.500/- per child per month X 50 X 12</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3,00,000.00</w:t>
            </w: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Pr="00F727A7" w:rsidRDefault="00115801" w:rsidP="00111AD1">
            <w:pPr>
              <w:spacing w:before="100" w:beforeAutospacing="1" w:after="100" w:afterAutospacing="1"/>
              <w:mirrorIndents/>
              <w:jc w:val="left"/>
              <w:rPr>
                <w:rFonts w:eastAsia="Times New Roman"/>
                <w:b/>
                <w:sz w:val="24"/>
                <w:szCs w:val="24"/>
                <w:lang w:eastAsia="en-IN"/>
              </w:rPr>
            </w:pPr>
            <w:r>
              <w:rPr>
                <w:rFonts w:eastAsia="Times New Roman"/>
                <w:b/>
                <w:sz w:val="24"/>
                <w:szCs w:val="24"/>
                <w:lang w:eastAsia="en-IN"/>
              </w:rPr>
              <w:t>2.</w:t>
            </w: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Part expense for remedial coaching centre for these children for teachers (2) @Rs.1000/- per month X 2 X12</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24,000.00</w:t>
            </w: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Default="00115801" w:rsidP="00111AD1">
            <w:pPr>
              <w:spacing w:before="100" w:beforeAutospacing="1" w:after="100" w:afterAutospacing="1"/>
              <w:contextualSpacing/>
              <w:mirrorIndents/>
              <w:jc w:val="left"/>
              <w:rPr>
                <w:rFonts w:eastAsia="Times New Roman"/>
                <w:b/>
                <w:sz w:val="24"/>
                <w:szCs w:val="24"/>
                <w:lang w:eastAsia="en-IN"/>
              </w:rPr>
            </w:pPr>
            <w:r>
              <w:rPr>
                <w:rFonts w:eastAsia="Times New Roman"/>
                <w:b/>
                <w:sz w:val="24"/>
                <w:szCs w:val="24"/>
                <w:lang w:eastAsia="en-IN"/>
              </w:rPr>
              <w:t>3.</w:t>
            </w: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Expense for computer literacy programme at remedial coaching centre @</w:t>
            </w:r>
            <w:proofErr w:type="spellStart"/>
            <w:r>
              <w:rPr>
                <w:rFonts w:eastAsia="Times New Roman"/>
                <w:b/>
                <w:sz w:val="24"/>
                <w:szCs w:val="24"/>
                <w:lang w:eastAsia="en-IN"/>
              </w:rPr>
              <w:t>Rs</w:t>
            </w:r>
            <w:proofErr w:type="spellEnd"/>
            <w:r>
              <w:rPr>
                <w:rFonts w:eastAsia="Times New Roman"/>
                <w:b/>
                <w:sz w:val="24"/>
                <w:szCs w:val="24"/>
                <w:lang w:eastAsia="en-IN"/>
              </w:rPr>
              <w:t>. 100/- per child per month X 50 X 12</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60,000.00</w:t>
            </w: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Default="00115801" w:rsidP="00111AD1">
            <w:pPr>
              <w:spacing w:before="100" w:beforeAutospacing="1" w:after="100" w:afterAutospacing="1"/>
              <w:contextualSpacing/>
              <w:mirrorIndents/>
              <w:jc w:val="left"/>
              <w:rPr>
                <w:rFonts w:eastAsia="Times New Roman"/>
                <w:b/>
                <w:sz w:val="24"/>
                <w:szCs w:val="24"/>
                <w:lang w:eastAsia="en-IN"/>
              </w:rPr>
            </w:pP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For women programme</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Pr="0008639B" w:rsidRDefault="00115801" w:rsidP="00111AD1">
            <w:pPr>
              <w:spacing w:before="100" w:beforeAutospacing="1" w:after="100" w:afterAutospacing="1"/>
              <w:contextualSpacing/>
              <w:mirrorIndents/>
              <w:jc w:val="left"/>
              <w:rPr>
                <w:rFonts w:eastAsia="Times New Roman"/>
                <w:b/>
                <w:sz w:val="24"/>
                <w:szCs w:val="24"/>
                <w:lang w:eastAsia="en-IN"/>
              </w:rPr>
            </w:pPr>
            <w:r>
              <w:rPr>
                <w:rFonts w:eastAsia="Times New Roman"/>
                <w:b/>
                <w:sz w:val="24"/>
                <w:szCs w:val="24"/>
                <w:lang w:eastAsia="en-IN"/>
              </w:rPr>
              <w:t>4.</w:t>
            </w: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Vocational Instructor (1) @Rs.3000/- per month for 6 months( where 25 trainees to be covered in a batch )</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18,000.00</w:t>
            </w: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Pr="0008639B" w:rsidRDefault="00115801" w:rsidP="00111AD1">
            <w:pPr>
              <w:spacing w:before="100" w:beforeAutospacing="1" w:after="100" w:afterAutospacing="1"/>
              <w:contextualSpacing/>
              <w:mirrorIndents/>
              <w:jc w:val="left"/>
              <w:rPr>
                <w:rFonts w:eastAsia="Times New Roman"/>
                <w:b/>
                <w:sz w:val="24"/>
                <w:szCs w:val="24"/>
                <w:lang w:eastAsia="en-IN"/>
              </w:rPr>
            </w:pPr>
            <w:r>
              <w:rPr>
                <w:rFonts w:eastAsia="Times New Roman"/>
                <w:b/>
                <w:sz w:val="24"/>
                <w:szCs w:val="24"/>
                <w:lang w:eastAsia="en-IN"/>
              </w:rPr>
              <w:t>5.</w:t>
            </w: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Expense for vocational training materials @Rs.300/- per trainee X 100</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15,000.00</w:t>
            </w: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Pr="0008639B" w:rsidRDefault="00115801" w:rsidP="00111AD1">
            <w:pPr>
              <w:spacing w:before="100" w:beforeAutospacing="1" w:after="100" w:afterAutospacing="1"/>
              <w:contextualSpacing/>
              <w:mirrorIndents/>
              <w:jc w:val="left"/>
              <w:rPr>
                <w:rFonts w:eastAsia="Times New Roman"/>
                <w:b/>
                <w:sz w:val="24"/>
                <w:szCs w:val="24"/>
                <w:lang w:eastAsia="en-IN"/>
              </w:rPr>
            </w:pPr>
            <w:r>
              <w:rPr>
                <w:rFonts w:eastAsia="Times New Roman"/>
                <w:b/>
                <w:sz w:val="24"/>
                <w:szCs w:val="24"/>
                <w:lang w:eastAsia="en-IN"/>
              </w:rPr>
              <w:t>6.</w:t>
            </w: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 xml:space="preserve">Tools and  equipment’s @ </w:t>
            </w:r>
            <w:proofErr w:type="spellStart"/>
            <w:r>
              <w:rPr>
                <w:rFonts w:eastAsia="Times New Roman"/>
                <w:b/>
                <w:sz w:val="24"/>
                <w:szCs w:val="24"/>
                <w:lang w:eastAsia="en-IN"/>
              </w:rPr>
              <w:t>Rs</w:t>
            </w:r>
            <w:proofErr w:type="spellEnd"/>
            <w:r>
              <w:rPr>
                <w:rFonts w:eastAsia="Times New Roman"/>
                <w:b/>
                <w:sz w:val="24"/>
                <w:szCs w:val="24"/>
                <w:lang w:eastAsia="en-IN"/>
              </w:rPr>
              <w:t xml:space="preserve">. 400/- per trainee X 50 trainees </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20,000.00</w:t>
            </w: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Pr="0008639B" w:rsidRDefault="00115801" w:rsidP="00111AD1">
            <w:pPr>
              <w:spacing w:before="100" w:beforeAutospacing="1" w:after="100" w:afterAutospacing="1"/>
              <w:contextualSpacing/>
              <w:mirrorIndents/>
              <w:jc w:val="left"/>
              <w:rPr>
                <w:rFonts w:eastAsia="Times New Roman"/>
                <w:b/>
                <w:sz w:val="24"/>
                <w:szCs w:val="24"/>
                <w:lang w:eastAsia="en-IN"/>
              </w:rPr>
            </w:pPr>
            <w:r>
              <w:rPr>
                <w:rFonts w:eastAsia="Times New Roman"/>
                <w:b/>
                <w:sz w:val="24"/>
                <w:szCs w:val="24"/>
                <w:lang w:eastAsia="en-IN"/>
              </w:rPr>
              <w:t>7.</w:t>
            </w: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Contingencies</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24,000.00</w:t>
            </w:r>
          </w:p>
        </w:tc>
      </w:tr>
      <w:tr w:rsidR="00115801" w:rsidTr="00111AD1">
        <w:tc>
          <w:tcPr>
            <w:tcW w:w="572" w:type="dxa"/>
            <w:tcBorders>
              <w:top w:val="single" w:sz="4" w:space="0" w:color="auto"/>
              <w:left w:val="single" w:sz="4" w:space="0" w:color="auto"/>
              <w:bottom w:val="single" w:sz="4" w:space="0" w:color="auto"/>
              <w:right w:val="single" w:sz="4" w:space="0" w:color="auto"/>
            </w:tcBorders>
          </w:tcPr>
          <w:p w:rsidR="00115801" w:rsidRPr="0008639B" w:rsidRDefault="00115801" w:rsidP="00111AD1">
            <w:pPr>
              <w:spacing w:before="100" w:beforeAutospacing="1" w:after="100" w:afterAutospacing="1"/>
              <w:contextualSpacing/>
              <w:mirrorIndents/>
              <w:jc w:val="left"/>
              <w:rPr>
                <w:rFonts w:eastAsia="Times New Roman"/>
                <w:b/>
                <w:sz w:val="24"/>
                <w:szCs w:val="24"/>
                <w:lang w:eastAsia="en-IN"/>
              </w:rPr>
            </w:pPr>
          </w:p>
        </w:tc>
        <w:tc>
          <w:tcPr>
            <w:tcW w:w="620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Total</w:t>
            </w:r>
          </w:p>
        </w:tc>
        <w:tc>
          <w:tcPr>
            <w:tcW w:w="2470" w:type="dxa"/>
            <w:tcBorders>
              <w:top w:val="single" w:sz="4" w:space="0" w:color="auto"/>
              <w:left w:val="single" w:sz="4" w:space="0" w:color="auto"/>
              <w:bottom w:val="single" w:sz="4" w:space="0" w:color="auto"/>
              <w:right w:val="single" w:sz="4" w:space="0" w:color="auto"/>
            </w:tcBorders>
          </w:tcPr>
          <w:p w:rsidR="00115801" w:rsidRDefault="00115801" w:rsidP="00111AD1">
            <w:pPr>
              <w:rPr>
                <w:rFonts w:eastAsia="Times New Roman"/>
                <w:b/>
                <w:sz w:val="24"/>
                <w:szCs w:val="24"/>
                <w:lang w:eastAsia="en-IN"/>
              </w:rPr>
            </w:pPr>
            <w:r>
              <w:rPr>
                <w:rFonts w:eastAsia="Times New Roman"/>
                <w:b/>
                <w:sz w:val="24"/>
                <w:szCs w:val="24"/>
                <w:lang w:eastAsia="en-IN"/>
              </w:rPr>
              <w:t>4,61,000.00</w:t>
            </w:r>
          </w:p>
        </w:tc>
      </w:tr>
    </w:tbl>
    <w:p w:rsidR="00481368" w:rsidRPr="00481368" w:rsidRDefault="00481368" w:rsidP="00481368">
      <w:pPr>
        <w:pStyle w:val="NoSpacing"/>
        <w:jc w:val="both"/>
        <w:rPr>
          <w:rFonts w:ascii="Times New Roman" w:hAnsi="Times New Roman" w:cs="Times New Roman"/>
          <w:sz w:val="24"/>
          <w:szCs w:val="24"/>
        </w:rPr>
      </w:pPr>
    </w:p>
    <w:sectPr w:rsidR="00481368" w:rsidRPr="00481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44"/>
    <w:rsid w:val="000935B1"/>
    <w:rsid w:val="00115801"/>
    <w:rsid w:val="00481368"/>
    <w:rsid w:val="007D5944"/>
    <w:rsid w:val="00801E45"/>
    <w:rsid w:val="00954ADD"/>
    <w:rsid w:val="0097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68"/>
    <w:pPr>
      <w:spacing w:after="0" w:line="240" w:lineRule="auto"/>
      <w:jc w:val="both"/>
    </w:pPr>
    <w:rPr>
      <w:rFonts w:ascii="Cambria" w:eastAsia="Calibri" w:hAnsi="Cambria"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368"/>
    <w:pPr>
      <w:spacing w:after="0" w:line="240" w:lineRule="auto"/>
    </w:pPr>
  </w:style>
  <w:style w:type="paragraph" w:customStyle="1" w:styleId="Style6">
    <w:name w:val="Style6"/>
    <w:basedOn w:val="Normal"/>
    <w:link w:val="Style6Char"/>
    <w:rsid w:val="00115801"/>
    <w:pPr>
      <w:shd w:val="clear" w:color="auto" w:fill="FFFFFF"/>
      <w:spacing w:line="253" w:lineRule="atLeast"/>
      <w:jc w:val="left"/>
    </w:pPr>
    <w:rPr>
      <w:rFonts w:ascii="Times New Roman" w:eastAsia="Times New Roman" w:hAnsi="Times New Roman"/>
      <w:color w:val="000000" w:themeColor="text1"/>
      <w:sz w:val="28"/>
      <w:szCs w:val="20"/>
      <w:lang w:val="en-US"/>
    </w:rPr>
  </w:style>
  <w:style w:type="character" w:customStyle="1" w:styleId="Style6Char">
    <w:name w:val="Style6 Char"/>
    <w:basedOn w:val="DefaultParagraphFont"/>
    <w:link w:val="Style6"/>
    <w:rsid w:val="00115801"/>
    <w:rPr>
      <w:rFonts w:ascii="Times New Roman" w:eastAsia="Times New Roman" w:hAnsi="Times New Roman" w:cs="Times New Roman"/>
      <w:color w:val="000000" w:themeColor="text1"/>
      <w:sz w:val="28"/>
      <w:szCs w:val="20"/>
      <w:shd w:val="clear" w:color="auto" w:fill="FFFFFF"/>
    </w:rPr>
  </w:style>
  <w:style w:type="paragraph" w:styleId="BalloonText">
    <w:name w:val="Balloon Text"/>
    <w:basedOn w:val="Normal"/>
    <w:link w:val="BalloonTextChar"/>
    <w:uiPriority w:val="99"/>
    <w:semiHidden/>
    <w:unhideWhenUsed/>
    <w:rsid w:val="00115801"/>
    <w:rPr>
      <w:rFonts w:ascii="Tahoma" w:hAnsi="Tahoma" w:cs="Tahoma"/>
      <w:sz w:val="16"/>
      <w:szCs w:val="16"/>
    </w:rPr>
  </w:style>
  <w:style w:type="character" w:customStyle="1" w:styleId="BalloonTextChar">
    <w:name w:val="Balloon Text Char"/>
    <w:basedOn w:val="DefaultParagraphFont"/>
    <w:link w:val="BalloonText"/>
    <w:uiPriority w:val="99"/>
    <w:semiHidden/>
    <w:rsid w:val="00115801"/>
    <w:rPr>
      <w:rFonts w:ascii="Tahoma" w:eastAsia="Calibri" w:hAnsi="Tahoma" w:cs="Tahoma"/>
      <w:sz w:val="16"/>
      <w:szCs w:val="16"/>
      <w:lang w:val="en-IN"/>
    </w:rPr>
  </w:style>
  <w:style w:type="character" w:customStyle="1" w:styleId="apple-converted-space">
    <w:name w:val="apple-converted-space"/>
    <w:basedOn w:val="DefaultParagraphFont"/>
    <w:rsid w:val="00115801"/>
  </w:style>
  <w:style w:type="table" w:styleId="TableGrid">
    <w:name w:val="Table Grid"/>
    <w:basedOn w:val="TableNormal"/>
    <w:uiPriority w:val="59"/>
    <w:rsid w:val="00115801"/>
    <w:pPr>
      <w:spacing w:after="0" w:line="240" w:lineRule="auto"/>
      <w:jc w:val="both"/>
    </w:pPr>
    <w:rPr>
      <w:rFonts w:asciiTheme="majorHAnsi" w:hAnsiTheme="maj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68"/>
    <w:pPr>
      <w:spacing w:after="0" w:line="240" w:lineRule="auto"/>
      <w:jc w:val="both"/>
    </w:pPr>
    <w:rPr>
      <w:rFonts w:ascii="Cambria" w:eastAsia="Calibri" w:hAnsi="Cambria"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368"/>
    <w:pPr>
      <w:spacing w:after="0" w:line="240" w:lineRule="auto"/>
    </w:pPr>
  </w:style>
  <w:style w:type="paragraph" w:customStyle="1" w:styleId="Style6">
    <w:name w:val="Style6"/>
    <w:basedOn w:val="Normal"/>
    <w:link w:val="Style6Char"/>
    <w:rsid w:val="00115801"/>
    <w:pPr>
      <w:shd w:val="clear" w:color="auto" w:fill="FFFFFF"/>
      <w:spacing w:line="253" w:lineRule="atLeast"/>
      <w:jc w:val="left"/>
    </w:pPr>
    <w:rPr>
      <w:rFonts w:ascii="Times New Roman" w:eastAsia="Times New Roman" w:hAnsi="Times New Roman"/>
      <w:color w:val="000000" w:themeColor="text1"/>
      <w:sz w:val="28"/>
      <w:szCs w:val="20"/>
      <w:lang w:val="en-US"/>
    </w:rPr>
  </w:style>
  <w:style w:type="character" w:customStyle="1" w:styleId="Style6Char">
    <w:name w:val="Style6 Char"/>
    <w:basedOn w:val="DefaultParagraphFont"/>
    <w:link w:val="Style6"/>
    <w:rsid w:val="00115801"/>
    <w:rPr>
      <w:rFonts w:ascii="Times New Roman" w:eastAsia="Times New Roman" w:hAnsi="Times New Roman" w:cs="Times New Roman"/>
      <w:color w:val="000000" w:themeColor="text1"/>
      <w:sz w:val="28"/>
      <w:szCs w:val="20"/>
      <w:shd w:val="clear" w:color="auto" w:fill="FFFFFF"/>
    </w:rPr>
  </w:style>
  <w:style w:type="paragraph" w:styleId="BalloonText">
    <w:name w:val="Balloon Text"/>
    <w:basedOn w:val="Normal"/>
    <w:link w:val="BalloonTextChar"/>
    <w:uiPriority w:val="99"/>
    <w:semiHidden/>
    <w:unhideWhenUsed/>
    <w:rsid w:val="00115801"/>
    <w:rPr>
      <w:rFonts w:ascii="Tahoma" w:hAnsi="Tahoma" w:cs="Tahoma"/>
      <w:sz w:val="16"/>
      <w:szCs w:val="16"/>
    </w:rPr>
  </w:style>
  <w:style w:type="character" w:customStyle="1" w:styleId="BalloonTextChar">
    <w:name w:val="Balloon Text Char"/>
    <w:basedOn w:val="DefaultParagraphFont"/>
    <w:link w:val="BalloonText"/>
    <w:uiPriority w:val="99"/>
    <w:semiHidden/>
    <w:rsid w:val="00115801"/>
    <w:rPr>
      <w:rFonts w:ascii="Tahoma" w:eastAsia="Calibri" w:hAnsi="Tahoma" w:cs="Tahoma"/>
      <w:sz w:val="16"/>
      <w:szCs w:val="16"/>
      <w:lang w:val="en-IN"/>
    </w:rPr>
  </w:style>
  <w:style w:type="character" w:customStyle="1" w:styleId="apple-converted-space">
    <w:name w:val="apple-converted-space"/>
    <w:basedOn w:val="DefaultParagraphFont"/>
    <w:rsid w:val="00115801"/>
  </w:style>
  <w:style w:type="table" w:styleId="TableGrid">
    <w:name w:val="Table Grid"/>
    <w:basedOn w:val="TableNormal"/>
    <w:uiPriority w:val="59"/>
    <w:rsid w:val="00115801"/>
    <w:pPr>
      <w:spacing w:after="0" w:line="240" w:lineRule="auto"/>
      <w:jc w:val="both"/>
    </w:pPr>
    <w:rPr>
      <w:rFonts w:asciiTheme="majorHAnsi" w:hAnsiTheme="maj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80D2F9C9974012B4226092953E2C67"/>
        <w:category>
          <w:name w:val="General"/>
          <w:gallery w:val="placeholder"/>
        </w:category>
        <w:types>
          <w:type w:val="bbPlcHdr"/>
        </w:types>
        <w:behaviors>
          <w:behavior w:val="content"/>
        </w:behaviors>
        <w:guid w:val="{22718A1D-D02C-4DA7-B4FE-E98BF41CDBD6}"/>
      </w:docPartPr>
      <w:docPartBody>
        <w:p w:rsidR="00000000" w:rsidRDefault="005A0573" w:rsidP="005A0573">
          <w:pPr>
            <w:pStyle w:val="E780D2F9C9974012B4226092953E2C67"/>
          </w:pPr>
          <w:r w:rsidRPr="006568CB">
            <w:rPr>
              <w:rStyle w:val="PlaceholderText"/>
              <w:color w:val="000000" w:themeColor="text1"/>
            </w:rPr>
            <w:t>Click here to enter text.</w:t>
          </w:r>
        </w:p>
      </w:docPartBody>
    </w:docPart>
    <w:docPart>
      <w:docPartPr>
        <w:name w:val="2E28ADEC8C0846C0B4352163C2BCE9B3"/>
        <w:category>
          <w:name w:val="General"/>
          <w:gallery w:val="placeholder"/>
        </w:category>
        <w:types>
          <w:type w:val="bbPlcHdr"/>
        </w:types>
        <w:behaviors>
          <w:behavior w:val="content"/>
        </w:behaviors>
        <w:guid w:val="{F619EF49-2609-4F98-AB2F-CD2C260F673A}"/>
      </w:docPartPr>
      <w:docPartBody>
        <w:p w:rsidR="00000000" w:rsidRDefault="005A0573" w:rsidP="005A0573">
          <w:pPr>
            <w:pStyle w:val="2E28ADEC8C0846C0B4352163C2BCE9B3"/>
          </w:pPr>
          <w:r w:rsidRPr="006568CB">
            <w:rPr>
              <w:rStyle w:val="PlaceholderText"/>
              <w:color w:val="000000" w:themeColo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73"/>
    <w:rsid w:val="005A0573"/>
    <w:rsid w:val="009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573"/>
    <w:rPr>
      <w:color w:val="808080"/>
    </w:rPr>
  </w:style>
  <w:style w:type="paragraph" w:customStyle="1" w:styleId="E780D2F9C9974012B4226092953E2C67">
    <w:name w:val="E780D2F9C9974012B4226092953E2C67"/>
    <w:rsid w:val="005A0573"/>
  </w:style>
  <w:style w:type="paragraph" w:customStyle="1" w:styleId="2E28ADEC8C0846C0B4352163C2BCE9B3">
    <w:name w:val="2E28ADEC8C0846C0B4352163C2BCE9B3"/>
    <w:rsid w:val="005A0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573"/>
    <w:rPr>
      <w:color w:val="808080"/>
    </w:rPr>
  </w:style>
  <w:style w:type="paragraph" w:customStyle="1" w:styleId="E780D2F9C9974012B4226092953E2C67">
    <w:name w:val="E780D2F9C9974012B4226092953E2C67"/>
    <w:rsid w:val="005A0573"/>
  </w:style>
  <w:style w:type="paragraph" w:customStyle="1" w:styleId="2E28ADEC8C0846C0B4352163C2BCE9B3">
    <w:name w:val="2E28ADEC8C0846C0B4352163C2BCE9B3"/>
    <w:rsid w:val="005A0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Computer-2</dc:creator>
  <cp:keywords/>
  <dc:description/>
  <cp:lastModifiedBy>Computer-2</cp:lastModifiedBy>
  <cp:revision>3</cp:revision>
  <dcterms:created xsi:type="dcterms:W3CDTF">2018-10-29T05:12:00Z</dcterms:created>
  <dcterms:modified xsi:type="dcterms:W3CDTF">2018-10-29T05:57:00Z</dcterms:modified>
</cp:coreProperties>
</file>