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82" w:type="dxa"/>
        <w:tblLook w:val="04A0" w:firstRow="1" w:lastRow="0" w:firstColumn="1" w:lastColumn="0" w:noHBand="0" w:noVBand="1"/>
      </w:tblPr>
      <w:tblGrid>
        <w:gridCol w:w="3260"/>
        <w:gridCol w:w="2280"/>
        <w:gridCol w:w="1350"/>
        <w:gridCol w:w="238"/>
        <w:gridCol w:w="810"/>
        <w:gridCol w:w="849"/>
        <w:gridCol w:w="1735"/>
        <w:gridCol w:w="2460"/>
      </w:tblGrid>
      <w:tr w:rsidR="00BF1B2B" w:rsidTr="00335883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MASTER BUDGET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2B" w:rsidTr="00335883">
        <w:trPr>
          <w:trHeight w:val="27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Accommodation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2B" w:rsidTr="00335883">
        <w:trPr>
          <w:trHeight w:val="31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Expense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Cost  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Total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Mattresses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4,630.00 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602,000.00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Blankets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463.00 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60,200.00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 sheets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331.00 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43,000.00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Towels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198.00 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25,800.00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Sandals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99.00 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12,900.00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Clothes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1654.00 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215,000.00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Electricity&amp; water bill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4615.00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600,000.00</w:t>
            </w:r>
          </w:p>
        </w:tc>
      </w:tr>
      <w:tr w:rsidR="00BF1B2B" w:rsidTr="00335883">
        <w:trPr>
          <w:trHeight w:val="330"/>
        </w:trPr>
        <w:tc>
          <w:tcPr>
            <w:tcW w:w="1052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GROSS TOTAL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901742">
            <w:pPr>
              <w:jc w:val="right"/>
              <w:rPr>
                <w:rFonts w:ascii="Arial" w:hAnsi="Arial" w:cs="Arial"/>
                <w:b/>
                <w:bCs/>
                <w:color w:val="800000"/>
              </w:rPr>
            </w:pPr>
            <w:r>
              <w:rPr>
                <w:rFonts w:ascii="Arial" w:hAnsi="Arial" w:cs="Arial"/>
                <w:b/>
                <w:bCs/>
                <w:color w:val="800000"/>
              </w:rPr>
              <w:t xml:space="preserve">                  1,</w:t>
            </w:r>
            <w:r w:rsidR="00901742">
              <w:rPr>
                <w:rFonts w:ascii="Arial" w:hAnsi="Arial" w:cs="Arial"/>
                <w:b/>
                <w:bCs/>
                <w:color w:val="800000"/>
              </w:rPr>
              <w:t>558</w:t>
            </w:r>
            <w:r>
              <w:rPr>
                <w:rFonts w:ascii="Arial" w:hAnsi="Arial" w:cs="Arial"/>
                <w:b/>
                <w:bCs/>
                <w:color w:val="800000"/>
              </w:rPr>
              <w:t xml:space="preserve">,900.00 </w:t>
            </w:r>
          </w:p>
        </w:tc>
      </w:tr>
      <w:tr w:rsidR="00BF1B2B" w:rsidTr="00335883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b/>
                <w:bCs/>
                <w:color w:val="800000"/>
              </w:rPr>
            </w:pPr>
          </w:p>
        </w:tc>
      </w:tr>
      <w:tr w:rsidR="00BF1B2B" w:rsidTr="00335883">
        <w:trPr>
          <w:trHeight w:val="315"/>
        </w:trPr>
        <w:tc>
          <w:tcPr>
            <w:tcW w:w="129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Education</w:t>
            </w:r>
          </w:p>
        </w:tc>
      </w:tr>
      <w:tr w:rsidR="00BF1B2B" w:rsidTr="00335883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Expense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Yearly Totals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Uniforms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901742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877,360.00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Stationeries 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290,000.00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Materials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60,000.00                 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Books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600,000.00</w:t>
            </w:r>
          </w:p>
        </w:tc>
      </w:tr>
      <w:tr w:rsidR="00BF1B2B" w:rsidTr="00335883">
        <w:trPr>
          <w:trHeight w:val="315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GROSS TOTAL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  <w:color w:val="800000"/>
              </w:rPr>
            </w:pPr>
            <w:r>
              <w:rPr>
                <w:rFonts w:ascii="Arial" w:hAnsi="Arial" w:cs="Arial"/>
                <w:b/>
                <w:bCs/>
                <w:color w:val="800000"/>
              </w:rPr>
              <w:t xml:space="preserve">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901742" w:rsidP="00335883">
            <w:pPr>
              <w:jc w:val="right"/>
              <w:rPr>
                <w:rFonts w:ascii="Arial" w:hAnsi="Arial" w:cs="Arial"/>
                <w:b/>
                <w:bCs/>
                <w:color w:val="800000"/>
              </w:rPr>
            </w:pPr>
            <w:r>
              <w:rPr>
                <w:rFonts w:ascii="Arial" w:hAnsi="Arial" w:cs="Arial"/>
                <w:b/>
                <w:bCs/>
                <w:color w:val="800000"/>
              </w:rPr>
              <w:t>1,827,360.00</w:t>
            </w:r>
          </w:p>
        </w:tc>
      </w:tr>
      <w:tr w:rsidR="00BF1B2B" w:rsidTr="00335883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F1B2B" w:rsidRDefault="00BF1B2B" w:rsidP="0033588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Sanitation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Item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3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Monthly Totals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Yearly Totals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 Soap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96,000.00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Vaseline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Valon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 gr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48,960.00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Toilet Rolls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66,000.00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Toothpaste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dzs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/medium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40,800.00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Bathing Soap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dzn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/flamingo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28,080.00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Disnfectant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/Vim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dozens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40,800.00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172,800.00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Bleach/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Jik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bottles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26,880.00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Superbrite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dzn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7,200.00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 wool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9,600.00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Kiwi/Shoe Polish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dzn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67,200.00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 box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bx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4,800.00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Sanitary Towels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67,200.00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Barber/shaving hair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twice a month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43,200.00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Shoe repair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 a month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14,400.00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Plaiting Girls Hair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twice a month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26,400.00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 basins/buckets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25,000.00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Compound Hygiene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 a month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120,000.00 </w:t>
            </w:r>
          </w:p>
        </w:tc>
      </w:tr>
      <w:tr w:rsidR="00BF1B2B" w:rsidTr="00335883"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GROSS TOTAL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73,360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905,320.00 </w:t>
            </w:r>
          </w:p>
        </w:tc>
      </w:tr>
      <w:tr w:rsidR="00BF1B2B" w:rsidTr="00335883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2B" w:rsidTr="00335883">
        <w:trPr>
          <w:trHeight w:val="27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BF1B2B" w:rsidRDefault="00BF1B2B" w:rsidP="003358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Health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2B" w:rsidTr="00335883">
        <w:trPr>
          <w:trHeight w:val="300"/>
        </w:trPr>
        <w:tc>
          <w:tcPr>
            <w:tcW w:w="105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Item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1B2B" w:rsidRDefault="00BF1B2B" w:rsidP="003358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AMOUNT (KES) </w:t>
            </w:r>
          </w:p>
        </w:tc>
      </w:tr>
      <w:tr w:rsidR="00BF1B2B" w:rsidTr="00335883">
        <w:trPr>
          <w:trHeight w:val="285"/>
        </w:trPr>
        <w:tc>
          <w:tcPr>
            <w:tcW w:w="105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B2B" w:rsidRDefault="00BF1B2B" w:rsidP="0033588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Medial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expenses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1B2B" w:rsidRDefault="00BF1B2B" w:rsidP="003358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320,000.00 </w:t>
            </w:r>
          </w:p>
        </w:tc>
      </w:tr>
      <w:tr w:rsidR="00BF1B2B" w:rsidTr="00335883">
        <w:trPr>
          <w:trHeight w:val="315"/>
        </w:trPr>
        <w:tc>
          <w:tcPr>
            <w:tcW w:w="1052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GROSS TOTAL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B2B" w:rsidRDefault="00BF1B2B" w:rsidP="003358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320,000.00 </w:t>
            </w:r>
          </w:p>
        </w:tc>
      </w:tr>
      <w:tr w:rsidR="00BF1B2B" w:rsidTr="00335883">
        <w:trPr>
          <w:trHeight w:val="27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2B" w:rsidTr="00335883">
        <w:trPr>
          <w:trHeight w:val="33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PROJECT COST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F1B2B" w:rsidRDefault="00BF1B2B" w:rsidP="00335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B2B" w:rsidRDefault="00BF1B2B" w:rsidP="009017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901742">
              <w:rPr>
                <w:rFonts w:ascii="Arial" w:hAnsi="Arial" w:cs="Arial"/>
                <w:b/>
                <w:bCs/>
              </w:rPr>
              <w:t>4,323,</w:t>
            </w:r>
            <w:bookmarkStart w:id="0" w:name="_GoBack"/>
            <w:bookmarkEnd w:id="0"/>
            <w:r w:rsidR="00901742">
              <w:rPr>
                <w:rFonts w:ascii="Arial" w:hAnsi="Arial" w:cs="Arial"/>
                <w:b/>
                <w:bCs/>
              </w:rPr>
              <w:t>580.00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404DDB" w:rsidRDefault="00404DDB"/>
    <w:sectPr w:rsidR="00404DDB" w:rsidSect="00BF1B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2B"/>
    <w:rsid w:val="000338E6"/>
    <w:rsid w:val="00404DDB"/>
    <w:rsid w:val="006035B0"/>
    <w:rsid w:val="00901742"/>
    <w:rsid w:val="00BC1119"/>
    <w:rsid w:val="00B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tfd</dc:creator>
  <cp:lastModifiedBy>tfd</cp:lastModifiedBy>
  <cp:revision>2</cp:revision>
  <dcterms:created xsi:type="dcterms:W3CDTF">2019-05-31T08:36:00Z</dcterms:created>
  <dcterms:modified xsi:type="dcterms:W3CDTF">2019-05-31T12:21:00Z</dcterms:modified>
</cp:coreProperties>
</file>