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58" w:rsidRPr="00C74085" w:rsidRDefault="00CE36F8" w:rsidP="00401F29">
      <w:pPr>
        <w:wordWrap w:val="0"/>
        <w:spacing w:after="160" w:line="360" w:lineRule="auto"/>
        <w:ind w:left="-360"/>
        <w:jc w:val="center"/>
        <w:rPr>
          <w:b/>
          <w:color w:val="26282A"/>
          <w:sz w:val="28"/>
          <w:szCs w:val="24"/>
        </w:rPr>
      </w:pPr>
      <w:r w:rsidRPr="00CE36F8">
        <w:rPr>
          <w:noProof/>
          <w:sz w:val="26"/>
          <w:szCs w:val="22"/>
        </w:rPr>
        <w:pict>
          <v:shapetype id="_x0000_t202" coordsize="21600,21600" o:spt="202" path="m,l,21600r21600,l21600,xe">
            <v:stroke joinstyle="miter"/>
            <v:path gradientshapeok="t" o:connecttype="rect"/>
          </v:shapetype>
          <v:shape id="_x0000_s1026" type="#_x0000_t202" style="position:absolute;left:0;text-align:left;margin-left:-41.85pt;margin-top:27.8pt;width:321.1pt;height:662.45pt;z-index:251660288">
            <v:textbox>
              <w:txbxContent>
                <w:p w:rsidR="00CF0B43" w:rsidRPr="0006712D" w:rsidRDefault="00CF0B43" w:rsidP="005066E5">
                  <w:pPr>
                    <w:shd w:val="clear" w:color="auto" w:fill="FFFFFF"/>
                    <w:spacing w:line="360" w:lineRule="auto"/>
                    <w:jc w:val="left"/>
                    <w:textAlignment w:val="baseline"/>
                    <w:rPr>
                      <w:rFonts w:ascii="Arial" w:hAnsi="Arial" w:cs="Arial"/>
                      <w:sz w:val="24"/>
                      <w:szCs w:val="24"/>
                    </w:rPr>
                  </w:pPr>
                  <w:r w:rsidRPr="0006712D">
                    <w:rPr>
                      <w:rFonts w:ascii="Arial" w:hAnsi="Arial" w:cs="Arial"/>
                      <w:color w:val="666666"/>
                      <w:sz w:val="24"/>
                      <w:szCs w:val="24"/>
                    </w:rPr>
                    <w:t xml:space="preserve">Title: </w:t>
                  </w:r>
                  <w:r w:rsidRPr="0006712D">
                    <w:rPr>
                      <w:rFonts w:ascii="Arial" w:hAnsi="Arial" w:cs="Arial"/>
                      <w:b/>
                      <w:sz w:val="24"/>
                      <w:szCs w:val="24"/>
                    </w:rPr>
                    <w:t xml:space="preserve">AN INTEGRATED SYNERGY TO </w:t>
                  </w:r>
                  <w:r w:rsidR="00E75383">
                    <w:rPr>
                      <w:rFonts w:ascii="Arial" w:hAnsi="Arial" w:cs="Arial"/>
                      <w:b/>
                      <w:sz w:val="24"/>
                      <w:szCs w:val="24"/>
                    </w:rPr>
                    <w:t>RESCUE</w:t>
                  </w:r>
                  <w:r w:rsidR="0006712D" w:rsidRPr="0006712D">
                    <w:rPr>
                      <w:rFonts w:ascii="Arial" w:hAnsi="Arial" w:cs="Arial"/>
                      <w:b/>
                      <w:sz w:val="24"/>
                      <w:szCs w:val="24"/>
                    </w:rPr>
                    <w:t xml:space="preserve"> </w:t>
                  </w:r>
                  <w:r w:rsidR="00E75383">
                    <w:rPr>
                      <w:rFonts w:ascii="Arial" w:hAnsi="Arial" w:cs="Arial"/>
                      <w:b/>
                      <w:sz w:val="24"/>
                      <w:szCs w:val="24"/>
                    </w:rPr>
                    <w:t xml:space="preserve">AND PROVIDE SHELTER AND CARE FOR </w:t>
                  </w:r>
                  <w:r w:rsidR="0006712D" w:rsidRPr="0006712D">
                    <w:rPr>
                      <w:rFonts w:ascii="Arial" w:hAnsi="Arial" w:cs="Arial"/>
                      <w:b/>
                      <w:sz w:val="24"/>
                      <w:szCs w:val="24"/>
                    </w:rPr>
                    <w:t>INFANT</w:t>
                  </w:r>
                  <w:r w:rsidRPr="0006712D">
                    <w:rPr>
                      <w:rFonts w:ascii="Arial" w:hAnsi="Arial" w:cs="Arial"/>
                      <w:b/>
                      <w:sz w:val="24"/>
                      <w:szCs w:val="24"/>
                    </w:rPr>
                    <w:t xml:space="preserve"> ORPHANS AND VULNERABLE CHILDREN </w:t>
                  </w:r>
                  <w:r w:rsidR="0006712D">
                    <w:rPr>
                      <w:rFonts w:ascii="Arial" w:hAnsi="Arial" w:cs="Arial"/>
                      <w:b/>
                      <w:sz w:val="24"/>
                      <w:szCs w:val="24"/>
                    </w:rPr>
                    <w:t>BEYOND</w:t>
                  </w:r>
                  <w:r w:rsidR="009E35F4">
                    <w:rPr>
                      <w:rFonts w:ascii="Arial" w:hAnsi="Arial" w:cs="Arial"/>
                      <w:b/>
                      <w:sz w:val="24"/>
                      <w:szCs w:val="24"/>
                    </w:rPr>
                    <w:t xml:space="preserve"> THEIR FIRST YEAR</w:t>
                  </w:r>
                  <w:r w:rsidR="00E75383">
                    <w:rPr>
                      <w:rFonts w:ascii="Arial" w:hAnsi="Arial" w:cs="Arial"/>
                      <w:b/>
                      <w:sz w:val="24"/>
                      <w:szCs w:val="24"/>
                    </w:rPr>
                    <w:t xml:space="preserve"> OF LIFE</w:t>
                  </w:r>
                  <w:r w:rsidR="00C111FB" w:rsidRPr="0006712D">
                    <w:rPr>
                      <w:rFonts w:ascii="Arial" w:hAnsi="Arial" w:cs="Arial"/>
                      <w:b/>
                      <w:sz w:val="24"/>
                      <w:szCs w:val="24"/>
                    </w:rPr>
                    <w:t>,</w:t>
                  </w:r>
                  <w:r w:rsidR="00683D7C">
                    <w:rPr>
                      <w:rFonts w:ascii="Arial" w:hAnsi="Arial" w:cs="Arial"/>
                      <w:b/>
                      <w:sz w:val="24"/>
                      <w:szCs w:val="24"/>
                    </w:rPr>
                    <w:t xml:space="preserve"> NIGERIA, AFRICA.</w:t>
                  </w:r>
                </w:p>
                <w:p w:rsidR="00CF0B43" w:rsidRPr="0006712D" w:rsidRDefault="00CF0B43" w:rsidP="005066E5">
                  <w:pPr>
                    <w:shd w:val="clear" w:color="auto" w:fill="FFFFFF"/>
                    <w:spacing w:line="360" w:lineRule="auto"/>
                    <w:jc w:val="left"/>
                    <w:textAlignment w:val="baseline"/>
                    <w:rPr>
                      <w:rFonts w:ascii="Arial" w:hAnsi="Arial" w:cs="Arial"/>
                      <w:color w:val="666666"/>
                      <w:sz w:val="24"/>
                      <w:szCs w:val="24"/>
                    </w:rPr>
                  </w:pPr>
                </w:p>
                <w:p w:rsidR="00C74085" w:rsidRPr="0006712D" w:rsidRDefault="00C74085" w:rsidP="005066E5">
                  <w:pPr>
                    <w:numPr>
                      <w:ilvl w:val="0"/>
                      <w:numId w:val="1"/>
                    </w:numPr>
                    <w:shd w:val="clear" w:color="auto" w:fill="FFFFFF"/>
                    <w:spacing w:line="360" w:lineRule="auto"/>
                    <w:ind w:left="0"/>
                    <w:jc w:val="left"/>
                    <w:textAlignment w:val="baseline"/>
                    <w:rPr>
                      <w:rFonts w:ascii="Arial" w:hAnsi="Arial" w:cs="Arial"/>
                      <w:sz w:val="24"/>
                      <w:szCs w:val="24"/>
                    </w:rPr>
                  </w:pPr>
                  <w:r w:rsidRPr="0006712D">
                    <w:rPr>
                      <w:rFonts w:ascii="Arial" w:hAnsi="Arial" w:cs="Arial"/>
                      <w:b/>
                      <w:color w:val="666666"/>
                      <w:sz w:val="24"/>
                      <w:szCs w:val="24"/>
                    </w:rPr>
                    <w:t xml:space="preserve">Address of organization: </w:t>
                  </w:r>
                  <w:r w:rsidRPr="0006712D">
                    <w:rPr>
                      <w:rFonts w:ascii="Arial" w:hAnsi="Arial" w:cs="Arial"/>
                      <w:sz w:val="24"/>
                      <w:szCs w:val="24"/>
                    </w:rPr>
                    <w:t>No.13 Silas Ihunwo Street/Estate, Before 2nd Car Wash, After Welcome U Supermarket, Woji, Port</w:t>
                  </w:r>
                  <w:r w:rsidR="00872943" w:rsidRPr="0006712D">
                    <w:rPr>
                      <w:rFonts w:ascii="Arial" w:hAnsi="Arial" w:cs="Arial"/>
                      <w:sz w:val="24"/>
                      <w:szCs w:val="24"/>
                    </w:rPr>
                    <w:t xml:space="preserve"> Harcourt, Rivers State, Nigeria, West Africa.</w:t>
                  </w:r>
                </w:p>
                <w:p w:rsidR="00872943" w:rsidRPr="0006712D" w:rsidRDefault="00872943" w:rsidP="005066E5">
                  <w:pPr>
                    <w:pStyle w:val="NoSpacing"/>
                    <w:spacing w:line="360" w:lineRule="auto"/>
                    <w:rPr>
                      <w:rFonts w:ascii="Arial" w:hAnsi="Arial" w:cs="Arial"/>
                      <w:color w:val="5F497A"/>
                      <w:sz w:val="24"/>
                      <w:szCs w:val="24"/>
                    </w:rPr>
                  </w:pPr>
                </w:p>
                <w:p w:rsidR="00872943" w:rsidRPr="0006712D" w:rsidRDefault="00872943" w:rsidP="005066E5">
                  <w:pPr>
                    <w:pStyle w:val="NoSpacing"/>
                    <w:spacing w:line="360" w:lineRule="auto"/>
                    <w:rPr>
                      <w:rFonts w:ascii="Arial" w:hAnsi="Arial" w:cs="Arial"/>
                      <w:b/>
                      <w:sz w:val="24"/>
                      <w:szCs w:val="24"/>
                    </w:rPr>
                  </w:pPr>
                  <w:r w:rsidRPr="0006712D">
                    <w:rPr>
                      <w:rFonts w:ascii="Arial" w:hAnsi="Arial" w:cs="Arial"/>
                      <w:sz w:val="24"/>
                      <w:szCs w:val="24"/>
                    </w:rPr>
                    <w:t xml:space="preserve">Primary Contact Person: </w:t>
                  </w:r>
                  <w:r w:rsidRPr="0006712D">
                    <w:rPr>
                      <w:rFonts w:ascii="Arial" w:hAnsi="Arial" w:cs="Arial"/>
                      <w:b/>
                      <w:sz w:val="24"/>
                      <w:szCs w:val="24"/>
                    </w:rPr>
                    <w:t>Chinelo Odiakosa-Mmakwe</w:t>
                  </w:r>
                </w:p>
                <w:p w:rsidR="00872943" w:rsidRPr="0006712D" w:rsidRDefault="00872943" w:rsidP="005066E5">
                  <w:pPr>
                    <w:pStyle w:val="NoSpacing"/>
                    <w:spacing w:line="360" w:lineRule="auto"/>
                    <w:rPr>
                      <w:rFonts w:ascii="Arial" w:hAnsi="Arial" w:cs="Arial"/>
                      <w:b/>
                      <w:sz w:val="24"/>
                      <w:szCs w:val="24"/>
                    </w:rPr>
                  </w:pPr>
                  <w:r w:rsidRPr="0006712D">
                    <w:rPr>
                      <w:rFonts w:ascii="Arial" w:hAnsi="Arial" w:cs="Arial"/>
                      <w:b/>
                      <w:sz w:val="24"/>
                      <w:szCs w:val="24"/>
                    </w:rPr>
                    <w:t xml:space="preserve">Programme Director </w:t>
                  </w:r>
                </w:p>
                <w:p w:rsidR="00872943" w:rsidRPr="0006712D" w:rsidRDefault="00872943" w:rsidP="005066E5">
                  <w:pPr>
                    <w:pStyle w:val="NoSpacing"/>
                    <w:spacing w:line="360" w:lineRule="auto"/>
                    <w:rPr>
                      <w:rFonts w:ascii="Arial" w:hAnsi="Arial" w:cs="Arial"/>
                      <w:sz w:val="24"/>
                      <w:szCs w:val="24"/>
                    </w:rPr>
                  </w:pPr>
                  <w:r w:rsidRPr="0006712D">
                    <w:rPr>
                      <w:rFonts w:ascii="Arial" w:hAnsi="Arial" w:cs="Arial"/>
                      <w:sz w:val="24"/>
                      <w:szCs w:val="24"/>
                    </w:rPr>
                    <w:t xml:space="preserve">Mobile: +234-8074275766, 08064749314  </w:t>
                  </w:r>
                </w:p>
                <w:p w:rsidR="00872943" w:rsidRPr="0006712D" w:rsidRDefault="00872943" w:rsidP="005066E5">
                  <w:pPr>
                    <w:pStyle w:val="NoSpacing"/>
                    <w:spacing w:line="360" w:lineRule="auto"/>
                    <w:rPr>
                      <w:rFonts w:ascii="Arial" w:hAnsi="Arial" w:cs="Arial"/>
                      <w:sz w:val="24"/>
                      <w:szCs w:val="24"/>
                    </w:rPr>
                  </w:pPr>
                  <w:r w:rsidRPr="0006712D">
                    <w:rPr>
                      <w:rFonts w:ascii="Arial" w:hAnsi="Arial" w:cs="Arial"/>
                      <w:sz w:val="24"/>
                      <w:szCs w:val="24"/>
                    </w:rPr>
                    <w:t xml:space="preserve">Email: tenderliferescue@gmail.com </w:t>
                  </w:r>
                </w:p>
                <w:p w:rsidR="00872943" w:rsidRPr="0006712D" w:rsidRDefault="00872943" w:rsidP="005066E5">
                  <w:pPr>
                    <w:pStyle w:val="NoSpacing"/>
                    <w:spacing w:line="360" w:lineRule="auto"/>
                    <w:rPr>
                      <w:rFonts w:ascii="Arial" w:hAnsi="Arial" w:cs="Arial"/>
                      <w:sz w:val="24"/>
                      <w:szCs w:val="24"/>
                    </w:rPr>
                  </w:pPr>
                  <w:r w:rsidRPr="0006712D">
                    <w:rPr>
                      <w:rFonts w:ascii="Arial" w:hAnsi="Arial" w:cs="Arial"/>
                      <w:i/>
                      <w:color w:val="5F497A"/>
                      <w:sz w:val="24"/>
                      <w:szCs w:val="24"/>
                    </w:rPr>
                    <w:t xml:space="preserve">Website: </w:t>
                  </w:r>
                  <w:hyperlink r:id="rId7">
                    <w:r w:rsidRPr="0006712D">
                      <w:rPr>
                        <w:rStyle w:val="Hyperlink"/>
                        <w:rFonts w:ascii="Arial" w:hAnsi="Arial" w:cs="Arial"/>
                        <w:sz w:val="24"/>
                        <w:szCs w:val="24"/>
                      </w:rPr>
                      <w:t>www.tenderliferescue.org</w:t>
                    </w:r>
                  </w:hyperlink>
                </w:p>
                <w:p w:rsidR="005066E5" w:rsidRPr="0006712D" w:rsidRDefault="005066E5" w:rsidP="005066E5">
                  <w:pPr>
                    <w:pStyle w:val="NoSpacing"/>
                    <w:spacing w:line="360" w:lineRule="auto"/>
                    <w:rPr>
                      <w:rFonts w:ascii="Arial" w:hAnsi="Arial" w:cs="Arial"/>
                      <w:color w:val="5F497A"/>
                      <w:sz w:val="24"/>
                      <w:szCs w:val="24"/>
                    </w:rPr>
                  </w:pPr>
                </w:p>
                <w:p w:rsidR="00C74085" w:rsidRPr="0006712D" w:rsidRDefault="005066E5" w:rsidP="005066E5">
                  <w:pPr>
                    <w:numPr>
                      <w:ilvl w:val="0"/>
                      <w:numId w:val="1"/>
                    </w:numPr>
                    <w:shd w:val="clear" w:color="auto" w:fill="FFFFFF"/>
                    <w:spacing w:line="360" w:lineRule="auto"/>
                    <w:ind w:left="0"/>
                    <w:jc w:val="left"/>
                    <w:textAlignment w:val="baseline"/>
                    <w:rPr>
                      <w:rFonts w:ascii="Arial" w:hAnsi="Arial" w:cs="Arial"/>
                      <w:color w:val="666666"/>
                      <w:sz w:val="24"/>
                      <w:szCs w:val="24"/>
                    </w:rPr>
                  </w:pPr>
                  <w:r w:rsidRPr="0006712D">
                    <w:rPr>
                      <w:rFonts w:ascii="Arial" w:hAnsi="Arial" w:cs="Arial"/>
                      <w:color w:val="666666"/>
                      <w:sz w:val="24"/>
                      <w:szCs w:val="24"/>
                    </w:rPr>
                    <w:t>T</w:t>
                  </w:r>
                  <w:r w:rsidR="00C74085" w:rsidRPr="0006712D">
                    <w:rPr>
                      <w:rFonts w:ascii="Arial" w:hAnsi="Arial" w:cs="Arial"/>
                      <w:color w:val="666666"/>
                      <w:sz w:val="24"/>
                      <w:szCs w:val="24"/>
                    </w:rPr>
                    <w:t>he mission of the organization</w:t>
                  </w:r>
                  <w:r w:rsidR="00D82841" w:rsidRPr="0006712D">
                    <w:rPr>
                      <w:rFonts w:ascii="Arial" w:hAnsi="Arial" w:cs="Arial"/>
                      <w:color w:val="666666"/>
                      <w:sz w:val="24"/>
                      <w:szCs w:val="24"/>
                    </w:rPr>
                    <w:t xml:space="preserve">: </w:t>
                  </w:r>
                  <w:r w:rsidR="00D82841" w:rsidRPr="0006712D">
                    <w:rPr>
                      <w:rFonts w:ascii="Arial" w:hAnsi="Arial" w:cs="Arial"/>
                      <w:sz w:val="24"/>
                      <w:szCs w:val="24"/>
                    </w:rPr>
                    <w:t xml:space="preserve">TenderLife is dedicated to improving the well-being of vulnerable groups in society. It envisions a world where a life is valued above other valid reasons or pressure. As its mission, TRI desires a world where every child has the right to live. </w:t>
                  </w:r>
                </w:p>
                <w:p w:rsidR="005066E5" w:rsidRPr="0006712D" w:rsidRDefault="005066E5" w:rsidP="005066E5">
                  <w:pPr>
                    <w:numPr>
                      <w:ilvl w:val="0"/>
                      <w:numId w:val="1"/>
                    </w:numPr>
                    <w:shd w:val="clear" w:color="auto" w:fill="FFFFFF"/>
                    <w:spacing w:line="360" w:lineRule="auto"/>
                    <w:ind w:left="0"/>
                    <w:jc w:val="left"/>
                    <w:textAlignment w:val="baseline"/>
                    <w:rPr>
                      <w:rFonts w:ascii="Arial" w:hAnsi="Arial" w:cs="Arial"/>
                      <w:color w:val="666666"/>
                      <w:sz w:val="24"/>
                      <w:szCs w:val="24"/>
                    </w:rPr>
                  </w:pPr>
                </w:p>
                <w:p w:rsidR="00D82841" w:rsidRPr="0006712D" w:rsidRDefault="00664470" w:rsidP="005066E5">
                  <w:pPr>
                    <w:numPr>
                      <w:ilvl w:val="0"/>
                      <w:numId w:val="1"/>
                    </w:numPr>
                    <w:shd w:val="clear" w:color="auto" w:fill="FFFFFF"/>
                    <w:spacing w:line="360" w:lineRule="auto"/>
                    <w:ind w:left="0"/>
                    <w:jc w:val="left"/>
                    <w:textAlignment w:val="baseline"/>
                    <w:rPr>
                      <w:rFonts w:ascii="Arial" w:hAnsi="Arial" w:cs="Arial"/>
                      <w:color w:val="666666"/>
                      <w:sz w:val="24"/>
                      <w:szCs w:val="24"/>
                    </w:rPr>
                  </w:pPr>
                  <w:r w:rsidRPr="0006712D">
                    <w:rPr>
                      <w:rFonts w:ascii="Arial" w:hAnsi="Arial" w:cs="Arial"/>
                      <w:color w:val="666666"/>
                      <w:sz w:val="24"/>
                      <w:szCs w:val="24"/>
                    </w:rPr>
                    <w:t xml:space="preserve">Purpose of grant and relation to Mission: </w:t>
                  </w:r>
                </w:p>
                <w:p w:rsidR="00401F29" w:rsidRPr="0006712D" w:rsidRDefault="004F2589" w:rsidP="005066E5">
                  <w:pPr>
                    <w:numPr>
                      <w:ilvl w:val="0"/>
                      <w:numId w:val="1"/>
                    </w:numPr>
                    <w:shd w:val="clear" w:color="auto" w:fill="FFFFFF"/>
                    <w:spacing w:line="360" w:lineRule="auto"/>
                    <w:ind w:left="0"/>
                    <w:jc w:val="left"/>
                    <w:textAlignment w:val="baseline"/>
                    <w:rPr>
                      <w:rFonts w:ascii="Arial" w:hAnsi="Arial" w:cs="Arial"/>
                      <w:color w:val="666666"/>
                      <w:sz w:val="24"/>
                      <w:szCs w:val="24"/>
                    </w:rPr>
                  </w:pPr>
                  <w:r w:rsidRPr="004F2589">
                    <w:rPr>
                      <w:rFonts w:ascii="Arial" w:hAnsi="Arial" w:cs="Arial"/>
                      <w:sz w:val="24"/>
                      <w:szCs w:val="24"/>
                    </w:rPr>
                    <w:t>This project will provide shelter and care for 50 Orphans and Vulnerable Children especially those below one year of age and whose survival is threatened by all causes. Nigeria's under Five Mortality Rate increased from 87 in 1997 to 120.77 Per 1,000 Births in 2018 making Nigeria rank the 9th leading country globally (WHO) . TenderLife will provide key food/nutrition, shelter and care needs (immunizations, Baby milk, Organically/locally sourced nutritional foods, diapers, clothes and baby cots)</w:t>
                  </w:r>
                </w:p>
                <w:p w:rsidR="00C74085" w:rsidRPr="0006712D" w:rsidRDefault="00C74085" w:rsidP="005066E5">
                  <w:pPr>
                    <w:numPr>
                      <w:ilvl w:val="0"/>
                      <w:numId w:val="1"/>
                    </w:numPr>
                    <w:shd w:val="clear" w:color="auto" w:fill="FFFFFF"/>
                    <w:spacing w:line="360" w:lineRule="auto"/>
                    <w:ind w:left="0"/>
                    <w:jc w:val="left"/>
                    <w:textAlignment w:val="baseline"/>
                    <w:rPr>
                      <w:rFonts w:ascii="Arial" w:hAnsi="Arial" w:cs="Arial"/>
                      <w:sz w:val="24"/>
                      <w:szCs w:val="24"/>
                    </w:rPr>
                  </w:pPr>
                </w:p>
              </w:txbxContent>
            </v:textbox>
          </v:shape>
        </w:pict>
      </w:r>
      <w:r w:rsidR="00C74085" w:rsidRPr="00C74085">
        <w:rPr>
          <w:b/>
          <w:color w:val="26282A"/>
          <w:sz w:val="28"/>
          <w:szCs w:val="24"/>
        </w:rPr>
        <w:t>TENDERLIFE RESCUE INITIATIVE (TRI)</w:t>
      </w:r>
    </w:p>
    <w:p w:rsidR="0040650C" w:rsidRDefault="00CE36F8">
      <w:pPr>
        <w:wordWrap w:val="0"/>
        <w:spacing w:after="160" w:line="360" w:lineRule="auto"/>
        <w:jc w:val="center"/>
        <w:rPr>
          <w:b/>
          <w:color w:val="26282A"/>
          <w:sz w:val="24"/>
          <w:szCs w:val="24"/>
        </w:rPr>
      </w:pPr>
      <w:r>
        <w:rPr>
          <w:b/>
          <w:noProof/>
          <w:color w:val="26282A"/>
          <w:sz w:val="24"/>
          <w:szCs w:val="24"/>
        </w:rPr>
        <w:pict>
          <v:shape id="_x0000_s1029" type="#_x0000_t202" style="position:absolute;left:0;text-align:left;margin-left:290.55pt;margin-top:1.4pt;width:193.95pt;height:85.55pt;z-index:251663360">
            <v:textbox>
              <w:txbxContent>
                <w:p w:rsidR="00683D7C" w:rsidRPr="00683D7C" w:rsidRDefault="00683D7C">
                  <w:pPr>
                    <w:rPr>
                      <w:sz w:val="24"/>
                    </w:rPr>
                  </w:pPr>
                  <w:r w:rsidRPr="00683D7C">
                    <w:rPr>
                      <w:rFonts w:ascii="Arial Narrow" w:hAnsi="Arial Narrow"/>
                      <w:sz w:val="24"/>
                    </w:rPr>
                    <w:t>TenderLife Rescue Initiative is a non-profit, incorporated trustee, non-governmental organization duly registered with the Federal Government of Nigeria (CAC/IT/NO 113298)</w:t>
                  </w:r>
                </w:p>
              </w:txbxContent>
            </v:textbox>
          </v:shape>
        </w:pict>
      </w:r>
      <w:r w:rsidR="00C74085">
        <w:rPr>
          <w:b/>
          <w:color w:val="26282A"/>
          <w:sz w:val="24"/>
          <w:szCs w:val="24"/>
        </w:rPr>
        <w:t xml:space="preserve"> </w:t>
      </w:r>
    </w:p>
    <w:p w:rsidR="00D66D58" w:rsidRDefault="00D66D58" w:rsidP="00D66D58">
      <w:pPr>
        <w:spacing w:after="200" w:line="276" w:lineRule="auto"/>
        <w:rPr>
          <w:rFonts w:ascii="Algerian"/>
        </w:rPr>
      </w:pPr>
    </w:p>
    <w:p w:rsidR="00D66D58" w:rsidRDefault="00D66D58" w:rsidP="00D66D58">
      <w:pPr>
        <w:spacing w:after="200" w:line="276" w:lineRule="auto"/>
      </w:pPr>
    </w:p>
    <w:p w:rsidR="00D66D58" w:rsidRDefault="000F1C9D" w:rsidP="00D66D58">
      <w:pPr>
        <w:spacing w:after="200" w:line="276" w:lineRule="auto"/>
      </w:pPr>
      <w:r>
        <w:rPr>
          <w:noProof/>
        </w:rPr>
        <w:drawing>
          <wp:anchor distT="0" distB="0" distL="114300" distR="114300" simplePos="0" relativeHeight="251659264" behindDoc="0" locked="0" layoutInCell="1" allowOverlap="1">
            <wp:simplePos x="0" y="0"/>
            <wp:positionH relativeFrom="column">
              <wp:posOffset>3644265</wp:posOffset>
            </wp:positionH>
            <wp:positionV relativeFrom="paragraph">
              <wp:posOffset>232410</wp:posOffset>
            </wp:positionV>
            <wp:extent cx="2594610" cy="5045075"/>
            <wp:effectExtent l="19050" t="0" r="0" b="0"/>
            <wp:wrapSquare wrapText="bothSides"/>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odia/AppData/Roaming/PolarisOffice/ETemp/2936_18055752/image1.jpe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594610" cy="5045075"/>
                    </a:xfrm>
                    <a:prstGeom prst="rect">
                      <a:avLst/>
                    </a:prstGeom>
                    <a:noFill/>
                    <a:ln cap="flat">
                      <a:noFill/>
                    </a:ln>
                  </pic:spPr>
                </pic:pic>
              </a:graphicData>
            </a:graphic>
          </wp:anchor>
        </w:drawing>
      </w:r>
    </w:p>
    <w:p w:rsidR="00D66D58" w:rsidRDefault="00D66D58" w:rsidP="00D66D58">
      <w:pPr>
        <w:spacing w:after="200" w:line="276" w:lineRule="auto"/>
      </w:pPr>
    </w:p>
    <w:p w:rsidR="00D66D58" w:rsidRDefault="00D66D58" w:rsidP="00D66D58">
      <w:pPr>
        <w:spacing w:after="200" w:line="276" w:lineRule="auto"/>
      </w:pPr>
    </w:p>
    <w:p w:rsidR="00D66D58" w:rsidRDefault="00D66D58" w:rsidP="00D66D58">
      <w:pPr>
        <w:spacing w:after="200" w:line="276" w:lineRule="auto"/>
      </w:pPr>
    </w:p>
    <w:p w:rsidR="00D66D58" w:rsidRDefault="00D66D58" w:rsidP="00D66D58">
      <w:pPr>
        <w:spacing w:after="200" w:line="276" w:lineRule="auto"/>
        <w:rPr>
          <w:b/>
          <w:sz w:val="56"/>
          <w:szCs w:val="56"/>
        </w:rPr>
      </w:pPr>
    </w:p>
    <w:p w:rsidR="00D66D58" w:rsidRDefault="00D66D58" w:rsidP="00D66D58">
      <w:pPr>
        <w:spacing w:after="200" w:line="276" w:lineRule="auto"/>
        <w:rPr>
          <w:b/>
          <w:sz w:val="56"/>
          <w:szCs w:val="56"/>
        </w:rPr>
      </w:pPr>
    </w:p>
    <w:p w:rsidR="00D66D58" w:rsidRDefault="00D66D58" w:rsidP="00D66D58">
      <w:pPr>
        <w:pStyle w:val="NoSpacing"/>
        <w:rPr>
          <w:sz w:val="22"/>
          <w:szCs w:val="22"/>
        </w:rPr>
      </w:pPr>
    </w:p>
    <w:p w:rsidR="00D66D58" w:rsidRDefault="00D66D58" w:rsidP="00D66D58">
      <w:pPr>
        <w:pStyle w:val="NoSpacing"/>
        <w:rPr>
          <w:sz w:val="22"/>
          <w:szCs w:val="22"/>
        </w:rPr>
      </w:pPr>
    </w:p>
    <w:p w:rsidR="00D66D58" w:rsidRDefault="00D66D58" w:rsidP="00D66D58">
      <w:pPr>
        <w:pStyle w:val="NoSpacing"/>
        <w:rPr>
          <w:sz w:val="22"/>
          <w:szCs w:val="22"/>
        </w:rPr>
      </w:pPr>
    </w:p>
    <w:p w:rsidR="00D66D58" w:rsidRDefault="00D66D58" w:rsidP="00D66D58">
      <w:pPr>
        <w:pStyle w:val="NoSpacing"/>
        <w:rPr>
          <w:sz w:val="22"/>
          <w:szCs w:val="22"/>
        </w:rPr>
      </w:pPr>
    </w:p>
    <w:p w:rsidR="00D66D58" w:rsidRDefault="00D66D58" w:rsidP="00D66D58">
      <w:pPr>
        <w:pStyle w:val="NoSpacing"/>
        <w:rPr>
          <w:sz w:val="22"/>
          <w:szCs w:val="22"/>
        </w:rPr>
      </w:pPr>
    </w:p>
    <w:p w:rsidR="00D66D58" w:rsidRDefault="00D66D58" w:rsidP="00D66D58">
      <w:pPr>
        <w:pStyle w:val="NoSpacing"/>
        <w:rPr>
          <w:sz w:val="22"/>
          <w:szCs w:val="22"/>
        </w:rPr>
      </w:pPr>
    </w:p>
    <w:p w:rsidR="00D66D58" w:rsidRDefault="00D66D58" w:rsidP="00D66D58">
      <w:pPr>
        <w:pStyle w:val="NoSpacing"/>
        <w:rPr>
          <w:sz w:val="22"/>
          <w:szCs w:val="22"/>
        </w:rPr>
      </w:pPr>
    </w:p>
    <w:p w:rsidR="00D66D58" w:rsidRDefault="00D66D58" w:rsidP="00D66D58">
      <w:pPr>
        <w:pStyle w:val="NoSpacing"/>
        <w:rPr>
          <w:sz w:val="22"/>
          <w:szCs w:val="22"/>
        </w:rPr>
      </w:pPr>
    </w:p>
    <w:p w:rsidR="00D66D58" w:rsidRDefault="00D66D58" w:rsidP="00D66D58">
      <w:pPr>
        <w:pStyle w:val="NoSpacing"/>
        <w:rPr>
          <w:b/>
          <w:i/>
          <w:color w:val="5F497A"/>
          <w:sz w:val="22"/>
          <w:szCs w:val="22"/>
        </w:rPr>
      </w:pPr>
    </w:p>
    <w:p w:rsidR="00D66D58" w:rsidRDefault="00D66D58" w:rsidP="00D66D58">
      <w:pPr>
        <w:pStyle w:val="NoSpacing"/>
        <w:rPr>
          <w:b/>
          <w:i/>
          <w:color w:val="5F497A"/>
          <w:sz w:val="22"/>
          <w:szCs w:val="22"/>
        </w:rPr>
      </w:pPr>
    </w:p>
    <w:p w:rsidR="00D66D58" w:rsidRDefault="00D66D58" w:rsidP="00D66D58">
      <w:pPr>
        <w:pStyle w:val="NoSpacing"/>
        <w:rPr>
          <w:b/>
          <w:i/>
          <w:color w:val="5F497A"/>
          <w:sz w:val="22"/>
          <w:szCs w:val="22"/>
        </w:rPr>
      </w:pPr>
    </w:p>
    <w:p w:rsidR="00D66D58" w:rsidRDefault="00D66D58" w:rsidP="00D66D58">
      <w:pPr>
        <w:pStyle w:val="NoSpacing"/>
        <w:rPr>
          <w:b/>
          <w:i/>
          <w:color w:val="5F497A"/>
          <w:sz w:val="22"/>
          <w:szCs w:val="22"/>
        </w:rPr>
      </w:pPr>
    </w:p>
    <w:p w:rsidR="00D66D58" w:rsidRDefault="00D66D58" w:rsidP="00D66D58">
      <w:pPr>
        <w:pStyle w:val="NoSpacing"/>
        <w:ind w:left="2160" w:firstLine="720"/>
        <w:rPr>
          <w:b/>
          <w:color w:val="26282A"/>
          <w:sz w:val="22"/>
          <w:szCs w:val="22"/>
        </w:rPr>
      </w:pPr>
    </w:p>
    <w:p w:rsidR="00872943" w:rsidRDefault="00872943">
      <w:pPr>
        <w:wordWrap w:val="0"/>
        <w:spacing w:after="160" w:line="360" w:lineRule="auto"/>
        <w:rPr>
          <w:b/>
          <w:color w:val="26282A"/>
          <w:sz w:val="24"/>
          <w:szCs w:val="24"/>
        </w:rPr>
      </w:pPr>
    </w:p>
    <w:p w:rsidR="00872943" w:rsidRDefault="00872943">
      <w:pPr>
        <w:wordWrap w:val="0"/>
        <w:spacing w:after="160" w:line="360" w:lineRule="auto"/>
        <w:rPr>
          <w:b/>
          <w:color w:val="26282A"/>
          <w:sz w:val="24"/>
          <w:szCs w:val="24"/>
        </w:rPr>
      </w:pPr>
    </w:p>
    <w:p w:rsidR="00872943" w:rsidRDefault="00872943">
      <w:pPr>
        <w:wordWrap w:val="0"/>
        <w:spacing w:after="160" w:line="360" w:lineRule="auto"/>
        <w:rPr>
          <w:b/>
          <w:color w:val="26282A"/>
          <w:sz w:val="24"/>
          <w:szCs w:val="24"/>
        </w:rPr>
      </w:pPr>
    </w:p>
    <w:p w:rsidR="00872943" w:rsidRDefault="00872943">
      <w:pPr>
        <w:wordWrap w:val="0"/>
        <w:spacing w:after="160" w:line="360" w:lineRule="auto"/>
        <w:rPr>
          <w:b/>
          <w:color w:val="26282A"/>
          <w:sz w:val="24"/>
          <w:szCs w:val="24"/>
        </w:rPr>
      </w:pPr>
    </w:p>
    <w:p w:rsidR="00872943" w:rsidRDefault="00872943">
      <w:pPr>
        <w:wordWrap w:val="0"/>
        <w:spacing w:after="160" w:line="360" w:lineRule="auto"/>
        <w:rPr>
          <w:b/>
          <w:color w:val="26282A"/>
          <w:sz w:val="24"/>
          <w:szCs w:val="24"/>
        </w:rPr>
      </w:pPr>
    </w:p>
    <w:p w:rsidR="00872943" w:rsidRDefault="00872943">
      <w:pPr>
        <w:wordWrap w:val="0"/>
        <w:spacing w:after="160" w:line="360" w:lineRule="auto"/>
        <w:rPr>
          <w:b/>
          <w:color w:val="26282A"/>
          <w:sz w:val="24"/>
          <w:szCs w:val="24"/>
        </w:rPr>
      </w:pPr>
    </w:p>
    <w:p w:rsidR="00872943" w:rsidRDefault="00872943">
      <w:pPr>
        <w:wordWrap w:val="0"/>
        <w:spacing w:after="160" w:line="360" w:lineRule="auto"/>
        <w:rPr>
          <w:b/>
          <w:color w:val="26282A"/>
          <w:sz w:val="24"/>
          <w:szCs w:val="24"/>
        </w:rPr>
      </w:pPr>
    </w:p>
    <w:p w:rsidR="00872943" w:rsidRDefault="00872943">
      <w:pPr>
        <w:wordWrap w:val="0"/>
        <w:spacing w:after="160" w:line="360" w:lineRule="auto"/>
        <w:rPr>
          <w:b/>
          <w:color w:val="26282A"/>
          <w:sz w:val="24"/>
          <w:szCs w:val="24"/>
        </w:rPr>
      </w:pPr>
    </w:p>
    <w:p w:rsidR="002C0A5E" w:rsidRDefault="002C0A5E" w:rsidP="002C0A5E">
      <w:pPr>
        <w:numPr>
          <w:ilvl w:val="0"/>
          <w:numId w:val="2"/>
        </w:numPr>
        <w:shd w:val="clear" w:color="auto" w:fill="FFFFFF"/>
        <w:spacing w:line="390" w:lineRule="atLeast"/>
        <w:ind w:left="0"/>
        <w:jc w:val="left"/>
        <w:textAlignment w:val="baseline"/>
        <w:rPr>
          <w:rFonts w:ascii="Helvetica" w:hAnsi="Helvetica" w:cs="Helvetica"/>
          <w:color w:val="666666"/>
          <w:sz w:val="21"/>
          <w:szCs w:val="21"/>
        </w:rPr>
      </w:pPr>
      <w:r w:rsidRPr="00A87485">
        <w:rPr>
          <w:rFonts w:ascii="Helvetica" w:hAnsi="Helvetica" w:cs="Helvetica"/>
          <w:color w:val="666666"/>
          <w:sz w:val="21"/>
          <w:szCs w:val="21"/>
        </w:rPr>
        <w:lastRenderedPageBreak/>
        <w:t>Problem Statement: Provide a brief summary of the problem that your organization will be addressing by this project (maximum 300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8"/>
      </w:tblGrid>
      <w:tr w:rsidR="00C22D86" w:rsidTr="00193626">
        <w:trPr>
          <w:trHeight w:val="1443"/>
        </w:trPr>
        <w:tc>
          <w:tcPr>
            <w:tcW w:w="9828" w:type="dxa"/>
          </w:tcPr>
          <w:p w:rsidR="00666D93" w:rsidRPr="0006712D" w:rsidRDefault="00C22D86" w:rsidP="002B7F55">
            <w:pPr>
              <w:spacing w:line="360" w:lineRule="auto"/>
              <w:rPr>
                <w:rFonts w:ascii="Arial Narrow" w:hAnsi="Arial Narrow" w:cs="Arial"/>
                <w:sz w:val="24"/>
                <w:szCs w:val="24"/>
              </w:rPr>
            </w:pPr>
            <w:r w:rsidRPr="0006712D">
              <w:rPr>
                <w:rFonts w:ascii="Arial Narrow" w:hAnsi="Arial Narrow" w:cs="Arial"/>
                <w:sz w:val="24"/>
                <w:szCs w:val="24"/>
              </w:rPr>
              <w:t xml:space="preserve">In 2008, almost 9million children below five years of age died globally and two third of them never attained their first birthday especially due to disease and </w:t>
            </w:r>
            <w:r w:rsidR="007254B9" w:rsidRPr="0006712D">
              <w:rPr>
                <w:rFonts w:ascii="Arial Narrow" w:hAnsi="Arial Narrow" w:cs="Arial"/>
                <w:sz w:val="24"/>
                <w:szCs w:val="24"/>
              </w:rPr>
              <w:t xml:space="preserve">under nutrition </w:t>
            </w:r>
            <w:r w:rsidRPr="0006712D">
              <w:rPr>
                <w:rStyle w:val="FootnoteReference"/>
                <w:rFonts w:ascii="Arial Narrow" w:hAnsi="Arial Narrow" w:cs="Arial"/>
                <w:sz w:val="24"/>
                <w:szCs w:val="24"/>
              </w:rPr>
              <w:footnoteReference w:id="2"/>
            </w:r>
            <w:r w:rsidRPr="0006712D">
              <w:rPr>
                <w:rFonts w:ascii="Arial Narrow" w:hAnsi="Arial Narrow" w:cs="Arial"/>
                <w:sz w:val="24"/>
                <w:szCs w:val="24"/>
              </w:rPr>
              <w:t xml:space="preserve">(UNCF, 2010). Added to the large </w:t>
            </w:r>
            <w:r w:rsidR="00D01426" w:rsidRPr="0006712D">
              <w:rPr>
                <w:rFonts w:ascii="Arial Narrow" w:hAnsi="Arial Narrow" w:cs="Arial"/>
                <w:sz w:val="24"/>
                <w:szCs w:val="24"/>
              </w:rPr>
              <w:t>population of</w:t>
            </w:r>
            <w:r w:rsidRPr="0006712D">
              <w:rPr>
                <w:rFonts w:ascii="Arial Narrow" w:hAnsi="Arial Narrow" w:cs="Arial"/>
                <w:sz w:val="24"/>
                <w:szCs w:val="24"/>
              </w:rPr>
              <w:t xml:space="preserve"> Nigeria, about 20% of the </w:t>
            </w:r>
            <w:r w:rsidR="00D01426" w:rsidRPr="0006712D">
              <w:rPr>
                <w:rFonts w:ascii="Arial Narrow" w:hAnsi="Arial Narrow" w:cs="Arial"/>
                <w:sz w:val="24"/>
                <w:szCs w:val="24"/>
              </w:rPr>
              <w:t>population (approximately 24million) is</w:t>
            </w:r>
            <w:r w:rsidRPr="0006712D">
              <w:rPr>
                <w:rFonts w:ascii="Arial Narrow" w:hAnsi="Arial Narrow" w:cs="Arial"/>
                <w:sz w:val="24"/>
                <w:szCs w:val="24"/>
              </w:rPr>
              <w:t xml:space="preserve"> under five years of age</w:t>
            </w:r>
            <w:r w:rsidRPr="0006712D">
              <w:rPr>
                <w:rStyle w:val="FootnoteReference"/>
                <w:rFonts w:ascii="Arial Narrow" w:hAnsi="Arial Narrow" w:cs="Arial"/>
                <w:sz w:val="24"/>
                <w:szCs w:val="24"/>
              </w:rPr>
              <w:footnoteReference w:id="3"/>
            </w:r>
            <w:r w:rsidRPr="0006712D">
              <w:rPr>
                <w:rFonts w:ascii="Arial Narrow" w:hAnsi="Arial Narrow" w:cs="Arial"/>
                <w:sz w:val="24"/>
                <w:szCs w:val="24"/>
              </w:rPr>
              <w:t xml:space="preserve"> (Kefas, 2008). Amongst this figure are infants who may barely see their first birthday due to poverty, poor nutrition, poor access to health care and sanitation otherwise known as infant mortality. Worst hit are Orphans and Vulnerable Children (OVC) who are more susceptible to neglect, vaccine preventable diseases and HIV.  </w:t>
            </w:r>
          </w:p>
          <w:p w:rsidR="00C22D86" w:rsidRDefault="00C22D86" w:rsidP="002B7F55">
            <w:pPr>
              <w:spacing w:line="360" w:lineRule="auto"/>
            </w:pPr>
            <w:r w:rsidRPr="0006712D">
              <w:rPr>
                <w:rFonts w:ascii="Arial Narrow" w:hAnsi="Arial Narrow" w:cs="Arial"/>
                <w:sz w:val="24"/>
                <w:szCs w:val="24"/>
              </w:rPr>
              <w:t xml:space="preserve">As social vices, poverty and epidemiological issues continue to ravage African societies, it leaves behind an increasing number of orphans and vulnerable children (OVC). Today there are more than 11 million                                                                                                                                                                 AIDS orphans worldwide, of which 80% live in Sub-Saharan Africa (SDCE, 2009). The 2008 OVC situation analysis showed that 17.5 million OVC are in Nigeria, orphaned by all causes. This means that one in every four children living in households </w:t>
            </w:r>
            <w:r w:rsidR="007254B9" w:rsidRPr="0006712D">
              <w:rPr>
                <w:rFonts w:ascii="Arial Narrow" w:hAnsi="Arial Narrow" w:cs="Arial"/>
                <w:sz w:val="24"/>
                <w:szCs w:val="24"/>
              </w:rPr>
              <w:t>was</w:t>
            </w:r>
            <w:r w:rsidRPr="0006712D">
              <w:rPr>
                <w:rFonts w:ascii="Arial Narrow" w:hAnsi="Arial Narrow" w:cs="Arial"/>
                <w:sz w:val="24"/>
                <w:szCs w:val="24"/>
              </w:rPr>
              <w:t xml:space="preserve"> classified as OVC. With the estimated 120,000 persons living with HIV in Rivers State resulting from a 5.8% prevalence, it is estimated that HIV infection has so far produced 83,000 orphans, whose parents had died from AIDS related diseases alone; (RVS Sentinel Survey, 2013 - 2014). Other sweeping products of OVC are unwanted pregnancies and rape. Many young girls who get pregnant realize by the second trimester, in their confused state they take different oral medications and herbs to terminate it in futility. They barely attend ante-natal classes nor do they take their routine drugs. These trends impact negatively on the unborn child thereby leading to a low birth weight</w:t>
            </w:r>
            <w:r w:rsidR="00666D93" w:rsidRPr="0006712D">
              <w:rPr>
                <w:rFonts w:ascii="Arial Narrow" w:hAnsi="Arial Narrow" w:cs="Arial"/>
                <w:sz w:val="24"/>
                <w:szCs w:val="24"/>
              </w:rPr>
              <w:t xml:space="preserve"> and increased mortality rates in the first month of life.</w:t>
            </w:r>
            <w:r w:rsidRPr="0006712D">
              <w:rPr>
                <w:rFonts w:ascii="Arial Narrow" w:hAnsi="Arial Narrow" w:cs="Arial"/>
                <w:sz w:val="24"/>
                <w:szCs w:val="24"/>
              </w:rPr>
              <w:t xml:space="preserve">                                                                                                                                                                                                                              </w:t>
            </w:r>
          </w:p>
        </w:tc>
      </w:tr>
    </w:tbl>
    <w:p w:rsidR="00C22D86" w:rsidRPr="00A87485" w:rsidRDefault="00C22D86" w:rsidP="00C22D86">
      <w:pPr>
        <w:shd w:val="clear" w:color="auto" w:fill="FFFFFF"/>
        <w:spacing w:line="390" w:lineRule="atLeast"/>
        <w:jc w:val="left"/>
        <w:textAlignment w:val="baseline"/>
        <w:rPr>
          <w:rFonts w:ascii="Helvetica" w:hAnsi="Helvetica" w:cs="Helvetica"/>
          <w:color w:val="666666"/>
          <w:sz w:val="21"/>
          <w:szCs w:val="21"/>
        </w:rPr>
      </w:pPr>
    </w:p>
    <w:p w:rsidR="002C0A5E" w:rsidRDefault="002C0A5E" w:rsidP="002C0A5E">
      <w:pPr>
        <w:numPr>
          <w:ilvl w:val="0"/>
          <w:numId w:val="2"/>
        </w:numPr>
        <w:shd w:val="clear" w:color="auto" w:fill="FFFFFF"/>
        <w:spacing w:line="390" w:lineRule="atLeast"/>
        <w:ind w:left="0"/>
        <w:jc w:val="left"/>
        <w:textAlignment w:val="baseline"/>
        <w:rPr>
          <w:rFonts w:ascii="Helvetica" w:hAnsi="Helvetica" w:cs="Helvetica"/>
          <w:color w:val="666666"/>
          <w:sz w:val="21"/>
          <w:szCs w:val="21"/>
        </w:rPr>
      </w:pPr>
      <w:r w:rsidRPr="00A87485">
        <w:rPr>
          <w:rFonts w:ascii="Helvetica" w:hAnsi="Helvetica" w:cs="Helvetica"/>
          <w:color w:val="666666"/>
          <w:sz w:val="21"/>
          <w:szCs w:val="21"/>
        </w:rPr>
        <w:t>Specific Aims : Provide a description of the specific aims of your project; that is what the project intends to accomplish (Maximum 1 to 3 aims and 400 words)</w:t>
      </w:r>
    </w:p>
    <w:p w:rsidR="004B0C47" w:rsidRPr="0006712D" w:rsidRDefault="004B0C47" w:rsidP="0006712D">
      <w:pPr>
        <w:pStyle w:val="ListParagraph"/>
        <w:numPr>
          <w:ilvl w:val="0"/>
          <w:numId w:val="5"/>
        </w:numPr>
        <w:spacing w:line="360" w:lineRule="auto"/>
        <w:ind w:left="720" w:hanging="270"/>
        <w:rPr>
          <w:rFonts w:ascii="Arial Narrow" w:hAnsi="Arial Narrow"/>
          <w:sz w:val="24"/>
          <w:szCs w:val="24"/>
        </w:rPr>
      </w:pPr>
      <w:r w:rsidRPr="0006712D">
        <w:rPr>
          <w:rFonts w:ascii="Arial Narrow" w:hAnsi="Arial Narrow"/>
          <w:sz w:val="24"/>
          <w:szCs w:val="24"/>
        </w:rPr>
        <w:t>Institutional Care</w:t>
      </w:r>
      <w:r w:rsidR="00572423" w:rsidRPr="0006712D">
        <w:rPr>
          <w:rFonts w:ascii="Arial Narrow" w:hAnsi="Arial Narrow"/>
          <w:sz w:val="24"/>
          <w:szCs w:val="24"/>
        </w:rPr>
        <w:t xml:space="preserve"> Approach</w:t>
      </w:r>
      <w:r w:rsidRPr="0006712D">
        <w:rPr>
          <w:rFonts w:ascii="Arial Narrow" w:hAnsi="Arial Narrow"/>
          <w:sz w:val="24"/>
          <w:szCs w:val="24"/>
        </w:rPr>
        <w:t xml:space="preserve">: </w:t>
      </w:r>
      <w:r w:rsidR="00666D93" w:rsidRPr="0006712D">
        <w:rPr>
          <w:rFonts w:ascii="Arial Narrow" w:hAnsi="Arial Narrow"/>
          <w:sz w:val="24"/>
          <w:szCs w:val="24"/>
        </w:rPr>
        <w:t>Tenderlife Rescue Initiative (TRI) has an orphanage/transit home caring for infant OVC and wants to intensify efforts of seeking out OVC within this age group that are most vulnerable and have no one to care for them especially in scenarios where nuclear and extended family ties are strained. TRI will work to provide the basic needs required to ensure the survival of these infants past their first birthdays. By also giving them a good start in life, it is envisaged that they will live longer healthier lives that will ultimately create a foundation for psychosocial and neurotic balance</w:t>
      </w:r>
      <w:r w:rsidRPr="0006712D">
        <w:rPr>
          <w:rFonts w:ascii="Arial Narrow" w:hAnsi="Arial Narrow"/>
          <w:sz w:val="24"/>
          <w:szCs w:val="24"/>
        </w:rPr>
        <w:t xml:space="preserve">. TRI wishes </w:t>
      </w:r>
      <w:r w:rsidRPr="0006712D">
        <w:rPr>
          <w:rFonts w:ascii="Arial Narrow" w:hAnsi="Arial Narrow"/>
          <w:sz w:val="24"/>
          <w:szCs w:val="24"/>
        </w:rPr>
        <w:lastRenderedPageBreak/>
        <w:t>to explore the introduction of local organic highly nutritious but easily-digestible grains into formula of infants</w:t>
      </w:r>
      <w:r w:rsidR="00986EE9" w:rsidRPr="0006712D">
        <w:rPr>
          <w:rFonts w:ascii="Arial Narrow" w:hAnsi="Arial Narrow"/>
          <w:sz w:val="24"/>
          <w:szCs w:val="24"/>
        </w:rPr>
        <w:t xml:space="preserve"> for only infants above six months of age.</w:t>
      </w:r>
      <w:r w:rsidR="000F1C9D">
        <w:rPr>
          <w:rFonts w:ascii="Arial Narrow" w:hAnsi="Arial Narrow"/>
          <w:sz w:val="24"/>
          <w:szCs w:val="24"/>
        </w:rPr>
        <w:t xml:space="preserve"> In cases of acute severe malnourishment, TRI will recommend the use of Ready-to-Use therapeutic foods (RUTF) such as plumpy nuts.</w:t>
      </w:r>
    </w:p>
    <w:p w:rsidR="003C7C33" w:rsidRDefault="004206EF" w:rsidP="0006712D">
      <w:pPr>
        <w:pStyle w:val="ListParagraph"/>
        <w:numPr>
          <w:ilvl w:val="0"/>
          <w:numId w:val="5"/>
        </w:numPr>
        <w:spacing w:line="360" w:lineRule="auto"/>
        <w:ind w:left="720" w:hanging="270"/>
        <w:rPr>
          <w:rFonts w:ascii="Arial Narrow" w:hAnsi="Arial Narrow"/>
          <w:sz w:val="24"/>
          <w:szCs w:val="24"/>
        </w:rPr>
      </w:pPr>
      <w:r w:rsidRPr="003C7C33">
        <w:rPr>
          <w:rFonts w:ascii="Arial Narrow" w:hAnsi="Arial Narrow"/>
          <w:sz w:val="24"/>
          <w:szCs w:val="24"/>
        </w:rPr>
        <w:t xml:space="preserve">To promote Exclusive breastfeeding in the first </w:t>
      </w:r>
      <w:r w:rsidR="000F1C9D" w:rsidRPr="003C7C33">
        <w:rPr>
          <w:rFonts w:ascii="Arial Narrow" w:hAnsi="Arial Narrow"/>
          <w:sz w:val="24"/>
          <w:szCs w:val="24"/>
        </w:rPr>
        <w:t xml:space="preserve">six </w:t>
      </w:r>
      <w:r w:rsidRPr="003C7C33">
        <w:rPr>
          <w:rFonts w:ascii="Arial Narrow" w:hAnsi="Arial Narrow"/>
          <w:sz w:val="24"/>
          <w:szCs w:val="24"/>
        </w:rPr>
        <w:t>month</w:t>
      </w:r>
      <w:r w:rsidR="000F1C9D" w:rsidRPr="003C7C33">
        <w:rPr>
          <w:rFonts w:ascii="Arial Narrow" w:hAnsi="Arial Narrow"/>
          <w:sz w:val="24"/>
          <w:szCs w:val="24"/>
        </w:rPr>
        <w:t>s</w:t>
      </w:r>
      <w:r w:rsidRPr="003C7C33">
        <w:rPr>
          <w:rFonts w:ascii="Arial Narrow" w:hAnsi="Arial Narrow"/>
          <w:sz w:val="24"/>
          <w:szCs w:val="24"/>
        </w:rPr>
        <w:t xml:space="preserve"> of life of an infant</w:t>
      </w:r>
    </w:p>
    <w:p w:rsidR="000F1C9D" w:rsidRPr="003C7C33" w:rsidRDefault="000F1C9D" w:rsidP="0006712D">
      <w:pPr>
        <w:pStyle w:val="ListParagraph"/>
        <w:numPr>
          <w:ilvl w:val="0"/>
          <w:numId w:val="5"/>
        </w:numPr>
        <w:spacing w:line="360" w:lineRule="auto"/>
        <w:ind w:left="720" w:hanging="270"/>
        <w:rPr>
          <w:rFonts w:ascii="Arial Narrow" w:hAnsi="Arial Narrow"/>
          <w:sz w:val="24"/>
          <w:szCs w:val="24"/>
        </w:rPr>
      </w:pPr>
      <w:r w:rsidRPr="003C7C33">
        <w:rPr>
          <w:rFonts w:ascii="Arial Narrow" w:hAnsi="Arial Narrow"/>
          <w:sz w:val="24"/>
          <w:szCs w:val="24"/>
        </w:rPr>
        <w:t xml:space="preserve">Ensure </w:t>
      </w:r>
      <w:r w:rsidR="00801249" w:rsidRPr="003C7C33">
        <w:rPr>
          <w:rFonts w:ascii="Arial Narrow" w:hAnsi="Arial Narrow"/>
          <w:sz w:val="24"/>
          <w:szCs w:val="24"/>
        </w:rPr>
        <w:t>children (both institutional or community based) receive their scheduled immunizations. This can be done by leveraging on media stations especially radio to run health jingles for sensitization at little or no cost. Radios are one of the fastest channels to reach many families at the community level.</w:t>
      </w:r>
    </w:p>
    <w:p w:rsidR="004B0C47" w:rsidRPr="0006712D" w:rsidRDefault="00572423" w:rsidP="0006712D">
      <w:pPr>
        <w:pStyle w:val="ListParagraph"/>
        <w:numPr>
          <w:ilvl w:val="0"/>
          <w:numId w:val="5"/>
        </w:numPr>
        <w:spacing w:line="360" w:lineRule="auto"/>
        <w:ind w:left="720" w:hanging="270"/>
        <w:rPr>
          <w:rFonts w:ascii="Arial Narrow" w:hAnsi="Arial Narrow"/>
          <w:sz w:val="24"/>
          <w:szCs w:val="24"/>
        </w:rPr>
      </w:pPr>
      <w:r w:rsidRPr="0006712D">
        <w:rPr>
          <w:rFonts w:ascii="Arial Narrow" w:hAnsi="Arial Narrow"/>
          <w:sz w:val="24"/>
          <w:szCs w:val="24"/>
        </w:rPr>
        <w:t xml:space="preserve">Community Based Approach: </w:t>
      </w:r>
      <w:r w:rsidR="004B0C47" w:rsidRPr="0006712D">
        <w:rPr>
          <w:rFonts w:ascii="Arial Narrow" w:hAnsi="Arial Narrow"/>
          <w:sz w:val="24"/>
          <w:szCs w:val="24"/>
        </w:rPr>
        <w:t>Use of a health Communication platform for Early Warning Signal to forestall danger in the first</w:t>
      </w:r>
      <w:r w:rsidR="00801249">
        <w:rPr>
          <w:rFonts w:ascii="Arial Narrow" w:hAnsi="Arial Narrow"/>
          <w:sz w:val="24"/>
          <w:szCs w:val="24"/>
        </w:rPr>
        <w:t xml:space="preserve"> year</w:t>
      </w:r>
      <w:r w:rsidR="004B0C47" w:rsidRPr="0006712D">
        <w:rPr>
          <w:rFonts w:ascii="Arial Narrow" w:hAnsi="Arial Narrow"/>
          <w:sz w:val="24"/>
          <w:szCs w:val="24"/>
        </w:rPr>
        <w:t xml:space="preserve"> of life of an infant. Example, is the use of Calls, SMS or text messages to get medical advice</w:t>
      </w:r>
      <w:r w:rsidR="00E75383">
        <w:rPr>
          <w:rFonts w:ascii="Arial Narrow" w:hAnsi="Arial Narrow"/>
          <w:sz w:val="24"/>
          <w:szCs w:val="24"/>
        </w:rPr>
        <w:t xml:space="preserve"> or referral of an endangered OVC</w:t>
      </w:r>
      <w:r w:rsidR="004B0C47" w:rsidRPr="0006712D">
        <w:rPr>
          <w:rFonts w:ascii="Arial Narrow" w:hAnsi="Arial Narrow"/>
          <w:sz w:val="24"/>
          <w:szCs w:val="24"/>
        </w:rPr>
        <w:t xml:space="preserve"> in cases of emergency</w:t>
      </w:r>
      <w:r w:rsidRPr="0006712D">
        <w:rPr>
          <w:rFonts w:ascii="Arial Narrow" w:hAnsi="Arial Narrow"/>
          <w:sz w:val="24"/>
          <w:szCs w:val="24"/>
        </w:rPr>
        <w:t xml:space="preserve"> especially in hard-to-reach communities</w:t>
      </w:r>
    </w:p>
    <w:p w:rsidR="00666D93" w:rsidRDefault="00666D93" w:rsidP="00666D93">
      <w:pPr>
        <w:pStyle w:val="ListParagraph"/>
        <w:ind w:left="720"/>
      </w:pPr>
    </w:p>
    <w:p w:rsidR="002C0A5E" w:rsidRDefault="002C0A5E" w:rsidP="002C0A5E">
      <w:pPr>
        <w:numPr>
          <w:ilvl w:val="0"/>
          <w:numId w:val="2"/>
        </w:numPr>
        <w:shd w:val="clear" w:color="auto" w:fill="FFFFFF"/>
        <w:spacing w:line="390" w:lineRule="atLeast"/>
        <w:ind w:left="0"/>
        <w:jc w:val="left"/>
        <w:textAlignment w:val="baseline"/>
        <w:rPr>
          <w:rFonts w:ascii="Helvetica" w:hAnsi="Helvetica" w:cs="Helvetica"/>
          <w:color w:val="666666"/>
          <w:sz w:val="21"/>
          <w:szCs w:val="21"/>
        </w:rPr>
      </w:pPr>
      <w:r w:rsidRPr="00A87485">
        <w:rPr>
          <w:rFonts w:ascii="Helvetica" w:hAnsi="Helvetica" w:cs="Helvetica"/>
          <w:color w:val="666666"/>
          <w:sz w:val="21"/>
          <w:szCs w:val="21"/>
        </w:rPr>
        <w:t>Background: Provide the relevant background information about the issue, how and why your NGO decided to address the issue, and the ability of your organization to address this issue. (maximum 1000 words)</w:t>
      </w:r>
    </w:p>
    <w:p w:rsidR="00572423" w:rsidRPr="0006712D" w:rsidRDefault="000C060F" w:rsidP="0006712D">
      <w:pPr>
        <w:shd w:val="clear" w:color="auto" w:fill="FFFFFF"/>
        <w:spacing w:line="360" w:lineRule="auto"/>
        <w:textAlignment w:val="baseline"/>
        <w:rPr>
          <w:rFonts w:ascii="Arial Narrow" w:hAnsi="Arial Narrow"/>
          <w:sz w:val="24"/>
          <w:szCs w:val="24"/>
        </w:rPr>
      </w:pPr>
      <w:r w:rsidRPr="0006712D">
        <w:rPr>
          <w:rFonts w:ascii="Arial Narrow" w:hAnsi="Arial Narrow"/>
          <w:sz w:val="24"/>
          <w:szCs w:val="24"/>
        </w:rPr>
        <w:t>Tenderlife i</w:t>
      </w:r>
      <w:r w:rsidR="00694C3B" w:rsidRPr="0006712D">
        <w:rPr>
          <w:rFonts w:ascii="Arial Narrow" w:hAnsi="Arial Narrow"/>
          <w:sz w:val="24"/>
          <w:szCs w:val="24"/>
        </w:rPr>
        <w:t>s currently caring for some</w:t>
      </w:r>
      <w:r w:rsidRPr="0006712D">
        <w:rPr>
          <w:rFonts w:ascii="Arial Narrow" w:hAnsi="Arial Narrow"/>
          <w:sz w:val="24"/>
          <w:szCs w:val="24"/>
        </w:rPr>
        <w:t xml:space="preserve"> infant OVCs in its orphanage/transit home (</w:t>
      </w:r>
      <w:r w:rsidR="00E75383">
        <w:rPr>
          <w:rFonts w:ascii="Arial Narrow" w:hAnsi="Arial Narrow"/>
          <w:sz w:val="24"/>
          <w:szCs w:val="24"/>
        </w:rPr>
        <w:t>seven infants</w:t>
      </w:r>
      <w:r w:rsidRPr="0006712D">
        <w:rPr>
          <w:rFonts w:ascii="Arial Narrow" w:hAnsi="Arial Narrow"/>
          <w:sz w:val="24"/>
          <w:szCs w:val="24"/>
        </w:rPr>
        <w:t>)</w:t>
      </w:r>
      <w:r w:rsidR="00E75383">
        <w:rPr>
          <w:rFonts w:ascii="Arial Narrow" w:hAnsi="Arial Narrow"/>
          <w:sz w:val="24"/>
          <w:szCs w:val="24"/>
        </w:rPr>
        <w:t xml:space="preserve"> </w:t>
      </w:r>
      <w:r w:rsidRPr="0006712D">
        <w:rPr>
          <w:rFonts w:ascii="Arial Narrow" w:hAnsi="Arial Narrow"/>
          <w:sz w:val="24"/>
          <w:szCs w:val="24"/>
        </w:rPr>
        <w:t>all around/below the age of one year</w:t>
      </w:r>
      <w:r w:rsidR="00E75383">
        <w:rPr>
          <w:rFonts w:ascii="Arial Narrow" w:hAnsi="Arial Narrow"/>
          <w:sz w:val="24"/>
          <w:szCs w:val="24"/>
        </w:rPr>
        <w:t xml:space="preserve"> and targets to enroll 40 OVC especially in war/terrorist torn areas of Northern Nigeria</w:t>
      </w:r>
      <w:r w:rsidRPr="0006712D">
        <w:rPr>
          <w:rFonts w:ascii="Arial Narrow" w:hAnsi="Arial Narrow"/>
          <w:sz w:val="24"/>
          <w:szCs w:val="24"/>
        </w:rPr>
        <w:t xml:space="preserve">. </w:t>
      </w:r>
      <w:r w:rsidR="00E75383">
        <w:rPr>
          <w:rFonts w:ascii="Arial Narrow" w:hAnsi="Arial Narrow"/>
          <w:sz w:val="24"/>
          <w:szCs w:val="24"/>
        </w:rPr>
        <w:t>Current kids</w:t>
      </w:r>
      <w:r w:rsidRPr="0006712D">
        <w:rPr>
          <w:rFonts w:ascii="Arial Narrow" w:hAnsi="Arial Narrow"/>
          <w:sz w:val="24"/>
          <w:szCs w:val="24"/>
        </w:rPr>
        <w:t xml:space="preserve"> were born in peculiar conditions by girls mostly students of tertiary institutions in Rivers State who were either raped or denounced by their partners when they got pregnant. </w:t>
      </w:r>
      <w:r w:rsidR="00694C3B" w:rsidRPr="0006712D">
        <w:rPr>
          <w:rFonts w:ascii="Arial Narrow" w:hAnsi="Arial Narrow"/>
          <w:sz w:val="24"/>
          <w:szCs w:val="24"/>
        </w:rPr>
        <w:t>With poor kn</w:t>
      </w:r>
      <w:r w:rsidR="00C93C17" w:rsidRPr="0006712D">
        <w:rPr>
          <w:rFonts w:ascii="Arial Narrow" w:hAnsi="Arial Narrow"/>
          <w:sz w:val="24"/>
          <w:szCs w:val="24"/>
        </w:rPr>
        <w:t>owledge on Sexual Reproductive H</w:t>
      </w:r>
      <w:r w:rsidR="00694C3B" w:rsidRPr="0006712D">
        <w:rPr>
          <w:rFonts w:ascii="Arial Narrow" w:hAnsi="Arial Narrow"/>
          <w:sz w:val="24"/>
          <w:szCs w:val="24"/>
        </w:rPr>
        <w:t xml:space="preserve">ealth </w:t>
      </w:r>
      <w:r w:rsidR="00C93C17" w:rsidRPr="0006712D">
        <w:rPr>
          <w:rFonts w:ascii="Arial Narrow" w:hAnsi="Arial Narrow"/>
          <w:sz w:val="24"/>
          <w:szCs w:val="24"/>
        </w:rPr>
        <w:t xml:space="preserve">(SRH) </w:t>
      </w:r>
      <w:r w:rsidR="00694C3B" w:rsidRPr="0006712D">
        <w:rPr>
          <w:rFonts w:ascii="Arial Narrow" w:hAnsi="Arial Narrow"/>
          <w:sz w:val="24"/>
          <w:szCs w:val="24"/>
        </w:rPr>
        <w:t>skills such as contraceptive</w:t>
      </w:r>
      <w:r w:rsidR="004C3FF4" w:rsidRPr="0006712D">
        <w:rPr>
          <w:rFonts w:ascii="Arial Narrow" w:hAnsi="Arial Narrow"/>
          <w:sz w:val="24"/>
          <w:szCs w:val="24"/>
        </w:rPr>
        <w:t xml:space="preserve"> use</w:t>
      </w:r>
      <w:r w:rsidR="00694C3B" w:rsidRPr="0006712D">
        <w:rPr>
          <w:rFonts w:ascii="Arial Narrow" w:hAnsi="Arial Narrow"/>
          <w:sz w:val="24"/>
          <w:szCs w:val="24"/>
        </w:rPr>
        <w:t xml:space="preserve"> and life skills, these girls eventually get far long into the pregnancy. </w:t>
      </w:r>
      <w:r w:rsidRPr="0006712D">
        <w:rPr>
          <w:rFonts w:ascii="Arial Narrow" w:hAnsi="Arial Narrow"/>
          <w:sz w:val="24"/>
          <w:szCs w:val="24"/>
        </w:rPr>
        <w:t xml:space="preserve">Unwanted and grappling with life, Tenderlife rescued and is currently caring for the babies </w:t>
      </w:r>
      <w:r w:rsidR="00C93C17" w:rsidRPr="0006712D">
        <w:rPr>
          <w:rFonts w:ascii="Arial Narrow" w:hAnsi="Arial Narrow"/>
          <w:sz w:val="24"/>
          <w:szCs w:val="24"/>
        </w:rPr>
        <w:t xml:space="preserve">born and by August, </w:t>
      </w:r>
      <w:r w:rsidRPr="0006712D">
        <w:rPr>
          <w:rFonts w:ascii="Arial Narrow" w:hAnsi="Arial Narrow"/>
          <w:sz w:val="24"/>
          <w:szCs w:val="24"/>
        </w:rPr>
        <w:t xml:space="preserve">2019, TRI will be caring for </w:t>
      </w:r>
      <w:r w:rsidR="00C93C17" w:rsidRPr="0006712D">
        <w:rPr>
          <w:rFonts w:ascii="Arial Narrow" w:hAnsi="Arial Narrow"/>
          <w:sz w:val="24"/>
          <w:szCs w:val="24"/>
        </w:rPr>
        <w:t xml:space="preserve">more than </w:t>
      </w:r>
      <w:r w:rsidRPr="0006712D">
        <w:rPr>
          <w:rFonts w:ascii="Arial Narrow" w:hAnsi="Arial Narrow"/>
          <w:sz w:val="24"/>
          <w:szCs w:val="24"/>
        </w:rPr>
        <w:t xml:space="preserve">Ten (10) of such babies. Due to the unanticipated nature of their conception, many of these babies were born with a low birth weight but are being nursed back to care by TRI. TRI provides nutritional, psychosocial support, health care, shelter and care to these OVCs to enable them live beyond their first birthday, grow up and give back to the development of the society. Tenderlife hopes to rescue more infants in similar conditions across the </w:t>
      </w:r>
      <w:r w:rsidR="008B0BE0" w:rsidRPr="0006712D">
        <w:rPr>
          <w:rFonts w:ascii="Arial Narrow" w:hAnsi="Arial Narrow"/>
          <w:sz w:val="24"/>
          <w:szCs w:val="24"/>
        </w:rPr>
        <w:t>State even into the Niger Delta Region</w:t>
      </w:r>
      <w:r w:rsidRPr="0006712D">
        <w:rPr>
          <w:rFonts w:ascii="Arial Narrow" w:hAnsi="Arial Narrow"/>
          <w:sz w:val="24"/>
          <w:szCs w:val="24"/>
        </w:rPr>
        <w:t xml:space="preserve"> to ensure their survival and curb infant mortality. Steps include, identification and enrolment of infants, </w:t>
      </w:r>
      <w:r w:rsidR="00C93C17" w:rsidRPr="0006712D">
        <w:rPr>
          <w:rFonts w:ascii="Arial Narrow" w:hAnsi="Arial Narrow"/>
          <w:sz w:val="24"/>
          <w:szCs w:val="24"/>
        </w:rPr>
        <w:t xml:space="preserve">SRH capacity building and </w:t>
      </w:r>
      <w:r w:rsidRPr="0006712D">
        <w:rPr>
          <w:rFonts w:ascii="Arial Narrow" w:hAnsi="Arial Narrow"/>
          <w:sz w:val="24"/>
          <w:szCs w:val="24"/>
        </w:rPr>
        <w:t xml:space="preserve">provision of </w:t>
      </w:r>
      <w:r w:rsidR="00C93C17" w:rsidRPr="0006712D">
        <w:rPr>
          <w:rFonts w:ascii="Arial Narrow" w:hAnsi="Arial Narrow"/>
          <w:sz w:val="24"/>
          <w:szCs w:val="24"/>
        </w:rPr>
        <w:t>innovative services to ensure the longevity of these infants.</w:t>
      </w:r>
      <w:r w:rsidRPr="0006712D">
        <w:rPr>
          <w:rFonts w:ascii="Arial Narrow" w:hAnsi="Arial Narrow"/>
          <w:sz w:val="24"/>
          <w:szCs w:val="24"/>
        </w:rPr>
        <w:t xml:space="preserve"> As a Quality Assurance mechanism, Growth and well being monitoring would be administered </w:t>
      </w:r>
      <w:r w:rsidR="008B0BE0" w:rsidRPr="0006712D">
        <w:rPr>
          <w:rFonts w:ascii="Arial Narrow" w:hAnsi="Arial Narrow"/>
          <w:sz w:val="24"/>
          <w:szCs w:val="24"/>
        </w:rPr>
        <w:t>after the first four weeks of life</w:t>
      </w:r>
      <w:r w:rsidRPr="0006712D">
        <w:rPr>
          <w:rFonts w:ascii="Arial Narrow" w:hAnsi="Arial Narrow"/>
          <w:sz w:val="24"/>
          <w:szCs w:val="24"/>
        </w:rPr>
        <w:t xml:space="preserve"> using the Child Status Index (CSI) tool in line with the OVC guidelines of the National Priority Agenda of Nigeria. Interventions will be focused on TRI’s orphanage/transit home while the E</w:t>
      </w:r>
      <w:r w:rsidR="008B0BE0" w:rsidRPr="0006712D">
        <w:rPr>
          <w:rFonts w:ascii="Arial Narrow" w:hAnsi="Arial Narrow"/>
          <w:sz w:val="24"/>
          <w:szCs w:val="24"/>
        </w:rPr>
        <w:t xml:space="preserve">arly </w:t>
      </w:r>
      <w:r w:rsidRPr="0006712D">
        <w:rPr>
          <w:rFonts w:ascii="Arial Narrow" w:hAnsi="Arial Narrow"/>
          <w:sz w:val="24"/>
          <w:szCs w:val="24"/>
        </w:rPr>
        <w:t>W</w:t>
      </w:r>
      <w:r w:rsidR="008B0BE0" w:rsidRPr="0006712D">
        <w:rPr>
          <w:rFonts w:ascii="Arial Narrow" w:hAnsi="Arial Narrow"/>
          <w:sz w:val="24"/>
          <w:szCs w:val="24"/>
        </w:rPr>
        <w:t xml:space="preserve">arning </w:t>
      </w:r>
      <w:r w:rsidRPr="0006712D">
        <w:rPr>
          <w:rFonts w:ascii="Arial Narrow" w:hAnsi="Arial Narrow"/>
          <w:sz w:val="24"/>
          <w:szCs w:val="24"/>
        </w:rPr>
        <w:t>S</w:t>
      </w:r>
      <w:r w:rsidR="008B0BE0" w:rsidRPr="0006712D">
        <w:rPr>
          <w:rFonts w:ascii="Arial Narrow" w:hAnsi="Arial Narrow"/>
          <w:sz w:val="24"/>
          <w:szCs w:val="24"/>
        </w:rPr>
        <w:t>ystem (EWS)</w:t>
      </w:r>
      <w:r w:rsidRPr="0006712D">
        <w:rPr>
          <w:rFonts w:ascii="Arial Narrow" w:hAnsi="Arial Narrow"/>
          <w:sz w:val="24"/>
          <w:szCs w:val="24"/>
        </w:rPr>
        <w:t xml:space="preserve"> intervention will be further channeled to targeted communities </w:t>
      </w:r>
      <w:r w:rsidR="004C3FF4" w:rsidRPr="0006712D">
        <w:rPr>
          <w:rFonts w:ascii="Arial Narrow" w:hAnsi="Arial Narrow"/>
          <w:sz w:val="24"/>
          <w:szCs w:val="24"/>
        </w:rPr>
        <w:t>of the State.</w:t>
      </w:r>
    </w:p>
    <w:p w:rsidR="00AA66BB" w:rsidRPr="0006712D" w:rsidRDefault="00CE36F8" w:rsidP="0006712D">
      <w:pPr>
        <w:pStyle w:val="Default"/>
        <w:spacing w:line="360" w:lineRule="auto"/>
        <w:jc w:val="both"/>
        <w:rPr>
          <w:rFonts w:ascii="Arial Narrow" w:hAnsi="Arial Narrow"/>
        </w:rPr>
      </w:pPr>
      <w:r w:rsidRPr="00CE36F8">
        <w:rPr>
          <w:noProof/>
        </w:rPr>
        <w:lastRenderedPageBreak/>
        <w:pict>
          <v:shape id="_x0000_s1028" type="#_x0000_t202" style="position:absolute;left:0;text-align:left;margin-left:0;margin-top:0;width:2in;height:2in;z-index:251662336;mso-wrap-style:none">
            <v:textbox style="mso-fit-shape-to-text:t">
              <w:txbxContent>
                <w:p w:rsidR="00683D7C" w:rsidRPr="00915963" w:rsidRDefault="00683D7C" w:rsidP="00915963">
                  <w:pPr>
                    <w:pStyle w:val="Default"/>
                    <w:spacing w:line="360" w:lineRule="auto"/>
                    <w:jc w:val="both"/>
                    <w:rPr>
                      <w:rFonts w:ascii="Arial Narrow" w:hAnsi="Arial Narrow"/>
                    </w:rPr>
                  </w:pPr>
                  <w:r w:rsidRPr="0006712D">
                    <w:rPr>
                      <w:rFonts w:ascii="Arial Narrow" w:hAnsi="Arial Narrow"/>
                    </w:rPr>
                    <w:t>TenderLife Rescue Initiative is a non-profit, incorporated trustee, non-governmental organization duly registered with the Federal Government of Nigeria (CAC/IT/NO 113298)</w:t>
                  </w:r>
                </w:p>
              </w:txbxContent>
            </v:textbox>
            <w10:wrap type="square"/>
          </v:shape>
        </w:pict>
      </w:r>
      <w:r w:rsidR="00AA66BB" w:rsidRPr="0006712D">
        <w:rPr>
          <w:rFonts w:ascii="Arial Narrow" w:hAnsi="Arial Narrow"/>
        </w:rPr>
        <w:t xml:space="preserve">. TenderLife is dedicated to improving the well-being of vulnerable groups in society. It envisions a world where a life is valued above other valid reasons or pressure. Between September 2018 and January 2019, Tenderlife enrolled seven children (5 babies and two toddlers) in its orphanage/transit home and may double this number by mid-year 2019 due to the level of referrals to its home from the hospitals and other </w:t>
      </w:r>
      <w:r w:rsidR="00193626" w:rsidRPr="0006712D">
        <w:rPr>
          <w:rFonts w:ascii="Arial Narrow" w:hAnsi="Arial Narrow"/>
        </w:rPr>
        <w:t>organizations. One</w:t>
      </w:r>
      <w:r w:rsidR="008E0160" w:rsidRPr="0006712D">
        <w:rPr>
          <w:rFonts w:ascii="Arial Narrow" w:hAnsi="Arial Narrow"/>
        </w:rPr>
        <w:t xml:space="preserve"> of such referral points is from Medicines Sans Frontiers (MSF) and Hope and Care Foundation (HCF) where an MOU has been signed with TRI to care for these babies.</w:t>
      </w:r>
      <w:r w:rsidR="00AA66BB" w:rsidRPr="0006712D">
        <w:rPr>
          <w:rFonts w:ascii="Arial Narrow" w:hAnsi="Arial Narrow"/>
        </w:rPr>
        <w:t xml:space="preserve"> In order to prevent infant death/mortality and diseases, it is important that adequate provision and care be given to them.</w:t>
      </w:r>
      <w:r w:rsidR="0006712D">
        <w:rPr>
          <w:rFonts w:ascii="Arial Narrow" w:hAnsi="Arial Narrow"/>
        </w:rPr>
        <w:t xml:space="preserve"> </w:t>
      </w:r>
      <w:r w:rsidR="00AA66BB" w:rsidRPr="0006712D">
        <w:rPr>
          <w:rFonts w:ascii="Arial Narrow" w:hAnsi="Arial Narrow"/>
        </w:rPr>
        <w:t xml:space="preserve">Tenderlife has been recommended by the Rivers </w:t>
      </w:r>
      <w:r w:rsidR="00AA66BB" w:rsidRPr="0006712D">
        <w:rPr>
          <w:rFonts w:ascii="Arial Narrow" w:hAnsi="Arial Narrow"/>
          <w:color w:val="auto"/>
        </w:rPr>
        <w:t xml:space="preserve">State Ministry of Social Welfare and Rehabilitation to implement in-kind specialized and institutional services to Orphans and Vulnerable Children (OVC). </w:t>
      </w:r>
      <w:r w:rsidR="00AA66BB" w:rsidRPr="0006712D">
        <w:rPr>
          <w:rFonts w:ascii="Arial Narrow" w:eastAsia="Calibri" w:hAnsi="Arial Narrow"/>
        </w:rPr>
        <w:t xml:space="preserve"> TRI’s thematic areas include Adolescent Guidance &amp; </w:t>
      </w:r>
      <w:r w:rsidR="00193626" w:rsidRPr="0006712D">
        <w:rPr>
          <w:rFonts w:ascii="Arial Narrow" w:eastAsia="Calibri" w:hAnsi="Arial Narrow"/>
        </w:rPr>
        <w:t>Counseling</w:t>
      </w:r>
      <w:r w:rsidR="00AA66BB" w:rsidRPr="0006712D">
        <w:rPr>
          <w:rFonts w:ascii="Arial Narrow" w:eastAsia="Calibri" w:hAnsi="Arial Narrow"/>
        </w:rPr>
        <w:t xml:space="preserve">/Psychosocial Support/Social Education Activities, Orphans and Vulnerable Children (OVC) Care and Support, </w:t>
      </w:r>
      <w:r w:rsidR="00AA66BB" w:rsidRPr="0006712D">
        <w:rPr>
          <w:rFonts w:ascii="Arial Narrow" w:eastAsia="Calibri" w:hAnsi="Arial Narrow"/>
          <w:i/>
        </w:rPr>
        <w:t xml:space="preserve">Accommodation Support/Institutional care, Skill Acquisition/Entrepreneurial Training, </w:t>
      </w:r>
      <w:r w:rsidR="00AA66BB" w:rsidRPr="0006712D">
        <w:rPr>
          <w:rFonts w:ascii="Arial Narrow" w:eastAsia="Calibri" w:hAnsi="Arial Narrow"/>
        </w:rPr>
        <w:t xml:space="preserve">Research and Data Management and Cross-Cutting Programmes: Youth development, Health Promotion, HIV/AIDS, M&amp;E Consultancy, Programme Evaluation, Orphans and Vulnerable Children Care. </w:t>
      </w:r>
      <w:r w:rsidR="008E0160" w:rsidRPr="0006712D">
        <w:rPr>
          <w:rFonts w:ascii="Arial Narrow" w:hAnsi="Arial Narrow"/>
          <w:color w:val="000000" w:themeColor="text1"/>
        </w:rPr>
        <w:t xml:space="preserve">The CVs of relevant staffs is a strong indicator of the capacity of the organization to implement project activities. TRI has a good human resource base – with professional officers, four consulting specialists, three officers, three entry level officers and volunteers, TRI can continue exactly the same kind of work it started since 2018 successfully. The ED possesses strong programme and M&amp;E skills with 13 years </w:t>
      </w:r>
      <w:r w:rsidR="00A76C1B" w:rsidRPr="0006712D">
        <w:rPr>
          <w:rFonts w:ascii="Arial Narrow" w:hAnsi="Arial Narrow"/>
          <w:color w:val="000000" w:themeColor="text1"/>
        </w:rPr>
        <w:t>experience to</w:t>
      </w:r>
      <w:r w:rsidR="008E0160" w:rsidRPr="0006712D">
        <w:rPr>
          <w:rFonts w:ascii="Arial Narrow" w:hAnsi="Arial Narrow"/>
          <w:color w:val="000000" w:themeColor="text1"/>
        </w:rPr>
        <w:t xml:space="preserve"> effectively coordinate the work successfully.</w:t>
      </w:r>
    </w:p>
    <w:p w:rsidR="00AA66BB" w:rsidRDefault="00AA66BB" w:rsidP="00572423">
      <w:pPr>
        <w:shd w:val="clear" w:color="auto" w:fill="FFFFFF"/>
        <w:spacing w:line="390" w:lineRule="atLeast"/>
        <w:jc w:val="left"/>
        <w:textAlignment w:val="baseline"/>
        <w:rPr>
          <w:sz w:val="22"/>
          <w:szCs w:val="22"/>
        </w:rPr>
      </w:pPr>
    </w:p>
    <w:p w:rsidR="002C0A5E" w:rsidRDefault="002C0A5E" w:rsidP="002C0A5E">
      <w:pPr>
        <w:numPr>
          <w:ilvl w:val="0"/>
          <w:numId w:val="2"/>
        </w:numPr>
        <w:shd w:val="clear" w:color="auto" w:fill="FFFFFF"/>
        <w:spacing w:line="390" w:lineRule="atLeast"/>
        <w:ind w:left="0"/>
        <w:jc w:val="left"/>
        <w:textAlignment w:val="baseline"/>
        <w:rPr>
          <w:rFonts w:ascii="Helvetica" w:hAnsi="Helvetica" w:cs="Helvetica"/>
          <w:color w:val="666666"/>
          <w:sz w:val="21"/>
          <w:szCs w:val="21"/>
        </w:rPr>
      </w:pPr>
      <w:r w:rsidRPr="00A87485">
        <w:rPr>
          <w:rFonts w:ascii="Helvetica" w:hAnsi="Helvetica" w:cs="Helvetica"/>
          <w:color w:val="666666"/>
          <w:sz w:val="21"/>
          <w:szCs w:val="21"/>
        </w:rPr>
        <w:t>Innovation: What are the unique aspects about your proposal that makes it stand out from the current methods (maximum 500 words)</w:t>
      </w:r>
    </w:p>
    <w:p w:rsidR="00801249" w:rsidRDefault="00F51744" w:rsidP="00986EE9">
      <w:pPr>
        <w:shd w:val="clear" w:color="auto" w:fill="FFFFFF"/>
        <w:spacing w:line="390" w:lineRule="atLeast"/>
        <w:jc w:val="left"/>
        <w:textAlignment w:val="baseline"/>
        <w:rPr>
          <w:rFonts w:ascii="Arial Narrow" w:hAnsi="Arial Narrow" w:cs="Helvetica"/>
          <w:sz w:val="24"/>
          <w:szCs w:val="24"/>
        </w:rPr>
      </w:pPr>
      <w:r w:rsidRPr="00801249">
        <w:rPr>
          <w:rFonts w:ascii="Arial Narrow" w:hAnsi="Arial Narrow" w:cs="Helvetica"/>
          <w:sz w:val="24"/>
          <w:szCs w:val="24"/>
        </w:rPr>
        <w:t xml:space="preserve">Three innovative aspects of this proposal </w:t>
      </w:r>
      <w:r w:rsidR="00801249" w:rsidRPr="00801249">
        <w:rPr>
          <w:rFonts w:ascii="Arial Narrow" w:hAnsi="Arial Narrow" w:cs="Helvetica"/>
          <w:sz w:val="24"/>
          <w:szCs w:val="24"/>
        </w:rPr>
        <w:t>make</w:t>
      </w:r>
      <w:r w:rsidRPr="00801249">
        <w:rPr>
          <w:rFonts w:ascii="Arial Narrow" w:hAnsi="Arial Narrow" w:cs="Helvetica"/>
          <w:sz w:val="24"/>
          <w:szCs w:val="24"/>
        </w:rPr>
        <w:t xml:space="preserve"> it different. </w:t>
      </w:r>
    </w:p>
    <w:p w:rsidR="00F51744" w:rsidRPr="00801249" w:rsidRDefault="00F51744" w:rsidP="00801249">
      <w:pPr>
        <w:pStyle w:val="ListParagraph"/>
        <w:numPr>
          <w:ilvl w:val="0"/>
          <w:numId w:val="7"/>
        </w:numPr>
        <w:shd w:val="clear" w:color="auto" w:fill="FFFFFF"/>
        <w:spacing w:line="390" w:lineRule="atLeast"/>
        <w:jc w:val="left"/>
        <w:textAlignment w:val="baseline"/>
        <w:rPr>
          <w:rFonts w:ascii="Arial Narrow" w:hAnsi="Arial Narrow" w:cs="Helvetica"/>
          <w:sz w:val="24"/>
          <w:szCs w:val="24"/>
        </w:rPr>
      </w:pPr>
      <w:r w:rsidRPr="00801249">
        <w:rPr>
          <w:rFonts w:ascii="Arial Narrow" w:hAnsi="Arial Narrow" w:cs="Helvetica"/>
          <w:sz w:val="24"/>
          <w:szCs w:val="24"/>
        </w:rPr>
        <w:t>First</w:t>
      </w:r>
      <w:r w:rsidR="00A76C1B" w:rsidRPr="00801249">
        <w:rPr>
          <w:rFonts w:ascii="Arial Narrow" w:hAnsi="Arial Narrow" w:cs="Helvetica"/>
          <w:sz w:val="24"/>
          <w:szCs w:val="24"/>
        </w:rPr>
        <w:t xml:space="preserve">, is the introduction of </w:t>
      </w:r>
      <w:r w:rsidR="003C7C33">
        <w:rPr>
          <w:rFonts w:ascii="Arial Narrow" w:hAnsi="Arial Narrow" w:cs="Helvetica"/>
          <w:sz w:val="24"/>
          <w:szCs w:val="24"/>
        </w:rPr>
        <w:t>locally sourced organic grains and foods medically recommended to improve the nutritional wellbeing of Infants pre-disposed to malnutrition.</w:t>
      </w:r>
    </w:p>
    <w:p w:rsidR="00193626" w:rsidRPr="00801249" w:rsidRDefault="00193626" w:rsidP="00801249">
      <w:pPr>
        <w:pStyle w:val="ListParagraph"/>
        <w:numPr>
          <w:ilvl w:val="0"/>
          <w:numId w:val="7"/>
        </w:numPr>
        <w:shd w:val="clear" w:color="auto" w:fill="FFFFFF"/>
        <w:spacing w:line="390" w:lineRule="atLeast"/>
        <w:jc w:val="left"/>
        <w:textAlignment w:val="baseline"/>
        <w:rPr>
          <w:rFonts w:ascii="Arial Narrow" w:hAnsi="Arial Narrow" w:cs="Helvetica"/>
          <w:sz w:val="24"/>
          <w:szCs w:val="24"/>
        </w:rPr>
      </w:pPr>
      <w:r w:rsidRPr="00801249">
        <w:rPr>
          <w:rFonts w:ascii="Arial Narrow" w:hAnsi="Arial Narrow" w:cs="Helvetica"/>
          <w:sz w:val="24"/>
          <w:szCs w:val="24"/>
        </w:rPr>
        <w:t>The second innovation is the use of the</w:t>
      </w:r>
      <w:r w:rsidR="003E46A3" w:rsidRPr="00801249">
        <w:rPr>
          <w:rFonts w:ascii="Arial Narrow" w:hAnsi="Arial Narrow" w:cs="Helvetica"/>
          <w:sz w:val="24"/>
          <w:szCs w:val="24"/>
        </w:rPr>
        <w:t xml:space="preserve"> Early </w:t>
      </w:r>
      <w:r w:rsidR="00986EE9" w:rsidRPr="00801249">
        <w:rPr>
          <w:rFonts w:ascii="Arial Narrow" w:hAnsi="Arial Narrow" w:cs="Helvetica"/>
          <w:sz w:val="24"/>
          <w:szCs w:val="24"/>
        </w:rPr>
        <w:t xml:space="preserve">Warning System (EWS) – an early indicator flashpoint to draw the attention of </w:t>
      </w:r>
      <w:r w:rsidR="00162BFD" w:rsidRPr="00801249">
        <w:rPr>
          <w:rFonts w:ascii="Arial Narrow" w:hAnsi="Arial Narrow" w:cs="Helvetica"/>
          <w:sz w:val="24"/>
          <w:szCs w:val="24"/>
        </w:rPr>
        <w:t>h</w:t>
      </w:r>
      <w:r w:rsidR="00986EE9" w:rsidRPr="00801249">
        <w:rPr>
          <w:rFonts w:ascii="Arial Narrow" w:hAnsi="Arial Narrow" w:cs="Helvetica"/>
          <w:sz w:val="24"/>
          <w:szCs w:val="24"/>
        </w:rPr>
        <w:t>ealth professionals to malnourished or low birth weight babies in their first month of life. This can also be applied in communities where health centers do not have an incubator and a pre-term baby may require that attention. The EWS will work in these steps-</w:t>
      </w:r>
    </w:p>
    <w:p w:rsidR="00986EE9" w:rsidRPr="00801249" w:rsidRDefault="00986EE9" w:rsidP="00986EE9">
      <w:pPr>
        <w:pStyle w:val="ListParagraph"/>
        <w:numPr>
          <w:ilvl w:val="0"/>
          <w:numId w:val="5"/>
        </w:numPr>
        <w:shd w:val="clear" w:color="auto" w:fill="FFFFFF"/>
        <w:spacing w:line="390" w:lineRule="atLeast"/>
        <w:jc w:val="left"/>
        <w:textAlignment w:val="baseline"/>
        <w:rPr>
          <w:rFonts w:ascii="Arial Narrow" w:hAnsi="Arial Narrow" w:cs="Helvetica"/>
          <w:sz w:val="24"/>
          <w:szCs w:val="24"/>
        </w:rPr>
      </w:pPr>
      <w:r w:rsidRPr="00801249">
        <w:rPr>
          <w:rFonts w:ascii="Arial Narrow" w:hAnsi="Arial Narrow" w:cs="Helvetica"/>
          <w:sz w:val="24"/>
          <w:szCs w:val="24"/>
        </w:rPr>
        <w:t>F</w:t>
      </w:r>
      <w:r w:rsidR="00EF2888" w:rsidRPr="00801249">
        <w:rPr>
          <w:rFonts w:ascii="Arial Narrow" w:hAnsi="Arial Narrow" w:cs="Helvetica"/>
          <w:sz w:val="24"/>
          <w:szCs w:val="24"/>
        </w:rPr>
        <w:t>irst, an EWS platform channel will be</w:t>
      </w:r>
      <w:r w:rsidRPr="00801249">
        <w:rPr>
          <w:rFonts w:ascii="Arial Narrow" w:hAnsi="Arial Narrow" w:cs="Helvetica"/>
          <w:sz w:val="24"/>
          <w:szCs w:val="24"/>
        </w:rPr>
        <w:t xml:space="preserve"> created which </w:t>
      </w:r>
      <w:r w:rsidR="00EF2888" w:rsidRPr="00801249">
        <w:rPr>
          <w:rFonts w:ascii="Arial Narrow" w:hAnsi="Arial Narrow" w:cs="Helvetica"/>
          <w:sz w:val="24"/>
          <w:szCs w:val="24"/>
        </w:rPr>
        <w:t>is primarily an SMS code number</w:t>
      </w:r>
      <w:r w:rsidRPr="00801249">
        <w:rPr>
          <w:rFonts w:ascii="Arial Narrow" w:hAnsi="Arial Narrow" w:cs="Helvetica"/>
          <w:sz w:val="24"/>
          <w:szCs w:val="24"/>
        </w:rPr>
        <w:t>. This code must be synergized across all telecommunication companies in the country instead of having a different code for each service provider network.</w:t>
      </w:r>
    </w:p>
    <w:p w:rsidR="00986EE9" w:rsidRPr="00801249" w:rsidRDefault="00986EE9" w:rsidP="00986EE9">
      <w:pPr>
        <w:pStyle w:val="ListParagraph"/>
        <w:numPr>
          <w:ilvl w:val="0"/>
          <w:numId w:val="5"/>
        </w:numPr>
        <w:shd w:val="clear" w:color="auto" w:fill="FFFFFF"/>
        <w:spacing w:line="390" w:lineRule="atLeast"/>
        <w:jc w:val="left"/>
        <w:textAlignment w:val="baseline"/>
        <w:rPr>
          <w:rFonts w:ascii="Arial Narrow" w:hAnsi="Arial Narrow" w:cs="Helvetica"/>
          <w:sz w:val="24"/>
          <w:szCs w:val="24"/>
        </w:rPr>
      </w:pPr>
      <w:r w:rsidRPr="00801249">
        <w:rPr>
          <w:rFonts w:ascii="Arial Narrow" w:hAnsi="Arial Narrow" w:cs="Helvetica"/>
          <w:sz w:val="24"/>
          <w:szCs w:val="24"/>
        </w:rPr>
        <w:lastRenderedPageBreak/>
        <w:t>This code will be linked to a server accessible to different range</w:t>
      </w:r>
      <w:r w:rsidR="00EF2888" w:rsidRPr="00801249">
        <w:rPr>
          <w:rFonts w:ascii="Arial Narrow" w:hAnsi="Arial Narrow" w:cs="Helvetica"/>
          <w:sz w:val="24"/>
          <w:szCs w:val="24"/>
        </w:rPr>
        <w:t>s</w:t>
      </w:r>
      <w:r w:rsidRPr="00801249">
        <w:rPr>
          <w:rFonts w:ascii="Arial Narrow" w:hAnsi="Arial Narrow" w:cs="Helvetica"/>
          <w:sz w:val="24"/>
          <w:szCs w:val="24"/>
        </w:rPr>
        <w:t xml:space="preserve"> of health professionals, NGOs, transport companies and other relevant stakeholders</w:t>
      </w:r>
      <w:r w:rsidR="0008791C" w:rsidRPr="00801249">
        <w:rPr>
          <w:rFonts w:ascii="Arial Narrow" w:hAnsi="Arial Narrow" w:cs="Helvetica"/>
          <w:sz w:val="24"/>
          <w:szCs w:val="24"/>
        </w:rPr>
        <w:t>. Most importantly, possible responses relating to nutrition, health and general wellbeing will be pre-installed into the server. In cases where a response does not satisfactorily respond to a distress message from the community relating to an infant, then the server will immediately send that message as a notification to all stakeholders registered on the EWS for a possible solution and necessary action.</w:t>
      </w:r>
    </w:p>
    <w:p w:rsidR="0008791C" w:rsidRPr="00801249" w:rsidRDefault="0008791C" w:rsidP="00986EE9">
      <w:pPr>
        <w:pStyle w:val="ListParagraph"/>
        <w:numPr>
          <w:ilvl w:val="0"/>
          <w:numId w:val="5"/>
        </w:numPr>
        <w:shd w:val="clear" w:color="auto" w:fill="FFFFFF"/>
        <w:spacing w:line="390" w:lineRule="atLeast"/>
        <w:jc w:val="left"/>
        <w:textAlignment w:val="baseline"/>
        <w:rPr>
          <w:rFonts w:ascii="Arial Narrow" w:hAnsi="Arial Narrow" w:cs="Helvetica"/>
          <w:sz w:val="24"/>
          <w:szCs w:val="24"/>
        </w:rPr>
      </w:pPr>
      <w:r w:rsidRPr="00801249">
        <w:rPr>
          <w:rFonts w:ascii="Arial Narrow" w:hAnsi="Arial Narrow" w:cs="Helvetica"/>
          <w:sz w:val="24"/>
          <w:szCs w:val="24"/>
        </w:rPr>
        <w:t xml:space="preserve">When a caregiver observes that the life of an infant is threatened, he/she will send a short message to the unique code (example – ‘help – stooling and vomiting’, help-malnourished, </w:t>
      </w:r>
      <w:r w:rsidR="00EF2888" w:rsidRPr="00801249">
        <w:rPr>
          <w:rFonts w:ascii="Arial Narrow" w:hAnsi="Arial Narrow" w:cs="Helvetica"/>
          <w:sz w:val="24"/>
          <w:szCs w:val="24"/>
        </w:rPr>
        <w:t xml:space="preserve">help-incubator, </w:t>
      </w:r>
      <w:r w:rsidRPr="00801249">
        <w:rPr>
          <w:rFonts w:ascii="Arial Narrow" w:hAnsi="Arial Narrow" w:cs="Helvetica"/>
          <w:sz w:val="24"/>
          <w:szCs w:val="24"/>
        </w:rPr>
        <w:t xml:space="preserve">etc). When sent, an automated response with possible solutions will be offered. But If not satisfied, the caregiver can re-send to speak with a </w:t>
      </w:r>
      <w:r w:rsidR="001363F3" w:rsidRPr="00801249">
        <w:rPr>
          <w:rFonts w:ascii="Arial Narrow" w:hAnsi="Arial Narrow" w:cs="Helvetica"/>
          <w:sz w:val="24"/>
          <w:szCs w:val="24"/>
        </w:rPr>
        <w:t>life health professional, police, firefighter or child welfare department depending on the case</w:t>
      </w:r>
      <w:r w:rsidR="00E75383">
        <w:rPr>
          <w:rFonts w:ascii="Arial Narrow" w:hAnsi="Arial Narrow" w:cs="Helvetica"/>
          <w:sz w:val="24"/>
          <w:szCs w:val="24"/>
        </w:rPr>
        <w:t xml:space="preserve"> then eventually referral to TenderLife</w:t>
      </w:r>
      <w:r w:rsidR="001363F3" w:rsidRPr="00801249">
        <w:rPr>
          <w:rFonts w:ascii="Arial Narrow" w:hAnsi="Arial Narrow" w:cs="Helvetica"/>
          <w:sz w:val="24"/>
          <w:szCs w:val="24"/>
        </w:rPr>
        <w:t>.</w:t>
      </w:r>
    </w:p>
    <w:p w:rsidR="00EF2888" w:rsidRPr="00801249" w:rsidRDefault="00EF2888" w:rsidP="00801249">
      <w:pPr>
        <w:shd w:val="clear" w:color="auto" w:fill="FFFFFF"/>
        <w:spacing w:line="390" w:lineRule="atLeast"/>
        <w:ind w:left="360"/>
        <w:jc w:val="left"/>
        <w:textAlignment w:val="baseline"/>
        <w:rPr>
          <w:rFonts w:ascii="Arial Narrow" w:hAnsi="Arial Narrow" w:cs="Helvetica"/>
          <w:sz w:val="24"/>
          <w:szCs w:val="24"/>
        </w:rPr>
      </w:pPr>
      <w:r w:rsidRPr="00801249">
        <w:rPr>
          <w:rFonts w:ascii="Arial Narrow" w:hAnsi="Arial Narrow" w:cs="Helvetica"/>
          <w:sz w:val="24"/>
          <w:szCs w:val="24"/>
        </w:rPr>
        <w:t>This is important because many hard-to-reach communities lack access to quality health care. Available health centers in such places are sometimes poorly equipped. Worse still, many community members live way below the poverty line and can barely afford the enrolment fees in a health center.</w:t>
      </w:r>
      <w:r w:rsidR="00835CEF" w:rsidRPr="00801249">
        <w:rPr>
          <w:rFonts w:ascii="Arial Narrow" w:hAnsi="Arial Narrow" w:cs="Helvetica"/>
          <w:sz w:val="24"/>
          <w:szCs w:val="24"/>
        </w:rPr>
        <w:t xml:space="preserve"> </w:t>
      </w:r>
      <w:r w:rsidRPr="00801249">
        <w:rPr>
          <w:rFonts w:ascii="Arial Narrow" w:hAnsi="Arial Narrow" w:cs="Helvetica"/>
          <w:sz w:val="24"/>
          <w:szCs w:val="24"/>
        </w:rPr>
        <w:t>Through the EWS, many preventable deaths can be avoided and can serve as an epidemiological avenue to curb disease outbreak and spread.</w:t>
      </w:r>
    </w:p>
    <w:p w:rsidR="00801249" w:rsidRPr="00801249" w:rsidRDefault="00801249" w:rsidP="00801249">
      <w:pPr>
        <w:pStyle w:val="ListParagraph"/>
        <w:numPr>
          <w:ilvl w:val="0"/>
          <w:numId w:val="8"/>
        </w:numPr>
        <w:shd w:val="clear" w:color="auto" w:fill="FFFFFF"/>
        <w:spacing w:line="390" w:lineRule="atLeast"/>
        <w:jc w:val="left"/>
        <w:textAlignment w:val="baseline"/>
        <w:rPr>
          <w:rFonts w:ascii="Arial Narrow" w:hAnsi="Arial Narrow" w:cs="Helvetica"/>
          <w:sz w:val="24"/>
          <w:szCs w:val="24"/>
        </w:rPr>
      </w:pPr>
      <w:r w:rsidRPr="00801249">
        <w:rPr>
          <w:rFonts w:ascii="Arial Narrow" w:hAnsi="Arial Narrow" w:cs="Helvetica"/>
          <w:sz w:val="24"/>
          <w:szCs w:val="24"/>
        </w:rPr>
        <w:t>The third is the promotion of immunization and nutritional education/intervntions</w:t>
      </w:r>
    </w:p>
    <w:p w:rsidR="00EF2888" w:rsidRPr="00801249" w:rsidRDefault="00EF2888" w:rsidP="00EF2888">
      <w:pPr>
        <w:shd w:val="clear" w:color="auto" w:fill="FFFFFF"/>
        <w:spacing w:line="390" w:lineRule="atLeast"/>
        <w:jc w:val="left"/>
        <w:textAlignment w:val="baseline"/>
        <w:rPr>
          <w:rFonts w:ascii="Arial Narrow" w:hAnsi="Arial Narrow" w:cs="Helvetica"/>
          <w:sz w:val="24"/>
          <w:szCs w:val="24"/>
        </w:rPr>
      </w:pPr>
    </w:p>
    <w:p w:rsidR="002C0A5E" w:rsidRPr="00801249" w:rsidRDefault="002C0A5E" w:rsidP="002C0A5E">
      <w:pPr>
        <w:numPr>
          <w:ilvl w:val="0"/>
          <w:numId w:val="2"/>
        </w:numPr>
        <w:shd w:val="clear" w:color="auto" w:fill="FFFFFF"/>
        <w:spacing w:line="390" w:lineRule="atLeast"/>
        <w:ind w:left="0"/>
        <w:jc w:val="left"/>
        <w:textAlignment w:val="baseline"/>
        <w:rPr>
          <w:rFonts w:ascii="Arial Narrow" w:hAnsi="Arial Narrow" w:cs="Helvetica"/>
          <w:color w:val="666666"/>
          <w:sz w:val="24"/>
          <w:szCs w:val="24"/>
        </w:rPr>
      </w:pPr>
      <w:r w:rsidRPr="00801249">
        <w:rPr>
          <w:rFonts w:ascii="Arial Narrow" w:hAnsi="Arial Narrow" w:cs="Helvetica"/>
          <w:color w:val="666666"/>
          <w:sz w:val="24"/>
          <w:szCs w:val="24"/>
        </w:rPr>
        <w:t>Approach: Explain what you propose to do in your project and how you will evaluate it.  Provide as much detail as possible to describe what will happen, who will actually carry out the work, and the timeline for the project (maximum 1000 words)</w:t>
      </w:r>
    </w:p>
    <w:p w:rsidR="00CF0B43" w:rsidRPr="00801249" w:rsidRDefault="00CF0B43" w:rsidP="00CF0B43">
      <w:pPr>
        <w:pStyle w:val="Heading1"/>
        <w:jc w:val="center"/>
        <w:rPr>
          <w:rFonts w:ascii="Arial Narrow" w:hAnsi="Arial Narrow"/>
          <w:sz w:val="24"/>
          <w:szCs w:val="24"/>
        </w:rPr>
      </w:pPr>
      <w:bookmarkStart w:id="0" w:name="_Toc536066790"/>
    </w:p>
    <w:p w:rsidR="00CF0B43" w:rsidRPr="00801249" w:rsidRDefault="00A1588B" w:rsidP="00A1588B">
      <w:pPr>
        <w:pStyle w:val="Heading1"/>
        <w:jc w:val="left"/>
        <w:rPr>
          <w:rFonts w:ascii="Arial Narrow" w:hAnsi="Arial Narrow"/>
          <w:sz w:val="24"/>
          <w:szCs w:val="24"/>
        </w:rPr>
      </w:pPr>
      <w:r w:rsidRPr="00801249">
        <w:rPr>
          <w:rFonts w:ascii="Arial Narrow" w:hAnsi="Arial Narrow"/>
          <w:sz w:val="24"/>
          <w:szCs w:val="24"/>
        </w:rPr>
        <w:t>The ap</w:t>
      </w:r>
      <w:r w:rsidR="002B7F55" w:rsidRPr="00801249">
        <w:rPr>
          <w:rFonts w:ascii="Arial Narrow" w:hAnsi="Arial Narrow"/>
          <w:sz w:val="24"/>
          <w:szCs w:val="24"/>
        </w:rPr>
        <w:t>proach of the project is contained in the monitoring logical framework below</w:t>
      </w:r>
    </w:p>
    <w:p w:rsidR="00CF0B43" w:rsidRPr="00801249" w:rsidRDefault="00CF0B43" w:rsidP="00CF0B43">
      <w:pPr>
        <w:pStyle w:val="Heading1"/>
        <w:jc w:val="center"/>
        <w:rPr>
          <w:rFonts w:ascii="Arial Narrow" w:hAnsi="Arial Narrow"/>
          <w:sz w:val="24"/>
          <w:szCs w:val="24"/>
        </w:rPr>
      </w:pPr>
    </w:p>
    <w:p w:rsidR="00CF0B43" w:rsidRPr="00801249" w:rsidRDefault="00CF0B43" w:rsidP="00CF0B43">
      <w:pPr>
        <w:pStyle w:val="Heading1"/>
        <w:jc w:val="center"/>
        <w:rPr>
          <w:rFonts w:ascii="Arial Narrow" w:hAnsi="Arial Narrow"/>
          <w:sz w:val="24"/>
          <w:szCs w:val="24"/>
        </w:rPr>
      </w:pPr>
    </w:p>
    <w:p w:rsidR="00CF0B43" w:rsidRPr="00801249" w:rsidRDefault="00CF0B43" w:rsidP="00CF0B43">
      <w:pPr>
        <w:pStyle w:val="Heading1"/>
        <w:jc w:val="center"/>
        <w:rPr>
          <w:rFonts w:ascii="Arial Narrow" w:hAnsi="Arial Narrow"/>
          <w:sz w:val="24"/>
          <w:szCs w:val="24"/>
        </w:rPr>
      </w:pPr>
    </w:p>
    <w:p w:rsidR="00CF0B43" w:rsidRPr="00801249" w:rsidRDefault="00CF0B43" w:rsidP="00CF0B43">
      <w:pPr>
        <w:pStyle w:val="Heading1"/>
        <w:jc w:val="center"/>
        <w:rPr>
          <w:rFonts w:ascii="Arial Narrow" w:hAnsi="Arial Narrow"/>
          <w:sz w:val="24"/>
          <w:szCs w:val="24"/>
        </w:rPr>
      </w:pPr>
    </w:p>
    <w:p w:rsidR="00CF0B43" w:rsidRDefault="00CF0B43" w:rsidP="00CF0B43">
      <w:pPr>
        <w:pStyle w:val="Heading1"/>
        <w:jc w:val="center"/>
        <w:sectPr w:rsidR="00CF0B43" w:rsidSect="00C74085">
          <w:pgSz w:w="11906" w:h="16838"/>
          <w:pgMar w:top="1701" w:right="566" w:bottom="1440" w:left="1440" w:header="708" w:footer="708" w:gutter="0"/>
          <w:cols w:space="720"/>
          <w:docGrid w:linePitch="360" w:charSpace="6144"/>
        </w:sectPr>
      </w:pPr>
    </w:p>
    <w:p w:rsidR="00CF0B43" w:rsidRPr="0077612F" w:rsidRDefault="00CF0B43" w:rsidP="0077612F">
      <w:pPr>
        <w:pStyle w:val="NoSpacing"/>
        <w:spacing w:line="276" w:lineRule="auto"/>
        <w:rPr>
          <w:rFonts w:ascii="Arial Narrow" w:hAnsi="Arial Narrow"/>
          <w:sz w:val="24"/>
          <w:szCs w:val="24"/>
        </w:rPr>
      </w:pPr>
      <w:r w:rsidRPr="0077612F">
        <w:rPr>
          <w:rFonts w:ascii="Arial Narrow" w:hAnsi="Arial Narrow"/>
          <w:sz w:val="24"/>
          <w:szCs w:val="24"/>
        </w:rPr>
        <w:lastRenderedPageBreak/>
        <w:t>Monitoring and Evaluation Logical Frame Work</w:t>
      </w:r>
      <w:bookmarkEnd w:id="0"/>
    </w:p>
    <w:tbl>
      <w:tblPr>
        <w:tblW w:w="15060" w:type="dxa"/>
        <w:tblInd w:w="-308" w:type="dxa"/>
        <w:tblLayout w:type="fixed"/>
        <w:tblLook w:val="0000"/>
      </w:tblPr>
      <w:tblGrid>
        <w:gridCol w:w="2561"/>
        <w:gridCol w:w="3109"/>
        <w:gridCol w:w="2688"/>
        <w:gridCol w:w="2138"/>
        <w:gridCol w:w="2354"/>
        <w:gridCol w:w="166"/>
        <w:gridCol w:w="2044"/>
      </w:tblGrid>
      <w:tr w:rsidR="00CF0B43" w:rsidRPr="0077612F" w:rsidTr="00302BC1">
        <w:trPr>
          <w:trHeight w:val="1"/>
        </w:trPr>
        <w:tc>
          <w:tcPr>
            <w:tcW w:w="2561"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CF0B43" w:rsidP="0077612F">
            <w:pPr>
              <w:pStyle w:val="NoSpacing"/>
              <w:spacing w:line="276" w:lineRule="auto"/>
              <w:rPr>
                <w:rFonts w:ascii="Arial Narrow" w:hAnsi="Arial Narrow" w:cs="Calibri"/>
                <w:sz w:val="24"/>
                <w:szCs w:val="24"/>
              </w:rPr>
            </w:pPr>
            <w:r w:rsidRPr="0077612F">
              <w:rPr>
                <w:rFonts w:ascii="Arial Narrow" w:hAnsi="Arial Narrow"/>
                <w:color w:val="26282A"/>
                <w:sz w:val="24"/>
                <w:szCs w:val="24"/>
              </w:rPr>
              <w:t>Project Objectives</w:t>
            </w:r>
          </w:p>
        </w:tc>
        <w:tc>
          <w:tcPr>
            <w:tcW w:w="3109"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CF0B43" w:rsidP="0077612F">
            <w:pPr>
              <w:pStyle w:val="NoSpacing"/>
              <w:spacing w:line="276" w:lineRule="auto"/>
              <w:rPr>
                <w:rFonts w:ascii="Arial Narrow" w:hAnsi="Arial Narrow" w:cs="Calibri"/>
                <w:sz w:val="24"/>
                <w:szCs w:val="24"/>
              </w:rPr>
            </w:pPr>
            <w:r w:rsidRPr="0077612F">
              <w:rPr>
                <w:rFonts w:ascii="Arial Narrow" w:hAnsi="Arial Narrow"/>
                <w:color w:val="26282A"/>
                <w:sz w:val="24"/>
                <w:szCs w:val="24"/>
              </w:rPr>
              <w:t>Indicators</w:t>
            </w:r>
          </w:p>
        </w:tc>
        <w:tc>
          <w:tcPr>
            <w:tcW w:w="2688"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CF0B43" w:rsidP="0077612F">
            <w:pPr>
              <w:pStyle w:val="NoSpacing"/>
              <w:spacing w:line="276" w:lineRule="auto"/>
              <w:rPr>
                <w:rFonts w:ascii="Arial Narrow" w:hAnsi="Arial Narrow" w:cs="Calibri"/>
                <w:sz w:val="24"/>
                <w:szCs w:val="24"/>
              </w:rPr>
            </w:pPr>
            <w:r w:rsidRPr="0077612F">
              <w:rPr>
                <w:rFonts w:ascii="Arial Narrow" w:hAnsi="Arial Narrow"/>
                <w:color w:val="26282A"/>
                <w:sz w:val="24"/>
                <w:szCs w:val="24"/>
              </w:rPr>
              <w:t>Output</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CF0B43" w:rsidP="0077612F">
            <w:pPr>
              <w:pStyle w:val="NoSpacing"/>
              <w:spacing w:line="276" w:lineRule="auto"/>
              <w:rPr>
                <w:rFonts w:ascii="Arial Narrow" w:hAnsi="Arial Narrow" w:cs="Calibri"/>
                <w:sz w:val="24"/>
                <w:szCs w:val="24"/>
              </w:rPr>
            </w:pPr>
            <w:r w:rsidRPr="0077612F">
              <w:rPr>
                <w:rFonts w:ascii="Arial Narrow" w:hAnsi="Arial Narrow"/>
                <w:color w:val="26282A"/>
                <w:sz w:val="24"/>
                <w:szCs w:val="24"/>
              </w:rPr>
              <w:t>Data Collection Sources/ M</w:t>
            </w:r>
            <w:r w:rsidR="00712A27" w:rsidRPr="0077612F">
              <w:rPr>
                <w:rFonts w:ascii="Arial Narrow" w:hAnsi="Arial Narrow"/>
                <w:color w:val="26282A"/>
                <w:sz w:val="24"/>
                <w:szCs w:val="24"/>
              </w:rPr>
              <w:t>OV</w:t>
            </w:r>
          </w:p>
        </w:tc>
        <w:tc>
          <w:tcPr>
            <w:tcW w:w="2354"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CF0B43"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Responsible Persons</w:t>
            </w:r>
          </w:p>
        </w:tc>
        <w:tc>
          <w:tcPr>
            <w:tcW w:w="221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CF0B43"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Timeline</w:t>
            </w:r>
          </w:p>
        </w:tc>
      </w:tr>
      <w:tr w:rsidR="00CF0B43" w:rsidRPr="0077612F" w:rsidTr="00302BC1">
        <w:trPr>
          <w:trHeight w:val="1"/>
        </w:trPr>
        <w:tc>
          <w:tcPr>
            <w:tcW w:w="15060" w:type="dxa"/>
            <w:gridSpan w:val="7"/>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CF0B43"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 xml:space="preserve">Goal: </w:t>
            </w:r>
            <w:r w:rsidR="000D6DCE" w:rsidRPr="0077612F">
              <w:rPr>
                <w:rFonts w:ascii="Arial Narrow" w:hAnsi="Arial Narrow"/>
                <w:sz w:val="24"/>
                <w:szCs w:val="24"/>
              </w:rPr>
              <w:t>An Integrated Synergy To Improve The Wellbeing Of  Infant Orphan</w:t>
            </w:r>
            <w:r w:rsidR="00712A27" w:rsidRPr="0077612F">
              <w:rPr>
                <w:rFonts w:ascii="Arial Narrow" w:hAnsi="Arial Narrow"/>
                <w:sz w:val="24"/>
                <w:szCs w:val="24"/>
              </w:rPr>
              <w:t>s And Vulnerable Children Beyond</w:t>
            </w:r>
            <w:r w:rsidR="000D6DCE" w:rsidRPr="0077612F">
              <w:rPr>
                <w:rFonts w:ascii="Arial Narrow" w:hAnsi="Arial Narrow"/>
                <w:sz w:val="24"/>
                <w:szCs w:val="24"/>
              </w:rPr>
              <w:t xml:space="preserve"> Their First Month Of Life</w:t>
            </w:r>
          </w:p>
        </w:tc>
      </w:tr>
      <w:tr w:rsidR="00CF0B43" w:rsidRPr="0077612F" w:rsidTr="00302BC1">
        <w:trPr>
          <w:trHeight w:val="1"/>
        </w:trPr>
        <w:tc>
          <w:tcPr>
            <w:tcW w:w="15060" w:type="dxa"/>
            <w:gridSpan w:val="7"/>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CF0B43"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 xml:space="preserve">Objective 1.1 </w:t>
            </w:r>
            <w:r w:rsidR="00712A27" w:rsidRPr="0077612F">
              <w:rPr>
                <w:rFonts w:ascii="Arial Narrow" w:hAnsi="Arial Narrow"/>
                <w:color w:val="26282A"/>
                <w:sz w:val="24"/>
                <w:szCs w:val="24"/>
              </w:rPr>
              <w:t>Develop an Early Warning System (EWS) to Combat Infant mortality</w:t>
            </w:r>
          </w:p>
        </w:tc>
      </w:tr>
      <w:tr w:rsidR="00CF0B43" w:rsidRPr="0077612F" w:rsidTr="00712A27">
        <w:trPr>
          <w:trHeight w:val="1"/>
        </w:trPr>
        <w:tc>
          <w:tcPr>
            <w:tcW w:w="2561"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A650C9" w:rsidP="0077612F">
            <w:pPr>
              <w:pStyle w:val="NoSpacing"/>
              <w:spacing w:line="276" w:lineRule="auto"/>
              <w:rPr>
                <w:rFonts w:ascii="Arial Narrow" w:hAnsi="Arial Narrow"/>
                <w:b/>
                <w:bCs/>
                <w:i/>
                <w:iCs/>
                <w:color w:val="26282A"/>
                <w:sz w:val="24"/>
                <w:szCs w:val="24"/>
              </w:rPr>
            </w:pPr>
            <w:r w:rsidRPr="0077612F">
              <w:rPr>
                <w:rFonts w:ascii="Arial Narrow" w:hAnsi="Arial Narrow"/>
                <w:bCs/>
                <w:i/>
                <w:iCs/>
                <w:color w:val="26282A"/>
                <w:sz w:val="24"/>
                <w:szCs w:val="24"/>
              </w:rPr>
              <w:t>Conduct stakeholders meeting</w:t>
            </w:r>
            <w:r w:rsidR="00F21CF9" w:rsidRPr="0077612F">
              <w:rPr>
                <w:rFonts w:ascii="Arial Narrow" w:hAnsi="Arial Narrow"/>
                <w:bCs/>
                <w:i/>
                <w:iCs/>
                <w:color w:val="26282A"/>
                <w:sz w:val="24"/>
                <w:szCs w:val="24"/>
              </w:rPr>
              <w:t xml:space="preserve"> and introduction of project</w:t>
            </w:r>
          </w:p>
          <w:p w:rsidR="00CF0B43" w:rsidRPr="0077612F" w:rsidRDefault="00712A27" w:rsidP="0077612F">
            <w:pPr>
              <w:pStyle w:val="NoSpacing"/>
              <w:spacing w:line="276" w:lineRule="auto"/>
              <w:rPr>
                <w:rFonts w:ascii="Arial Narrow" w:hAnsi="Arial Narrow" w:cs="Calibri"/>
                <w:sz w:val="24"/>
                <w:szCs w:val="24"/>
              </w:rPr>
            </w:pPr>
            <w:r w:rsidRPr="0077612F">
              <w:rPr>
                <w:rFonts w:ascii="Arial Narrow" w:hAnsi="Arial Narrow"/>
                <w:color w:val="26282A"/>
                <w:sz w:val="24"/>
                <w:szCs w:val="24"/>
              </w:rPr>
              <w:t>b. Develop an EWS platform and add all relevant stakeholders</w:t>
            </w:r>
          </w:p>
        </w:tc>
        <w:tc>
          <w:tcPr>
            <w:tcW w:w="3109"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CF0B43"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 xml:space="preserve">-Number Of </w:t>
            </w:r>
            <w:r w:rsidR="00A650C9" w:rsidRPr="0077612F">
              <w:rPr>
                <w:rFonts w:ascii="Arial Narrow" w:hAnsi="Arial Narrow"/>
                <w:color w:val="26282A"/>
                <w:sz w:val="24"/>
                <w:szCs w:val="24"/>
              </w:rPr>
              <w:t xml:space="preserve">relevant stakeholders </w:t>
            </w:r>
            <w:r w:rsidR="00712A27" w:rsidRPr="0077612F">
              <w:rPr>
                <w:rFonts w:ascii="Arial Narrow" w:hAnsi="Arial Narrow"/>
                <w:color w:val="26282A"/>
                <w:sz w:val="24"/>
                <w:szCs w:val="24"/>
              </w:rPr>
              <w:t xml:space="preserve">sensitized </w:t>
            </w:r>
          </w:p>
          <w:p w:rsidR="00CF0B43" w:rsidRPr="0077612F" w:rsidRDefault="00CF0B43" w:rsidP="0077612F">
            <w:pPr>
              <w:pStyle w:val="NoSpacing"/>
              <w:spacing w:line="276" w:lineRule="auto"/>
              <w:rPr>
                <w:rFonts w:ascii="Arial Narrow" w:hAnsi="Arial Narrow" w:cs="Calibri"/>
                <w:sz w:val="24"/>
                <w:szCs w:val="24"/>
              </w:rPr>
            </w:pPr>
          </w:p>
          <w:p w:rsidR="00712A27" w:rsidRPr="0077612F" w:rsidRDefault="00712A27" w:rsidP="0077612F">
            <w:pPr>
              <w:pStyle w:val="NoSpacing"/>
              <w:spacing w:line="276" w:lineRule="auto"/>
              <w:rPr>
                <w:rFonts w:ascii="Arial Narrow" w:hAnsi="Arial Narrow" w:cs="Calibri"/>
                <w:sz w:val="24"/>
                <w:szCs w:val="24"/>
              </w:rPr>
            </w:pPr>
          </w:p>
          <w:p w:rsidR="00712A27" w:rsidRPr="0077612F" w:rsidRDefault="00712A27" w:rsidP="0077612F">
            <w:pPr>
              <w:pStyle w:val="NoSpacing"/>
              <w:spacing w:line="276" w:lineRule="auto"/>
              <w:rPr>
                <w:rFonts w:ascii="Arial Narrow" w:hAnsi="Arial Narrow" w:cs="Calibri"/>
                <w:sz w:val="24"/>
                <w:szCs w:val="24"/>
              </w:rPr>
            </w:pPr>
          </w:p>
          <w:p w:rsidR="00712A27" w:rsidRPr="0077612F" w:rsidRDefault="00712A27"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-Number Of relevant stakeholders added on the platform</w:t>
            </w:r>
          </w:p>
        </w:tc>
        <w:tc>
          <w:tcPr>
            <w:tcW w:w="2688"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CF0B43" w:rsidP="0077612F">
            <w:pPr>
              <w:pStyle w:val="NoSpacing"/>
              <w:spacing w:line="276" w:lineRule="auto"/>
              <w:rPr>
                <w:rFonts w:ascii="Arial Narrow" w:hAnsi="Arial Narrow" w:cs="Calibri"/>
                <w:sz w:val="24"/>
                <w:szCs w:val="24"/>
              </w:rPr>
            </w:pPr>
            <w:r w:rsidRPr="0077612F">
              <w:rPr>
                <w:rFonts w:ascii="Arial Narrow" w:hAnsi="Arial Narrow"/>
                <w:color w:val="26282A"/>
                <w:sz w:val="24"/>
                <w:szCs w:val="24"/>
              </w:rPr>
              <w:t>-</w:t>
            </w:r>
            <w:r w:rsidR="00F21CF9" w:rsidRPr="0077612F">
              <w:rPr>
                <w:rFonts w:ascii="Arial Narrow" w:hAnsi="Arial Narrow"/>
                <w:color w:val="26282A"/>
                <w:sz w:val="24"/>
                <w:szCs w:val="24"/>
              </w:rPr>
              <w:t>Atleast 20 Organisational representatives are sensitized and linked to the EWS</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F21CF9" w:rsidP="0077612F">
            <w:pPr>
              <w:pStyle w:val="NoSpacing"/>
              <w:spacing w:line="276" w:lineRule="auto"/>
              <w:rPr>
                <w:rFonts w:ascii="Arial Narrow" w:hAnsi="Arial Narrow" w:cs="Calibri"/>
                <w:sz w:val="24"/>
                <w:szCs w:val="24"/>
              </w:rPr>
            </w:pPr>
            <w:r w:rsidRPr="0077612F">
              <w:rPr>
                <w:rFonts w:ascii="Arial Narrow" w:hAnsi="Arial Narrow"/>
                <w:color w:val="26282A"/>
                <w:sz w:val="24"/>
                <w:szCs w:val="24"/>
              </w:rPr>
              <w:t>Training/</w:t>
            </w:r>
            <w:r w:rsidR="00302BC1" w:rsidRPr="0077612F">
              <w:rPr>
                <w:rFonts w:ascii="Arial Narrow" w:hAnsi="Arial Narrow"/>
                <w:color w:val="26282A"/>
                <w:sz w:val="24"/>
                <w:szCs w:val="24"/>
              </w:rPr>
              <w:t>Activity</w:t>
            </w:r>
            <w:r w:rsidRPr="0077612F">
              <w:rPr>
                <w:rFonts w:ascii="Arial Narrow" w:hAnsi="Arial Narrow"/>
                <w:color w:val="26282A"/>
                <w:sz w:val="24"/>
                <w:szCs w:val="24"/>
              </w:rPr>
              <w:t xml:space="preserve"> report</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F21CF9"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Programme Director</w:t>
            </w:r>
          </w:p>
        </w:tc>
        <w:tc>
          <w:tcPr>
            <w:tcW w:w="2044"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E75383" w:rsidP="0077612F">
            <w:pPr>
              <w:pStyle w:val="NoSpacing"/>
              <w:spacing w:line="276" w:lineRule="auto"/>
              <w:rPr>
                <w:rFonts w:ascii="Arial Narrow" w:hAnsi="Arial Narrow"/>
                <w:color w:val="26282A"/>
                <w:sz w:val="24"/>
                <w:szCs w:val="24"/>
              </w:rPr>
            </w:pPr>
            <w:r>
              <w:rPr>
                <w:rFonts w:ascii="Arial Narrow" w:hAnsi="Arial Narrow"/>
                <w:color w:val="26282A"/>
                <w:sz w:val="24"/>
                <w:szCs w:val="24"/>
              </w:rPr>
              <w:t>First month of Project implementation</w:t>
            </w:r>
          </w:p>
        </w:tc>
      </w:tr>
      <w:tr w:rsidR="00CF0B43" w:rsidRPr="0077612F" w:rsidTr="00712A27">
        <w:trPr>
          <w:trHeight w:val="1"/>
        </w:trPr>
        <w:tc>
          <w:tcPr>
            <w:tcW w:w="2561"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712A27" w:rsidP="0077612F">
            <w:pPr>
              <w:pStyle w:val="NoSpacing"/>
              <w:spacing w:line="276" w:lineRule="auto"/>
              <w:rPr>
                <w:rFonts w:ascii="Arial Narrow" w:hAnsi="Arial Narrow"/>
                <w:b/>
                <w:bCs/>
                <w:i/>
                <w:iCs/>
                <w:color w:val="26282A"/>
                <w:sz w:val="24"/>
                <w:szCs w:val="24"/>
              </w:rPr>
            </w:pPr>
            <w:r w:rsidRPr="0077612F">
              <w:rPr>
                <w:rFonts w:ascii="Arial Narrow" w:hAnsi="Arial Narrow"/>
                <w:color w:val="26282A"/>
                <w:sz w:val="24"/>
                <w:szCs w:val="24"/>
              </w:rPr>
              <w:t xml:space="preserve">.c. Publicizing </w:t>
            </w:r>
            <w:r w:rsidR="00584122">
              <w:rPr>
                <w:rFonts w:ascii="Arial Narrow" w:hAnsi="Arial Narrow"/>
                <w:color w:val="26282A"/>
                <w:sz w:val="24"/>
                <w:szCs w:val="24"/>
              </w:rPr>
              <w:t xml:space="preserve">immunizations and </w:t>
            </w:r>
            <w:r w:rsidRPr="0077612F">
              <w:rPr>
                <w:rFonts w:ascii="Arial Narrow" w:hAnsi="Arial Narrow"/>
                <w:color w:val="26282A"/>
                <w:sz w:val="24"/>
                <w:szCs w:val="24"/>
              </w:rPr>
              <w:t>the EWS to community members across 21 LGAs of Rivers State, Nigeria as a pilot</w:t>
            </w:r>
          </w:p>
          <w:p w:rsidR="00CF0B43" w:rsidRPr="0077612F" w:rsidRDefault="00CF0B43" w:rsidP="0077612F">
            <w:pPr>
              <w:pStyle w:val="NoSpacing"/>
              <w:spacing w:line="276" w:lineRule="auto"/>
              <w:rPr>
                <w:rFonts w:ascii="Arial Narrow" w:hAnsi="Arial Narrow" w:cs="Calibri"/>
                <w:sz w:val="24"/>
                <w:szCs w:val="24"/>
              </w:rPr>
            </w:pPr>
          </w:p>
        </w:tc>
        <w:tc>
          <w:tcPr>
            <w:tcW w:w="3109" w:type="dxa"/>
            <w:tcBorders>
              <w:top w:val="single" w:sz="3" w:space="0" w:color="000000"/>
              <w:left w:val="single" w:sz="3" w:space="0" w:color="000000"/>
              <w:bottom w:val="single" w:sz="3" w:space="0" w:color="000000"/>
              <w:right w:val="single" w:sz="3" w:space="0" w:color="000000"/>
            </w:tcBorders>
            <w:shd w:val="clear" w:color="000000" w:fill="FFFFFF"/>
          </w:tcPr>
          <w:p w:rsidR="00A650C9" w:rsidRPr="0077612F" w:rsidRDefault="00A650C9"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 Number Of Mass Media Information Disseminated Disaggregated By Type And Channel.</w:t>
            </w:r>
          </w:p>
          <w:p w:rsidR="00CF0B43" w:rsidRPr="0077612F" w:rsidRDefault="00CF0B43" w:rsidP="0077612F">
            <w:pPr>
              <w:pStyle w:val="NoSpacing"/>
              <w:spacing w:line="276" w:lineRule="auto"/>
              <w:rPr>
                <w:rFonts w:ascii="Arial Narrow" w:hAnsi="Arial Narrow" w:cs="Calibri"/>
                <w:sz w:val="24"/>
                <w:szCs w:val="24"/>
              </w:rPr>
            </w:pPr>
          </w:p>
        </w:tc>
        <w:tc>
          <w:tcPr>
            <w:tcW w:w="2688" w:type="dxa"/>
            <w:tcBorders>
              <w:top w:val="single" w:sz="3" w:space="0" w:color="000000"/>
              <w:left w:val="single" w:sz="3" w:space="0" w:color="000000"/>
              <w:bottom w:val="single" w:sz="3" w:space="0" w:color="000000"/>
              <w:right w:val="single" w:sz="3" w:space="0" w:color="000000"/>
            </w:tcBorders>
            <w:shd w:val="clear" w:color="000000" w:fill="FFFFFF"/>
          </w:tcPr>
          <w:p w:rsidR="00712A27" w:rsidRPr="0077612F" w:rsidRDefault="00712A27"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 xml:space="preserve">- </w:t>
            </w:r>
            <w:r w:rsidR="00E26FBB" w:rsidRPr="0077612F">
              <w:rPr>
                <w:rFonts w:ascii="Arial Narrow" w:hAnsi="Arial Narrow"/>
                <w:color w:val="26282A"/>
                <w:sz w:val="24"/>
                <w:szCs w:val="24"/>
              </w:rPr>
              <w:t>F</w:t>
            </w:r>
            <w:r w:rsidRPr="0077612F">
              <w:rPr>
                <w:rFonts w:ascii="Arial Narrow" w:hAnsi="Arial Narrow"/>
                <w:color w:val="26282A"/>
                <w:sz w:val="24"/>
                <w:szCs w:val="24"/>
              </w:rPr>
              <w:t xml:space="preserve">amilies </w:t>
            </w:r>
            <w:r w:rsidR="00E26FBB" w:rsidRPr="0077612F">
              <w:rPr>
                <w:rFonts w:ascii="Arial Narrow" w:hAnsi="Arial Narrow"/>
                <w:color w:val="26282A"/>
                <w:sz w:val="24"/>
                <w:szCs w:val="24"/>
              </w:rPr>
              <w:t xml:space="preserve">domiciled in communities across </w:t>
            </w:r>
            <w:r w:rsidR="00E75383">
              <w:rPr>
                <w:rFonts w:ascii="Arial Narrow" w:hAnsi="Arial Narrow"/>
                <w:color w:val="26282A"/>
                <w:sz w:val="24"/>
                <w:szCs w:val="24"/>
              </w:rPr>
              <w:t>21</w:t>
            </w:r>
            <w:r w:rsidR="00E26FBB" w:rsidRPr="0077612F">
              <w:rPr>
                <w:rFonts w:ascii="Arial Narrow" w:hAnsi="Arial Narrow"/>
                <w:color w:val="26282A"/>
                <w:sz w:val="24"/>
                <w:szCs w:val="24"/>
              </w:rPr>
              <w:t xml:space="preserve"> LGAs are </w:t>
            </w:r>
            <w:r w:rsidRPr="0077612F">
              <w:rPr>
                <w:rFonts w:ascii="Arial Narrow" w:hAnsi="Arial Narrow"/>
                <w:color w:val="26282A"/>
                <w:sz w:val="24"/>
                <w:szCs w:val="24"/>
              </w:rPr>
              <w:t>reached with EWS message</w:t>
            </w:r>
          </w:p>
          <w:p w:rsidR="00712A27" w:rsidRPr="0077612F" w:rsidRDefault="00712A27" w:rsidP="0077612F">
            <w:pPr>
              <w:pStyle w:val="NoSpacing"/>
              <w:spacing w:line="276" w:lineRule="auto"/>
              <w:rPr>
                <w:rFonts w:ascii="Arial Narrow" w:hAnsi="Arial Narrow"/>
                <w:color w:val="26282A"/>
                <w:sz w:val="24"/>
                <w:szCs w:val="24"/>
              </w:rPr>
            </w:pPr>
          </w:p>
          <w:p w:rsidR="00CF0B43" w:rsidRPr="0077612F" w:rsidRDefault="00E26FBB"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 At least 120 i</w:t>
            </w:r>
            <w:r w:rsidR="00712A27" w:rsidRPr="0077612F">
              <w:rPr>
                <w:rFonts w:ascii="Arial Narrow" w:hAnsi="Arial Narrow"/>
                <w:color w:val="26282A"/>
                <w:sz w:val="24"/>
                <w:szCs w:val="24"/>
              </w:rPr>
              <w:t>nfants</w:t>
            </w:r>
            <w:r w:rsidRPr="0077612F">
              <w:rPr>
                <w:rFonts w:ascii="Arial Narrow" w:hAnsi="Arial Narrow"/>
                <w:color w:val="26282A"/>
                <w:sz w:val="24"/>
                <w:szCs w:val="24"/>
              </w:rPr>
              <w:t xml:space="preserve"> are</w:t>
            </w:r>
            <w:r w:rsidR="00CF0B43" w:rsidRPr="0077612F">
              <w:rPr>
                <w:rFonts w:ascii="Arial Narrow" w:hAnsi="Arial Narrow"/>
                <w:color w:val="26282A"/>
                <w:sz w:val="24"/>
                <w:szCs w:val="24"/>
              </w:rPr>
              <w:t xml:space="preserve"> Save</w:t>
            </w:r>
            <w:r w:rsidR="00712A27" w:rsidRPr="0077612F">
              <w:rPr>
                <w:rFonts w:ascii="Arial Narrow" w:hAnsi="Arial Narrow"/>
                <w:color w:val="26282A"/>
                <w:sz w:val="24"/>
                <w:szCs w:val="24"/>
              </w:rPr>
              <w:t>d</w:t>
            </w:r>
            <w:r w:rsidR="00CF0B43" w:rsidRPr="0077612F">
              <w:rPr>
                <w:rFonts w:ascii="Arial Narrow" w:hAnsi="Arial Narrow"/>
                <w:color w:val="26282A"/>
                <w:sz w:val="24"/>
                <w:szCs w:val="24"/>
              </w:rPr>
              <w:t xml:space="preserve"> From </w:t>
            </w:r>
            <w:r w:rsidR="00712A27" w:rsidRPr="0077612F">
              <w:rPr>
                <w:rFonts w:ascii="Arial Narrow" w:hAnsi="Arial Narrow"/>
                <w:color w:val="26282A"/>
                <w:sz w:val="24"/>
                <w:szCs w:val="24"/>
              </w:rPr>
              <w:t>mortality</w:t>
            </w:r>
            <w:r w:rsidRPr="0077612F">
              <w:rPr>
                <w:rFonts w:ascii="Arial Narrow" w:hAnsi="Arial Narrow"/>
                <w:color w:val="26282A"/>
                <w:sz w:val="24"/>
                <w:szCs w:val="24"/>
              </w:rPr>
              <w:t xml:space="preserve"> due to the EWS intervention</w:t>
            </w:r>
          </w:p>
          <w:p w:rsidR="00CF0B43" w:rsidRPr="0077612F" w:rsidRDefault="00CF0B43" w:rsidP="0077612F">
            <w:pPr>
              <w:pStyle w:val="NoSpacing"/>
              <w:spacing w:line="276" w:lineRule="auto"/>
              <w:rPr>
                <w:rFonts w:ascii="Arial Narrow" w:hAnsi="Arial Narrow" w:cs="Calibri"/>
                <w:sz w:val="24"/>
                <w:szCs w:val="24"/>
              </w:rPr>
            </w:pP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CF0B43"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w:t>
            </w:r>
            <w:r w:rsidR="00E26FBB" w:rsidRPr="0077612F">
              <w:rPr>
                <w:rFonts w:ascii="Arial Narrow" w:hAnsi="Arial Narrow"/>
                <w:color w:val="26282A"/>
                <w:sz w:val="24"/>
                <w:szCs w:val="24"/>
              </w:rPr>
              <w:t xml:space="preserve"> Activity report</w:t>
            </w:r>
          </w:p>
          <w:p w:rsidR="00E26FBB" w:rsidRPr="0077612F" w:rsidRDefault="00E26FBB" w:rsidP="0077612F">
            <w:pPr>
              <w:pStyle w:val="NoSpacing"/>
              <w:spacing w:line="276" w:lineRule="auto"/>
              <w:rPr>
                <w:rFonts w:ascii="Arial Narrow" w:hAnsi="Arial Narrow"/>
                <w:color w:val="26282A"/>
                <w:sz w:val="24"/>
                <w:szCs w:val="24"/>
              </w:rPr>
            </w:pPr>
          </w:p>
          <w:p w:rsidR="00E26FBB" w:rsidRPr="0077612F" w:rsidRDefault="00E26FBB" w:rsidP="0077612F">
            <w:pPr>
              <w:pStyle w:val="NoSpacing"/>
              <w:spacing w:line="276" w:lineRule="auto"/>
              <w:rPr>
                <w:rFonts w:ascii="Arial Narrow" w:hAnsi="Arial Narrow" w:cs="Calibri"/>
                <w:sz w:val="24"/>
                <w:szCs w:val="24"/>
              </w:rPr>
            </w:pPr>
            <w:r w:rsidRPr="0077612F">
              <w:rPr>
                <w:rFonts w:ascii="Arial Narrow" w:hAnsi="Arial Narrow"/>
                <w:color w:val="26282A"/>
                <w:sz w:val="24"/>
                <w:szCs w:val="24"/>
              </w:rPr>
              <w:t>-EWS e-generated reports</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712A27"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Media channels</w:t>
            </w:r>
          </w:p>
          <w:p w:rsidR="00712A27" w:rsidRPr="0077612F" w:rsidRDefault="00712A27" w:rsidP="0077612F">
            <w:pPr>
              <w:pStyle w:val="NoSpacing"/>
              <w:spacing w:line="276" w:lineRule="auto"/>
              <w:rPr>
                <w:rFonts w:ascii="Arial Narrow" w:hAnsi="Arial Narrow"/>
                <w:color w:val="26282A"/>
                <w:sz w:val="24"/>
                <w:szCs w:val="24"/>
              </w:rPr>
            </w:pPr>
          </w:p>
          <w:p w:rsidR="00712A27" w:rsidRPr="0077612F" w:rsidRDefault="00712A27" w:rsidP="0077612F">
            <w:pPr>
              <w:pStyle w:val="NoSpacing"/>
              <w:spacing w:line="276" w:lineRule="auto"/>
              <w:rPr>
                <w:rFonts w:ascii="Arial Narrow" w:hAnsi="Arial Narrow"/>
                <w:color w:val="26282A"/>
                <w:sz w:val="24"/>
                <w:szCs w:val="24"/>
              </w:rPr>
            </w:pPr>
          </w:p>
          <w:p w:rsidR="00712A27" w:rsidRPr="0077612F" w:rsidRDefault="00712A27"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Public Health Worker</w:t>
            </w:r>
          </w:p>
          <w:p w:rsidR="00712A27" w:rsidRPr="0077612F" w:rsidRDefault="00712A27" w:rsidP="0077612F">
            <w:pPr>
              <w:pStyle w:val="NoSpacing"/>
              <w:spacing w:line="276" w:lineRule="auto"/>
              <w:rPr>
                <w:rFonts w:ascii="Arial Narrow" w:hAnsi="Arial Narrow"/>
                <w:color w:val="26282A"/>
                <w:sz w:val="24"/>
                <w:szCs w:val="24"/>
              </w:rPr>
            </w:pPr>
          </w:p>
          <w:p w:rsidR="00712A27" w:rsidRPr="0077612F" w:rsidRDefault="00712A27"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Relevant Government Agencies/stakeholders</w:t>
            </w:r>
          </w:p>
        </w:tc>
        <w:tc>
          <w:tcPr>
            <w:tcW w:w="2044"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712A27"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Monthly</w:t>
            </w:r>
          </w:p>
        </w:tc>
      </w:tr>
      <w:tr w:rsidR="00E26FBB" w:rsidRPr="0077612F" w:rsidTr="00D46864">
        <w:trPr>
          <w:trHeight w:val="1"/>
        </w:trPr>
        <w:tc>
          <w:tcPr>
            <w:tcW w:w="15060" w:type="dxa"/>
            <w:gridSpan w:val="7"/>
            <w:tcBorders>
              <w:top w:val="single" w:sz="3" w:space="0" w:color="000000"/>
              <w:left w:val="single" w:sz="3" w:space="0" w:color="000000"/>
              <w:bottom w:val="single" w:sz="3" w:space="0" w:color="000000"/>
              <w:right w:val="single" w:sz="3" w:space="0" w:color="000000"/>
            </w:tcBorders>
            <w:shd w:val="clear" w:color="000000" w:fill="FFFFFF"/>
          </w:tcPr>
          <w:p w:rsidR="00E26FBB" w:rsidRPr="0077612F" w:rsidRDefault="00E26FBB"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 xml:space="preserve">Objective 1.2 To Provide For The Clients And Their Babies Basic And Essential Needs </w:t>
            </w:r>
          </w:p>
        </w:tc>
      </w:tr>
      <w:tr w:rsidR="00CF0B43" w:rsidRPr="0077612F" w:rsidTr="00712A27">
        <w:trPr>
          <w:trHeight w:val="1"/>
        </w:trPr>
        <w:tc>
          <w:tcPr>
            <w:tcW w:w="2561"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CF0B43" w:rsidP="0077612F">
            <w:pPr>
              <w:pStyle w:val="NoSpacing"/>
              <w:spacing w:line="276" w:lineRule="auto"/>
              <w:rPr>
                <w:rFonts w:ascii="Arial Narrow" w:hAnsi="Arial Narrow"/>
                <w:bCs/>
                <w:i/>
                <w:iCs/>
                <w:color w:val="26282A"/>
                <w:sz w:val="24"/>
                <w:szCs w:val="24"/>
              </w:rPr>
            </w:pPr>
            <w:r w:rsidRPr="0077612F">
              <w:rPr>
                <w:rFonts w:ascii="Arial Narrow" w:hAnsi="Arial Narrow"/>
                <w:color w:val="26282A"/>
                <w:sz w:val="24"/>
                <w:szCs w:val="24"/>
              </w:rPr>
              <w:t xml:space="preserve">A. </w:t>
            </w:r>
            <w:r w:rsidR="00E26FBB" w:rsidRPr="0077612F">
              <w:rPr>
                <w:rFonts w:ascii="Arial Narrow" w:hAnsi="Arial Narrow"/>
                <w:bCs/>
                <w:i/>
                <w:iCs/>
                <w:color w:val="26282A"/>
                <w:sz w:val="24"/>
                <w:szCs w:val="24"/>
              </w:rPr>
              <w:t xml:space="preserve">Promote </w:t>
            </w:r>
            <w:r w:rsidR="00E75383">
              <w:rPr>
                <w:rFonts w:ascii="Arial Narrow" w:hAnsi="Arial Narrow"/>
                <w:bCs/>
                <w:i/>
                <w:iCs/>
                <w:color w:val="26282A"/>
                <w:sz w:val="24"/>
                <w:szCs w:val="24"/>
              </w:rPr>
              <w:t>quality shelter and care for 50 infant OVC</w:t>
            </w:r>
          </w:p>
          <w:p w:rsidR="00CF0B43" w:rsidRPr="0077612F" w:rsidRDefault="00CF0B43" w:rsidP="0077612F">
            <w:pPr>
              <w:pStyle w:val="NoSpacing"/>
              <w:spacing w:line="276" w:lineRule="auto"/>
              <w:rPr>
                <w:rFonts w:ascii="Arial Narrow" w:hAnsi="Arial Narrow" w:cs="Calibri"/>
                <w:sz w:val="24"/>
                <w:szCs w:val="24"/>
              </w:rPr>
            </w:pPr>
          </w:p>
        </w:tc>
        <w:tc>
          <w:tcPr>
            <w:tcW w:w="3109"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E26FBB"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 xml:space="preserve">- </w:t>
            </w:r>
            <w:r w:rsidR="00E75383">
              <w:rPr>
                <w:rFonts w:ascii="Arial Narrow" w:hAnsi="Arial Narrow"/>
                <w:color w:val="26282A"/>
                <w:sz w:val="24"/>
                <w:szCs w:val="24"/>
              </w:rPr>
              <w:t>Rescue 40 additional babies from mortality across Nigeria especially Northern Nigeria</w:t>
            </w:r>
          </w:p>
          <w:p w:rsidR="00E26FBB" w:rsidRPr="0077612F" w:rsidRDefault="00E26FBB" w:rsidP="00E75383">
            <w:pPr>
              <w:pStyle w:val="NoSpacing"/>
              <w:spacing w:line="276" w:lineRule="auto"/>
              <w:rPr>
                <w:rFonts w:ascii="Arial Narrow" w:hAnsi="Arial Narrow" w:cs="Calibri"/>
                <w:sz w:val="24"/>
                <w:szCs w:val="24"/>
              </w:rPr>
            </w:pPr>
            <w:r w:rsidRPr="0077612F">
              <w:rPr>
                <w:rFonts w:ascii="Arial Narrow" w:hAnsi="Arial Narrow"/>
                <w:color w:val="26282A"/>
                <w:sz w:val="24"/>
                <w:szCs w:val="24"/>
              </w:rPr>
              <w:t xml:space="preserve">- </w:t>
            </w:r>
            <w:r w:rsidR="00E75383">
              <w:rPr>
                <w:rFonts w:ascii="Arial Narrow" w:hAnsi="Arial Narrow"/>
                <w:color w:val="26282A"/>
                <w:sz w:val="24"/>
                <w:szCs w:val="24"/>
              </w:rPr>
              <w:t>Provide basic needs</w:t>
            </w:r>
          </w:p>
        </w:tc>
        <w:tc>
          <w:tcPr>
            <w:tcW w:w="2688" w:type="dxa"/>
            <w:tcBorders>
              <w:top w:val="single" w:sz="3" w:space="0" w:color="000000"/>
              <w:left w:val="single" w:sz="3" w:space="0" w:color="000000"/>
              <w:bottom w:val="single" w:sz="3" w:space="0" w:color="000000"/>
              <w:right w:val="single" w:sz="3" w:space="0" w:color="000000"/>
            </w:tcBorders>
            <w:shd w:val="clear" w:color="000000" w:fill="FFFFFF"/>
          </w:tcPr>
          <w:p w:rsidR="000C2A15" w:rsidRPr="0077612F" w:rsidRDefault="000C2A15"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 xml:space="preserve">- At least </w:t>
            </w:r>
            <w:r w:rsidR="002B7F55">
              <w:rPr>
                <w:rFonts w:ascii="Arial Narrow" w:hAnsi="Arial Narrow"/>
                <w:color w:val="26282A"/>
                <w:sz w:val="24"/>
                <w:szCs w:val="24"/>
              </w:rPr>
              <w:t xml:space="preserve">50 infants have access </w:t>
            </w:r>
            <w:r w:rsidR="00E75383">
              <w:rPr>
                <w:rFonts w:ascii="Arial Narrow" w:hAnsi="Arial Narrow"/>
                <w:color w:val="26282A"/>
                <w:sz w:val="24"/>
                <w:szCs w:val="24"/>
              </w:rPr>
              <w:t xml:space="preserve">quality shelter and care services </w:t>
            </w:r>
          </w:p>
          <w:p w:rsidR="00CF0B43" w:rsidRPr="0077612F" w:rsidRDefault="00CF0B43" w:rsidP="0077612F">
            <w:pPr>
              <w:pStyle w:val="NoSpacing"/>
              <w:spacing w:line="276" w:lineRule="auto"/>
              <w:rPr>
                <w:rFonts w:ascii="Arial Narrow" w:hAnsi="Arial Narrow" w:cs="Calibri"/>
                <w:sz w:val="24"/>
                <w:szCs w:val="24"/>
              </w:rPr>
            </w:pP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CF0B43"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w:t>
            </w:r>
            <w:r w:rsidR="000C2A15" w:rsidRPr="0077612F">
              <w:rPr>
                <w:rFonts w:ascii="Arial Narrow" w:hAnsi="Arial Narrow"/>
                <w:color w:val="26282A"/>
                <w:sz w:val="24"/>
                <w:szCs w:val="24"/>
              </w:rPr>
              <w:t>Referral forms</w:t>
            </w:r>
          </w:p>
          <w:p w:rsidR="000C2A15" w:rsidRPr="0077612F" w:rsidRDefault="000C2A15" w:rsidP="0077612F">
            <w:pPr>
              <w:pStyle w:val="NoSpacing"/>
              <w:spacing w:line="276" w:lineRule="auto"/>
              <w:rPr>
                <w:rFonts w:ascii="Arial Narrow" w:hAnsi="Arial Narrow"/>
                <w:color w:val="26282A"/>
                <w:sz w:val="24"/>
                <w:szCs w:val="24"/>
              </w:rPr>
            </w:pPr>
          </w:p>
          <w:p w:rsidR="000C2A15" w:rsidRPr="0077612F" w:rsidRDefault="000C2A15" w:rsidP="0077612F">
            <w:pPr>
              <w:pStyle w:val="NoSpacing"/>
              <w:spacing w:line="276" w:lineRule="auto"/>
              <w:rPr>
                <w:rFonts w:ascii="Arial Narrow" w:hAnsi="Arial Narrow" w:cs="Calibri"/>
                <w:sz w:val="24"/>
                <w:szCs w:val="24"/>
              </w:rPr>
            </w:pPr>
            <w:r w:rsidRPr="0077612F">
              <w:rPr>
                <w:rFonts w:ascii="Arial Narrow" w:hAnsi="Arial Narrow"/>
                <w:color w:val="26282A"/>
                <w:sz w:val="24"/>
                <w:szCs w:val="24"/>
              </w:rPr>
              <w:t>- Monthly report</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0C2A15"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Caregivers</w:t>
            </w:r>
            <w:r w:rsidR="00E75383">
              <w:rPr>
                <w:rFonts w:ascii="Arial Narrow" w:hAnsi="Arial Narrow"/>
                <w:color w:val="26282A"/>
                <w:sz w:val="24"/>
                <w:szCs w:val="24"/>
              </w:rPr>
              <w:t>/Minders</w:t>
            </w:r>
          </w:p>
          <w:p w:rsidR="000C2A15" w:rsidRPr="0077612F" w:rsidRDefault="000C2A15" w:rsidP="0077612F">
            <w:pPr>
              <w:pStyle w:val="NoSpacing"/>
              <w:spacing w:line="276" w:lineRule="auto"/>
              <w:rPr>
                <w:rFonts w:ascii="Arial Narrow" w:hAnsi="Arial Narrow"/>
                <w:color w:val="26282A"/>
                <w:sz w:val="24"/>
                <w:szCs w:val="24"/>
              </w:rPr>
            </w:pPr>
          </w:p>
          <w:p w:rsidR="000C2A15" w:rsidRPr="0077612F" w:rsidRDefault="000C2A15"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Tenderlife Rescue Initiative</w:t>
            </w:r>
          </w:p>
        </w:tc>
        <w:tc>
          <w:tcPr>
            <w:tcW w:w="2044" w:type="dxa"/>
            <w:tcBorders>
              <w:top w:val="single" w:sz="3" w:space="0" w:color="000000"/>
              <w:left w:val="single" w:sz="3" w:space="0" w:color="000000"/>
              <w:bottom w:val="single" w:sz="3" w:space="0" w:color="000000"/>
              <w:right w:val="single" w:sz="3" w:space="0" w:color="000000"/>
            </w:tcBorders>
            <w:shd w:val="clear" w:color="000000" w:fill="FFFFFF"/>
          </w:tcPr>
          <w:p w:rsidR="00CF0B43" w:rsidRPr="0077612F" w:rsidRDefault="000C2A15" w:rsidP="0077612F">
            <w:pPr>
              <w:pStyle w:val="NoSpacing"/>
              <w:spacing w:line="276" w:lineRule="auto"/>
              <w:rPr>
                <w:rFonts w:ascii="Arial Narrow" w:hAnsi="Arial Narrow"/>
                <w:color w:val="26282A"/>
                <w:sz w:val="24"/>
                <w:szCs w:val="24"/>
              </w:rPr>
            </w:pPr>
            <w:r w:rsidRPr="0077612F">
              <w:rPr>
                <w:rFonts w:ascii="Arial Narrow" w:hAnsi="Arial Narrow"/>
                <w:color w:val="26282A"/>
                <w:sz w:val="24"/>
                <w:szCs w:val="24"/>
              </w:rPr>
              <w:t>Daily/Monthly report</w:t>
            </w:r>
          </w:p>
        </w:tc>
      </w:tr>
    </w:tbl>
    <w:p w:rsidR="00B82855" w:rsidRDefault="00B82855" w:rsidP="00835CEF">
      <w:pPr>
        <w:shd w:val="clear" w:color="auto" w:fill="FFFFFF"/>
        <w:spacing w:line="390" w:lineRule="atLeast"/>
        <w:jc w:val="left"/>
        <w:textAlignment w:val="baseline"/>
        <w:rPr>
          <w:rFonts w:ascii="Helvetica" w:hAnsi="Helvetica" w:cs="Helvetica"/>
          <w:color w:val="666666"/>
          <w:sz w:val="21"/>
          <w:szCs w:val="21"/>
        </w:rPr>
      </w:pPr>
    </w:p>
    <w:p w:rsidR="002367CE" w:rsidRDefault="002367CE" w:rsidP="002C0A5E">
      <w:pPr>
        <w:numPr>
          <w:ilvl w:val="0"/>
          <w:numId w:val="2"/>
        </w:numPr>
        <w:shd w:val="clear" w:color="auto" w:fill="FFFFFF"/>
        <w:spacing w:line="390" w:lineRule="atLeast"/>
        <w:ind w:left="0"/>
        <w:jc w:val="left"/>
        <w:textAlignment w:val="baseline"/>
        <w:rPr>
          <w:rFonts w:ascii="Helvetica" w:hAnsi="Helvetica" w:cs="Helvetica"/>
          <w:color w:val="666666"/>
          <w:sz w:val="21"/>
          <w:szCs w:val="21"/>
        </w:rPr>
        <w:sectPr w:rsidR="002367CE" w:rsidSect="0077612F">
          <w:pgSz w:w="16838" w:h="11906" w:orient="landscape"/>
          <w:pgMar w:top="1170" w:right="1701" w:bottom="1440" w:left="1440" w:header="708" w:footer="708" w:gutter="0"/>
          <w:cols w:space="720"/>
          <w:docGrid w:linePitch="360" w:charSpace="6144"/>
        </w:sectPr>
      </w:pPr>
    </w:p>
    <w:p w:rsidR="002C0A5E" w:rsidRDefault="002C0A5E" w:rsidP="002C0A5E">
      <w:pPr>
        <w:numPr>
          <w:ilvl w:val="0"/>
          <w:numId w:val="2"/>
        </w:numPr>
        <w:shd w:val="clear" w:color="auto" w:fill="FFFFFF"/>
        <w:spacing w:line="390" w:lineRule="atLeast"/>
        <w:ind w:left="0"/>
        <w:jc w:val="left"/>
        <w:textAlignment w:val="baseline"/>
        <w:rPr>
          <w:rFonts w:ascii="Helvetica" w:hAnsi="Helvetica" w:cs="Helvetica"/>
          <w:color w:val="666666"/>
          <w:sz w:val="21"/>
          <w:szCs w:val="21"/>
        </w:rPr>
      </w:pPr>
      <w:r w:rsidRPr="00A87485">
        <w:rPr>
          <w:rFonts w:ascii="Helvetica" w:hAnsi="Helvetica" w:cs="Helvetica"/>
          <w:color w:val="666666"/>
          <w:sz w:val="21"/>
          <w:szCs w:val="21"/>
        </w:rPr>
        <w:lastRenderedPageBreak/>
        <w:t>Dissemination: Briefly describe how you will disseminate your results and who will be the target for the dissemination (e.g. health agenc</w:t>
      </w:r>
      <w:r w:rsidR="00343D63">
        <w:rPr>
          <w:rFonts w:ascii="Helvetica" w:hAnsi="Helvetica" w:cs="Helvetica"/>
          <w:color w:val="666666"/>
          <w:sz w:val="21"/>
          <w:szCs w:val="21"/>
        </w:rPr>
        <w:t>ies, community groups, others).</w:t>
      </w:r>
    </w:p>
    <w:p w:rsidR="00343D63" w:rsidRPr="002B7F55" w:rsidRDefault="00695495" w:rsidP="00343D63">
      <w:pPr>
        <w:shd w:val="clear" w:color="auto" w:fill="FFFFFF"/>
        <w:spacing w:line="390" w:lineRule="atLeast"/>
        <w:jc w:val="left"/>
        <w:textAlignment w:val="baseline"/>
        <w:rPr>
          <w:rFonts w:ascii="Arial Narrow" w:hAnsi="Arial Narrow" w:cs="Helvetica"/>
          <w:sz w:val="24"/>
          <w:szCs w:val="24"/>
        </w:rPr>
      </w:pPr>
      <w:r w:rsidRPr="002B7F55">
        <w:rPr>
          <w:rFonts w:ascii="Arial Narrow" w:hAnsi="Arial Narrow" w:cs="Helvetica"/>
          <w:sz w:val="24"/>
          <w:szCs w:val="24"/>
        </w:rPr>
        <w:t xml:space="preserve">The mass media (Wazobia FM radio, Radio Rivers and Rivers TV) will be the mass media communication channel to </w:t>
      </w:r>
      <w:r w:rsidR="00584122" w:rsidRPr="002B7F55">
        <w:rPr>
          <w:rFonts w:ascii="Arial Narrow" w:hAnsi="Arial Narrow" w:cs="Helvetica"/>
          <w:sz w:val="24"/>
          <w:szCs w:val="24"/>
        </w:rPr>
        <w:t>publicize</w:t>
      </w:r>
      <w:r w:rsidRPr="002B7F55">
        <w:rPr>
          <w:rFonts w:ascii="Arial Narrow" w:hAnsi="Arial Narrow" w:cs="Helvetica"/>
          <w:sz w:val="24"/>
          <w:szCs w:val="24"/>
        </w:rPr>
        <w:t xml:space="preserve"> the EWS code and how caregivers can get expert advice on the ailing infants. Implementation reports will be sent to the Ministry of health and child welfare department of social welfare. After project has been implemented, final programme reports will be submitted to all relevant stakeholders who were present at the introductory meeting. </w:t>
      </w:r>
    </w:p>
    <w:p w:rsidR="002C0A5E" w:rsidRDefault="002C0A5E" w:rsidP="002C0A5E">
      <w:pPr>
        <w:numPr>
          <w:ilvl w:val="0"/>
          <w:numId w:val="2"/>
        </w:numPr>
        <w:shd w:val="clear" w:color="auto" w:fill="FFFFFF"/>
        <w:spacing w:line="390" w:lineRule="atLeast"/>
        <w:ind w:left="0"/>
        <w:jc w:val="left"/>
        <w:textAlignment w:val="baseline"/>
        <w:rPr>
          <w:rFonts w:ascii="Helvetica" w:hAnsi="Helvetica" w:cs="Helvetica"/>
          <w:color w:val="666666"/>
          <w:sz w:val="21"/>
          <w:szCs w:val="21"/>
        </w:rPr>
      </w:pPr>
      <w:r w:rsidRPr="00A87485">
        <w:rPr>
          <w:rFonts w:ascii="Helvetica" w:hAnsi="Helvetica" w:cs="Helvetica"/>
          <w:color w:val="666666"/>
          <w:sz w:val="21"/>
          <w:szCs w:val="21"/>
        </w:rPr>
        <w:t>Mentorship: Will your project have guidance from a more senior, experienced person to help guide the project?  Often, projects can be assisted when they have guidance from such a person.  This person could be someone from your country (such as from a university or a larger volunteer organization) or from another country with whom you could communicate via email or Skype.</w:t>
      </w:r>
    </w:p>
    <w:p w:rsidR="00CD0CF6" w:rsidRPr="002B7F55" w:rsidRDefault="00CD0CF6" w:rsidP="00CD0CF6">
      <w:pPr>
        <w:shd w:val="clear" w:color="auto" w:fill="FFFFFF"/>
        <w:spacing w:line="390" w:lineRule="atLeast"/>
        <w:jc w:val="left"/>
        <w:textAlignment w:val="baseline"/>
        <w:rPr>
          <w:rFonts w:ascii="Arial Narrow" w:hAnsi="Arial Narrow" w:cs="Helvetica"/>
          <w:sz w:val="24"/>
          <w:szCs w:val="24"/>
        </w:rPr>
      </w:pPr>
      <w:r w:rsidRPr="002B7F55">
        <w:rPr>
          <w:rFonts w:ascii="Arial Narrow" w:hAnsi="Arial Narrow" w:cs="Helvetica"/>
          <w:sz w:val="24"/>
          <w:szCs w:val="24"/>
        </w:rPr>
        <w:t>Yes, the project would need the services of an EWS expert to share technical support when required.</w:t>
      </w:r>
    </w:p>
    <w:p w:rsidR="00E328F6" w:rsidRDefault="00E328F6" w:rsidP="002C0A5E">
      <w:pPr>
        <w:shd w:val="clear" w:color="auto" w:fill="FFFFFF"/>
        <w:textAlignment w:val="baseline"/>
        <w:rPr>
          <w:rFonts w:ascii="Helvetica" w:hAnsi="Helvetica" w:cs="Helvetica"/>
          <w:b/>
          <w:bCs/>
          <w:color w:val="000000"/>
          <w:sz w:val="21"/>
        </w:rPr>
      </w:pPr>
    </w:p>
    <w:p w:rsidR="003C7C33" w:rsidRDefault="003C7C33" w:rsidP="002C0A5E">
      <w:pPr>
        <w:shd w:val="clear" w:color="auto" w:fill="FFFFFF"/>
        <w:textAlignment w:val="baseline"/>
        <w:rPr>
          <w:rFonts w:ascii="Helvetica" w:hAnsi="Helvetica" w:cs="Helvetica"/>
          <w:b/>
          <w:bCs/>
          <w:color w:val="000000"/>
          <w:sz w:val="21"/>
        </w:rPr>
      </w:pPr>
    </w:p>
    <w:p w:rsidR="003C7C33" w:rsidRDefault="003C7C33" w:rsidP="002C0A5E">
      <w:pPr>
        <w:shd w:val="clear" w:color="auto" w:fill="FFFFFF"/>
        <w:textAlignment w:val="baseline"/>
        <w:rPr>
          <w:rFonts w:ascii="Helvetica" w:hAnsi="Helvetica" w:cs="Helvetica"/>
          <w:b/>
          <w:bCs/>
          <w:color w:val="000000"/>
          <w:sz w:val="21"/>
        </w:rPr>
      </w:pPr>
      <w:r>
        <w:rPr>
          <w:rFonts w:ascii="Helvetica" w:hAnsi="Helvetica" w:cs="Helvetica"/>
          <w:b/>
          <w:bCs/>
          <w:color w:val="000000"/>
          <w:sz w:val="21"/>
        </w:rPr>
        <w:t>12-MONTHS BUDGET</w:t>
      </w:r>
    </w:p>
    <w:p w:rsidR="003C7C33" w:rsidRDefault="003C7C33" w:rsidP="002C0A5E">
      <w:pPr>
        <w:shd w:val="clear" w:color="auto" w:fill="FFFFFF"/>
        <w:textAlignment w:val="baseline"/>
        <w:rPr>
          <w:rFonts w:ascii="Helvetica" w:hAnsi="Helvetica" w:cs="Helvetica"/>
          <w:b/>
          <w:bCs/>
          <w:color w:val="000000"/>
          <w:sz w:val="21"/>
        </w:rPr>
      </w:pPr>
    </w:p>
    <w:tbl>
      <w:tblPr>
        <w:tblW w:w="7898" w:type="dxa"/>
        <w:tblInd w:w="103" w:type="dxa"/>
        <w:tblLook w:val="04A0"/>
      </w:tblPr>
      <w:tblGrid>
        <w:gridCol w:w="4340"/>
        <w:gridCol w:w="1875"/>
        <w:gridCol w:w="1683"/>
      </w:tblGrid>
      <w:tr w:rsidR="003C7C33" w:rsidRPr="003C7C33" w:rsidTr="003C7C33">
        <w:trPr>
          <w:trHeight w:val="375"/>
        </w:trPr>
        <w:tc>
          <w:tcPr>
            <w:tcW w:w="43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C7C33" w:rsidRPr="003C7C33" w:rsidRDefault="003C7C33" w:rsidP="003C7C33">
            <w:pPr>
              <w:jc w:val="center"/>
              <w:rPr>
                <w:rFonts w:ascii="Calibri" w:hAnsi="Calibri" w:cs="Calibri"/>
                <w:b/>
                <w:bCs/>
                <w:color w:val="000000"/>
                <w:sz w:val="28"/>
                <w:szCs w:val="28"/>
              </w:rPr>
            </w:pPr>
            <w:r w:rsidRPr="003C7C33">
              <w:rPr>
                <w:rFonts w:ascii="Calibri" w:hAnsi="Calibri" w:cs="Calibri"/>
                <w:b/>
                <w:bCs/>
                <w:color w:val="000000"/>
                <w:sz w:val="28"/>
                <w:szCs w:val="28"/>
              </w:rPr>
              <w:t>Projected Expenses</w:t>
            </w:r>
            <w:r>
              <w:rPr>
                <w:rFonts w:ascii="Calibri" w:hAnsi="Calibri" w:cs="Calibri"/>
                <w:b/>
                <w:bCs/>
                <w:color w:val="000000"/>
                <w:sz w:val="28"/>
                <w:szCs w:val="28"/>
              </w:rPr>
              <w:t xml:space="preserve"> </w:t>
            </w:r>
          </w:p>
        </w:tc>
        <w:tc>
          <w:tcPr>
            <w:tcW w:w="1875" w:type="dxa"/>
            <w:tcBorders>
              <w:top w:val="single" w:sz="4" w:space="0" w:color="auto"/>
              <w:left w:val="nil"/>
              <w:bottom w:val="single" w:sz="4" w:space="0" w:color="auto"/>
              <w:right w:val="nil"/>
            </w:tcBorders>
            <w:shd w:val="clear" w:color="000000" w:fill="D8D8D8"/>
            <w:noWrap/>
            <w:vAlign w:val="bottom"/>
            <w:hideMark/>
          </w:tcPr>
          <w:p w:rsidR="003C7C33" w:rsidRPr="003C7C33" w:rsidRDefault="003C7C33" w:rsidP="003C7C33">
            <w:pPr>
              <w:jc w:val="center"/>
              <w:rPr>
                <w:rFonts w:ascii="Calibri" w:hAnsi="Calibri" w:cs="Calibri"/>
                <w:b/>
                <w:bCs/>
                <w:color w:val="000000"/>
                <w:sz w:val="28"/>
                <w:szCs w:val="28"/>
              </w:rPr>
            </w:pPr>
            <w:r w:rsidRPr="003C7C33">
              <w:rPr>
                <w:rFonts w:ascii="Calibri" w:hAnsi="Calibri" w:cs="Calibri"/>
                <w:b/>
                <w:bCs/>
                <w:color w:val="000000"/>
                <w:sz w:val="28"/>
                <w:szCs w:val="28"/>
              </w:rPr>
              <w:t xml:space="preserve"> USD </w:t>
            </w:r>
          </w:p>
        </w:tc>
        <w:tc>
          <w:tcPr>
            <w:tcW w:w="168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C7C33" w:rsidRPr="003C7C33" w:rsidRDefault="003C7C33" w:rsidP="003C7C33">
            <w:pPr>
              <w:jc w:val="left"/>
              <w:rPr>
                <w:rFonts w:ascii="Calibri" w:hAnsi="Calibri" w:cs="Calibri"/>
                <w:b/>
                <w:bCs/>
                <w:color w:val="FF0000"/>
                <w:sz w:val="28"/>
                <w:szCs w:val="28"/>
              </w:rPr>
            </w:pPr>
            <w:r w:rsidRPr="003C7C33">
              <w:rPr>
                <w:rFonts w:ascii="Calibri" w:hAnsi="Calibri" w:cs="Calibri"/>
                <w:b/>
                <w:bCs/>
                <w:color w:val="FF0000"/>
                <w:sz w:val="28"/>
                <w:szCs w:val="28"/>
              </w:rPr>
              <w:t xml:space="preserve"> Local Currency </w:t>
            </w:r>
          </w:p>
        </w:tc>
      </w:tr>
      <w:tr w:rsidR="003C7C33" w:rsidRPr="003C7C33" w:rsidTr="003C7C33">
        <w:trPr>
          <w:trHeight w:val="300"/>
        </w:trPr>
        <w:tc>
          <w:tcPr>
            <w:tcW w:w="4340" w:type="dxa"/>
            <w:tcBorders>
              <w:top w:val="nil"/>
              <w:left w:val="single" w:sz="4" w:space="0" w:color="000000"/>
              <w:bottom w:val="single" w:sz="4" w:space="0" w:color="000000"/>
              <w:right w:val="nil"/>
            </w:tcBorders>
            <w:shd w:val="clear" w:color="auto" w:fill="auto"/>
            <w:noWrap/>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DIRECT COSTS (Programme Activities)</w:t>
            </w:r>
          </w:p>
        </w:tc>
        <w:tc>
          <w:tcPr>
            <w:tcW w:w="1875" w:type="dxa"/>
            <w:tcBorders>
              <w:top w:val="nil"/>
              <w:left w:val="nil"/>
              <w:bottom w:val="single" w:sz="4" w:space="0" w:color="000000"/>
              <w:right w:val="nil"/>
            </w:tcBorders>
            <w:shd w:val="clear" w:color="auto" w:fill="auto"/>
            <w:noWrap/>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 </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 </w:t>
            </w:r>
          </w:p>
        </w:tc>
      </w:tr>
      <w:tr w:rsidR="003C7C33" w:rsidRPr="003C7C33" w:rsidTr="003C7C33">
        <w:trPr>
          <w:trHeight w:val="600"/>
        </w:trPr>
        <w:tc>
          <w:tcPr>
            <w:tcW w:w="4340" w:type="dxa"/>
            <w:tcBorders>
              <w:top w:val="nil"/>
              <w:left w:val="single" w:sz="4" w:space="0" w:color="000000"/>
              <w:bottom w:val="single" w:sz="4" w:space="0" w:color="000000"/>
              <w:right w:val="single" w:sz="4" w:space="0" w:color="000000"/>
            </w:tcBorders>
            <w:shd w:val="clear" w:color="auto" w:fill="auto"/>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Media activities (Billboards,</w:t>
            </w:r>
            <w:r>
              <w:rPr>
                <w:rFonts w:ascii="Calibri" w:hAnsi="Calibri" w:cs="Calibri"/>
                <w:color w:val="000000"/>
                <w:sz w:val="22"/>
                <w:szCs w:val="22"/>
              </w:rPr>
              <w:t xml:space="preserve"> OVC identification and enrolment, </w:t>
            </w:r>
            <w:r w:rsidRPr="003C7C33">
              <w:rPr>
                <w:rFonts w:ascii="Calibri" w:hAnsi="Calibri" w:cs="Calibri"/>
                <w:color w:val="000000"/>
                <w:sz w:val="22"/>
                <w:szCs w:val="22"/>
              </w:rPr>
              <w:t>Donation boxes, social media &amp; town</w:t>
            </w:r>
            <w:r>
              <w:rPr>
                <w:rFonts w:ascii="Calibri" w:hAnsi="Calibri" w:cs="Calibri"/>
                <w:color w:val="000000"/>
                <w:sz w:val="22"/>
                <w:szCs w:val="22"/>
              </w:rPr>
              <w:t xml:space="preserve"> </w:t>
            </w:r>
            <w:r w:rsidRPr="003C7C33">
              <w:rPr>
                <w:rFonts w:ascii="Calibri" w:hAnsi="Calibri" w:cs="Calibri"/>
                <w:color w:val="000000"/>
                <w:sz w:val="22"/>
                <w:szCs w:val="22"/>
              </w:rPr>
              <w:t>hall meetings)</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66,666.67 </w:t>
            </w:r>
          </w:p>
        </w:tc>
        <w:tc>
          <w:tcPr>
            <w:tcW w:w="1683" w:type="dxa"/>
            <w:tcBorders>
              <w:top w:val="nil"/>
              <w:left w:val="single" w:sz="4" w:space="0" w:color="auto"/>
              <w:bottom w:val="single" w:sz="4" w:space="0" w:color="auto"/>
              <w:right w:val="single" w:sz="4" w:space="0" w:color="auto"/>
            </w:tcBorders>
            <w:shd w:val="clear" w:color="auto" w:fill="auto"/>
            <w:noWrap/>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24,000,000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Local transportation</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3,333.33 </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1,200,000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000000" w:fill="A5A5A5"/>
            <w:noWrap/>
            <w:vAlign w:val="bottom"/>
            <w:hideMark/>
          </w:tcPr>
          <w:p w:rsidR="003C7C33" w:rsidRPr="003C7C33" w:rsidRDefault="003C7C33" w:rsidP="003C7C33">
            <w:pPr>
              <w:jc w:val="right"/>
              <w:rPr>
                <w:rFonts w:ascii="Calibri" w:hAnsi="Calibri" w:cs="Calibri"/>
                <w:color w:val="000000"/>
                <w:sz w:val="22"/>
                <w:szCs w:val="22"/>
              </w:rPr>
            </w:pPr>
            <w:r w:rsidRPr="003C7C33">
              <w:rPr>
                <w:rFonts w:ascii="Calibri" w:hAnsi="Calibri" w:cs="Calibri"/>
                <w:color w:val="000000"/>
                <w:sz w:val="22"/>
                <w:szCs w:val="22"/>
              </w:rPr>
              <w:t>Sub-Total</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70,000.00 </w:t>
            </w:r>
          </w:p>
        </w:tc>
        <w:tc>
          <w:tcPr>
            <w:tcW w:w="1683" w:type="dxa"/>
            <w:tcBorders>
              <w:top w:val="nil"/>
              <w:left w:val="single" w:sz="4" w:space="0" w:color="auto"/>
              <w:bottom w:val="single" w:sz="4" w:space="0" w:color="auto"/>
              <w:right w:val="single" w:sz="4" w:space="0" w:color="auto"/>
            </w:tcBorders>
            <w:shd w:val="clear" w:color="000000" w:fill="A5A5A5"/>
            <w:noWrap/>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 xml:space="preserve">                   25,200,000 </w:t>
            </w:r>
          </w:p>
        </w:tc>
      </w:tr>
      <w:tr w:rsidR="003C7C33" w:rsidRPr="003C7C33" w:rsidTr="003C7C33">
        <w:trPr>
          <w:trHeight w:val="300"/>
        </w:trPr>
        <w:tc>
          <w:tcPr>
            <w:tcW w:w="4340" w:type="dxa"/>
            <w:tcBorders>
              <w:top w:val="nil"/>
              <w:left w:val="single" w:sz="4" w:space="0" w:color="000000"/>
              <w:bottom w:val="single" w:sz="4" w:space="0" w:color="000000"/>
              <w:right w:val="nil"/>
            </w:tcBorders>
            <w:shd w:val="clear" w:color="auto" w:fill="auto"/>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DIRECT COSTS (PERSONNEL)</w:t>
            </w:r>
          </w:p>
        </w:tc>
        <w:tc>
          <w:tcPr>
            <w:tcW w:w="1875" w:type="dxa"/>
            <w:tcBorders>
              <w:top w:val="nil"/>
              <w:left w:val="single" w:sz="4" w:space="0" w:color="auto"/>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   </w:t>
            </w:r>
          </w:p>
        </w:tc>
        <w:tc>
          <w:tcPr>
            <w:tcW w:w="1683" w:type="dxa"/>
            <w:tcBorders>
              <w:top w:val="nil"/>
              <w:left w:val="single" w:sz="4" w:space="0" w:color="auto"/>
              <w:bottom w:val="single" w:sz="4" w:space="0" w:color="auto"/>
              <w:right w:val="single" w:sz="4" w:space="0" w:color="auto"/>
            </w:tcBorders>
            <w:shd w:val="clear" w:color="auto" w:fill="auto"/>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 xml:space="preserve">TRI </w:t>
            </w:r>
            <w:r w:rsidRPr="003C7C33">
              <w:rPr>
                <w:rFonts w:ascii="Calibri" w:hAnsi="Calibri" w:cs="Calibri"/>
                <w:color w:val="000000"/>
                <w:sz w:val="22"/>
                <w:szCs w:val="22"/>
              </w:rPr>
              <w:t>Consulting Doctor and Lawyer</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3,333.33 </w:t>
            </w:r>
          </w:p>
        </w:tc>
        <w:tc>
          <w:tcPr>
            <w:tcW w:w="1683" w:type="dxa"/>
            <w:tcBorders>
              <w:top w:val="nil"/>
              <w:left w:val="single" w:sz="4" w:space="0" w:color="auto"/>
              <w:bottom w:val="single" w:sz="4" w:space="0" w:color="auto"/>
              <w:right w:val="single" w:sz="4" w:space="0" w:color="auto"/>
            </w:tcBorders>
            <w:shd w:val="clear" w:color="000000" w:fill="FFFFFF"/>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1,200,000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Nurse </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1,333.33 </w:t>
            </w:r>
          </w:p>
        </w:tc>
        <w:tc>
          <w:tcPr>
            <w:tcW w:w="1683" w:type="dxa"/>
            <w:tcBorders>
              <w:top w:val="nil"/>
              <w:left w:val="single" w:sz="4" w:space="0" w:color="auto"/>
              <w:bottom w:val="single" w:sz="4" w:space="0" w:color="auto"/>
              <w:right w:val="single" w:sz="4" w:space="0" w:color="auto"/>
            </w:tcBorders>
            <w:shd w:val="clear" w:color="000000" w:fill="FFFFFF"/>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480,000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Minders, housekeeper, Finance&amp;Admin</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2,500.00 </w:t>
            </w:r>
          </w:p>
        </w:tc>
        <w:tc>
          <w:tcPr>
            <w:tcW w:w="1683" w:type="dxa"/>
            <w:tcBorders>
              <w:top w:val="nil"/>
              <w:left w:val="single" w:sz="4" w:space="0" w:color="auto"/>
              <w:bottom w:val="single" w:sz="4" w:space="0" w:color="auto"/>
              <w:right w:val="single" w:sz="4" w:space="0" w:color="auto"/>
            </w:tcBorders>
            <w:shd w:val="clear" w:color="000000" w:fill="FFFFFF"/>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900,000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PD/M&amp;E</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6,666.67 </w:t>
            </w:r>
          </w:p>
        </w:tc>
        <w:tc>
          <w:tcPr>
            <w:tcW w:w="1683" w:type="dxa"/>
            <w:tcBorders>
              <w:top w:val="nil"/>
              <w:left w:val="single" w:sz="4" w:space="0" w:color="auto"/>
              <w:bottom w:val="single" w:sz="4" w:space="0" w:color="auto"/>
              <w:right w:val="single" w:sz="4" w:space="0" w:color="auto"/>
            </w:tcBorders>
            <w:shd w:val="clear" w:color="000000" w:fill="FFFFFF"/>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2,400,000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Public Health worker and Programme officers</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5,000.00 </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1,800,000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000000" w:fill="BFBFBF"/>
            <w:noWrap/>
            <w:vAlign w:val="bottom"/>
            <w:hideMark/>
          </w:tcPr>
          <w:p w:rsidR="003C7C33" w:rsidRPr="003C7C33" w:rsidRDefault="003C7C33" w:rsidP="003C7C33">
            <w:pPr>
              <w:jc w:val="right"/>
              <w:rPr>
                <w:rFonts w:ascii="Calibri" w:hAnsi="Calibri" w:cs="Calibri"/>
                <w:color w:val="000000"/>
                <w:sz w:val="22"/>
                <w:szCs w:val="22"/>
              </w:rPr>
            </w:pPr>
            <w:r w:rsidRPr="003C7C33">
              <w:rPr>
                <w:rFonts w:ascii="Calibri" w:hAnsi="Calibri" w:cs="Calibri"/>
                <w:color w:val="000000"/>
                <w:sz w:val="22"/>
                <w:szCs w:val="22"/>
              </w:rPr>
              <w:t>Sub-Total</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15,500.00 </w:t>
            </w:r>
          </w:p>
        </w:tc>
        <w:tc>
          <w:tcPr>
            <w:tcW w:w="1683" w:type="dxa"/>
            <w:tcBorders>
              <w:top w:val="nil"/>
              <w:left w:val="single" w:sz="4" w:space="0" w:color="auto"/>
              <w:bottom w:val="single" w:sz="4" w:space="0" w:color="auto"/>
              <w:right w:val="single" w:sz="4" w:space="0" w:color="auto"/>
            </w:tcBorders>
            <w:shd w:val="clear" w:color="000000" w:fill="A5A5A5"/>
            <w:noWrap/>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 xml:space="preserve">                     5,580,000 </w:t>
            </w:r>
          </w:p>
        </w:tc>
      </w:tr>
      <w:tr w:rsidR="003C7C33" w:rsidRPr="003C7C33" w:rsidTr="003C7C33">
        <w:trPr>
          <w:trHeight w:val="300"/>
        </w:trPr>
        <w:tc>
          <w:tcPr>
            <w:tcW w:w="4340" w:type="dxa"/>
            <w:tcBorders>
              <w:top w:val="nil"/>
              <w:left w:val="single" w:sz="4" w:space="0" w:color="000000"/>
              <w:bottom w:val="single" w:sz="4" w:space="0" w:color="000000"/>
              <w:right w:val="nil"/>
            </w:tcBorders>
            <w:shd w:val="clear" w:color="auto" w:fill="auto"/>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DIRECT COSTS (EQUIPMENT/COST OF OPERATIONS FOR ACTIVITY)</w:t>
            </w:r>
          </w:p>
        </w:tc>
        <w:tc>
          <w:tcPr>
            <w:tcW w:w="1875" w:type="dxa"/>
            <w:tcBorders>
              <w:top w:val="nil"/>
              <w:left w:val="single" w:sz="4" w:space="0" w:color="auto"/>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   </w:t>
            </w:r>
          </w:p>
        </w:tc>
        <w:tc>
          <w:tcPr>
            <w:tcW w:w="1683" w:type="dxa"/>
            <w:tcBorders>
              <w:top w:val="nil"/>
              <w:left w:val="single" w:sz="4" w:space="0" w:color="auto"/>
              <w:bottom w:val="single" w:sz="4" w:space="0" w:color="auto"/>
              <w:right w:val="single" w:sz="4" w:space="0" w:color="auto"/>
            </w:tcBorders>
            <w:shd w:val="clear" w:color="auto" w:fill="auto"/>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 </w:t>
            </w:r>
          </w:p>
        </w:tc>
      </w:tr>
      <w:tr w:rsidR="003C7C33" w:rsidRPr="003C7C33" w:rsidTr="003C7C33">
        <w:trPr>
          <w:trHeight w:val="90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Nutritional Cost (Lactogen Milk, Pap, organic nutritional supplementary feeding</w:t>
            </w:r>
            <w:r>
              <w:rPr>
                <w:rFonts w:ascii="Calibri" w:hAnsi="Calibri" w:cs="Calibri"/>
                <w:color w:val="000000"/>
                <w:sz w:val="22"/>
                <w:szCs w:val="22"/>
              </w:rPr>
              <w:t xml:space="preserve"> </w:t>
            </w:r>
            <w:r w:rsidRPr="003C7C33">
              <w:rPr>
                <w:rFonts w:ascii="Calibri" w:hAnsi="Calibri" w:cs="Calibri"/>
                <w:color w:val="000000"/>
                <w:sz w:val="22"/>
                <w:szCs w:val="22"/>
              </w:rPr>
              <w:t>and Plumpy nut)</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2,666.67 </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960,000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Baby diapers</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1,320.00 </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475,200 </w:t>
            </w:r>
          </w:p>
        </w:tc>
      </w:tr>
      <w:tr w:rsidR="003C7C33" w:rsidRPr="003C7C33" w:rsidTr="003C7C33">
        <w:trPr>
          <w:trHeight w:val="90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lastRenderedPageBreak/>
              <w:t>Health care and drugs (Pre natal drugs,</w:t>
            </w:r>
            <w:r>
              <w:rPr>
                <w:rFonts w:ascii="Calibri" w:hAnsi="Calibri" w:cs="Calibri"/>
                <w:color w:val="000000"/>
                <w:sz w:val="22"/>
                <w:szCs w:val="22"/>
              </w:rPr>
              <w:t xml:space="preserve"> </w:t>
            </w:r>
            <w:r w:rsidRPr="003C7C33">
              <w:rPr>
                <w:rFonts w:ascii="Calibri" w:hAnsi="Calibri" w:cs="Calibri"/>
                <w:color w:val="000000"/>
                <w:sz w:val="22"/>
                <w:szCs w:val="22"/>
              </w:rPr>
              <w:t>delivery,</w:t>
            </w:r>
            <w:r>
              <w:rPr>
                <w:rFonts w:ascii="Calibri" w:hAnsi="Calibri" w:cs="Calibri"/>
                <w:color w:val="000000"/>
                <w:sz w:val="22"/>
                <w:szCs w:val="22"/>
              </w:rPr>
              <w:t xml:space="preserve"> </w:t>
            </w:r>
            <w:r w:rsidRPr="003C7C33">
              <w:rPr>
                <w:rFonts w:ascii="Calibri" w:hAnsi="Calibri" w:cs="Calibri"/>
                <w:color w:val="000000"/>
                <w:sz w:val="22"/>
                <w:szCs w:val="22"/>
              </w:rPr>
              <w:t>infant medical checks and drugs and sick bay facilities)</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25,000.00 </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9,000,000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Food supplies</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6,666.67 </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2,400,000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000000" w:fill="A5A5A5"/>
            <w:noWrap/>
            <w:vAlign w:val="bottom"/>
            <w:hideMark/>
          </w:tcPr>
          <w:p w:rsidR="003C7C33" w:rsidRPr="003C7C33" w:rsidRDefault="003C7C33" w:rsidP="003C7C33">
            <w:pPr>
              <w:jc w:val="right"/>
              <w:rPr>
                <w:rFonts w:ascii="Calibri" w:hAnsi="Calibri" w:cs="Calibri"/>
                <w:color w:val="000000"/>
                <w:sz w:val="22"/>
                <w:szCs w:val="22"/>
              </w:rPr>
            </w:pPr>
            <w:r w:rsidRPr="003C7C33">
              <w:rPr>
                <w:rFonts w:ascii="Calibri" w:hAnsi="Calibri" w:cs="Calibri"/>
                <w:color w:val="000000"/>
                <w:sz w:val="22"/>
                <w:szCs w:val="22"/>
              </w:rPr>
              <w:t>Sub-Total</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35,653.33 </w:t>
            </w:r>
          </w:p>
        </w:tc>
        <w:tc>
          <w:tcPr>
            <w:tcW w:w="1683" w:type="dxa"/>
            <w:tcBorders>
              <w:top w:val="nil"/>
              <w:left w:val="single" w:sz="4" w:space="0" w:color="auto"/>
              <w:bottom w:val="single" w:sz="4" w:space="0" w:color="auto"/>
              <w:right w:val="single" w:sz="4" w:space="0" w:color="auto"/>
            </w:tcBorders>
            <w:shd w:val="clear" w:color="000000" w:fill="A5A5A5"/>
            <w:noWrap/>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 xml:space="preserve">                   12,835,200 </w:t>
            </w:r>
          </w:p>
        </w:tc>
      </w:tr>
      <w:tr w:rsidR="003C7C33" w:rsidRPr="003C7C33" w:rsidTr="003C7C33">
        <w:trPr>
          <w:trHeight w:val="300"/>
        </w:trPr>
        <w:tc>
          <w:tcPr>
            <w:tcW w:w="4340" w:type="dxa"/>
            <w:tcBorders>
              <w:top w:val="nil"/>
              <w:left w:val="single" w:sz="4" w:space="0" w:color="000000"/>
              <w:bottom w:val="single" w:sz="4" w:space="0" w:color="000000"/>
              <w:right w:val="nil"/>
            </w:tcBorders>
            <w:shd w:val="clear" w:color="auto" w:fill="auto"/>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DIRECT COSTS (OFFICE SUPPLIES)</w:t>
            </w:r>
          </w:p>
        </w:tc>
        <w:tc>
          <w:tcPr>
            <w:tcW w:w="1875" w:type="dxa"/>
            <w:tcBorders>
              <w:top w:val="nil"/>
              <w:left w:val="single" w:sz="4" w:space="0" w:color="auto"/>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   </w:t>
            </w:r>
          </w:p>
        </w:tc>
        <w:tc>
          <w:tcPr>
            <w:tcW w:w="1683" w:type="dxa"/>
            <w:tcBorders>
              <w:top w:val="nil"/>
              <w:left w:val="single" w:sz="4" w:space="0" w:color="auto"/>
              <w:bottom w:val="single" w:sz="4" w:space="0" w:color="auto"/>
              <w:right w:val="single" w:sz="4" w:space="0" w:color="auto"/>
            </w:tcBorders>
            <w:shd w:val="clear" w:color="auto" w:fill="auto"/>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Printing and stationeries</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1,866.67 </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672,000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Phone credit</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3,333.33 </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1,200,000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Internet modem/subscription</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1,326.67 </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477,600 </w:t>
            </w:r>
          </w:p>
        </w:tc>
      </w:tr>
      <w:tr w:rsidR="003C7C33" w:rsidRPr="003C7C33" w:rsidTr="003C7C33">
        <w:trPr>
          <w:trHeight w:val="300"/>
        </w:trPr>
        <w:tc>
          <w:tcPr>
            <w:tcW w:w="4340" w:type="dxa"/>
            <w:tcBorders>
              <w:top w:val="nil"/>
              <w:left w:val="single" w:sz="4" w:space="0" w:color="000000"/>
              <w:bottom w:val="single" w:sz="4" w:space="0" w:color="000000"/>
              <w:right w:val="single" w:sz="4" w:space="0" w:color="000000"/>
            </w:tcBorders>
            <w:shd w:val="clear" w:color="000000" w:fill="A5A5A5"/>
            <w:noWrap/>
            <w:vAlign w:val="bottom"/>
            <w:hideMark/>
          </w:tcPr>
          <w:p w:rsidR="003C7C33" w:rsidRPr="003C7C33" w:rsidRDefault="003C7C33" w:rsidP="003C7C33">
            <w:pPr>
              <w:jc w:val="right"/>
              <w:rPr>
                <w:rFonts w:ascii="Calibri" w:hAnsi="Calibri" w:cs="Calibri"/>
                <w:color w:val="000000"/>
                <w:sz w:val="22"/>
                <w:szCs w:val="22"/>
              </w:rPr>
            </w:pPr>
            <w:r w:rsidRPr="003C7C33">
              <w:rPr>
                <w:rFonts w:ascii="Calibri" w:hAnsi="Calibri" w:cs="Calibri"/>
                <w:color w:val="000000"/>
                <w:sz w:val="22"/>
                <w:szCs w:val="22"/>
              </w:rPr>
              <w:t>Sub-Total</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6,526.67 </w:t>
            </w:r>
          </w:p>
        </w:tc>
        <w:tc>
          <w:tcPr>
            <w:tcW w:w="1683" w:type="dxa"/>
            <w:tcBorders>
              <w:top w:val="nil"/>
              <w:left w:val="single" w:sz="4" w:space="0" w:color="auto"/>
              <w:bottom w:val="single" w:sz="4" w:space="0" w:color="auto"/>
              <w:right w:val="single" w:sz="4" w:space="0" w:color="auto"/>
            </w:tcBorders>
            <w:shd w:val="clear" w:color="000000" w:fill="A5A5A5"/>
            <w:noWrap/>
            <w:vAlign w:val="bottom"/>
            <w:hideMark/>
          </w:tcPr>
          <w:p w:rsidR="003C7C33" w:rsidRPr="003C7C33" w:rsidRDefault="003C7C33" w:rsidP="003C7C33">
            <w:pPr>
              <w:jc w:val="left"/>
              <w:rPr>
                <w:rFonts w:ascii="Calibri" w:hAnsi="Calibri" w:cs="Calibri"/>
                <w:b/>
                <w:bCs/>
                <w:color w:val="000000"/>
                <w:sz w:val="22"/>
                <w:szCs w:val="22"/>
              </w:rPr>
            </w:pPr>
            <w:r w:rsidRPr="003C7C33">
              <w:rPr>
                <w:rFonts w:ascii="Calibri" w:hAnsi="Calibri" w:cs="Calibri"/>
                <w:b/>
                <w:bCs/>
                <w:color w:val="000000"/>
                <w:sz w:val="22"/>
                <w:szCs w:val="22"/>
              </w:rPr>
              <w:t xml:space="preserve">                     2,349,600 </w:t>
            </w:r>
          </w:p>
        </w:tc>
      </w:tr>
      <w:tr w:rsidR="003C7C33" w:rsidRPr="003C7C33" w:rsidTr="003C7C33">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3C7C33" w:rsidRPr="003C7C33" w:rsidRDefault="003C7C33" w:rsidP="003C7C33">
            <w:pPr>
              <w:jc w:val="right"/>
              <w:rPr>
                <w:rFonts w:ascii="Calibri" w:hAnsi="Calibri" w:cs="Calibri"/>
                <w:b/>
                <w:bCs/>
                <w:color w:val="000000"/>
                <w:sz w:val="24"/>
                <w:szCs w:val="24"/>
              </w:rPr>
            </w:pPr>
            <w:r w:rsidRPr="003C7C33">
              <w:rPr>
                <w:rFonts w:ascii="Calibri" w:hAnsi="Calibri" w:cs="Calibri"/>
                <w:b/>
                <w:bCs/>
                <w:color w:val="000000"/>
                <w:sz w:val="24"/>
                <w:szCs w:val="24"/>
              </w:rPr>
              <w:t>Total Projected Budget</w:t>
            </w:r>
          </w:p>
        </w:tc>
        <w:tc>
          <w:tcPr>
            <w:tcW w:w="1875" w:type="dxa"/>
            <w:tcBorders>
              <w:top w:val="nil"/>
              <w:left w:val="nil"/>
              <w:bottom w:val="single" w:sz="4" w:space="0" w:color="auto"/>
              <w:right w:val="nil"/>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       127,680.00 </w:t>
            </w:r>
          </w:p>
        </w:tc>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3C7C33" w:rsidRPr="003C7C33" w:rsidRDefault="003C7C33" w:rsidP="003C7C33">
            <w:pPr>
              <w:jc w:val="left"/>
              <w:rPr>
                <w:rFonts w:ascii="Calibri" w:hAnsi="Calibri" w:cs="Calibri"/>
                <w:color w:val="000000"/>
                <w:sz w:val="22"/>
                <w:szCs w:val="22"/>
              </w:rPr>
            </w:pPr>
            <w:r w:rsidRPr="003C7C33">
              <w:rPr>
                <w:rFonts w:ascii="Calibri" w:hAnsi="Calibri" w:cs="Calibri"/>
                <w:color w:val="000000"/>
                <w:sz w:val="22"/>
                <w:szCs w:val="22"/>
              </w:rPr>
              <w:t xml:space="preserve">                   45,964,800 </w:t>
            </w:r>
          </w:p>
        </w:tc>
      </w:tr>
    </w:tbl>
    <w:p w:rsidR="003C7C33" w:rsidRDefault="003C7C33" w:rsidP="002C0A5E">
      <w:pPr>
        <w:shd w:val="clear" w:color="auto" w:fill="FFFFFF"/>
        <w:textAlignment w:val="baseline"/>
        <w:rPr>
          <w:rFonts w:ascii="Helvetica" w:hAnsi="Helvetica" w:cs="Helvetica"/>
          <w:b/>
          <w:bCs/>
          <w:color w:val="000000"/>
          <w:sz w:val="21"/>
        </w:rPr>
      </w:pPr>
    </w:p>
    <w:sectPr w:rsidR="003C7C33" w:rsidSect="00090C12">
      <w:pgSz w:w="11906" w:h="16838"/>
      <w:pgMar w:top="1170" w:right="1170" w:bottom="1170" w:left="1440" w:header="708" w:footer="708" w:gutter="0"/>
      <w:cols w:space="720"/>
      <w:docGrid w:linePitch="36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679" w:rsidRDefault="00D37679" w:rsidP="00C22D86">
      <w:r>
        <w:separator/>
      </w:r>
    </w:p>
  </w:endnote>
  <w:endnote w:type="continuationSeparator" w:id="1">
    <w:p w:rsidR="00D37679" w:rsidRDefault="00D37679" w:rsidP="00C22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altName w:val="Arial Unicode MS"/>
    <w:charset w:val="00"/>
    <w:family w:val="auto"/>
    <w:pitch w:val="variable"/>
    <w:sig w:usb0="00000000" w:usb1="4000207B" w:usb2="00000000" w:usb3="00000000" w:csb0="FFFFFF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679" w:rsidRDefault="00D37679" w:rsidP="00C22D86">
      <w:r>
        <w:separator/>
      </w:r>
    </w:p>
  </w:footnote>
  <w:footnote w:type="continuationSeparator" w:id="1">
    <w:p w:rsidR="00D37679" w:rsidRDefault="00D37679" w:rsidP="00C22D86">
      <w:r>
        <w:continuationSeparator/>
      </w:r>
    </w:p>
  </w:footnote>
  <w:footnote w:id="2">
    <w:p w:rsidR="00C22D86" w:rsidRDefault="00C22D86" w:rsidP="00C22D86">
      <w:pPr>
        <w:pStyle w:val="FootnoteText"/>
        <w:rPr>
          <w:i/>
        </w:rPr>
      </w:pPr>
      <w:r>
        <w:rPr>
          <w:rStyle w:val="FootnoteReference"/>
        </w:rPr>
        <w:footnoteRef/>
      </w:r>
      <w:r>
        <w:t xml:space="preserve"> United Nations Children’s Fund (2010) </w:t>
      </w:r>
      <w:r>
        <w:rPr>
          <w:i/>
        </w:rPr>
        <w:t xml:space="preserve">Facts for Life </w:t>
      </w:r>
      <w:hyperlink r:id="rId1">
        <w:r>
          <w:rPr>
            <w:rStyle w:val="Hyperlink"/>
            <w:i/>
          </w:rPr>
          <w:t>http://www.factsforlifeglobal.org/resources/factsforlife-en-full.pdf</w:t>
        </w:r>
      </w:hyperlink>
    </w:p>
    <w:p w:rsidR="00C22D86" w:rsidRDefault="00C22D86" w:rsidP="00C22D86">
      <w:pPr>
        <w:pStyle w:val="FootnoteText"/>
      </w:pPr>
    </w:p>
  </w:footnote>
  <w:footnote w:id="3">
    <w:p w:rsidR="00F4612A" w:rsidRDefault="00F4612A" w:rsidP="00C22D86">
      <w:pPr>
        <w:pStyle w:val="FootnoteText"/>
      </w:pPr>
    </w:p>
    <w:p w:rsidR="00C22D86" w:rsidRDefault="00C22D86" w:rsidP="00C22D86">
      <w:pPr>
        <w:pStyle w:val="FootnoteText"/>
        <w:rPr>
          <w:rFonts w:eastAsia="Helvetica" w:hAnsi="Helvetica"/>
          <w:i/>
          <w:color w:val="494848"/>
        </w:rPr>
      </w:pPr>
      <w:r>
        <w:rPr>
          <w:rStyle w:val="FootnoteReference"/>
        </w:rPr>
        <w:footnoteRef/>
      </w:r>
      <w:r>
        <w:t xml:space="preserve"> Kefas .N. (2008). </w:t>
      </w:r>
      <w:r>
        <w:rPr>
          <w:rFonts w:eastAsia="Helvetica" w:hAnsi="Helvetica"/>
          <w:i/>
          <w:color w:val="494848"/>
        </w:rPr>
        <w:t>Health Care Delivery And The Prevalence Of Infant And Maternal Mortality In Jos North Local Government.</w:t>
      </w:r>
      <w:hyperlink r:id="rId2">
        <w:r>
          <w:rPr>
            <w:rStyle w:val="Hyperlink"/>
            <w:rFonts w:eastAsia="Helvetica" w:hAnsi="Helvetica"/>
            <w:i/>
          </w:rPr>
          <w:t>http://www.academia.edu/4937819/HEALTH_CARE_DELIVERY_AND_THE_PREVALENCE_OF_INFANT_AND_MATERNAL_MORTALITY_IN_JOS_NORTH_LOCAL_GOVERNMENT</w:t>
        </w:r>
      </w:hyperlink>
    </w:p>
    <w:p w:rsidR="00C22D86" w:rsidRDefault="00C22D86" w:rsidP="00C22D8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E584A"/>
    <w:multiLevelType w:val="multilevel"/>
    <w:tmpl w:val="3C38B5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4E6AE3"/>
    <w:multiLevelType w:val="multilevel"/>
    <w:tmpl w:val="CC8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00002"/>
    <w:multiLevelType w:val="hybridMultilevel"/>
    <w:tmpl w:val="1F000C5F"/>
    <w:lvl w:ilvl="0" w:tplc="BDB206FE">
      <w:start w:val="1"/>
      <w:numFmt w:val="bullet"/>
      <w:lvlText w:val="·"/>
      <w:lvlJc w:val="left"/>
      <w:pPr>
        <w:tabs>
          <w:tab w:val="left" w:pos="720"/>
        </w:tabs>
        <w:ind w:left="720" w:hanging="360"/>
        <w:jc w:val="both"/>
      </w:pPr>
      <w:rPr>
        <w:rFonts w:ascii="Symbol" w:eastAsia="Symbol" w:hAnsi="Symbol"/>
        <w:w w:val="100"/>
        <w:sz w:val="20"/>
        <w:szCs w:val="20"/>
        <w:shd w:val="clear" w:color="000000" w:fill="auto"/>
      </w:rPr>
    </w:lvl>
    <w:lvl w:ilvl="1" w:tplc="8D3CC760">
      <w:start w:val="1"/>
      <w:numFmt w:val="decimal"/>
      <w:lvlText w:val="%2."/>
      <w:lvlJc w:val="left"/>
      <w:pPr>
        <w:tabs>
          <w:tab w:val="left" w:pos="1440"/>
        </w:tabs>
        <w:ind w:left="1440" w:hanging="360"/>
        <w:jc w:val="both"/>
      </w:pPr>
    </w:lvl>
    <w:lvl w:ilvl="2" w:tplc="4A6C7206">
      <w:start w:val="1"/>
      <w:numFmt w:val="decimal"/>
      <w:lvlText w:val="%3."/>
      <w:lvlJc w:val="left"/>
      <w:pPr>
        <w:tabs>
          <w:tab w:val="left" w:pos="2160"/>
        </w:tabs>
        <w:ind w:left="2160" w:hanging="360"/>
        <w:jc w:val="both"/>
      </w:pPr>
    </w:lvl>
    <w:lvl w:ilvl="3" w:tplc="EA149984">
      <w:start w:val="1"/>
      <w:numFmt w:val="decimal"/>
      <w:lvlText w:val="%4."/>
      <w:lvlJc w:val="left"/>
      <w:pPr>
        <w:tabs>
          <w:tab w:val="left" w:pos="2880"/>
        </w:tabs>
        <w:ind w:left="2880" w:hanging="360"/>
        <w:jc w:val="both"/>
      </w:pPr>
    </w:lvl>
    <w:lvl w:ilvl="4" w:tplc="D94EFCEC">
      <w:start w:val="1"/>
      <w:numFmt w:val="decimal"/>
      <w:lvlText w:val="%5."/>
      <w:lvlJc w:val="left"/>
      <w:pPr>
        <w:tabs>
          <w:tab w:val="left" w:pos="3600"/>
        </w:tabs>
        <w:ind w:left="3600" w:hanging="360"/>
        <w:jc w:val="both"/>
      </w:pPr>
    </w:lvl>
    <w:lvl w:ilvl="5" w:tplc="6BC4D33E">
      <w:start w:val="1"/>
      <w:numFmt w:val="decimal"/>
      <w:lvlText w:val="%6."/>
      <w:lvlJc w:val="left"/>
      <w:pPr>
        <w:tabs>
          <w:tab w:val="left" w:pos="4320"/>
        </w:tabs>
        <w:ind w:left="4320" w:hanging="360"/>
        <w:jc w:val="both"/>
      </w:pPr>
    </w:lvl>
    <w:lvl w:ilvl="6" w:tplc="7690D1FE">
      <w:start w:val="1"/>
      <w:numFmt w:val="decimal"/>
      <w:lvlText w:val="%7."/>
      <w:lvlJc w:val="left"/>
      <w:pPr>
        <w:tabs>
          <w:tab w:val="left" w:pos="5040"/>
        </w:tabs>
        <w:ind w:left="5040" w:hanging="360"/>
        <w:jc w:val="both"/>
      </w:pPr>
    </w:lvl>
    <w:lvl w:ilvl="7" w:tplc="744296C6">
      <w:start w:val="1"/>
      <w:numFmt w:val="decimal"/>
      <w:lvlText w:val="%8."/>
      <w:lvlJc w:val="left"/>
      <w:pPr>
        <w:tabs>
          <w:tab w:val="left" w:pos="5760"/>
        </w:tabs>
        <w:ind w:left="5760" w:hanging="360"/>
        <w:jc w:val="both"/>
      </w:pPr>
    </w:lvl>
    <w:lvl w:ilvl="8" w:tplc="8E2CA54A">
      <w:start w:val="1"/>
      <w:numFmt w:val="decimal"/>
      <w:lvlText w:val="%9."/>
      <w:lvlJc w:val="left"/>
      <w:pPr>
        <w:tabs>
          <w:tab w:val="left" w:pos="6480"/>
        </w:tabs>
        <w:ind w:left="6480" w:hanging="360"/>
        <w:jc w:val="both"/>
      </w:pPr>
    </w:lvl>
  </w:abstractNum>
  <w:abstractNum w:abstractNumId="3">
    <w:nsid w:val="5AFF417C"/>
    <w:multiLevelType w:val="hybridMultilevel"/>
    <w:tmpl w:val="7BD87E22"/>
    <w:lvl w:ilvl="0" w:tplc="A26ECC5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C315B6"/>
    <w:multiLevelType w:val="hybridMultilevel"/>
    <w:tmpl w:val="8D82415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54061"/>
    <w:multiLevelType w:val="multilevel"/>
    <w:tmpl w:val="F130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4F4DA3"/>
    <w:multiLevelType w:val="hybridMultilevel"/>
    <w:tmpl w:val="6034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80120"/>
    <w:multiLevelType w:val="hybridMultilevel"/>
    <w:tmpl w:val="26F8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800"/>
  <w:drawingGridHorizontalSpacing w:val="115"/>
  <w:displayHorizontalDrawingGridEvery w:val="0"/>
  <w:displayVerticalDrawingGridEvery w:val="2"/>
  <w:noPunctuationKerning/>
  <w:characterSpacingControl w:val="doNotCompress"/>
  <w:footnotePr>
    <w:footnote w:id="0"/>
    <w:footnote w:id="1"/>
  </w:footnotePr>
  <w:endnotePr>
    <w:endnote w:id="0"/>
    <w:endnote w:id="1"/>
  </w:endnotePr>
  <w:compat>
    <w:balanceSingleByteDoubleByteWidth/>
  </w:compat>
  <w:rsids>
    <w:rsidRoot w:val="0040650C"/>
    <w:rsid w:val="0006617C"/>
    <w:rsid w:val="0006712D"/>
    <w:rsid w:val="0008791C"/>
    <w:rsid w:val="00090C12"/>
    <w:rsid w:val="000C060F"/>
    <w:rsid w:val="000C2A15"/>
    <w:rsid w:val="000D2BDE"/>
    <w:rsid w:val="000D6DCE"/>
    <w:rsid w:val="000E2026"/>
    <w:rsid w:val="000F1C9D"/>
    <w:rsid w:val="001363F3"/>
    <w:rsid w:val="00146384"/>
    <w:rsid w:val="00162BFD"/>
    <w:rsid w:val="00193626"/>
    <w:rsid w:val="001B4237"/>
    <w:rsid w:val="002367CE"/>
    <w:rsid w:val="002B36F6"/>
    <w:rsid w:val="002B7F55"/>
    <w:rsid w:val="002C0A5E"/>
    <w:rsid w:val="00302BC1"/>
    <w:rsid w:val="0031736D"/>
    <w:rsid w:val="00343D63"/>
    <w:rsid w:val="003C7C33"/>
    <w:rsid w:val="003E19D7"/>
    <w:rsid w:val="003E46A3"/>
    <w:rsid w:val="003E7662"/>
    <w:rsid w:val="00401F29"/>
    <w:rsid w:val="0040650C"/>
    <w:rsid w:val="004206EF"/>
    <w:rsid w:val="00432E58"/>
    <w:rsid w:val="004B0C47"/>
    <w:rsid w:val="004C3FF4"/>
    <w:rsid w:val="004F2589"/>
    <w:rsid w:val="005066E5"/>
    <w:rsid w:val="005619D1"/>
    <w:rsid w:val="00572423"/>
    <w:rsid w:val="00584122"/>
    <w:rsid w:val="005D6665"/>
    <w:rsid w:val="006144C4"/>
    <w:rsid w:val="00621AE8"/>
    <w:rsid w:val="00664470"/>
    <w:rsid w:val="00666D93"/>
    <w:rsid w:val="00683D7C"/>
    <w:rsid w:val="00685C1B"/>
    <w:rsid w:val="00686E40"/>
    <w:rsid w:val="00694C3B"/>
    <w:rsid w:val="00695495"/>
    <w:rsid w:val="006C7B78"/>
    <w:rsid w:val="006F1413"/>
    <w:rsid w:val="00712A27"/>
    <w:rsid w:val="007254B9"/>
    <w:rsid w:val="0077612F"/>
    <w:rsid w:val="007A58C7"/>
    <w:rsid w:val="00801249"/>
    <w:rsid w:val="00835CEF"/>
    <w:rsid w:val="00872943"/>
    <w:rsid w:val="00885585"/>
    <w:rsid w:val="0088725E"/>
    <w:rsid w:val="008B0BE0"/>
    <w:rsid w:val="008D2A1B"/>
    <w:rsid w:val="008E0160"/>
    <w:rsid w:val="00986EE9"/>
    <w:rsid w:val="009D3277"/>
    <w:rsid w:val="009E35F4"/>
    <w:rsid w:val="00A1588B"/>
    <w:rsid w:val="00A2270E"/>
    <w:rsid w:val="00A650C9"/>
    <w:rsid w:val="00A76C1B"/>
    <w:rsid w:val="00AA66BB"/>
    <w:rsid w:val="00B154FF"/>
    <w:rsid w:val="00B26AAF"/>
    <w:rsid w:val="00B82855"/>
    <w:rsid w:val="00C111FB"/>
    <w:rsid w:val="00C22D86"/>
    <w:rsid w:val="00C47BFB"/>
    <w:rsid w:val="00C74085"/>
    <w:rsid w:val="00C93C17"/>
    <w:rsid w:val="00CB71AF"/>
    <w:rsid w:val="00CD0CF6"/>
    <w:rsid w:val="00CE36F8"/>
    <w:rsid w:val="00CF0B43"/>
    <w:rsid w:val="00D01426"/>
    <w:rsid w:val="00D04E0C"/>
    <w:rsid w:val="00D24CC4"/>
    <w:rsid w:val="00D37679"/>
    <w:rsid w:val="00D43633"/>
    <w:rsid w:val="00D66D58"/>
    <w:rsid w:val="00D82095"/>
    <w:rsid w:val="00D82841"/>
    <w:rsid w:val="00D84EE6"/>
    <w:rsid w:val="00E26FBB"/>
    <w:rsid w:val="00E27D8A"/>
    <w:rsid w:val="00E328F6"/>
    <w:rsid w:val="00E75383"/>
    <w:rsid w:val="00E80B5F"/>
    <w:rsid w:val="00E86528"/>
    <w:rsid w:val="00EB485C"/>
    <w:rsid w:val="00EF2888"/>
    <w:rsid w:val="00F21CF9"/>
    <w:rsid w:val="00F4612A"/>
    <w:rsid w:val="00F51744"/>
    <w:rsid w:val="00F80385"/>
    <w:rsid w:val="00F82FD8"/>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650C"/>
  </w:style>
  <w:style w:type="paragraph" w:styleId="Heading1">
    <w:name w:val="heading 1"/>
    <w:uiPriority w:val="7"/>
    <w:qFormat/>
    <w:rsid w:val="0040650C"/>
    <w:pPr>
      <w:outlineLvl w:val="0"/>
    </w:pPr>
    <w:rPr>
      <w:sz w:val="28"/>
      <w:szCs w:val="28"/>
    </w:rPr>
  </w:style>
  <w:style w:type="paragraph" w:styleId="Heading2">
    <w:name w:val="heading 2"/>
    <w:uiPriority w:val="8"/>
    <w:qFormat/>
    <w:rsid w:val="0040650C"/>
    <w:pPr>
      <w:outlineLvl w:val="1"/>
    </w:pPr>
  </w:style>
  <w:style w:type="paragraph" w:styleId="Heading3">
    <w:name w:val="heading 3"/>
    <w:uiPriority w:val="9"/>
    <w:qFormat/>
    <w:rsid w:val="0040650C"/>
    <w:pPr>
      <w:ind w:left="1000" w:hanging="400"/>
      <w:outlineLvl w:val="2"/>
    </w:pPr>
  </w:style>
  <w:style w:type="paragraph" w:styleId="Heading4">
    <w:name w:val="heading 4"/>
    <w:uiPriority w:val="10"/>
    <w:qFormat/>
    <w:rsid w:val="0040650C"/>
    <w:pPr>
      <w:ind w:left="1200" w:hanging="400"/>
      <w:outlineLvl w:val="3"/>
    </w:pPr>
    <w:rPr>
      <w:b/>
    </w:rPr>
  </w:style>
  <w:style w:type="paragraph" w:styleId="Heading5">
    <w:name w:val="heading 5"/>
    <w:uiPriority w:val="11"/>
    <w:qFormat/>
    <w:rsid w:val="0040650C"/>
    <w:pPr>
      <w:ind w:left="1400" w:hanging="400"/>
      <w:outlineLvl w:val="4"/>
    </w:pPr>
  </w:style>
  <w:style w:type="paragraph" w:styleId="Heading6">
    <w:name w:val="heading 6"/>
    <w:uiPriority w:val="12"/>
    <w:qFormat/>
    <w:rsid w:val="0040650C"/>
    <w:pPr>
      <w:ind w:left="1600" w:hanging="400"/>
      <w:outlineLvl w:val="5"/>
    </w:pPr>
    <w:rPr>
      <w:b/>
    </w:rPr>
  </w:style>
  <w:style w:type="paragraph" w:styleId="Heading7">
    <w:name w:val="heading 7"/>
    <w:uiPriority w:val="13"/>
    <w:qFormat/>
    <w:rsid w:val="0040650C"/>
    <w:pPr>
      <w:ind w:left="1800" w:hanging="400"/>
      <w:outlineLvl w:val="6"/>
    </w:pPr>
  </w:style>
  <w:style w:type="paragraph" w:styleId="Heading8">
    <w:name w:val="heading 8"/>
    <w:uiPriority w:val="14"/>
    <w:qFormat/>
    <w:rsid w:val="0040650C"/>
    <w:pPr>
      <w:ind w:left="2000" w:hanging="400"/>
      <w:outlineLvl w:val="7"/>
    </w:pPr>
  </w:style>
  <w:style w:type="paragraph" w:styleId="Heading9">
    <w:name w:val="heading 9"/>
    <w:uiPriority w:val="15"/>
    <w:qFormat/>
    <w:rsid w:val="0040650C"/>
    <w:pPr>
      <w:ind w:left="2200" w:hanging="4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50C"/>
  </w:style>
  <w:style w:type="paragraph" w:styleId="Title">
    <w:name w:val="Title"/>
    <w:uiPriority w:val="6"/>
    <w:qFormat/>
    <w:rsid w:val="0040650C"/>
    <w:pPr>
      <w:jc w:val="center"/>
    </w:pPr>
    <w:rPr>
      <w:b/>
      <w:sz w:val="32"/>
      <w:szCs w:val="32"/>
    </w:rPr>
  </w:style>
  <w:style w:type="paragraph" w:styleId="Subtitle">
    <w:name w:val="Subtitle"/>
    <w:uiPriority w:val="16"/>
    <w:qFormat/>
    <w:rsid w:val="0040650C"/>
    <w:pPr>
      <w:jc w:val="center"/>
    </w:pPr>
    <w:rPr>
      <w:sz w:val="24"/>
      <w:szCs w:val="24"/>
    </w:rPr>
  </w:style>
  <w:style w:type="character" w:styleId="SubtleEmphasis">
    <w:name w:val="Subtle Emphasis"/>
    <w:uiPriority w:val="17"/>
    <w:qFormat/>
    <w:rsid w:val="0040650C"/>
    <w:rPr>
      <w:i/>
      <w:color w:val="404040"/>
      <w:w w:val="100"/>
      <w:sz w:val="20"/>
      <w:szCs w:val="20"/>
      <w:shd w:val="clear" w:color="auto" w:fill="auto"/>
    </w:rPr>
  </w:style>
  <w:style w:type="character" w:styleId="Emphasis">
    <w:name w:val="Emphasis"/>
    <w:uiPriority w:val="18"/>
    <w:qFormat/>
    <w:rsid w:val="0040650C"/>
    <w:rPr>
      <w:i/>
      <w:w w:val="100"/>
      <w:sz w:val="20"/>
      <w:szCs w:val="20"/>
      <w:shd w:val="clear" w:color="auto" w:fill="auto"/>
    </w:rPr>
  </w:style>
  <w:style w:type="character" w:styleId="IntenseEmphasis">
    <w:name w:val="Intense Emphasis"/>
    <w:uiPriority w:val="19"/>
    <w:qFormat/>
    <w:rsid w:val="0040650C"/>
    <w:rPr>
      <w:i/>
      <w:color w:val="5B9BD5"/>
      <w:w w:val="100"/>
      <w:sz w:val="20"/>
      <w:szCs w:val="20"/>
      <w:shd w:val="clear" w:color="auto" w:fill="auto"/>
    </w:rPr>
  </w:style>
  <w:style w:type="character" w:styleId="Strong">
    <w:name w:val="Strong"/>
    <w:uiPriority w:val="20"/>
    <w:qFormat/>
    <w:rsid w:val="0040650C"/>
    <w:rPr>
      <w:b/>
      <w:w w:val="100"/>
      <w:sz w:val="20"/>
      <w:szCs w:val="20"/>
      <w:shd w:val="clear" w:color="auto" w:fill="auto"/>
    </w:rPr>
  </w:style>
  <w:style w:type="paragraph" w:styleId="Quote">
    <w:name w:val="Quote"/>
    <w:uiPriority w:val="21"/>
    <w:qFormat/>
    <w:rsid w:val="0040650C"/>
    <w:pPr>
      <w:ind w:left="864" w:right="864"/>
      <w:jc w:val="center"/>
    </w:pPr>
    <w:rPr>
      <w:i/>
      <w:color w:val="404040"/>
    </w:rPr>
  </w:style>
  <w:style w:type="paragraph" w:styleId="IntenseQuote">
    <w:name w:val="Intense Quote"/>
    <w:uiPriority w:val="22"/>
    <w:qFormat/>
    <w:rsid w:val="0040650C"/>
    <w:pPr>
      <w:ind w:left="950" w:right="950"/>
      <w:jc w:val="center"/>
    </w:pPr>
    <w:rPr>
      <w:i/>
      <w:color w:val="5B9BD5"/>
    </w:rPr>
  </w:style>
  <w:style w:type="character" w:styleId="SubtleReference">
    <w:name w:val="Subtle Reference"/>
    <w:uiPriority w:val="23"/>
    <w:qFormat/>
    <w:rsid w:val="0040650C"/>
    <w:rPr>
      <w:smallCaps/>
      <w:color w:val="5A5A5A"/>
      <w:w w:val="100"/>
      <w:sz w:val="20"/>
      <w:szCs w:val="20"/>
      <w:shd w:val="clear" w:color="auto" w:fill="auto"/>
    </w:rPr>
  </w:style>
  <w:style w:type="character" w:styleId="IntenseReference">
    <w:name w:val="Intense Reference"/>
    <w:uiPriority w:val="24"/>
    <w:qFormat/>
    <w:rsid w:val="0040650C"/>
    <w:rPr>
      <w:b/>
      <w:smallCaps/>
      <w:color w:val="5B9BD5"/>
      <w:w w:val="100"/>
      <w:sz w:val="20"/>
      <w:szCs w:val="20"/>
      <w:shd w:val="clear" w:color="auto" w:fill="auto"/>
    </w:rPr>
  </w:style>
  <w:style w:type="character" w:styleId="BookTitle">
    <w:name w:val="Book Title"/>
    <w:uiPriority w:val="25"/>
    <w:qFormat/>
    <w:rsid w:val="0040650C"/>
    <w:rPr>
      <w:b/>
      <w:i/>
      <w:w w:val="100"/>
      <w:sz w:val="20"/>
      <w:szCs w:val="20"/>
      <w:shd w:val="clear" w:color="auto" w:fill="auto"/>
    </w:rPr>
  </w:style>
  <w:style w:type="paragraph" w:styleId="ListParagraph">
    <w:name w:val="List Paragraph"/>
    <w:uiPriority w:val="26"/>
    <w:qFormat/>
    <w:rsid w:val="0040650C"/>
    <w:pPr>
      <w:ind w:left="850"/>
    </w:pPr>
  </w:style>
  <w:style w:type="paragraph" w:styleId="TOCHeading">
    <w:name w:val="TOC Heading"/>
    <w:uiPriority w:val="27"/>
    <w:unhideWhenUsed/>
    <w:qFormat/>
    <w:rsid w:val="0040650C"/>
    <w:rPr>
      <w:color w:val="2E74B5"/>
      <w:sz w:val="32"/>
      <w:szCs w:val="32"/>
    </w:rPr>
  </w:style>
  <w:style w:type="paragraph" w:styleId="TOC1">
    <w:name w:val="toc 1"/>
    <w:uiPriority w:val="28"/>
    <w:unhideWhenUsed/>
    <w:qFormat/>
    <w:rsid w:val="0040650C"/>
  </w:style>
  <w:style w:type="paragraph" w:styleId="TOC2">
    <w:name w:val="toc 2"/>
    <w:uiPriority w:val="29"/>
    <w:unhideWhenUsed/>
    <w:qFormat/>
    <w:rsid w:val="0040650C"/>
    <w:pPr>
      <w:ind w:left="425"/>
    </w:pPr>
  </w:style>
  <w:style w:type="paragraph" w:styleId="TOC3">
    <w:name w:val="toc 3"/>
    <w:uiPriority w:val="30"/>
    <w:unhideWhenUsed/>
    <w:qFormat/>
    <w:rsid w:val="0040650C"/>
    <w:pPr>
      <w:ind w:left="850"/>
    </w:pPr>
  </w:style>
  <w:style w:type="paragraph" w:styleId="TOC4">
    <w:name w:val="toc 4"/>
    <w:uiPriority w:val="31"/>
    <w:unhideWhenUsed/>
    <w:qFormat/>
    <w:rsid w:val="0040650C"/>
    <w:pPr>
      <w:ind w:left="1275"/>
    </w:pPr>
  </w:style>
  <w:style w:type="paragraph" w:styleId="TOC5">
    <w:name w:val="toc 5"/>
    <w:uiPriority w:val="32"/>
    <w:unhideWhenUsed/>
    <w:qFormat/>
    <w:rsid w:val="0040650C"/>
    <w:pPr>
      <w:ind w:left="1700"/>
    </w:pPr>
  </w:style>
  <w:style w:type="paragraph" w:styleId="TOC6">
    <w:name w:val="toc 6"/>
    <w:uiPriority w:val="33"/>
    <w:unhideWhenUsed/>
    <w:qFormat/>
    <w:rsid w:val="0040650C"/>
    <w:pPr>
      <w:ind w:left="2125"/>
    </w:pPr>
  </w:style>
  <w:style w:type="paragraph" w:styleId="TOC7">
    <w:name w:val="toc 7"/>
    <w:uiPriority w:val="34"/>
    <w:unhideWhenUsed/>
    <w:qFormat/>
    <w:rsid w:val="0040650C"/>
    <w:pPr>
      <w:ind w:left="2550"/>
    </w:pPr>
  </w:style>
  <w:style w:type="paragraph" w:styleId="TOC8">
    <w:name w:val="toc 8"/>
    <w:uiPriority w:val="35"/>
    <w:unhideWhenUsed/>
    <w:qFormat/>
    <w:rsid w:val="0040650C"/>
    <w:pPr>
      <w:ind w:left="2975"/>
    </w:pPr>
  </w:style>
  <w:style w:type="paragraph" w:styleId="TOC9">
    <w:name w:val="toc 9"/>
    <w:uiPriority w:val="36"/>
    <w:unhideWhenUsed/>
    <w:qFormat/>
    <w:rsid w:val="0040650C"/>
    <w:pPr>
      <w:ind w:left="3400"/>
    </w:pPr>
  </w:style>
  <w:style w:type="table" w:styleId="TableGrid">
    <w:name w:val="Table Grid"/>
    <w:basedOn w:val="TableNormal"/>
    <w:uiPriority w:val="38"/>
    <w:rsid w:val="00406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39"/>
    <w:rsid w:val="0040650C"/>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PlainTable1">
    <w:name w:val="Plain Table 1"/>
    <w:basedOn w:val="TableNormal"/>
    <w:uiPriority w:val="40"/>
    <w:rsid w:val="0040650C"/>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2">
    <w:name w:val="Plain Table 2"/>
    <w:basedOn w:val="TableNormal"/>
    <w:uiPriority w:val="41"/>
    <w:rsid w:val="0040650C"/>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TableNormal"/>
    <w:uiPriority w:val="42"/>
    <w:rsid w:val="0040650C"/>
    <w:tblPr>
      <w:tblStyleRowBandSize w:val="1"/>
      <w:tblStyleColBandSize w:val="1"/>
      <w:tblInd w:w="0" w:type="dxa"/>
      <w:tblCellMar>
        <w:top w:w="0" w:type="dxa"/>
        <w:left w:w="108" w:type="dxa"/>
        <w:bottom w:w="0" w:type="dxa"/>
        <w:right w:w="108" w:type="dxa"/>
      </w:tblCellMar>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40650C"/>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5">
    <w:name w:val="Plain Table 5"/>
    <w:basedOn w:val="TableNormal"/>
    <w:uiPriority w:val="44"/>
    <w:rsid w:val="0040650C"/>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5"/>
    <w:rsid w:val="0040650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GridTable1LightAccent1">
    <w:name w:val="Grid Table 1 Light Accent 1"/>
    <w:basedOn w:val="TableNormal"/>
    <w:uiPriority w:val="46"/>
    <w:rsid w:val="0040650C"/>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GridTable1LightAccent2">
    <w:name w:val="Grid Table 1 Light Accent 2"/>
    <w:basedOn w:val="TableNormal"/>
    <w:uiPriority w:val="47"/>
    <w:rsid w:val="0040650C"/>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GridTable1LightAccent3">
    <w:name w:val="Grid Table 1 Light Accent 3"/>
    <w:basedOn w:val="TableNormal"/>
    <w:uiPriority w:val="48"/>
    <w:rsid w:val="0040650C"/>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GridTable1LightAccent4">
    <w:name w:val="Grid Table 1 Light Accent 4"/>
    <w:basedOn w:val="TableNormal"/>
    <w:uiPriority w:val="49"/>
    <w:rsid w:val="0040650C"/>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GridTable1LightAccent5">
    <w:name w:val="Grid Table 1 Light Accent 5"/>
    <w:basedOn w:val="TableNormal"/>
    <w:uiPriority w:val="50"/>
    <w:rsid w:val="0040650C"/>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GridTable1LightAccent6">
    <w:name w:val="Grid Table 1 Light Accent 6"/>
    <w:basedOn w:val="TableNormal"/>
    <w:uiPriority w:val="51"/>
    <w:rsid w:val="0040650C"/>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GridTable2">
    <w:name w:val="Grid Table 2"/>
    <w:basedOn w:val="TableNormal"/>
    <w:uiPriority w:val="52"/>
    <w:rsid w:val="0040650C"/>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53"/>
    <w:rsid w:val="0040650C"/>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54"/>
    <w:rsid w:val="0040650C"/>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55"/>
    <w:rsid w:val="0040650C"/>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56"/>
    <w:rsid w:val="0040650C"/>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57"/>
    <w:rsid w:val="0040650C"/>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58"/>
    <w:rsid w:val="0040650C"/>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59"/>
    <w:rsid w:val="0040650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60"/>
    <w:rsid w:val="0040650C"/>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61"/>
    <w:rsid w:val="0040650C"/>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62"/>
    <w:rsid w:val="0040650C"/>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63"/>
    <w:rsid w:val="0040650C"/>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64"/>
    <w:rsid w:val="0040650C"/>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65"/>
    <w:rsid w:val="0040650C"/>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66"/>
    <w:rsid w:val="0040650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67"/>
    <w:rsid w:val="0040650C"/>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68"/>
    <w:rsid w:val="0040650C"/>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69"/>
    <w:rsid w:val="0040650C"/>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70"/>
    <w:rsid w:val="0040650C"/>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71"/>
    <w:rsid w:val="0040650C"/>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72"/>
    <w:rsid w:val="0040650C"/>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73"/>
    <w:rsid w:val="0040650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74"/>
    <w:rsid w:val="0040650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75"/>
    <w:rsid w:val="0040650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76"/>
    <w:rsid w:val="0040650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77"/>
    <w:rsid w:val="0040650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78"/>
    <w:rsid w:val="0040650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79"/>
    <w:rsid w:val="0040650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80"/>
    <w:rsid w:val="0040650C"/>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81"/>
    <w:rsid w:val="0040650C"/>
    <w:rPr>
      <w:color w:val="2E74B4" w:themeColor="accent1" w:themeShade="BE"/>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82"/>
    <w:rsid w:val="0040650C"/>
    <w:rPr>
      <w:color w:val="C35911" w:themeColor="accent2" w:themeShade="BE"/>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83"/>
    <w:rsid w:val="0040650C"/>
    <w:rPr>
      <w:color w:val="7A7A7A" w:themeColor="accent3" w:themeShade="BE"/>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84"/>
    <w:rsid w:val="0040650C"/>
    <w:rPr>
      <w:color w:val="BE8F00" w:themeColor="accent4" w:themeShade="BE"/>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85"/>
    <w:rsid w:val="0040650C"/>
    <w:rPr>
      <w:color w:val="2F5395" w:themeColor="accent5" w:themeShade="BE"/>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86"/>
    <w:rsid w:val="0040650C"/>
    <w:rPr>
      <w:color w:val="538035" w:themeColor="accent6" w:themeShade="BE"/>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87"/>
    <w:rsid w:val="0040650C"/>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88"/>
    <w:rsid w:val="0040650C"/>
    <w:rPr>
      <w:color w:val="2E74B4" w:themeColor="accent1" w:themeShade="BE"/>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89"/>
    <w:rsid w:val="0040650C"/>
    <w:rPr>
      <w:color w:val="C35911" w:themeColor="accent2" w:themeShade="BE"/>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90"/>
    <w:rsid w:val="0040650C"/>
    <w:rPr>
      <w:color w:val="7A7A7A" w:themeColor="accent3" w:themeShade="BE"/>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91"/>
    <w:rsid w:val="0040650C"/>
    <w:rPr>
      <w:color w:val="BE8F00" w:themeColor="accent4" w:themeShade="BE"/>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92"/>
    <w:rsid w:val="0040650C"/>
    <w:rPr>
      <w:color w:val="2F5395" w:themeColor="accent5" w:themeShade="BE"/>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93"/>
    <w:rsid w:val="0040650C"/>
    <w:rPr>
      <w:color w:val="538035" w:themeColor="accent6" w:themeShade="BE"/>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TableNormal"/>
    <w:uiPriority w:val="94"/>
    <w:rsid w:val="0040650C"/>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95"/>
    <w:rsid w:val="0040650C"/>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96"/>
    <w:rsid w:val="0040650C"/>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97"/>
    <w:rsid w:val="0040650C"/>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98"/>
    <w:rsid w:val="0040650C"/>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99"/>
    <w:rsid w:val="0040650C"/>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rsid w:val="0040650C"/>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rsid w:val="0040650C"/>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rsid w:val="0040650C"/>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rsid w:val="0040650C"/>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rsid w:val="0040650C"/>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rsid w:val="0040650C"/>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rsid w:val="0040650C"/>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rsid w:val="0040650C"/>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rsid w:val="0040650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rsid w:val="0040650C"/>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rsid w:val="0040650C"/>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rsid w:val="0040650C"/>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rsid w:val="0040650C"/>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rsid w:val="0040650C"/>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rsid w:val="0040650C"/>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rsid w:val="0040650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rsid w:val="0040650C"/>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rsid w:val="0040650C"/>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rsid w:val="0040650C"/>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rsid w:val="0040650C"/>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rsid w:val="0040650C"/>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rsid w:val="0040650C"/>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40650C"/>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40650C"/>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40650C"/>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40650C"/>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40650C"/>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40650C"/>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40650C"/>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rsid w:val="0040650C"/>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rsid w:val="0040650C"/>
    <w:rPr>
      <w:color w:val="2E74B4" w:themeColor="accent1" w:themeShade="BE"/>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rsid w:val="0040650C"/>
    <w:rPr>
      <w:color w:val="C35911" w:themeColor="accent2" w:themeShade="BE"/>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rsid w:val="0040650C"/>
    <w:rPr>
      <w:color w:val="7A7A7A" w:themeColor="accent3" w:themeShade="BE"/>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rsid w:val="0040650C"/>
    <w:rPr>
      <w:color w:val="BE8F00" w:themeColor="accent4" w:themeShade="BE"/>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rsid w:val="0040650C"/>
    <w:rPr>
      <w:color w:val="2F5395" w:themeColor="accent5" w:themeShade="BE"/>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rsid w:val="0040650C"/>
    <w:rPr>
      <w:color w:val="538035" w:themeColor="accent6" w:themeShade="BE"/>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rsid w:val="0040650C"/>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rsid w:val="0040650C"/>
    <w:rPr>
      <w:color w:val="2E74B4" w:themeColor="accen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rsid w:val="0040650C"/>
    <w:rPr>
      <w:color w:val="C35911" w:themeColor="accent2"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rsid w:val="0040650C"/>
    <w:rPr>
      <w:color w:val="7A7A7A" w:themeColor="accent3"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rsid w:val="0040650C"/>
    <w:rPr>
      <w:color w:val="BE8F00" w:themeColor="accent4"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rsid w:val="0040650C"/>
    <w:rPr>
      <w:color w:val="2F5395" w:themeColor="accent5"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rsid w:val="0040650C"/>
    <w:rPr>
      <w:color w:val="538035" w:themeColor="accent6"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nhideWhenUsed/>
    <w:rsid w:val="00D66D58"/>
    <w:rPr>
      <w:color w:val="0563C1" w:themeColor="hyperlink"/>
      <w:w w:val="100"/>
      <w:sz w:val="20"/>
      <w:szCs w:val="20"/>
      <w:u w:val="single"/>
      <w:shd w:val="clear" w:color="auto" w:fill="auto"/>
    </w:rPr>
  </w:style>
  <w:style w:type="paragraph" w:styleId="FootnoteText">
    <w:name w:val="footnote text"/>
    <w:basedOn w:val="Normal"/>
    <w:link w:val="FootnoteTextChar"/>
    <w:semiHidden/>
    <w:unhideWhenUsed/>
    <w:rsid w:val="00C22D86"/>
    <w:pPr>
      <w:jc w:val="left"/>
    </w:pPr>
  </w:style>
  <w:style w:type="character" w:customStyle="1" w:styleId="FootnoteTextChar">
    <w:name w:val="Footnote Text Char"/>
    <w:basedOn w:val="DefaultParagraphFont"/>
    <w:link w:val="FootnoteText"/>
    <w:semiHidden/>
    <w:rsid w:val="00C22D86"/>
  </w:style>
  <w:style w:type="character" w:styleId="FootnoteReference">
    <w:name w:val="footnote reference"/>
    <w:basedOn w:val="DefaultParagraphFont"/>
    <w:semiHidden/>
    <w:unhideWhenUsed/>
    <w:rsid w:val="00C22D86"/>
    <w:rPr>
      <w:w w:val="100"/>
      <w:sz w:val="20"/>
      <w:szCs w:val="20"/>
      <w:shd w:val="clear" w:color="000000" w:fill="auto"/>
      <w:vertAlign w:val="superscript"/>
    </w:rPr>
  </w:style>
  <w:style w:type="paragraph" w:styleId="NormalWeb">
    <w:name w:val="Normal (Web)"/>
    <w:basedOn w:val="Normal"/>
    <w:unhideWhenUsed/>
    <w:rsid w:val="00AA66BB"/>
    <w:pPr>
      <w:jc w:val="left"/>
    </w:pPr>
    <w:rPr>
      <w:rFonts w:ascii="Segoe UI" w:eastAsia="Segoe UI" w:hAnsi="Segoe UI"/>
    </w:rPr>
  </w:style>
  <w:style w:type="paragraph" w:customStyle="1" w:styleId="Default">
    <w:name w:val="Default"/>
    <w:rsid w:val="00AA66BB"/>
    <w:pPr>
      <w:autoSpaceDE w:val="0"/>
      <w:autoSpaceDN w:val="0"/>
      <w:adjustRightInd w:val="0"/>
      <w:jc w:val="left"/>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8523710">
      <w:bodyDiv w:val="1"/>
      <w:marLeft w:val="0"/>
      <w:marRight w:val="0"/>
      <w:marTop w:val="0"/>
      <w:marBottom w:val="0"/>
      <w:divBdr>
        <w:top w:val="none" w:sz="0" w:space="0" w:color="auto"/>
        <w:left w:val="none" w:sz="0" w:space="0" w:color="auto"/>
        <w:bottom w:val="none" w:sz="0" w:space="0" w:color="auto"/>
        <w:right w:val="none" w:sz="0" w:space="0" w:color="auto"/>
      </w:divBdr>
    </w:div>
    <w:div w:id="3919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enderliferesc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cademia.edu/4937819/HEALTH_CARE_DELIVERY_AND_THE_PREVALENCE_OF_INFANT_AND_MATERNAL_MORTALITY_IN_JOS_NORTH_LOCAL_GOVERNMENT" TargetMode="External"/><Relationship Id="rId1" Type="http://schemas.openxmlformats.org/officeDocument/2006/relationships/hyperlink" Target="http://www.factsforlifeglobal.org/resources/factsforlife-en-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2351</Words>
  <Characters>13402</Characters>
  <Application>Microsoft Office Word</Application>
  <DocSecurity>0</DocSecurity>
  <Lines>111</Lines>
  <Paragraphs>31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chyllynelly</dc:creator>
  <cp:lastModifiedBy>DELL</cp:lastModifiedBy>
  <cp:revision>6</cp:revision>
  <dcterms:created xsi:type="dcterms:W3CDTF">2019-05-27T15:19:00Z</dcterms:created>
  <dcterms:modified xsi:type="dcterms:W3CDTF">2019-05-27T15:56:00Z</dcterms:modified>
</cp:coreProperties>
</file>