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6FFD" w:rsidRDefault="000E4680">
      <w:pPr>
        <w:pStyle w:val="Body"/>
        <w:jc w:val="center"/>
        <w:rPr>
          <w:rFonts w:ascii="Times New Roman" w:eastAsia="Times New Roman" w:hAnsi="Times New Roman" w:cs="Times New Roman"/>
          <w:u w:color="000000"/>
        </w:rPr>
      </w:pPr>
      <w:bookmarkStart w:id="0" w:name="_GoBack"/>
      <w:bookmarkEnd w:id="0"/>
      <w:r>
        <w:rPr>
          <w:rFonts w:ascii="Times New Roman"/>
          <w:u w:color="000000"/>
        </w:rPr>
        <w:t>AMERICAN LIBRARY ASSOCIATION</w:t>
      </w:r>
    </w:p>
    <w:p w:rsidR="00C36FFD" w:rsidRDefault="000E4680">
      <w:pPr>
        <w:pStyle w:val="Body"/>
        <w:jc w:val="center"/>
        <w:rPr>
          <w:rFonts w:ascii="Times New Roman" w:eastAsia="Times New Roman" w:hAnsi="Times New Roman" w:cs="Times New Roman"/>
          <w:u w:color="000000"/>
        </w:rPr>
      </w:pPr>
      <w:proofErr w:type="gramStart"/>
      <w:r>
        <w:rPr>
          <w:rFonts w:ascii="Times New Roman"/>
          <w:u w:color="000000"/>
        </w:rPr>
        <w:t>presents</w:t>
      </w:r>
      <w:proofErr w:type="gramEnd"/>
      <w:r>
        <w:rPr>
          <w:rFonts w:ascii="Times New Roman"/>
          <w:u w:color="000000"/>
        </w:rPr>
        <w:t xml:space="preserve"> this </w:t>
      </w:r>
    </w:p>
    <w:p w:rsidR="00C36FFD" w:rsidRDefault="000E4680">
      <w:pPr>
        <w:pStyle w:val="Body"/>
        <w:jc w:val="center"/>
        <w:rPr>
          <w:rFonts w:ascii="Times New Roman" w:eastAsia="Times New Roman" w:hAnsi="Times New Roman" w:cs="Times New Roman"/>
          <w:i/>
          <w:iCs/>
          <w:u w:color="000000"/>
        </w:rPr>
      </w:pPr>
      <w:r>
        <w:rPr>
          <w:rFonts w:ascii="Times New Roman"/>
          <w:i/>
          <w:iCs/>
          <w:u w:color="000000"/>
        </w:rPr>
        <w:t>Presidential Citation for Innovative International Library Projects</w:t>
      </w:r>
    </w:p>
    <w:p w:rsidR="00C36FFD" w:rsidRDefault="000E4680">
      <w:pPr>
        <w:pStyle w:val="Body"/>
        <w:jc w:val="center"/>
        <w:rPr>
          <w:rFonts w:ascii="Times New Roman" w:eastAsia="Times New Roman" w:hAnsi="Times New Roman" w:cs="Times New Roman"/>
          <w:i/>
          <w:iCs/>
          <w:u w:color="000000"/>
        </w:rPr>
      </w:pPr>
      <w:proofErr w:type="gramStart"/>
      <w:r>
        <w:rPr>
          <w:rFonts w:ascii="Times New Roman"/>
          <w:i/>
          <w:iCs/>
          <w:u w:color="000000"/>
        </w:rPr>
        <w:t>in</w:t>
      </w:r>
      <w:proofErr w:type="gramEnd"/>
      <w:r>
        <w:rPr>
          <w:rFonts w:ascii="Times New Roman"/>
          <w:i/>
          <w:iCs/>
          <w:u w:color="000000"/>
        </w:rPr>
        <w:t xml:space="preserve"> the year 2018 to the</w:t>
      </w:r>
    </w:p>
    <w:p w:rsidR="00C36FFD" w:rsidRDefault="00C36FFD">
      <w:pPr>
        <w:pStyle w:val="Body"/>
        <w:jc w:val="center"/>
        <w:rPr>
          <w:rFonts w:ascii="Times New Roman" w:eastAsia="Times New Roman" w:hAnsi="Times New Roman" w:cs="Times New Roman"/>
          <w:i/>
          <w:iCs/>
          <w:u w:color="000000"/>
        </w:rPr>
      </w:pPr>
    </w:p>
    <w:p w:rsidR="00C36FFD" w:rsidRDefault="000E4680" w:rsidP="006629FA">
      <w:pPr>
        <w:pStyle w:val="Body"/>
        <w:rPr>
          <w:rFonts w:ascii="Times New Roman"/>
          <w:u w:color="000000"/>
        </w:rPr>
      </w:pPr>
      <w:r>
        <w:rPr>
          <w:rFonts w:ascii="Times New Roman"/>
          <w:u w:color="000000"/>
        </w:rPr>
        <w:t xml:space="preserve">The Traveling Library (La </w:t>
      </w:r>
      <w:proofErr w:type="spellStart"/>
      <w:r>
        <w:rPr>
          <w:rFonts w:ascii="Times New Roman"/>
          <w:u w:color="000000"/>
        </w:rPr>
        <w:t>Biblioteca</w:t>
      </w:r>
      <w:proofErr w:type="spellEnd"/>
      <w:r>
        <w:rPr>
          <w:rFonts w:ascii="Times New Roman"/>
          <w:u w:color="000000"/>
        </w:rPr>
        <w:t xml:space="preserve"> </w:t>
      </w:r>
      <w:proofErr w:type="spellStart"/>
      <w:r>
        <w:rPr>
          <w:rFonts w:ascii="Times New Roman"/>
          <w:u w:color="000000"/>
        </w:rPr>
        <w:t>M</w:t>
      </w:r>
      <w:r w:rsidR="00497783">
        <w:rPr>
          <w:rFonts w:ascii="Times New Roman" w:hAnsi="Times New Roman" w:cs="Times New Roman"/>
          <w:u w:color="000000"/>
        </w:rPr>
        <w:t>ó</w:t>
      </w:r>
      <w:r w:rsidR="00497783">
        <w:rPr>
          <w:rFonts w:ascii="Times New Roman"/>
          <w:u w:color="000000"/>
        </w:rPr>
        <w:t>vil</w:t>
      </w:r>
      <w:proofErr w:type="spellEnd"/>
      <w:r>
        <w:rPr>
          <w:rFonts w:ascii="Times New Roman"/>
          <w:u w:color="000000"/>
        </w:rPr>
        <w:t xml:space="preserve">) and La </w:t>
      </w:r>
      <w:proofErr w:type="spellStart"/>
      <w:r>
        <w:rPr>
          <w:rFonts w:ascii="Times New Roman"/>
          <w:u w:color="000000"/>
        </w:rPr>
        <w:t>Puerta</w:t>
      </w:r>
      <w:proofErr w:type="spellEnd"/>
      <w:r>
        <w:rPr>
          <w:rFonts w:ascii="Times New Roman"/>
          <w:u w:color="000000"/>
        </w:rPr>
        <w:t xml:space="preserve"> </w:t>
      </w:r>
      <w:proofErr w:type="spellStart"/>
      <w:r>
        <w:rPr>
          <w:rFonts w:ascii="Times New Roman"/>
          <w:u w:color="000000"/>
        </w:rPr>
        <w:t>Abierta</w:t>
      </w:r>
      <w:proofErr w:type="spellEnd"/>
      <w:r w:rsidR="006629FA">
        <w:rPr>
          <w:rFonts w:ascii="Times New Roman"/>
          <w:u w:color="000000"/>
        </w:rPr>
        <w:t xml:space="preserve"> Library and Learning Center in </w:t>
      </w:r>
      <w:r>
        <w:rPr>
          <w:rFonts w:ascii="Times New Roman"/>
          <w:u w:color="000000"/>
        </w:rPr>
        <w:t xml:space="preserve">Santiago </w:t>
      </w:r>
      <w:proofErr w:type="spellStart"/>
      <w:r>
        <w:rPr>
          <w:rFonts w:ascii="Times New Roman"/>
          <w:u w:color="000000"/>
        </w:rPr>
        <w:t>Atitl</w:t>
      </w:r>
      <w:r w:rsidR="00497783">
        <w:rPr>
          <w:rFonts w:hAnsi="Times New Roman"/>
          <w:u w:color="000000"/>
        </w:rPr>
        <w:t>á</w:t>
      </w:r>
      <w:r>
        <w:rPr>
          <w:rFonts w:ascii="Times New Roman"/>
          <w:u w:color="000000"/>
        </w:rPr>
        <w:t>n</w:t>
      </w:r>
      <w:proofErr w:type="spellEnd"/>
      <w:r>
        <w:rPr>
          <w:rFonts w:ascii="Times New Roman"/>
          <w:u w:color="000000"/>
        </w:rPr>
        <w:t>, Solol</w:t>
      </w:r>
      <w:r>
        <w:rPr>
          <w:rFonts w:hAnsi="Times New Roman"/>
          <w:u w:color="000000"/>
        </w:rPr>
        <w:t>á</w:t>
      </w:r>
      <w:r>
        <w:rPr>
          <w:rFonts w:hAnsi="Times New Roman"/>
          <w:u w:color="000000"/>
        </w:rPr>
        <w:t xml:space="preserve"> </w:t>
      </w:r>
      <w:r w:rsidR="006629FA">
        <w:rPr>
          <w:rFonts w:ascii="Times New Roman"/>
          <w:u w:color="000000"/>
        </w:rPr>
        <w:t>Guatemala.</w:t>
      </w:r>
    </w:p>
    <w:p w:rsidR="006629FA" w:rsidRDefault="006629FA" w:rsidP="006629FA">
      <w:pPr>
        <w:pStyle w:val="Body"/>
        <w:rPr>
          <w:rFonts w:ascii="Times New Roman"/>
          <w:u w:color="000000"/>
        </w:rPr>
      </w:pPr>
    </w:p>
    <w:p w:rsidR="006629FA" w:rsidRDefault="006629FA" w:rsidP="006629FA">
      <w:pPr>
        <w:pStyle w:val="Body"/>
        <w:rPr>
          <w:rFonts w:ascii="Times New Roman"/>
          <w:u w:color="000000"/>
        </w:rPr>
      </w:pPr>
      <w:r>
        <w:rPr>
          <w:rFonts w:ascii="Times New Roman"/>
          <w:u w:color="000000"/>
        </w:rPr>
        <w:t xml:space="preserve">For providing </w:t>
      </w:r>
      <w:r w:rsidR="00A25A55">
        <w:rPr>
          <w:rFonts w:ascii="Times New Roman"/>
          <w:u w:color="000000"/>
        </w:rPr>
        <w:t>library</w:t>
      </w:r>
      <w:r>
        <w:rPr>
          <w:rFonts w:ascii="Times New Roman"/>
          <w:u w:color="000000"/>
        </w:rPr>
        <w:t xml:space="preserve"> </w:t>
      </w:r>
      <w:r w:rsidR="00A25A55">
        <w:rPr>
          <w:rFonts w:ascii="Times New Roman"/>
          <w:u w:color="000000"/>
        </w:rPr>
        <w:t xml:space="preserve">services to </w:t>
      </w:r>
      <w:r>
        <w:rPr>
          <w:rFonts w:ascii="Times New Roman"/>
          <w:u w:color="000000"/>
        </w:rPr>
        <w:t xml:space="preserve">individuals of all ages in </w:t>
      </w:r>
      <w:r w:rsidR="00644E21">
        <w:rPr>
          <w:rFonts w:ascii="Times New Roman"/>
          <w:u w:color="000000"/>
        </w:rPr>
        <w:t xml:space="preserve">the distant communities of Santiago </w:t>
      </w:r>
      <w:proofErr w:type="spellStart"/>
      <w:r w:rsidR="00644E21">
        <w:rPr>
          <w:rFonts w:ascii="Times New Roman"/>
          <w:u w:color="000000"/>
        </w:rPr>
        <w:t>Atitl</w:t>
      </w:r>
      <w:r w:rsidR="00644E21">
        <w:rPr>
          <w:rFonts w:hAnsi="Times New Roman"/>
          <w:u w:color="000000"/>
        </w:rPr>
        <w:t>á</w:t>
      </w:r>
      <w:r w:rsidR="00644E21">
        <w:rPr>
          <w:rFonts w:ascii="Times New Roman"/>
          <w:u w:color="000000"/>
        </w:rPr>
        <w:t>n</w:t>
      </w:r>
      <w:proofErr w:type="spellEnd"/>
      <w:r w:rsidR="00644E21">
        <w:rPr>
          <w:rFonts w:ascii="Times New Roman"/>
          <w:u w:color="000000"/>
        </w:rPr>
        <w:t>, Solol</w:t>
      </w:r>
      <w:r w:rsidR="00644E21">
        <w:rPr>
          <w:rFonts w:hAnsi="Times New Roman"/>
          <w:u w:color="000000"/>
        </w:rPr>
        <w:t>á</w:t>
      </w:r>
      <w:r w:rsidR="00644E21">
        <w:rPr>
          <w:rFonts w:hAnsi="Times New Roman"/>
          <w:u w:color="000000"/>
        </w:rPr>
        <w:t xml:space="preserve"> </w:t>
      </w:r>
      <w:r w:rsidR="00644E21">
        <w:rPr>
          <w:rFonts w:ascii="Times New Roman"/>
          <w:u w:color="000000"/>
        </w:rPr>
        <w:t>Guatemala that are prevented by economic and geographical barriers from traveling to a centralized library</w:t>
      </w:r>
      <w:r w:rsidR="00A25A55">
        <w:rPr>
          <w:rFonts w:ascii="Times New Roman"/>
          <w:u w:color="000000"/>
        </w:rPr>
        <w:t>, thereby increasing excitement about reading and literacy education.</w:t>
      </w:r>
    </w:p>
    <w:p w:rsidR="006629FA" w:rsidRDefault="006629FA" w:rsidP="006629FA">
      <w:pPr>
        <w:pStyle w:val="Body"/>
        <w:rPr>
          <w:rFonts w:ascii="Times New Roman"/>
          <w:u w:color="000000"/>
        </w:rPr>
      </w:pPr>
    </w:p>
    <w:p w:rsidR="006629FA" w:rsidRDefault="006629FA" w:rsidP="006629FA">
      <w:pPr>
        <w:pStyle w:val="Body"/>
        <w:rPr>
          <w:rFonts w:ascii="Times New Roman" w:eastAsia="Times New Roman" w:hAnsi="Times New Roman" w:cs="Times New Roman"/>
          <w:b/>
          <w:bCs/>
          <w:u w:color="000000"/>
        </w:rPr>
      </w:pPr>
      <w:r>
        <w:rPr>
          <w:rFonts w:ascii="Times New Roman"/>
          <w:u w:color="000000"/>
        </w:rPr>
        <w:t xml:space="preserve">Thereby increasing excitement about reading and </w:t>
      </w:r>
    </w:p>
    <w:p w:rsidR="00227B8A" w:rsidRPr="00227B8A" w:rsidRDefault="00227B8A" w:rsidP="00227B8A">
      <w:pPr>
        <w:pStyle w:val="Default"/>
        <w:spacing w:after="200" w:line="276" w:lineRule="auto"/>
        <w:ind w:left="360"/>
        <w:rPr>
          <w:rFonts w:ascii="Times New Roman" w:eastAsia="Times New Roman" w:hAnsi="Times New Roman" w:cs="Times New Roman"/>
          <w:u w:color="000000"/>
        </w:rPr>
      </w:pPr>
    </w:p>
    <w:p w:rsidR="00C36FFD" w:rsidRDefault="000E4680">
      <w:pPr>
        <w:pStyle w:val="Default"/>
        <w:numPr>
          <w:ilvl w:val="0"/>
          <w:numId w:val="3"/>
        </w:numPr>
        <w:spacing w:after="200" w:line="276" w:lineRule="auto"/>
        <w:rPr>
          <w:rFonts w:ascii="Times New Roman" w:eastAsia="Times New Roman" w:hAnsi="Times New Roman" w:cs="Times New Roman"/>
          <w:u w:color="000000"/>
        </w:rPr>
      </w:pPr>
      <w:r>
        <w:rPr>
          <w:rFonts w:ascii="Times New Roman"/>
          <w:u w:color="000000"/>
        </w:rPr>
        <w:t>For recognizing the economic and geographical barriers that individuals in distant communities face in traveling to a centralized library, and in response creatin</w:t>
      </w:r>
      <w:r w:rsidR="00227B8A">
        <w:rPr>
          <w:rFonts w:ascii="Times New Roman"/>
          <w:u w:color="000000"/>
        </w:rPr>
        <w:t>g the Traveling Library Program.</w:t>
      </w:r>
      <w:r>
        <w:rPr>
          <w:rFonts w:ascii="Times New Roman"/>
          <w:u w:color="000000"/>
        </w:rPr>
        <w:t xml:space="preserve"> </w:t>
      </w:r>
      <w:r w:rsidR="00227B8A">
        <w:rPr>
          <w:rFonts w:ascii="Times New Roman"/>
          <w:u w:color="000000"/>
        </w:rPr>
        <w:t>This</w:t>
      </w:r>
      <w:r>
        <w:rPr>
          <w:rFonts w:ascii="Times New Roman"/>
          <w:u w:color="000000"/>
        </w:rPr>
        <w:t xml:space="preserve"> </w:t>
      </w:r>
      <w:r w:rsidR="00227B8A">
        <w:rPr>
          <w:rFonts w:ascii="Times New Roman"/>
          <w:u w:color="000000"/>
        </w:rPr>
        <w:t xml:space="preserve">provides library services and literacy education to residents at </w:t>
      </w:r>
      <w:r>
        <w:rPr>
          <w:rFonts w:ascii="Times New Roman"/>
          <w:u w:color="000000"/>
        </w:rPr>
        <w:t xml:space="preserve">ten schools and community centers in the </w:t>
      </w:r>
      <w:r w:rsidR="00227B8A">
        <w:rPr>
          <w:rFonts w:ascii="Times New Roman"/>
          <w:u w:color="000000"/>
        </w:rPr>
        <w:t xml:space="preserve">greater Santiago </w:t>
      </w:r>
      <w:proofErr w:type="spellStart"/>
      <w:r w:rsidR="00227B8A">
        <w:rPr>
          <w:rFonts w:ascii="Times New Roman"/>
          <w:u w:color="000000"/>
        </w:rPr>
        <w:t>Atitl</w:t>
      </w:r>
      <w:r w:rsidR="00227B8A">
        <w:rPr>
          <w:rFonts w:hAnsi="Times New Roman"/>
          <w:u w:color="000000"/>
        </w:rPr>
        <w:t>á</w:t>
      </w:r>
      <w:r w:rsidR="00227B8A">
        <w:rPr>
          <w:rFonts w:ascii="Times New Roman"/>
          <w:u w:color="000000"/>
        </w:rPr>
        <w:t>n</w:t>
      </w:r>
      <w:proofErr w:type="spellEnd"/>
      <w:r w:rsidR="00227B8A">
        <w:rPr>
          <w:rFonts w:ascii="Times New Roman"/>
          <w:u w:color="000000"/>
        </w:rPr>
        <w:t xml:space="preserve"> area of Solol</w:t>
      </w:r>
      <w:r w:rsidR="00227B8A">
        <w:rPr>
          <w:rFonts w:hAnsi="Times New Roman"/>
          <w:u w:color="000000"/>
        </w:rPr>
        <w:t>á</w:t>
      </w:r>
      <w:r w:rsidR="00227B8A">
        <w:rPr>
          <w:rFonts w:hAnsi="Times New Roman"/>
          <w:u w:color="000000"/>
        </w:rPr>
        <w:t xml:space="preserve"> </w:t>
      </w:r>
      <w:r w:rsidR="00227B8A">
        <w:rPr>
          <w:rFonts w:ascii="Times New Roman"/>
          <w:u w:color="000000"/>
        </w:rPr>
        <w:t>Guatemala.</w:t>
      </w:r>
    </w:p>
    <w:p w:rsidR="00C36FFD" w:rsidRDefault="000E4680">
      <w:pPr>
        <w:pStyle w:val="Default"/>
        <w:numPr>
          <w:ilvl w:val="0"/>
          <w:numId w:val="3"/>
        </w:numPr>
        <w:spacing w:after="200" w:line="276" w:lineRule="auto"/>
        <w:rPr>
          <w:rFonts w:ascii="Times New Roman" w:eastAsia="Times New Roman" w:hAnsi="Times New Roman" w:cs="Times New Roman"/>
          <w:u w:color="000000"/>
        </w:rPr>
      </w:pPr>
      <w:r>
        <w:rPr>
          <w:rFonts w:ascii="Times New Roman"/>
          <w:u w:color="000000"/>
        </w:rPr>
        <w:t>For promoting excitement about reading by providing children in areas with limited resources with a variety of books with longer loan periods, and weekly classroom interactions with a librarian</w:t>
      </w:r>
      <w:r w:rsidR="00227B8A">
        <w:rPr>
          <w:rFonts w:ascii="Times New Roman"/>
          <w:u w:color="000000"/>
        </w:rPr>
        <w:t>, making</w:t>
      </w:r>
      <w:r>
        <w:rPr>
          <w:rFonts w:ascii="Times New Roman"/>
          <w:u w:color="000000"/>
        </w:rPr>
        <w:t xml:space="preserve"> stories more meaningful for the children</w:t>
      </w:r>
      <w:r w:rsidR="00227B8A">
        <w:rPr>
          <w:rFonts w:ascii="Times New Roman"/>
          <w:u w:color="000000"/>
        </w:rPr>
        <w:t>.</w:t>
      </w:r>
    </w:p>
    <w:p w:rsidR="00C36FFD" w:rsidRDefault="000E4680">
      <w:pPr>
        <w:pStyle w:val="Default"/>
        <w:numPr>
          <w:ilvl w:val="0"/>
          <w:numId w:val="3"/>
        </w:numPr>
        <w:spacing w:after="200" w:line="276" w:lineRule="auto"/>
        <w:rPr>
          <w:rFonts w:ascii="Times New Roman" w:eastAsia="Times New Roman" w:hAnsi="Times New Roman" w:cs="Times New Roman"/>
          <w:u w:color="000000"/>
        </w:rPr>
      </w:pPr>
      <w:r>
        <w:rPr>
          <w:rFonts w:ascii="Times New Roman"/>
          <w:u w:color="000000"/>
        </w:rPr>
        <w:t>For providing training to classroom teachers on incorporating literacy education into their curricula, so that the students</w:t>
      </w:r>
      <w:r>
        <w:rPr>
          <w:rFonts w:hAnsi="Times New Roman"/>
          <w:u w:color="000000"/>
        </w:rPr>
        <w:t>’</w:t>
      </w:r>
      <w:r>
        <w:rPr>
          <w:rFonts w:hAnsi="Times New Roman"/>
          <w:u w:color="000000"/>
        </w:rPr>
        <w:t xml:space="preserve"> </w:t>
      </w:r>
      <w:r>
        <w:rPr>
          <w:rFonts w:ascii="Times New Roman"/>
          <w:u w:color="000000"/>
        </w:rPr>
        <w:t xml:space="preserve">love of reading and literacy may continue to grow and flourish beyond the Traveling Library visits. This includes the creation and circulation of a Traveling Library manual, which </w:t>
      </w:r>
      <w:r w:rsidR="00227B8A">
        <w:rPr>
          <w:rFonts w:ascii="Times New Roman"/>
          <w:u w:color="000000"/>
        </w:rPr>
        <w:t xml:space="preserve">includes </w:t>
      </w:r>
      <w:r>
        <w:rPr>
          <w:rFonts w:ascii="Times New Roman"/>
          <w:u w:color="000000"/>
        </w:rPr>
        <w:t>classroom activ</w:t>
      </w:r>
      <w:r w:rsidR="00082DD6">
        <w:rPr>
          <w:rFonts w:ascii="Times New Roman"/>
          <w:u w:color="000000"/>
        </w:rPr>
        <w:t xml:space="preserve">ities that connect with over 40 </w:t>
      </w:r>
      <w:r>
        <w:rPr>
          <w:rFonts w:ascii="Times New Roman"/>
          <w:u w:color="000000"/>
        </w:rPr>
        <w:t>picture boo</w:t>
      </w:r>
      <w:r w:rsidR="00227B8A">
        <w:rPr>
          <w:rFonts w:ascii="Times New Roman"/>
          <w:u w:color="000000"/>
        </w:rPr>
        <w:t>k titles.</w:t>
      </w:r>
    </w:p>
    <w:p w:rsidR="00C36FFD" w:rsidRDefault="000E4680">
      <w:pPr>
        <w:pStyle w:val="Default"/>
        <w:numPr>
          <w:ilvl w:val="0"/>
          <w:numId w:val="3"/>
        </w:numPr>
        <w:spacing w:after="200" w:line="276" w:lineRule="auto"/>
        <w:rPr>
          <w:rFonts w:ascii="Times New Roman" w:eastAsia="Times New Roman" w:hAnsi="Times New Roman" w:cs="Times New Roman"/>
          <w:u w:color="000000"/>
        </w:rPr>
      </w:pPr>
      <w:r>
        <w:rPr>
          <w:rFonts w:ascii="Times New Roman"/>
          <w:u w:color="000000"/>
        </w:rPr>
        <w:t xml:space="preserve">For recognizing that literacy education impacts people of all ages by expanding the Traveling Library to the </w:t>
      </w:r>
      <w:proofErr w:type="spellStart"/>
      <w:r>
        <w:rPr>
          <w:rFonts w:ascii="Times New Roman"/>
          <w:u w:color="000000"/>
        </w:rPr>
        <w:t>abeulos</w:t>
      </w:r>
      <w:proofErr w:type="spellEnd"/>
      <w:r>
        <w:rPr>
          <w:rFonts w:ascii="Times New Roman"/>
          <w:u w:color="000000"/>
        </w:rPr>
        <w:t xml:space="preserve"> (grandparents) of Santiago </w:t>
      </w:r>
      <w:proofErr w:type="spellStart"/>
      <w:r>
        <w:rPr>
          <w:rFonts w:ascii="Times New Roman"/>
          <w:u w:color="000000"/>
        </w:rPr>
        <w:t>Atitl</w:t>
      </w:r>
      <w:r w:rsidR="00082DD6">
        <w:rPr>
          <w:rFonts w:hAnsi="Times New Roman"/>
          <w:u w:color="000000"/>
        </w:rPr>
        <w:t>á</w:t>
      </w:r>
      <w:r>
        <w:rPr>
          <w:rFonts w:ascii="Times New Roman"/>
          <w:u w:color="000000"/>
        </w:rPr>
        <w:t>n</w:t>
      </w:r>
      <w:proofErr w:type="spellEnd"/>
      <w:r>
        <w:rPr>
          <w:rFonts w:ascii="Times New Roman"/>
          <w:u w:color="000000"/>
        </w:rPr>
        <w:t>. This group not only benefits from the sharing of stories but also the companionship provided by the visits.</w:t>
      </w:r>
    </w:p>
    <w:p w:rsidR="00C36FFD" w:rsidRPr="00227B8A" w:rsidRDefault="000E4680" w:rsidP="00227B8A">
      <w:pPr>
        <w:pStyle w:val="Body"/>
        <w:numPr>
          <w:ilvl w:val="0"/>
          <w:numId w:val="3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200"/>
        <w:rPr>
          <w:rFonts w:ascii="Times New Roman" w:eastAsia="Times New Roman" w:hAnsi="Times New Roman" w:cs="Times New Roman"/>
          <w:u w:color="000000"/>
        </w:rPr>
      </w:pPr>
      <w:r>
        <w:rPr>
          <w:rFonts w:ascii="Times New Roman"/>
          <w:u w:color="000000"/>
        </w:rPr>
        <w:t>For expanding the benefits of the Traveling Library program to middle</w:t>
      </w:r>
      <w:r w:rsidR="00497783">
        <w:rPr>
          <w:rFonts w:ascii="Times New Roman"/>
          <w:u w:color="000000"/>
        </w:rPr>
        <w:t>-</w:t>
      </w:r>
      <w:r>
        <w:rPr>
          <w:rFonts w:ascii="Times New Roman"/>
          <w:u w:color="000000"/>
        </w:rPr>
        <w:t xml:space="preserve"> and high</w:t>
      </w:r>
      <w:r w:rsidR="00497783">
        <w:rPr>
          <w:rFonts w:ascii="Times New Roman"/>
          <w:u w:color="000000"/>
        </w:rPr>
        <w:t>-</w:t>
      </w:r>
      <w:r w:rsidR="00227B8A">
        <w:rPr>
          <w:rFonts w:ascii="Times New Roman"/>
          <w:u w:color="000000"/>
        </w:rPr>
        <w:t xml:space="preserve">school students </w:t>
      </w:r>
      <w:r>
        <w:rPr>
          <w:rFonts w:ascii="Times New Roman"/>
          <w:u w:color="000000"/>
        </w:rPr>
        <w:t>by crea</w:t>
      </w:r>
      <w:r w:rsidR="00227B8A">
        <w:rPr>
          <w:rFonts w:ascii="Times New Roman"/>
          <w:u w:color="000000"/>
        </w:rPr>
        <w:t>ting literature circles, where</w:t>
      </w:r>
      <w:r>
        <w:rPr>
          <w:rFonts w:ascii="Times New Roman"/>
          <w:u w:color="000000"/>
        </w:rPr>
        <w:t xml:space="preserve"> students read and discuss novels as a group, helping them to connect to stories in a more personal way</w:t>
      </w:r>
      <w:r w:rsidR="00493D8F">
        <w:rPr>
          <w:rFonts w:ascii="Times New Roman"/>
          <w:u w:color="000000"/>
        </w:rPr>
        <w:t xml:space="preserve">. This helps them </w:t>
      </w:r>
      <w:r>
        <w:rPr>
          <w:rFonts w:ascii="Times New Roman"/>
          <w:u w:color="000000"/>
        </w:rPr>
        <w:t>become excited about continuing their literacy education and skill-building throughout their lives.</w:t>
      </w:r>
    </w:p>
    <w:p w:rsidR="00C36FFD" w:rsidRDefault="00C36FFD">
      <w:pPr>
        <w:pStyle w:val="Default"/>
        <w:spacing w:after="200" w:line="276" w:lineRule="auto"/>
        <w:rPr>
          <w:rFonts w:ascii="Cambria" w:eastAsia="Cambria" w:hAnsi="Cambria" w:cs="Cambria"/>
          <w:u w:color="000000"/>
        </w:rPr>
      </w:pPr>
    </w:p>
    <w:p w:rsidR="00C36FFD" w:rsidRDefault="00C36FFD">
      <w:pPr>
        <w:pStyle w:val="Default"/>
        <w:spacing w:after="200" w:line="276" w:lineRule="auto"/>
        <w:rPr>
          <w:rFonts w:ascii="Cambria" w:eastAsia="Cambria" w:hAnsi="Cambria" w:cs="Cambria"/>
          <w:u w:color="000000"/>
        </w:rPr>
      </w:pPr>
    </w:p>
    <w:p w:rsidR="00C36FFD" w:rsidRDefault="00C36FFD">
      <w:pPr>
        <w:pStyle w:val="Default"/>
        <w:spacing w:after="200" w:line="276" w:lineRule="auto"/>
      </w:pPr>
    </w:p>
    <w:sectPr w:rsidR="00C36FFD">
      <w:headerReference w:type="default" r:id="rId7"/>
      <w:footerReference w:type="default" r:id="rId8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134D" w:rsidRDefault="00D0134D">
      <w:r>
        <w:separator/>
      </w:r>
    </w:p>
  </w:endnote>
  <w:endnote w:type="continuationSeparator" w:id="0">
    <w:p w:rsidR="00D0134D" w:rsidRDefault="00D013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6FFD" w:rsidRDefault="00C36FF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134D" w:rsidRDefault="00D0134D">
      <w:r>
        <w:separator/>
      </w:r>
    </w:p>
  </w:footnote>
  <w:footnote w:type="continuationSeparator" w:id="0">
    <w:p w:rsidR="00D0134D" w:rsidRDefault="00D013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6FFD" w:rsidRDefault="00C36FF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441D7"/>
    <w:multiLevelType w:val="multilevel"/>
    <w:tmpl w:val="3BD4822A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position w:val="0"/>
        <w:u w:color="000000"/>
        <w:lang w:val="en-US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Times New Roman" w:eastAsia="Times New Roman" w:hAnsi="Times New Roman" w:cs="Times New Roman"/>
        <w:position w:val="0"/>
        <w:u w:color="000000"/>
        <w:lang w:val="en-US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Times New Roman" w:eastAsia="Times New Roman" w:hAnsi="Times New Roman" w:cs="Times New Roman"/>
        <w:position w:val="0"/>
        <w:u w:color="000000"/>
        <w:lang w:val="en-US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rFonts w:ascii="Times New Roman" w:eastAsia="Times New Roman" w:hAnsi="Times New Roman" w:cs="Times New Roman"/>
        <w:position w:val="0"/>
        <w:u w:color="000000"/>
        <w:lang w:val="en-US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rFonts w:ascii="Times New Roman" w:eastAsia="Times New Roman" w:hAnsi="Times New Roman" w:cs="Times New Roman"/>
        <w:position w:val="0"/>
        <w:u w:color="000000"/>
        <w:lang w:val="en-US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Times New Roman" w:eastAsia="Times New Roman" w:hAnsi="Times New Roman" w:cs="Times New Roman"/>
        <w:position w:val="0"/>
        <w:u w:color="000000"/>
        <w:lang w:val="en-US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rFonts w:ascii="Times New Roman" w:eastAsia="Times New Roman" w:hAnsi="Times New Roman" w:cs="Times New Roman"/>
        <w:position w:val="0"/>
        <w:u w:color="000000"/>
        <w:lang w:val="en-US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rFonts w:ascii="Times New Roman" w:eastAsia="Times New Roman" w:hAnsi="Times New Roman" w:cs="Times New Roman"/>
        <w:position w:val="0"/>
        <w:u w:color="000000"/>
        <w:lang w:val="en-US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Times New Roman" w:eastAsia="Times New Roman" w:hAnsi="Times New Roman" w:cs="Times New Roman"/>
        <w:position w:val="0"/>
        <w:u w:color="000000"/>
        <w:lang w:val="en-US"/>
      </w:rPr>
    </w:lvl>
  </w:abstractNum>
  <w:abstractNum w:abstractNumId="1" w15:restartNumberingAfterBreak="0">
    <w:nsid w:val="09523E64"/>
    <w:multiLevelType w:val="multilevel"/>
    <w:tmpl w:val="86FA8F9C"/>
    <w:lvl w:ilvl="0">
      <w:start w:val="1"/>
      <w:numFmt w:val="bullet"/>
      <w:lvlText w:val=""/>
      <w:lvlJc w:val="left"/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1">
      <w:start w:val="1"/>
      <w:numFmt w:val="bullet"/>
      <w:lvlText w:val=""/>
      <w:lvlJc w:val="left"/>
      <w:pPr>
        <w:tabs>
          <w:tab w:val="num" w:pos="720"/>
        </w:tabs>
        <w:ind w:left="720" w:hanging="72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2">
      <w:start w:val="1"/>
      <w:numFmt w:val="bullet"/>
      <w:lvlText w:val=""/>
      <w:lvlJc w:val="left"/>
      <w:pPr>
        <w:tabs>
          <w:tab w:val="num" w:pos="1440"/>
        </w:tabs>
        <w:ind w:left="1440" w:hanging="14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3">
      <w:start w:val="1"/>
      <w:numFmt w:val="bullet"/>
      <w:lvlText w:val=""/>
      <w:lvlJc w:val="left"/>
      <w:pPr>
        <w:tabs>
          <w:tab w:val="num" w:pos="2160"/>
        </w:tabs>
        <w:ind w:left="2160" w:hanging="21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4">
      <w:start w:val="1"/>
      <w:numFmt w:val="bullet"/>
      <w:lvlText w:val=""/>
      <w:lvlJc w:val="left"/>
      <w:pPr>
        <w:tabs>
          <w:tab w:val="num" w:pos="2880"/>
        </w:tabs>
        <w:ind w:left="2880" w:hanging="28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5">
      <w:start w:val="1"/>
      <w:numFmt w:val="bullet"/>
      <w:lvlText w:val=""/>
      <w:lvlJc w:val="left"/>
      <w:pPr>
        <w:tabs>
          <w:tab w:val="num" w:pos="3600"/>
        </w:tabs>
        <w:ind w:left="3600" w:hanging="360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6">
      <w:start w:val="1"/>
      <w:numFmt w:val="bullet"/>
      <w:lvlText w:val=""/>
      <w:lvlJc w:val="left"/>
      <w:pPr>
        <w:tabs>
          <w:tab w:val="num" w:pos="4320"/>
        </w:tabs>
        <w:ind w:left="4320" w:hanging="432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7">
      <w:start w:val="1"/>
      <w:numFmt w:val="bullet"/>
      <w:lvlText w:val=""/>
      <w:lvlJc w:val="left"/>
      <w:pPr>
        <w:tabs>
          <w:tab w:val="num" w:pos="5040"/>
        </w:tabs>
        <w:ind w:left="5040" w:hanging="50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8">
      <w:start w:val="1"/>
      <w:numFmt w:val="bullet"/>
      <w:lvlText w:val=""/>
      <w:lvlJc w:val="left"/>
      <w:pPr>
        <w:tabs>
          <w:tab w:val="num" w:pos="5760"/>
        </w:tabs>
        <w:ind w:left="5760" w:hanging="57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</w:abstractNum>
  <w:abstractNum w:abstractNumId="2" w15:restartNumberingAfterBreak="0">
    <w:nsid w:val="7E1F502A"/>
    <w:multiLevelType w:val="multilevel"/>
    <w:tmpl w:val="1D163988"/>
    <w:styleLink w:val="List0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position w:val="0"/>
        <w:u w:color="000000"/>
        <w:lang w:val="en-US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Times New Roman" w:eastAsia="Times New Roman" w:hAnsi="Times New Roman" w:cs="Times New Roman"/>
        <w:position w:val="0"/>
        <w:u w:color="000000"/>
        <w:lang w:val="en-US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Times New Roman" w:eastAsia="Times New Roman" w:hAnsi="Times New Roman" w:cs="Times New Roman"/>
        <w:position w:val="0"/>
        <w:u w:color="000000"/>
        <w:lang w:val="en-US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rFonts w:ascii="Times New Roman" w:eastAsia="Times New Roman" w:hAnsi="Times New Roman" w:cs="Times New Roman"/>
        <w:position w:val="0"/>
        <w:u w:color="000000"/>
        <w:lang w:val="en-US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rFonts w:ascii="Times New Roman" w:eastAsia="Times New Roman" w:hAnsi="Times New Roman" w:cs="Times New Roman"/>
        <w:position w:val="0"/>
        <w:u w:color="000000"/>
        <w:lang w:val="en-US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Times New Roman" w:eastAsia="Times New Roman" w:hAnsi="Times New Roman" w:cs="Times New Roman"/>
        <w:position w:val="0"/>
        <w:u w:color="000000"/>
        <w:lang w:val="en-US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rFonts w:ascii="Times New Roman" w:eastAsia="Times New Roman" w:hAnsi="Times New Roman" w:cs="Times New Roman"/>
        <w:position w:val="0"/>
        <w:u w:color="000000"/>
        <w:lang w:val="en-US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rFonts w:ascii="Times New Roman" w:eastAsia="Times New Roman" w:hAnsi="Times New Roman" w:cs="Times New Roman"/>
        <w:position w:val="0"/>
        <w:u w:color="000000"/>
        <w:lang w:val="en-US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Times New Roman" w:eastAsia="Times New Roman" w:hAnsi="Times New Roman" w:cs="Times New Roman"/>
        <w:position w:val="0"/>
        <w:u w:color="000000"/>
        <w:lang w:val="en-U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FFD"/>
    <w:rsid w:val="00044C5A"/>
    <w:rsid w:val="00072903"/>
    <w:rsid w:val="00082DD6"/>
    <w:rsid w:val="000E4680"/>
    <w:rsid w:val="00227B8A"/>
    <w:rsid w:val="00493D8F"/>
    <w:rsid w:val="00497783"/>
    <w:rsid w:val="00644E21"/>
    <w:rsid w:val="006629FA"/>
    <w:rsid w:val="00A25A55"/>
    <w:rsid w:val="00B45758"/>
    <w:rsid w:val="00C36FFD"/>
    <w:rsid w:val="00D0134D"/>
    <w:rsid w:val="00E244B1"/>
    <w:rsid w:val="00E25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67D65E3-29D9-4376-A8A6-CFC849ABF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" w:hAnsi="Arial Unicode MS" w:cs="Arial Unicode MS"/>
      <w:color w:val="000000"/>
      <w:sz w:val="22"/>
      <w:szCs w:val="22"/>
    </w:rPr>
  </w:style>
  <w:style w:type="paragraph" w:customStyle="1" w:styleId="Default">
    <w:name w:val="Default"/>
    <w:rPr>
      <w:rFonts w:ascii="Helvetica" w:eastAsia="Helvetica" w:hAnsi="Helvetica" w:cs="Helvetica"/>
      <w:color w:val="000000"/>
      <w:sz w:val="22"/>
      <w:szCs w:val="22"/>
    </w:rPr>
  </w:style>
  <w:style w:type="numbering" w:customStyle="1" w:styleId="List0">
    <w:name w:val="List 0"/>
    <w:basedOn w:val="None"/>
    <w:pPr>
      <w:numPr>
        <w:numId w:val="3"/>
      </w:numPr>
    </w:pPr>
  </w:style>
  <w:style w:type="numbering" w:customStyle="1" w:styleId="None">
    <w:name w:val="Non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330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State University</Company>
  <LinksUpToDate>false</LinksUpToDate>
  <CharactersWithSpaces>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Hvizdak, Erin E</dc:creator>
  <cp:lastModifiedBy>Hvizdak, Erin E</cp:lastModifiedBy>
  <cp:revision>2</cp:revision>
  <dcterms:created xsi:type="dcterms:W3CDTF">2018-09-20T23:10:00Z</dcterms:created>
  <dcterms:modified xsi:type="dcterms:W3CDTF">2018-09-20T23:10:00Z</dcterms:modified>
</cp:coreProperties>
</file>