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E" w:rsidRPr="00FA3B75" w:rsidRDefault="004D592B" w:rsidP="00247B3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COMMUNITY MENTAL HEALTH PROGRAM </w:t>
      </w:r>
      <w:r w:rsidR="000C7B6B" w:rsidRPr="0078120B">
        <w:rPr>
          <w:rFonts w:ascii="Times New Roman" w:hAnsi="Times New Roman" w:cs="Times New Roman"/>
          <w:b/>
          <w:sz w:val="28"/>
          <w:szCs w:val="28"/>
        </w:rPr>
        <w:t>(</w:t>
      </w:r>
      <w:r w:rsidR="001D018D" w:rsidRPr="0078120B">
        <w:rPr>
          <w:rFonts w:ascii="Times New Roman" w:hAnsi="Times New Roman" w:cs="Times New Roman"/>
          <w:b/>
          <w:sz w:val="28"/>
          <w:szCs w:val="28"/>
        </w:rPr>
        <w:t xml:space="preserve">CMHP), </w:t>
      </w:r>
      <w:r w:rsidR="00104016" w:rsidRPr="0078120B">
        <w:rPr>
          <w:rFonts w:ascii="Times New Roman" w:hAnsi="Times New Roman" w:cs="Times New Roman"/>
          <w:b/>
          <w:sz w:val="28"/>
          <w:szCs w:val="28"/>
        </w:rPr>
        <w:t>BELAGAV</w:t>
      </w:r>
      <w:r w:rsidR="00A7772A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9163F8">
        <w:rPr>
          <w:rFonts w:ascii="Times New Roman" w:hAnsi="Times New Roman" w:cs="Times New Roman"/>
          <w:b/>
          <w:sz w:val="28"/>
          <w:szCs w:val="28"/>
        </w:rPr>
        <w:t>JANUARY TO</w:t>
      </w:r>
      <w:r w:rsidR="00A7772A">
        <w:rPr>
          <w:rFonts w:ascii="Times New Roman" w:hAnsi="Times New Roman" w:cs="Times New Roman"/>
          <w:b/>
          <w:sz w:val="28"/>
          <w:szCs w:val="28"/>
        </w:rPr>
        <w:t xml:space="preserve"> APRIL </w:t>
      </w:r>
      <w:r w:rsidR="00FA3B75">
        <w:rPr>
          <w:rFonts w:ascii="Times New Roman" w:hAnsi="Times New Roman" w:cs="Times New Roman"/>
          <w:b/>
          <w:sz w:val="32"/>
          <w:szCs w:val="28"/>
        </w:rPr>
        <w:t xml:space="preserve">PROGRESS REPORT </w:t>
      </w:r>
    </w:p>
    <w:p w:rsidR="0058665C" w:rsidRPr="0058665C" w:rsidRDefault="002B4C61" w:rsidP="00586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Community Mental Health Program (CMHP) at APD -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has been operating since 2018 July. According to the 2011 census,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1553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persons are suffering from mental illness in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>. The Program is inactive in 2 blocks. (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Bailhongal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>) of</w:t>
      </w:r>
      <w:r w:rsidR="00FC3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3F0E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="00FC3F0E">
        <w:rPr>
          <w:rFonts w:ascii="Times New Roman" w:eastAsia="Times New Roman" w:hAnsi="Times New Roman" w:cs="Times New Roman"/>
          <w:sz w:val="24"/>
          <w:szCs w:val="24"/>
        </w:rPr>
        <w:t xml:space="preserve"> District of Karnataka</w:t>
      </w:r>
      <w:bookmarkStart w:id="0" w:name="_GoBack"/>
      <w:bookmarkEnd w:id="0"/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This Program is collaborating under DMHP (District Mental Health Program) of govt. Health department at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58665C">
        <w:rPr>
          <w:rFonts w:ascii="Times New Roman" w:eastAsia="Times New Roman" w:hAnsi="Times New Roman" w:cs="Times New Roman"/>
          <w:sz w:val="24"/>
          <w:szCs w:val="24"/>
        </w:rPr>
        <w:t>  we</w:t>
      </w:r>
      <w:proofErr w:type="gram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have identified 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>480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PWMI from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Bailhongal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blocks through Ash workers,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Anganwadi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teachers, and Student volunteers. These identified PWMI get free treatment from a government hospital and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Monochaithanya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camps running by govt. And they are on regular treatment with the follow up of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Asha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workers.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MANOCHAITHANYA CAMP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     Every month second Tuesday conducted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Manochaitnya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camp (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>Super Tuesday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) at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Bailhongal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government hospital along with DMHP and KLE hospital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PWMI get treatment every month and new cases also get treatment and follow up for next month.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FOLLOW UP CASES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Now we are doing 401 PWMI follow up cases, these peoples are identified by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Asha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workers and different volunteers after CBP and Sensitization, these people are getting   free treatment from a government hospital and nearby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PHcs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every month. From January to |April 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>230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PWMI 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get free treatment and all PWMI is on follow up by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Asha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workers, volunteers and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Anganwadi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teachers.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COUNSELLING SUPPORT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 Here we are doing 2 types of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one is direct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(face to face) other is telephonic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from January to April. We have done 13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>, it includes PWMI, career giver, school children and College students.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LIVELIHOOD  </w:t>
      </w:r>
    </w:p>
    <w:p w:rsidR="0058665C" w:rsidRPr="0058665C" w:rsidRDefault="0058665C" w:rsidP="0058665C">
      <w:pPr>
        <w:jc w:val="both"/>
        <w:rPr>
          <w:rFonts w:ascii="Calibri" w:eastAsia="Times New Roman" w:hAnsi="Calibri" w:cs="Calibri"/>
        </w:rPr>
      </w:pPr>
      <w:r w:rsidRPr="00586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One </w:t>
      </w:r>
      <w:r w:rsidR="00FC3F0E">
        <w:rPr>
          <w:rFonts w:ascii="Times New Roman" w:eastAsia="Times New Roman" w:hAnsi="Times New Roman" w:cs="Times New Roman"/>
          <w:sz w:val="24"/>
          <w:szCs w:val="24"/>
        </w:rPr>
        <w:t>recovered PWMI trained in 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hospitality livelihood training in APD and now she is working at women’s hostel </w:t>
      </w:r>
      <w:proofErr w:type="spellStart"/>
      <w:r w:rsidRPr="0058665C">
        <w:rPr>
          <w:rFonts w:ascii="Times New Roman" w:eastAsia="Times New Roman" w:hAnsi="Times New Roman" w:cs="Times New Roman"/>
          <w:sz w:val="24"/>
          <w:szCs w:val="24"/>
        </w:rPr>
        <w:t>Belagavi</w:t>
      </w:r>
      <w:proofErr w:type="spellEnd"/>
      <w:r w:rsidRPr="0058665C">
        <w:rPr>
          <w:rFonts w:ascii="Times New Roman" w:eastAsia="Times New Roman" w:hAnsi="Times New Roman" w:cs="Times New Roman"/>
          <w:sz w:val="24"/>
          <w:szCs w:val="24"/>
        </w:rPr>
        <w:t xml:space="preserve"> as Assi</w:t>
      </w:r>
      <w:r w:rsidR="00FC3F0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8665C">
        <w:rPr>
          <w:rFonts w:ascii="Times New Roman" w:eastAsia="Times New Roman" w:hAnsi="Times New Roman" w:cs="Times New Roman"/>
          <w:sz w:val="24"/>
          <w:szCs w:val="24"/>
        </w:rPr>
        <w:t>tant cook.  </w:t>
      </w:r>
    </w:p>
    <w:p w:rsidR="00586C03" w:rsidRPr="00586C03" w:rsidRDefault="00586C03" w:rsidP="0058665C">
      <w:pPr>
        <w:rPr>
          <w:rFonts w:ascii="Times New Roman" w:hAnsi="Times New Roman" w:cs="Times New Roman"/>
          <w:b/>
          <w:sz w:val="24"/>
          <w:szCs w:val="24"/>
        </w:rPr>
      </w:pPr>
    </w:p>
    <w:sectPr w:rsidR="00586C03" w:rsidRPr="00586C03" w:rsidSect="007F731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A0" w:rsidRDefault="00727AA0" w:rsidP="00DB5955">
      <w:pPr>
        <w:spacing w:after="0" w:line="240" w:lineRule="auto"/>
      </w:pPr>
      <w:r>
        <w:separator/>
      </w:r>
    </w:p>
  </w:endnote>
  <w:endnote w:type="continuationSeparator" w:id="0">
    <w:p w:rsidR="00727AA0" w:rsidRDefault="00727AA0" w:rsidP="00D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A0" w:rsidRDefault="00727AA0" w:rsidP="00DB5955">
      <w:pPr>
        <w:spacing w:after="0" w:line="240" w:lineRule="auto"/>
      </w:pPr>
      <w:r>
        <w:separator/>
      </w:r>
    </w:p>
  </w:footnote>
  <w:footnote w:type="continuationSeparator" w:id="0">
    <w:p w:rsidR="00727AA0" w:rsidRDefault="00727AA0" w:rsidP="00D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6445"/>
    <w:multiLevelType w:val="hybridMultilevel"/>
    <w:tmpl w:val="D6A8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F1C44"/>
    <w:multiLevelType w:val="hybridMultilevel"/>
    <w:tmpl w:val="516C1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1"/>
    <w:rsid w:val="00082EB2"/>
    <w:rsid w:val="000A4F37"/>
    <w:rsid w:val="000C7B6B"/>
    <w:rsid w:val="000E64BD"/>
    <w:rsid w:val="000F182E"/>
    <w:rsid w:val="00104016"/>
    <w:rsid w:val="00106FAF"/>
    <w:rsid w:val="00163E53"/>
    <w:rsid w:val="0017136E"/>
    <w:rsid w:val="00183EBA"/>
    <w:rsid w:val="00196CE6"/>
    <w:rsid w:val="00196F5A"/>
    <w:rsid w:val="001A50D3"/>
    <w:rsid w:val="001D018D"/>
    <w:rsid w:val="0023090B"/>
    <w:rsid w:val="00247B3A"/>
    <w:rsid w:val="002525C6"/>
    <w:rsid w:val="00256221"/>
    <w:rsid w:val="00294CE2"/>
    <w:rsid w:val="002B4C61"/>
    <w:rsid w:val="002C1232"/>
    <w:rsid w:val="002C2181"/>
    <w:rsid w:val="002E4C25"/>
    <w:rsid w:val="002F5AD3"/>
    <w:rsid w:val="003462D3"/>
    <w:rsid w:val="00372F24"/>
    <w:rsid w:val="00392C25"/>
    <w:rsid w:val="003F2C98"/>
    <w:rsid w:val="00413032"/>
    <w:rsid w:val="00471A50"/>
    <w:rsid w:val="004D592B"/>
    <w:rsid w:val="00503224"/>
    <w:rsid w:val="005075A3"/>
    <w:rsid w:val="005202D9"/>
    <w:rsid w:val="00550562"/>
    <w:rsid w:val="00566377"/>
    <w:rsid w:val="00577BB8"/>
    <w:rsid w:val="0058665C"/>
    <w:rsid w:val="00586C03"/>
    <w:rsid w:val="005D5239"/>
    <w:rsid w:val="005F6003"/>
    <w:rsid w:val="006029D8"/>
    <w:rsid w:val="006460CA"/>
    <w:rsid w:val="0064611D"/>
    <w:rsid w:val="006644DC"/>
    <w:rsid w:val="006744DD"/>
    <w:rsid w:val="00682176"/>
    <w:rsid w:val="00693D15"/>
    <w:rsid w:val="00727AA0"/>
    <w:rsid w:val="0074158A"/>
    <w:rsid w:val="0074796B"/>
    <w:rsid w:val="0077645F"/>
    <w:rsid w:val="0078120B"/>
    <w:rsid w:val="007824C0"/>
    <w:rsid w:val="00793C98"/>
    <w:rsid w:val="007D416D"/>
    <w:rsid w:val="007E65ED"/>
    <w:rsid w:val="007F5779"/>
    <w:rsid w:val="007F7319"/>
    <w:rsid w:val="00826729"/>
    <w:rsid w:val="00837476"/>
    <w:rsid w:val="008720F9"/>
    <w:rsid w:val="008A7210"/>
    <w:rsid w:val="008E250D"/>
    <w:rsid w:val="009163F8"/>
    <w:rsid w:val="00922225"/>
    <w:rsid w:val="009F390C"/>
    <w:rsid w:val="00A75917"/>
    <w:rsid w:val="00A7772A"/>
    <w:rsid w:val="00AE2603"/>
    <w:rsid w:val="00AF2CC4"/>
    <w:rsid w:val="00AF66D3"/>
    <w:rsid w:val="00B04D49"/>
    <w:rsid w:val="00B15D85"/>
    <w:rsid w:val="00B7187F"/>
    <w:rsid w:val="00BD0E27"/>
    <w:rsid w:val="00BD2937"/>
    <w:rsid w:val="00BD54BB"/>
    <w:rsid w:val="00C1219F"/>
    <w:rsid w:val="00C32297"/>
    <w:rsid w:val="00C412B6"/>
    <w:rsid w:val="00C561F8"/>
    <w:rsid w:val="00C56CC5"/>
    <w:rsid w:val="00C67A60"/>
    <w:rsid w:val="00C83B14"/>
    <w:rsid w:val="00D70BCF"/>
    <w:rsid w:val="00D73E8C"/>
    <w:rsid w:val="00DB1AD3"/>
    <w:rsid w:val="00DB5955"/>
    <w:rsid w:val="00DE4347"/>
    <w:rsid w:val="00DE6F45"/>
    <w:rsid w:val="00E03CAB"/>
    <w:rsid w:val="00E12C90"/>
    <w:rsid w:val="00E175DC"/>
    <w:rsid w:val="00E513C8"/>
    <w:rsid w:val="00F74C77"/>
    <w:rsid w:val="00F87F65"/>
    <w:rsid w:val="00FA3B75"/>
    <w:rsid w:val="00FC3F0E"/>
    <w:rsid w:val="00FE05BE"/>
    <w:rsid w:val="00FE287B"/>
    <w:rsid w:val="00FE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55"/>
  </w:style>
  <w:style w:type="paragraph" w:styleId="Footer">
    <w:name w:val="footer"/>
    <w:basedOn w:val="Normal"/>
    <w:link w:val="Foot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55"/>
  </w:style>
  <w:style w:type="paragraph" w:styleId="ListParagraph">
    <w:name w:val="List Paragraph"/>
    <w:basedOn w:val="Normal"/>
    <w:uiPriority w:val="34"/>
    <w:qFormat/>
    <w:rsid w:val="00413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55"/>
  </w:style>
  <w:style w:type="paragraph" w:styleId="Footer">
    <w:name w:val="footer"/>
    <w:basedOn w:val="Normal"/>
    <w:link w:val="Foot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55"/>
  </w:style>
  <w:style w:type="paragraph" w:styleId="ListParagraph">
    <w:name w:val="List Paragraph"/>
    <w:basedOn w:val="Normal"/>
    <w:uiPriority w:val="34"/>
    <w:qFormat/>
    <w:rsid w:val="00413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97A4-C2AE-4599-A761-8258D1A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2020-05-08T18:40:00Z</dcterms:created>
  <dcterms:modified xsi:type="dcterms:W3CDTF">2020-05-08T18:40:00Z</dcterms:modified>
</cp:coreProperties>
</file>