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A8A" w:rsidRPr="000452C9" w:rsidRDefault="00661A8A" w:rsidP="00661A8A">
      <w:pPr>
        <w:tabs>
          <w:tab w:val="center" w:pos="4680"/>
          <w:tab w:val="left" w:pos="5460"/>
        </w:tabs>
        <w:jc w:val="both"/>
        <w:rPr>
          <w:rFonts w:asciiTheme="majorHAnsi" w:hAnsiTheme="majorHAnsi"/>
          <w:sz w:val="24"/>
          <w:szCs w:val="24"/>
        </w:rPr>
      </w:pPr>
    </w:p>
    <w:p w:rsidR="00661A8A" w:rsidRPr="000452C9" w:rsidRDefault="00661A8A" w:rsidP="00661A8A">
      <w:pPr>
        <w:tabs>
          <w:tab w:val="center" w:pos="4680"/>
          <w:tab w:val="left" w:pos="5460"/>
        </w:tabs>
        <w:jc w:val="both"/>
        <w:rPr>
          <w:rFonts w:asciiTheme="majorHAnsi" w:hAnsiTheme="majorHAnsi"/>
          <w:sz w:val="24"/>
          <w:szCs w:val="24"/>
        </w:rPr>
      </w:pPr>
    </w:p>
    <w:p w:rsidR="00661A8A" w:rsidRPr="000452C9" w:rsidRDefault="00661A8A" w:rsidP="00661A8A">
      <w:pPr>
        <w:tabs>
          <w:tab w:val="center" w:pos="4680"/>
          <w:tab w:val="left" w:pos="5460"/>
        </w:tabs>
        <w:jc w:val="both"/>
        <w:rPr>
          <w:rFonts w:asciiTheme="majorHAnsi" w:hAnsiTheme="majorHAnsi"/>
          <w:sz w:val="24"/>
          <w:szCs w:val="24"/>
        </w:rPr>
      </w:pPr>
    </w:p>
    <w:p w:rsidR="00661A8A" w:rsidRPr="000452C9" w:rsidRDefault="00661A8A" w:rsidP="00661A8A">
      <w:pPr>
        <w:tabs>
          <w:tab w:val="center" w:pos="4680"/>
          <w:tab w:val="left" w:pos="5460"/>
        </w:tabs>
        <w:jc w:val="center"/>
        <w:rPr>
          <w:rFonts w:asciiTheme="majorHAnsi" w:hAnsiTheme="majorHAnsi"/>
          <w:sz w:val="24"/>
          <w:szCs w:val="24"/>
        </w:rPr>
      </w:pPr>
    </w:p>
    <w:p w:rsidR="00661A8A" w:rsidRPr="000452C9" w:rsidRDefault="00661A8A" w:rsidP="00661A8A">
      <w:pPr>
        <w:tabs>
          <w:tab w:val="center" w:pos="4680"/>
          <w:tab w:val="left" w:pos="5460"/>
        </w:tabs>
        <w:jc w:val="both"/>
        <w:rPr>
          <w:rFonts w:asciiTheme="majorHAnsi" w:hAnsiTheme="majorHAnsi" w:cs="Times New Roman"/>
          <w:b/>
          <w:bCs/>
          <w:sz w:val="24"/>
          <w:szCs w:val="24"/>
          <w:lang w:val="en-GB"/>
        </w:rPr>
      </w:pPr>
      <w:r w:rsidRPr="000452C9">
        <w:rPr>
          <w:rFonts w:asciiTheme="majorHAnsi" w:hAnsiTheme="majorHAnsi"/>
          <w:sz w:val="24"/>
          <w:szCs w:val="24"/>
        </w:rPr>
        <w:tab/>
      </w:r>
      <w:r w:rsidRPr="000452C9">
        <w:rPr>
          <w:rFonts w:asciiTheme="majorHAnsi" w:hAnsiTheme="majorHAnsi"/>
          <w:sz w:val="24"/>
          <w:szCs w:val="24"/>
        </w:rPr>
        <w:object w:dxaOrig="2209" w:dyaOrig="1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2pt;height:142.45pt" o:ole="">
            <v:imagedata r:id="rId8" o:title=""/>
          </v:shape>
          <o:OLEObject Type="Embed" ProgID="CorelDRAW.Graphic.11" ShapeID="_x0000_i1025" DrawAspect="Content" ObjectID="_1613008346" r:id="rId9"/>
        </w:object>
      </w:r>
      <w:r w:rsidRPr="000452C9">
        <w:rPr>
          <w:rFonts w:asciiTheme="majorHAnsi" w:hAnsiTheme="majorHAnsi"/>
          <w:sz w:val="24"/>
          <w:szCs w:val="24"/>
        </w:rPr>
        <w:tab/>
      </w:r>
      <w:r w:rsidRPr="000452C9">
        <w:rPr>
          <w:rFonts w:asciiTheme="majorHAnsi" w:hAnsiTheme="majorHAnsi"/>
          <w:sz w:val="24"/>
          <w:szCs w:val="24"/>
        </w:rPr>
        <w:tab/>
      </w:r>
      <w:r w:rsidRPr="000452C9">
        <w:rPr>
          <w:rFonts w:asciiTheme="majorHAnsi" w:hAnsiTheme="majorHAnsi"/>
          <w:sz w:val="24"/>
          <w:szCs w:val="24"/>
        </w:rPr>
        <w:tab/>
      </w:r>
      <w:r w:rsidRPr="000452C9">
        <w:rPr>
          <w:rFonts w:asciiTheme="majorHAnsi" w:hAnsiTheme="majorHAnsi"/>
          <w:sz w:val="24"/>
          <w:szCs w:val="24"/>
        </w:rPr>
        <w:tab/>
      </w:r>
    </w:p>
    <w:p w:rsidR="00661A8A" w:rsidRPr="000452C9" w:rsidRDefault="00661A8A" w:rsidP="00661A8A">
      <w:pPr>
        <w:tabs>
          <w:tab w:val="center" w:pos="4680"/>
          <w:tab w:val="left" w:pos="5460"/>
        </w:tabs>
        <w:jc w:val="both"/>
        <w:rPr>
          <w:rFonts w:asciiTheme="majorHAnsi" w:hAnsiTheme="majorHAnsi" w:cs="Times New Roman"/>
          <w:b/>
          <w:bCs/>
          <w:sz w:val="24"/>
          <w:szCs w:val="24"/>
          <w:lang w:val="en-GB"/>
        </w:rPr>
      </w:pPr>
    </w:p>
    <w:p w:rsidR="00661A8A" w:rsidRPr="000452C9" w:rsidRDefault="00661A8A" w:rsidP="00661A8A">
      <w:pPr>
        <w:tabs>
          <w:tab w:val="center" w:pos="4680"/>
          <w:tab w:val="left" w:pos="5460"/>
        </w:tabs>
        <w:jc w:val="both"/>
        <w:rPr>
          <w:rFonts w:asciiTheme="majorHAnsi" w:hAnsiTheme="majorHAnsi" w:cs="Times New Roman"/>
          <w:b/>
          <w:bCs/>
          <w:sz w:val="24"/>
          <w:szCs w:val="24"/>
          <w:lang w:val="en-GB"/>
        </w:rPr>
      </w:pPr>
    </w:p>
    <w:p w:rsidR="00661A8A" w:rsidRDefault="00661A8A" w:rsidP="00661A8A">
      <w:pPr>
        <w:jc w:val="both"/>
        <w:rPr>
          <w:rFonts w:asciiTheme="majorHAnsi" w:hAnsiTheme="majorHAnsi" w:cs="Times New Roman"/>
          <w:b/>
          <w:bCs/>
          <w:sz w:val="24"/>
          <w:szCs w:val="24"/>
          <w:lang w:val="en-GB"/>
        </w:rPr>
      </w:pPr>
    </w:p>
    <w:p w:rsidR="00661A8A" w:rsidRPr="00AB1DF3" w:rsidRDefault="00661A8A" w:rsidP="00661A8A">
      <w:pPr>
        <w:jc w:val="both"/>
        <w:rPr>
          <w:rFonts w:ascii="Calibri" w:eastAsia="Calibri" w:hAnsi="Calibri" w:cs="Times New Roman"/>
          <w:sz w:val="24"/>
          <w:lang w:val="en-GB"/>
        </w:rPr>
      </w:pPr>
      <w:r w:rsidRPr="000452C9">
        <w:rPr>
          <w:rFonts w:asciiTheme="majorHAnsi" w:hAnsiTheme="majorHAnsi" w:cs="Times New Roman"/>
          <w:b/>
          <w:bCs/>
          <w:sz w:val="24"/>
          <w:szCs w:val="24"/>
          <w:lang w:val="en-GB"/>
        </w:rPr>
        <w:t xml:space="preserve">Project Proposal:   </w:t>
      </w:r>
      <w:r w:rsidRPr="00AB1DF3">
        <w:rPr>
          <w:rFonts w:ascii="Century Gothic" w:eastAsia="Calibri" w:hAnsi="Century Gothic" w:cs="Times New Roman"/>
          <w:sz w:val="24"/>
          <w:lang w:val="en-GB"/>
        </w:rPr>
        <w:t>Proposed Workshop for Gender and Child Rights</w:t>
      </w:r>
    </w:p>
    <w:p w:rsidR="00661A8A" w:rsidRPr="000452C9" w:rsidRDefault="00661A8A" w:rsidP="00661A8A">
      <w:pPr>
        <w:jc w:val="both"/>
        <w:rPr>
          <w:rFonts w:asciiTheme="majorHAnsi" w:hAnsiTheme="majorHAnsi" w:cs="Times New Roman"/>
          <w:b/>
          <w:bCs/>
          <w:sz w:val="24"/>
          <w:szCs w:val="24"/>
          <w:lang w:val="en-GB"/>
        </w:rPr>
      </w:pPr>
    </w:p>
    <w:p w:rsidR="00661A8A" w:rsidRPr="000452C9" w:rsidRDefault="00661A8A" w:rsidP="00661A8A">
      <w:pPr>
        <w:autoSpaceDE w:val="0"/>
        <w:autoSpaceDN w:val="0"/>
        <w:adjustRightInd w:val="0"/>
        <w:jc w:val="both"/>
        <w:rPr>
          <w:rFonts w:asciiTheme="majorHAnsi" w:hAnsiTheme="majorHAnsi" w:cs="Times New Roman"/>
          <w:b/>
          <w:bCs/>
          <w:sz w:val="24"/>
          <w:szCs w:val="24"/>
          <w:lang w:val="en-GB"/>
        </w:rPr>
      </w:pPr>
    </w:p>
    <w:p w:rsidR="00661A8A" w:rsidRDefault="00661A8A" w:rsidP="00661A8A">
      <w:pPr>
        <w:jc w:val="both"/>
        <w:rPr>
          <w:sz w:val="24"/>
        </w:rPr>
      </w:pPr>
      <w:r w:rsidRPr="000452C9">
        <w:rPr>
          <w:rFonts w:asciiTheme="majorHAnsi" w:hAnsiTheme="majorHAnsi" w:cs="Times New Roman"/>
          <w:b/>
          <w:bCs/>
          <w:sz w:val="24"/>
          <w:szCs w:val="24"/>
          <w:lang w:val="en-GB"/>
        </w:rPr>
        <w:t xml:space="preserve">Title:   </w:t>
      </w:r>
      <w:r>
        <w:rPr>
          <w:rFonts w:asciiTheme="majorHAnsi" w:hAnsiTheme="majorHAnsi" w:cs="Times New Roman"/>
          <w:b/>
          <w:bCs/>
          <w:sz w:val="24"/>
          <w:szCs w:val="24"/>
          <w:lang w:val="en-GB"/>
        </w:rPr>
        <w:tab/>
      </w:r>
      <w:r>
        <w:rPr>
          <w:rFonts w:asciiTheme="majorHAnsi" w:hAnsiTheme="majorHAnsi" w:cs="Times New Roman"/>
          <w:b/>
          <w:bCs/>
          <w:sz w:val="24"/>
          <w:szCs w:val="24"/>
          <w:lang w:val="en-GB"/>
        </w:rPr>
        <w:tab/>
      </w:r>
      <w:r w:rsidR="00A32835">
        <w:rPr>
          <w:rFonts w:asciiTheme="majorHAnsi" w:hAnsiTheme="majorHAnsi" w:cs="Times New Roman"/>
          <w:b/>
          <w:bCs/>
          <w:sz w:val="24"/>
          <w:szCs w:val="24"/>
          <w:lang w:val="en-GB"/>
        </w:rPr>
        <w:tab/>
      </w:r>
      <w:r w:rsidRPr="00AB1DF3">
        <w:rPr>
          <w:rFonts w:ascii="Century Gothic" w:hAnsi="Century Gothic"/>
          <w:sz w:val="24"/>
        </w:rPr>
        <w:t>Sensitization on the Rights of women and Children</w:t>
      </w:r>
    </w:p>
    <w:p w:rsidR="00661A8A" w:rsidRPr="00661A8A" w:rsidRDefault="00661A8A" w:rsidP="00661A8A">
      <w:pPr>
        <w:ind w:left="2160" w:hanging="2160"/>
        <w:jc w:val="both"/>
        <w:rPr>
          <w:rFonts w:asciiTheme="majorHAnsi" w:hAnsiTheme="majorHAnsi" w:cs="Times New Roman"/>
          <w:b/>
          <w:bCs/>
          <w:sz w:val="24"/>
          <w:szCs w:val="24"/>
        </w:rPr>
      </w:pPr>
    </w:p>
    <w:p w:rsidR="00661A8A" w:rsidRPr="000452C9" w:rsidRDefault="00661A8A" w:rsidP="00661A8A">
      <w:pPr>
        <w:autoSpaceDE w:val="0"/>
        <w:autoSpaceDN w:val="0"/>
        <w:adjustRightInd w:val="0"/>
        <w:jc w:val="both"/>
        <w:rPr>
          <w:rFonts w:asciiTheme="majorHAnsi" w:hAnsiTheme="majorHAnsi" w:cs="Times New Roman"/>
          <w:b/>
          <w:bCs/>
          <w:sz w:val="24"/>
          <w:szCs w:val="24"/>
          <w:lang w:val="en-GB"/>
        </w:rPr>
      </w:pPr>
    </w:p>
    <w:p w:rsidR="00661A8A" w:rsidRPr="000452C9" w:rsidRDefault="00661A8A" w:rsidP="00661A8A">
      <w:pPr>
        <w:autoSpaceDE w:val="0"/>
        <w:autoSpaceDN w:val="0"/>
        <w:adjustRightInd w:val="0"/>
        <w:jc w:val="both"/>
        <w:rPr>
          <w:rFonts w:asciiTheme="majorHAnsi" w:hAnsiTheme="majorHAnsi" w:cs="Times New Roman"/>
          <w:bCs/>
          <w:sz w:val="24"/>
          <w:szCs w:val="24"/>
          <w:lang w:val="en-GB"/>
        </w:rPr>
      </w:pPr>
      <w:r w:rsidRPr="000452C9">
        <w:rPr>
          <w:rFonts w:asciiTheme="majorHAnsi" w:hAnsiTheme="majorHAnsi" w:cs="Times New Roman"/>
          <w:b/>
          <w:bCs/>
          <w:sz w:val="24"/>
          <w:szCs w:val="24"/>
          <w:lang w:val="en-GB"/>
        </w:rPr>
        <w:t>Date:</w:t>
      </w:r>
      <w:r w:rsidRPr="000452C9">
        <w:rPr>
          <w:rFonts w:asciiTheme="majorHAnsi" w:hAnsiTheme="majorHAnsi" w:cs="Times New Roman"/>
          <w:b/>
          <w:bCs/>
          <w:sz w:val="24"/>
          <w:szCs w:val="24"/>
          <w:lang w:val="en-GB"/>
        </w:rPr>
        <w:tab/>
      </w:r>
      <w:r w:rsidRPr="000452C9">
        <w:rPr>
          <w:rFonts w:asciiTheme="majorHAnsi" w:hAnsiTheme="majorHAnsi" w:cs="Times New Roman"/>
          <w:b/>
          <w:bCs/>
          <w:sz w:val="24"/>
          <w:szCs w:val="24"/>
          <w:lang w:val="en-GB"/>
        </w:rPr>
        <w:tab/>
      </w:r>
      <w:r w:rsidRPr="000452C9">
        <w:rPr>
          <w:rFonts w:asciiTheme="majorHAnsi" w:hAnsiTheme="majorHAnsi" w:cs="Times New Roman"/>
          <w:b/>
          <w:bCs/>
          <w:sz w:val="24"/>
          <w:szCs w:val="24"/>
          <w:lang w:val="en-GB"/>
        </w:rPr>
        <w:tab/>
      </w:r>
      <w:r w:rsidR="00063EB5">
        <w:rPr>
          <w:rFonts w:asciiTheme="majorHAnsi" w:hAnsiTheme="majorHAnsi" w:cs="Times New Roman"/>
          <w:b/>
          <w:bCs/>
          <w:sz w:val="24"/>
          <w:szCs w:val="24"/>
          <w:lang w:val="en-GB"/>
        </w:rPr>
        <w:t>7</w:t>
      </w:r>
      <w:r w:rsidRPr="000452C9">
        <w:rPr>
          <w:rFonts w:asciiTheme="majorHAnsi" w:hAnsiTheme="majorHAnsi" w:cs="Times New Roman"/>
          <w:bCs/>
          <w:sz w:val="24"/>
          <w:szCs w:val="24"/>
          <w:vertAlign w:val="superscript"/>
          <w:lang w:val="en-GB"/>
        </w:rPr>
        <w:t>th</w:t>
      </w:r>
      <w:r w:rsidRPr="000452C9">
        <w:rPr>
          <w:rFonts w:asciiTheme="majorHAnsi" w:hAnsiTheme="majorHAnsi" w:cs="Times New Roman"/>
          <w:bCs/>
          <w:sz w:val="24"/>
          <w:szCs w:val="24"/>
          <w:lang w:val="en-GB"/>
        </w:rPr>
        <w:t xml:space="preserve"> </w:t>
      </w:r>
      <w:r>
        <w:rPr>
          <w:rFonts w:asciiTheme="majorHAnsi" w:hAnsiTheme="majorHAnsi" w:cs="Times New Roman"/>
          <w:bCs/>
          <w:sz w:val="24"/>
          <w:szCs w:val="24"/>
          <w:lang w:val="en-GB"/>
        </w:rPr>
        <w:t>February</w:t>
      </w:r>
      <w:r w:rsidRPr="000452C9">
        <w:rPr>
          <w:rFonts w:asciiTheme="majorHAnsi" w:hAnsiTheme="majorHAnsi" w:cs="Times New Roman"/>
          <w:bCs/>
          <w:sz w:val="24"/>
          <w:szCs w:val="24"/>
          <w:lang w:val="en-GB"/>
        </w:rPr>
        <w:t>, 201</w:t>
      </w:r>
      <w:r>
        <w:rPr>
          <w:rFonts w:asciiTheme="majorHAnsi" w:hAnsiTheme="majorHAnsi" w:cs="Times New Roman"/>
          <w:bCs/>
          <w:sz w:val="24"/>
          <w:szCs w:val="24"/>
          <w:lang w:val="en-GB"/>
        </w:rPr>
        <w:t>9</w:t>
      </w:r>
      <w:r w:rsidRPr="000452C9">
        <w:rPr>
          <w:rFonts w:asciiTheme="majorHAnsi" w:hAnsiTheme="majorHAnsi" w:cs="Times New Roman"/>
          <w:bCs/>
          <w:sz w:val="24"/>
          <w:szCs w:val="24"/>
          <w:lang w:val="en-GB"/>
        </w:rPr>
        <w:t>.</w:t>
      </w:r>
    </w:p>
    <w:p w:rsidR="00661A8A" w:rsidRPr="000452C9" w:rsidRDefault="00661A8A" w:rsidP="00661A8A">
      <w:pPr>
        <w:jc w:val="both"/>
        <w:rPr>
          <w:rFonts w:asciiTheme="majorHAnsi" w:hAnsiTheme="majorHAnsi"/>
          <w:sz w:val="24"/>
          <w:szCs w:val="24"/>
          <w:lang w:eastAsia="en-GB"/>
        </w:rPr>
      </w:pPr>
    </w:p>
    <w:p w:rsidR="00661A8A" w:rsidRDefault="00661A8A" w:rsidP="00661A8A">
      <w:pPr>
        <w:autoSpaceDE w:val="0"/>
        <w:autoSpaceDN w:val="0"/>
        <w:adjustRightInd w:val="0"/>
        <w:jc w:val="both"/>
        <w:rPr>
          <w:rFonts w:asciiTheme="majorHAnsi" w:hAnsiTheme="majorHAnsi" w:cs="Times New Roman"/>
          <w:b/>
          <w:bCs/>
          <w:sz w:val="24"/>
          <w:szCs w:val="24"/>
          <w:lang w:val="en-GB"/>
        </w:rPr>
      </w:pPr>
    </w:p>
    <w:p w:rsidR="00661A8A" w:rsidRDefault="00661A8A" w:rsidP="00661A8A">
      <w:pPr>
        <w:autoSpaceDE w:val="0"/>
        <w:autoSpaceDN w:val="0"/>
        <w:adjustRightInd w:val="0"/>
        <w:jc w:val="both"/>
        <w:rPr>
          <w:rFonts w:asciiTheme="majorHAnsi" w:hAnsiTheme="majorHAnsi" w:cs="Times New Roman"/>
          <w:b/>
          <w:bCs/>
          <w:sz w:val="24"/>
          <w:szCs w:val="24"/>
          <w:lang w:val="en-GB"/>
        </w:rPr>
      </w:pPr>
    </w:p>
    <w:p w:rsidR="00661A8A" w:rsidRDefault="00661A8A" w:rsidP="00661A8A">
      <w:pPr>
        <w:autoSpaceDE w:val="0"/>
        <w:autoSpaceDN w:val="0"/>
        <w:adjustRightInd w:val="0"/>
        <w:jc w:val="both"/>
        <w:rPr>
          <w:rFonts w:asciiTheme="majorHAnsi" w:hAnsiTheme="majorHAnsi" w:cs="Times New Roman"/>
          <w:b/>
          <w:bCs/>
          <w:sz w:val="24"/>
          <w:szCs w:val="24"/>
          <w:lang w:val="en-GB"/>
        </w:rPr>
      </w:pPr>
    </w:p>
    <w:p w:rsidR="00661A8A" w:rsidRPr="000452C9" w:rsidRDefault="00661A8A" w:rsidP="00661A8A">
      <w:pPr>
        <w:autoSpaceDE w:val="0"/>
        <w:autoSpaceDN w:val="0"/>
        <w:adjustRightInd w:val="0"/>
        <w:jc w:val="both"/>
        <w:rPr>
          <w:rFonts w:asciiTheme="majorHAnsi" w:hAnsiTheme="majorHAnsi" w:cs="Times New Roman"/>
          <w:b/>
          <w:bCs/>
          <w:sz w:val="24"/>
          <w:szCs w:val="24"/>
          <w:lang w:val="en-GB"/>
        </w:rPr>
      </w:pPr>
    </w:p>
    <w:p w:rsidR="00661A8A" w:rsidRDefault="00661A8A" w:rsidP="00661A8A">
      <w:pPr>
        <w:spacing w:line="360" w:lineRule="auto"/>
        <w:jc w:val="both"/>
        <w:rPr>
          <w:rFonts w:asciiTheme="majorHAnsi" w:hAnsiTheme="majorHAnsi" w:cstheme="majorHAnsi"/>
          <w:sz w:val="24"/>
          <w:szCs w:val="24"/>
        </w:rPr>
      </w:pPr>
    </w:p>
    <w:p w:rsidR="004F3889" w:rsidRDefault="004F3889" w:rsidP="00661A8A">
      <w:pPr>
        <w:spacing w:line="360" w:lineRule="auto"/>
        <w:jc w:val="both"/>
        <w:rPr>
          <w:rFonts w:asciiTheme="majorHAnsi" w:hAnsiTheme="majorHAnsi" w:cstheme="majorHAnsi"/>
          <w:sz w:val="24"/>
          <w:szCs w:val="24"/>
        </w:rPr>
      </w:pPr>
    </w:p>
    <w:p w:rsidR="004F3889" w:rsidRDefault="004F3889" w:rsidP="00661A8A">
      <w:pPr>
        <w:spacing w:line="360" w:lineRule="auto"/>
        <w:jc w:val="both"/>
        <w:rPr>
          <w:rFonts w:asciiTheme="majorHAnsi" w:hAnsiTheme="majorHAnsi" w:cstheme="majorHAnsi"/>
          <w:sz w:val="24"/>
          <w:szCs w:val="24"/>
        </w:rPr>
      </w:pPr>
    </w:p>
    <w:p w:rsidR="004F3889" w:rsidRDefault="004F3889" w:rsidP="00661A8A">
      <w:pPr>
        <w:spacing w:line="360" w:lineRule="auto"/>
        <w:jc w:val="both"/>
        <w:rPr>
          <w:rFonts w:asciiTheme="majorHAnsi" w:hAnsiTheme="majorHAnsi" w:cstheme="majorHAnsi"/>
          <w:sz w:val="24"/>
          <w:szCs w:val="24"/>
        </w:rPr>
      </w:pPr>
    </w:p>
    <w:p w:rsidR="00661A8A" w:rsidRPr="000452C9" w:rsidRDefault="00661A8A" w:rsidP="00661A8A">
      <w:pPr>
        <w:pStyle w:val="Heading1"/>
        <w:spacing w:line="360" w:lineRule="auto"/>
        <w:jc w:val="both"/>
        <w:rPr>
          <w:rFonts w:asciiTheme="majorHAnsi" w:eastAsia="Times New Roman" w:hAnsiTheme="majorHAnsi"/>
          <w:sz w:val="24"/>
          <w:szCs w:val="24"/>
          <w:lang w:eastAsia="en-GB"/>
        </w:rPr>
      </w:pPr>
      <w:r w:rsidRPr="000452C9">
        <w:rPr>
          <w:rFonts w:asciiTheme="majorHAnsi" w:hAnsiTheme="majorHAnsi"/>
          <w:sz w:val="24"/>
          <w:szCs w:val="24"/>
          <w:lang w:eastAsia="en-GB"/>
        </w:rPr>
        <w:t>Summary</w:t>
      </w:r>
    </w:p>
    <w:tbl>
      <w:tblPr>
        <w:tblStyle w:val="TableGrid"/>
        <w:tblW w:w="9778"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tblPr>
      <w:tblGrid>
        <w:gridCol w:w="3258"/>
        <w:gridCol w:w="6520"/>
      </w:tblGrid>
      <w:tr w:rsidR="00661A8A" w:rsidRPr="000452C9" w:rsidTr="00E17773">
        <w:tc>
          <w:tcPr>
            <w:tcW w:w="3258" w:type="dxa"/>
          </w:tcPr>
          <w:p w:rsidR="00661A8A" w:rsidRPr="006B61A9" w:rsidRDefault="00661A8A" w:rsidP="00E17773">
            <w:pPr>
              <w:spacing w:beforeLines="60" w:afterLines="60" w:line="360" w:lineRule="auto"/>
              <w:jc w:val="both"/>
              <w:rPr>
                <w:rFonts w:asciiTheme="majorHAnsi" w:hAnsiTheme="majorHAnsi"/>
                <w:b/>
                <w:sz w:val="24"/>
                <w:szCs w:val="24"/>
                <w:lang w:eastAsia="en-GB"/>
              </w:rPr>
            </w:pPr>
            <w:r w:rsidRPr="006B61A9">
              <w:rPr>
                <w:rFonts w:asciiTheme="majorHAnsi" w:hAnsiTheme="majorHAnsi"/>
                <w:b/>
                <w:sz w:val="24"/>
                <w:szCs w:val="24"/>
                <w:lang w:eastAsia="en-GB"/>
              </w:rPr>
              <w:t>Name of Organization</w:t>
            </w:r>
          </w:p>
        </w:tc>
        <w:tc>
          <w:tcPr>
            <w:tcW w:w="6520" w:type="dxa"/>
          </w:tcPr>
          <w:p w:rsidR="00661A8A" w:rsidRPr="006B61A9" w:rsidRDefault="00661A8A" w:rsidP="00E17773">
            <w:pPr>
              <w:spacing w:beforeLines="60" w:afterLines="60" w:line="360" w:lineRule="auto"/>
              <w:jc w:val="both"/>
              <w:rPr>
                <w:rFonts w:asciiTheme="majorHAnsi" w:hAnsiTheme="majorHAnsi"/>
                <w:sz w:val="24"/>
                <w:szCs w:val="24"/>
                <w:lang w:eastAsia="en-GB"/>
              </w:rPr>
            </w:pPr>
            <w:r w:rsidRPr="006B61A9">
              <w:rPr>
                <w:rFonts w:asciiTheme="majorHAnsi" w:hAnsiTheme="majorHAnsi"/>
                <w:sz w:val="24"/>
                <w:szCs w:val="24"/>
                <w:lang w:eastAsia="en-GB"/>
              </w:rPr>
              <w:t>International Initiative For Inter-Religious Communion.</w:t>
            </w:r>
          </w:p>
        </w:tc>
      </w:tr>
      <w:tr w:rsidR="00661A8A" w:rsidRPr="000452C9" w:rsidTr="00E17773">
        <w:tc>
          <w:tcPr>
            <w:tcW w:w="3258" w:type="dxa"/>
          </w:tcPr>
          <w:p w:rsidR="00661A8A" w:rsidRPr="006B61A9" w:rsidRDefault="00661A8A" w:rsidP="00E17773">
            <w:pPr>
              <w:spacing w:beforeLines="60" w:afterLines="60" w:line="360" w:lineRule="auto"/>
              <w:jc w:val="both"/>
              <w:rPr>
                <w:rFonts w:asciiTheme="majorHAnsi" w:hAnsiTheme="majorHAnsi"/>
                <w:b/>
                <w:sz w:val="24"/>
                <w:szCs w:val="24"/>
                <w:lang w:eastAsia="en-GB"/>
              </w:rPr>
            </w:pPr>
            <w:r w:rsidRPr="006B61A9">
              <w:rPr>
                <w:rFonts w:asciiTheme="majorHAnsi" w:hAnsiTheme="majorHAnsi"/>
                <w:b/>
                <w:sz w:val="24"/>
                <w:szCs w:val="24"/>
                <w:lang w:eastAsia="en-GB"/>
              </w:rPr>
              <w:t>Address</w:t>
            </w:r>
          </w:p>
        </w:tc>
        <w:tc>
          <w:tcPr>
            <w:tcW w:w="6520" w:type="dxa"/>
          </w:tcPr>
          <w:p w:rsidR="00661A8A" w:rsidRPr="006B61A9" w:rsidRDefault="00661A8A" w:rsidP="00E17773">
            <w:pPr>
              <w:spacing w:beforeLines="60" w:afterLines="60" w:line="360" w:lineRule="auto"/>
              <w:jc w:val="both"/>
              <w:rPr>
                <w:rFonts w:asciiTheme="majorHAnsi" w:hAnsiTheme="majorHAnsi" w:cstheme="majorBidi"/>
                <w:bCs/>
                <w:sz w:val="24"/>
                <w:szCs w:val="24"/>
                <w:lang w:val="de-AT"/>
              </w:rPr>
            </w:pPr>
            <w:r w:rsidRPr="006B61A9">
              <w:rPr>
                <w:rFonts w:asciiTheme="majorHAnsi" w:hAnsiTheme="majorHAnsi" w:cstheme="majorBidi"/>
                <w:bCs/>
                <w:sz w:val="24"/>
                <w:szCs w:val="24"/>
                <w:lang w:val="de-AT"/>
              </w:rPr>
              <w:t>Flat 7 Umaru Azores Street, Makurdi Road, Lafia – Nasarawa State.</w:t>
            </w:r>
          </w:p>
        </w:tc>
      </w:tr>
      <w:tr w:rsidR="00661A8A" w:rsidRPr="000452C9" w:rsidTr="00E17773">
        <w:tc>
          <w:tcPr>
            <w:tcW w:w="3258" w:type="dxa"/>
          </w:tcPr>
          <w:p w:rsidR="00661A8A" w:rsidRPr="006B61A9" w:rsidRDefault="00661A8A" w:rsidP="00E17773">
            <w:pPr>
              <w:tabs>
                <w:tab w:val="center" w:pos="1378"/>
              </w:tabs>
              <w:spacing w:beforeLines="60" w:afterLines="60" w:line="360" w:lineRule="auto"/>
              <w:jc w:val="both"/>
              <w:rPr>
                <w:rFonts w:asciiTheme="majorHAnsi" w:hAnsiTheme="majorHAnsi"/>
                <w:b/>
                <w:sz w:val="24"/>
                <w:szCs w:val="24"/>
                <w:lang w:val="en-GB"/>
              </w:rPr>
            </w:pPr>
            <w:r w:rsidRPr="006B61A9">
              <w:rPr>
                <w:rFonts w:asciiTheme="majorHAnsi" w:hAnsiTheme="majorHAnsi"/>
                <w:b/>
                <w:sz w:val="24"/>
                <w:szCs w:val="24"/>
                <w:lang w:val="en-GB"/>
              </w:rPr>
              <w:t>Project Coordinator</w:t>
            </w:r>
          </w:p>
        </w:tc>
        <w:tc>
          <w:tcPr>
            <w:tcW w:w="6520" w:type="dxa"/>
          </w:tcPr>
          <w:p w:rsidR="00661A8A" w:rsidRPr="006B61A9" w:rsidRDefault="00661A8A" w:rsidP="00E17773">
            <w:pPr>
              <w:spacing w:beforeLines="60" w:afterLines="60" w:line="360" w:lineRule="auto"/>
              <w:jc w:val="both"/>
              <w:rPr>
                <w:rFonts w:asciiTheme="majorHAnsi" w:hAnsiTheme="majorHAnsi"/>
                <w:sz w:val="24"/>
                <w:szCs w:val="24"/>
                <w:lang w:val="en-GB"/>
              </w:rPr>
            </w:pPr>
            <w:r w:rsidRPr="006B61A9">
              <w:rPr>
                <w:rFonts w:asciiTheme="majorHAnsi" w:hAnsiTheme="majorHAnsi"/>
                <w:sz w:val="24"/>
                <w:szCs w:val="24"/>
                <w:lang w:val="en-GB"/>
              </w:rPr>
              <w:t>Evang. Ifeanyi Richard.</w:t>
            </w:r>
          </w:p>
        </w:tc>
      </w:tr>
      <w:tr w:rsidR="00661A8A" w:rsidRPr="000452C9" w:rsidTr="00E17773">
        <w:tc>
          <w:tcPr>
            <w:tcW w:w="3258" w:type="dxa"/>
          </w:tcPr>
          <w:p w:rsidR="00661A8A" w:rsidRPr="006B61A9" w:rsidRDefault="00661A8A" w:rsidP="00E17773">
            <w:pPr>
              <w:tabs>
                <w:tab w:val="center" w:pos="1378"/>
              </w:tabs>
              <w:spacing w:beforeLines="60" w:afterLines="60" w:line="360" w:lineRule="auto"/>
              <w:jc w:val="both"/>
              <w:rPr>
                <w:rFonts w:asciiTheme="majorHAnsi" w:hAnsiTheme="majorHAnsi"/>
                <w:b/>
                <w:sz w:val="24"/>
                <w:szCs w:val="24"/>
                <w:lang w:val="en-GB"/>
              </w:rPr>
            </w:pPr>
            <w:r w:rsidRPr="006B61A9">
              <w:rPr>
                <w:rFonts w:asciiTheme="majorHAnsi" w:hAnsiTheme="majorHAnsi"/>
                <w:b/>
                <w:sz w:val="24"/>
                <w:szCs w:val="24"/>
                <w:lang w:val="en-GB"/>
              </w:rPr>
              <w:t>Phone</w:t>
            </w:r>
          </w:p>
        </w:tc>
        <w:tc>
          <w:tcPr>
            <w:tcW w:w="6520" w:type="dxa"/>
          </w:tcPr>
          <w:p w:rsidR="00661A8A" w:rsidRPr="006B61A9" w:rsidRDefault="00661A8A" w:rsidP="00E17773">
            <w:pPr>
              <w:spacing w:beforeLines="60" w:afterLines="60" w:line="360" w:lineRule="auto"/>
              <w:jc w:val="both"/>
              <w:rPr>
                <w:rFonts w:asciiTheme="majorHAnsi" w:hAnsiTheme="majorHAnsi"/>
                <w:sz w:val="24"/>
                <w:szCs w:val="24"/>
                <w:lang w:val="en-GB"/>
              </w:rPr>
            </w:pPr>
            <w:r w:rsidRPr="006B61A9">
              <w:rPr>
                <w:rFonts w:asciiTheme="majorHAnsi" w:hAnsiTheme="majorHAnsi"/>
                <w:sz w:val="24"/>
                <w:szCs w:val="24"/>
                <w:lang w:val="en-GB"/>
              </w:rPr>
              <w:t>+2348032913226.</w:t>
            </w:r>
          </w:p>
        </w:tc>
      </w:tr>
      <w:tr w:rsidR="00661A8A" w:rsidRPr="000452C9" w:rsidTr="00E17773">
        <w:tc>
          <w:tcPr>
            <w:tcW w:w="3258" w:type="dxa"/>
          </w:tcPr>
          <w:p w:rsidR="00661A8A" w:rsidRPr="006B61A9" w:rsidRDefault="00661A8A" w:rsidP="00E17773">
            <w:pPr>
              <w:spacing w:beforeLines="60" w:afterLines="60" w:line="360" w:lineRule="auto"/>
              <w:jc w:val="both"/>
              <w:rPr>
                <w:rFonts w:asciiTheme="majorHAnsi" w:hAnsiTheme="majorHAnsi"/>
                <w:b/>
                <w:sz w:val="24"/>
                <w:szCs w:val="24"/>
                <w:lang w:val="en-GB"/>
              </w:rPr>
            </w:pPr>
            <w:r w:rsidRPr="006B61A9">
              <w:rPr>
                <w:rFonts w:asciiTheme="majorHAnsi" w:hAnsiTheme="majorHAnsi"/>
                <w:b/>
                <w:sz w:val="24"/>
                <w:szCs w:val="24"/>
                <w:lang w:val="en-GB"/>
              </w:rPr>
              <w:t>Email</w:t>
            </w:r>
          </w:p>
        </w:tc>
        <w:tc>
          <w:tcPr>
            <w:tcW w:w="6520" w:type="dxa"/>
          </w:tcPr>
          <w:p w:rsidR="00661A8A" w:rsidRPr="006B61A9" w:rsidRDefault="006B61A9" w:rsidP="00E17773">
            <w:pPr>
              <w:spacing w:beforeLines="60" w:afterLines="60" w:line="360" w:lineRule="auto"/>
              <w:jc w:val="both"/>
              <w:rPr>
                <w:rFonts w:asciiTheme="majorHAnsi" w:hAnsiTheme="majorHAnsi"/>
                <w:sz w:val="24"/>
                <w:szCs w:val="24"/>
                <w:lang w:val="en-GB"/>
              </w:rPr>
            </w:pPr>
            <w:hyperlink r:id="rId10" w:history="1">
              <w:r w:rsidRPr="006B61A9">
                <w:rPr>
                  <w:rStyle w:val="Hyperlink"/>
                  <w:rFonts w:asciiTheme="majorHAnsi" w:hAnsiTheme="majorHAnsi"/>
                  <w:color w:val="auto"/>
                  <w:sz w:val="24"/>
                  <w:szCs w:val="24"/>
                  <w:u w:val="none"/>
                </w:rPr>
                <w:t>ifyrich@hotmail.com</w:t>
              </w:r>
            </w:hyperlink>
            <w:r w:rsidR="00661A8A" w:rsidRPr="006B61A9">
              <w:rPr>
                <w:rFonts w:asciiTheme="majorHAnsi" w:hAnsiTheme="majorHAnsi"/>
                <w:sz w:val="24"/>
                <w:szCs w:val="24"/>
                <w:lang w:val="en-GB"/>
              </w:rPr>
              <w:t xml:space="preserve"> </w:t>
            </w:r>
          </w:p>
        </w:tc>
      </w:tr>
      <w:tr w:rsidR="00661A8A" w:rsidRPr="000452C9" w:rsidTr="00E17773">
        <w:tc>
          <w:tcPr>
            <w:tcW w:w="3258" w:type="dxa"/>
            <w:vAlign w:val="center"/>
          </w:tcPr>
          <w:p w:rsidR="00661A8A" w:rsidRPr="006B61A9" w:rsidRDefault="00661A8A" w:rsidP="00E17773">
            <w:pPr>
              <w:spacing w:beforeLines="60" w:afterLines="60" w:line="360" w:lineRule="auto"/>
              <w:jc w:val="both"/>
              <w:rPr>
                <w:rFonts w:asciiTheme="majorHAnsi" w:hAnsiTheme="majorHAnsi" w:cstheme="majorBidi"/>
                <w:b/>
                <w:sz w:val="24"/>
                <w:szCs w:val="24"/>
              </w:rPr>
            </w:pPr>
            <w:r w:rsidRPr="006B61A9">
              <w:rPr>
                <w:rFonts w:asciiTheme="majorHAnsi" w:hAnsiTheme="majorHAnsi" w:cstheme="majorBidi"/>
                <w:b/>
                <w:sz w:val="24"/>
                <w:szCs w:val="24"/>
              </w:rPr>
              <w:t>Project Title</w:t>
            </w:r>
          </w:p>
        </w:tc>
        <w:tc>
          <w:tcPr>
            <w:tcW w:w="6520" w:type="dxa"/>
          </w:tcPr>
          <w:p w:rsidR="00661A8A" w:rsidRPr="006B61A9" w:rsidRDefault="00661A8A" w:rsidP="00661A8A">
            <w:pPr>
              <w:jc w:val="both"/>
              <w:rPr>
                <w:rFonts w:asciiTheme="majorHAnsi" w:eastAsia="Calibri" w:hAnsiTheme="majorHAnsi" w:cs="Times New Roman"/>
                <w:sz w:val="24"/>
                <w:szCs w:val="24"/>
                <w:lang w:val="en-GB"/>
              </w:rPr>
            </w:pPr>
            <w:r w:rsidRPr="006B61A9">
              <w:rPr>
                <w:rFonts w:asciiTheme="majorHAnsi" w:eastAsia="Calibri" w:hAnsiTheme="majorHAnsi" w:cs="Times New Roman"/>
                <w:sz w:val="24"/>
                <w:szCs w:val="24"/>
                <w:lang w:val="en-GB"/>
              </w:rPr>
              <w:t>Proposed Workshop for Gender and Child Rights</w:t>
            </w:r>
          </w:p>
          <w:p w:rsidR="00661A8A" w:rsidRPr="006B61A9" w:rsidRDefault="00661A8A" w:rsidP="006B61A9">
            <w:pPr>
              <w:jc w:val="both"/>
              <w:rPr>
                <w:rFonts w:asciiTheme="majorHAnsi" w:hAnsiTheme="majorHAnsi"/>
                <w:sz w:val="24"/>
                <w:szCs w:val="24"/>
                <w:lang w:val="en-GB"/>
              </w:rPr>
            </w:pPr>
          </w:p>
        </w:tc>
      </w:tr>
      <w:tr w:rsidR="006B61A9" w:rsidRPr="000452C9" w:rsidTr="00E17773">
        <w:tc>
          <w:tcPr>
            <w:tcW w:w="3258" w:type="dxa"/>
            <w:vAlign w:val="center"/>
          </w:tcPr>
          <w:p w:rsidR="006B61A9" w:rsidRPr="006B61A9" w:rsidRDefault="006B61A9" w:rsidP="00E17773">
            <w:pPr>
              <w:spacing w:beforeLines="60" w:afterLines="60" w:line="360" w:lineRule="auto"/>
              <w:jc w:val="both"/>
              <w:rPr>
                <w:rFonts w:asciiTheme="majorHAnsi" w:hAnsiTheme="majorHAnsi" w:cstheme="majorBidi"/>
                <w:b/>
                <w:sz w:val="24"/>
                <w:szCs w:val="24"/>
              </w:rPr>
            </w:pPr>
            <w:r w:rsidRPr="006B61A9">
              <w:rPr>
                <w:rFonts w:asciiTheme="majorHAnsi" w:hAnsiTheme="majorHAnsi" w:cstheme="majorBidi"/>
                <w:b/>
                <w:bCs/>
                <w:sz w:val="24"/>
                <w:szCs w:val="24"/>
                <w:lang w:val="fr-FR"/>
              </w:rPr>
              <w:t>Out-come</w:t>
            </w:r>
          </w:p>
        </w:tc>
        <w:tc>
          <w:tcPr>
            <w:tcW w:w="6520" w:type="dxa"/>
          </w:tcPr>
          <w:p w:rsidR="006B61A9" w:rsidRPr="006B61A9" w:rsidRDefault="006B61A9" w:rsidP="00661A8A">
            <w:pPr>
              <w:jc w:val="both"/>
              <w:rPr>
                <w:rFonts w:asciiTheme="majorHAnsi" w:eastAsia="Calibri" w:hAnsiTheme="majorHAnsi" w:cs="Times New Roman"/>
                <w:sz w:val="24"/>
                <w:szCs w:val="24"/>
                <w:lang w:val="en-GB"/>
              </w:rPr>
            </w:pPr>
            <w:r w:rsidRPr="006B61A9">
              <w:rPr>
                <w:rFonts w:asciiTheme="majorHAnsi" w:hAnsiTheme="majorHAnsi" w:cstheme="majorBidi"/>
                <w:bCs/>
                <w:sz w:val="24"/>
                <w:szCs w:val="24"/>
              </w:rPr>
              <w:t>Establish dialogue and peace building platforms for women and youth to enable community-wide peace building process to promote human rights, coexistence, trust and appreciation of diversity.</w:t>
            </w:r>
          </w:p>
        </w:tc>
      </w:tr>
      <w:tr w:rsidR="006B61A9" w:rsidRPr="000452C9" w:rsidTr="00E17773">
        <w:tc>
          <w:tcPr>
            <w:tcW w:w="3258" w:type="dxa"/>
            <w:vMerge w:val="restart"/>
            <w:vAlign w:val="center"/>
          </w:tcPr>
          <w:p w:rsidR="006B61A9" w:rsidRPr="006B61A9" w:rsidRDefault="006B61A9" w:rsidP="00E17773">
            <w:pPr>
              <w:spacing w:beforeLines="60" w:afterLines="60" w:line="360" w:lineRule="auto"/>
              <w:jc w:val="both"/>
              <w:rPr>
                <w:rFonts w:asciiTheme="majorHAnsi" w:hAnsiTheme="majorHAnsi" w:cstheme="majorBidi"/>
                <w:b/>
                <w:sz w:val="24"/>
                <w:szCs w:val="24"/>
              </w:rPr>
            </w:pPr>
            <w:r w:rsidRPr="006B61A9">
              <w:rPr>
                <w:rFonts w:asciiTheme="majorHAnsi" w:hAnsiTheme="majorHAnsi" w:cstheme="majorBidi"/>
                <w:b/>
                <w:sz w:val="24"/>
                <w:szCs w:val="24"/>
              </w:rPr>
              <w:t>Key output</w:t>
            </w:r>
          </w:p>
        </w:tc>
        <w:tc>
          <w:tcPr>
            <w:tcW w:w="6520" w:type="dxa"/>
          </w:tcPr>
          <w:p w:rsidR="006B61A9" w:rsidRPr="006B61A9" w:rsidRDefault="006B61A9" w:rsidP="006B61A9">
            <w:pPr>
              <w:rPr>
                <w:rFonts w:asciiTheme="majorHAnsi" w:hAnsiTheme="majorHAnsi"/>
                <w:sz w:val="24"/>
                <w:szCs w:val="24"/>
              </w:rPr>
            </w:pPr>
            <w:r w:rsidRPr="006B61A9">
              <w:rPr>
                <w:rFonts w:asciiTheme="majorHAnsi" w:hAnsiTheme="majorHAnsi"/>
                <w:bCs/>
                <w:sz w:val="24"/>
                <w:szCs w:val="24"/>
                <w:lang w:val="en-GB"/>
              </w:rPr>
              <w:t>Over 100 Women &amp; Youth Trained</w:t>
            </w:r>
          </w:p>
          <w:p w:rsidR="006B61A9" w:rsidRPr="006B61A9" w:rsidRDefault="006B61A9" w:rsidP="00661A8A">
            <w:pPr>
              <w:jc w:val="both"/>
              <w:rPr>
                <w:rFonts w:asciiTheme="majorHAnsi" w:eastAsia="Calibri" w:hAnsiTheme="majorHAnsi" w:cs="Times New Roman"/>
                <w:sz w:val="24"/>
                <w:szCs w:val="24"/>
                <w:lang w:val="en-GB"/>
              </w:rPr>
            </w:pPr>
          </w:p>
        </w:tc>
      </w:tr>
      <w:tr w:rsidR="006B61A9" w:rsidRPr="000452C9" w:rsidTr="00E17773">
        <w:tc>
          <w:tcPr>
            <w:tcW w:w="3258" w:type="dxa"/>
            <w:vMerge/>
            <w:vAlign w:val="center"/>
          </w:tcPr>
          <w:p w:rsidR="006B61A9" w:rsidRPr="006B61A9" w:rsidRDefault="006B61A9" w:rsidP="00E17773">
            <w:pPr>
              <w:spacing w:beforeLines="60" w:afterLines="60" w:line="360" w:lineRule="auto"/>
              <w:jc w:val="both"/>
              <w:rPr>
                <w:rFonts w:asciiTheme="majorHAnsi" w:hAnsiTheme="majorHAnsi" w:cstheme="majorBidi"/>
                <w:b/>
                <w:sz w:val="24"/>
                <w:szCs w:val="24"/>
              </w:rPr>
            </w:pPr>
          </w:p>
        </w:tc>
        <w:tc>
          <w:tcPr>
            <w:tcW w:w="6520" w:type="dxa"/>
          </w:tcPr>
          <w:p w:rsidR="006B61A9" w:rsidRPr="006B61A9" w:rsidRDefault="006B61A9" w:rsidP="006B61A9">
            <w:pPr>
              <w:rPr>
                <w:rFonts w:asciiTheme="majorHAnsi" w:hAnsiTheme="majorHAnsi"/>
                <w:sz w:val="24"/>
                <w:szCs w:val="24"/>
              </w:rPr>
            </w:pPr>
            <w:r w:rsidRPr="006B61A9">
              <w:rPr>
                <w:rFonts w:asciiTheme="majorHAnsi" w:hAnsiTheme="majorHAnsi"/>
                <w:bCs/>
                <w:sz w:val="24"/>
                <w:szCs w:val="24"/>
                <w:lang w:val="en-GB"/>
              </w:rPr>
              <w:t>Participants are able to have better understanding of their full rights.</w:t>
            </w:r>
          </w:p>
          <w:p w:rsidR="006B61A9" w:rsidRPr="006B61A9" w:rsidRDefault="006B61A9" w:rsidP="00661A8A">
            <w:pPr>
              <w:jc w:val="both"/>
              <w:rPr>
                <w:rFonts w:asciiTheme="majorHAnsi" w:eastAsia="Calibri" w:hAnsiTheme="majorHAnsi" w:cs="Times New Roman"/>
                <w:sz w:val="24"/>
                <w:szCs w:val="24"/>
              </w:rPr>
            </w:pPr>
          </w:p>
        </w:tc>
      </w:tr>
      <w:tr w:rsidR="006B61A9" w:rsidRPr="000452C9" w:rsidTr="00E17773">
        <w:tc>
          <w:tcPr>
            <w:tcW w:w="3258" w:type="dxa"/>
            <w:vMerge/>
            <w:vAlign w:val="center"/>
          </w:tcPr>
          <w:p w:rsidR="006B61A9" w:rsidRPr="006B61A9" w:rsidRDefault="006B61A9" w:rsidP="00E17773">
            <w:pPr>
              <w:spacing w:beforeLines="60" w:afterLines="60" w:line="360" w:lineRule="auto"/>
              <w:jc w:val="both"/>
              <w:rPr>
                <w:rFonts w:asciiTheme="majorHAnsi" w:hAnsiTheme="majorHAnsi" w:cstheme="majorBidi"/>
                <w:b/>
                <w:sz w:val="24"/>
                <w:szCs w:val="24"/>
              </w:rPr>
            </w:pPr>
          </w:p>
        </w:tc>
        <w:tc>
          <w:tcPr>
            <w:tcW w:w="6520" w:type="dxa"/>
          </w:tcPr>
          <w:p w:rsidR="006B61A9" w:rsidRPr="006B61A9" w:rsidRDefault="006B61A9" w:rsidP="006B61A9">
            <w:pPr>
              <w:rPr>
                <w:rFonts w:asciiTheme="majorHAnsi" w:hAnsiTheme="majorHAnsi"/>
                <w:sz w:val="24"/>
                <w:szCs w:val="24"/>
              </w:rPr>
            </w:pPr>
            <w:r w:rsidRPr="006B61A9">
              <w:rPr>
                <w:rFonts w:asciiTheme="majorHAnsi" w:hAnsiTheme="majorHAnsi"/>
                <w:bCs/>
                <w:sz w:val="24"/>
                <w:szCs w:val="24"/>
                <w:lang w:val="en-GB"/>
              </w:rPr>
              <w:t>Participants are better able to resolve disputes peacefully and work together for common solutions</w:t>
            </w:r>
          </w:p>
          <w:p w:rsidR="006B61A9" w:rsidRPr="006B61A9" w:rsidRDefault="006B61A9" w:rsidP="00661A8A">
            <w:pPr>
              <w:jc w:val="both"/>
              <w:rPr>
                <w:rFonts w:asciiTheme="majorHAnsi" w:eastAsia="Calibri" w:hAnsiTheme="majorHAnsi" w:cs="Times New Roman"/>
                <w:sz w:val="24"/>
                <w:szCs w:val="24"/>
              </w:rPr>
            </w:pPr>
          </w:p>
        </w:tc>
      </w:tr>
      <w:tr w:rsidR="006B61A9" w:rsidRPr="000452C9" w:rsidTr="00E17773">
        <w:trPr>
          <w:trHeight w:val="71"/>
        </w:trPr>
        <w:tc>
          <w:tcPr>
            <w:tcW w:w="3258" w:type="dxa"/>
            <w:vAlign w:val="center"/>
          </w:tcPr>
          <w:p w:rsidR="006B61A9" w:rsidRPr="003B2096" w:rsidRDefault="006B61A9" w:rsidP="00E17773">
            <w:pPr>
              <w:spacing w:beforeLines="60" w:afterLines="60"/>
              <w:ind w:left="29"/>
              <w:jc w:val="both"/>
              <w:rPr>
                <w:rFonts w:ascii="Century Gothic" w:hAnsi="Century Gothic" w:cstheme="majorBidi"/>
                <w:b/>
              </w:rPr>
            </w:pPr>
            <w:r w:rsidRPr="003B2096">
              <w:rPr>
                <w:rFonts w:ascii="Century Gothic" w:hAnsi="Century Gothic" w:cstheme="majorBidi"/>
                <w:b/>
              </w:rPr>
              <w:t>Beneficiary group(s)</w:t>
            </w:r>
          </w:p>
        </w:tc>
        <w:tc>
          <w:tcPr>
            <w:tcW w:w="6520" w:type="dxa"/>
          </w:tcPr>
          <w:p w:rsidR="006B61A9" w:rsidRPr="006B61A9" w:rsidRDefault="006B61A9" w:rsidP="006B61A9">
            <w:pPr>
              <w:spacing w:beforeLines="60" w:afterLines="60" w:line="360" w:lineRule="auto"/>
              <w:jc w:val="both"/>
              <w:rPr>
                <w:rFonts w:asciiTheme="majorHAnsi" w:hAnsiTheme="majorHAnsi" w:cstheme="majorBidi"/>
                <w:bCs/>
                <w:sz w:val="24"/>
                <w:szCs w:val="24"/>
              </w:rPr>
            </w:pPr>
            <w:r>
              <w:rPr>
                <w:rFonts w:ascii="Century Gothic" w:hAnsi="Century Gothic" w:cstheme="majorBidi"/>
                <w:bCs/>
              </w:rPr>
              <w:t>Women, children and Youths</w:t>
            </w:r>
          </w:p>
        </w:tc>
      </w:tr>
      <w:tr w:rsidR="006B61A9" w:rsidRPr="000452C9" w:rsidTr="00E17773">
        <w:trPr>
          <w:trHeight w:val="71"/>
        </w:trPr>
        <w:tc>
          <w:tcPr>
            <w:tcW w:w="3258" w:type="dxa"/>
            <w:vAlign w:val="center"/>
          </w:tcPr>
          <w:p w:rsidR="006B61A9" w:rsidRPr="006B61A9" w:rsidRDefault="006B61A9" w:rsidP="00E17773">
            <w:pPr>
              <w:spacing w:beforeLines="60" w:afterLines="60" w:line="360" w:lineRule="auto"/>
              <w:jc w:val="both"/>
              <w:rPr>
                <w:rFonts w:asciiTheme="majorHAnsi" w:hAnsiTheme="majorHAnsi" w:cstheme="majorBidi"/>
                <w:b/>
                <w:sz w:val="24"/>
                <w:szCs w:val="24"/>
              </w:rPr>
            </w:pPr>
            <w:r w:rsidRPr="006B61A9">
              <w:rPr>
                <w:rFonts w:asciiTheme="majorHAnsi" w:hAnsiTheme="majorHAnsi" w:cstheme="majorBidi"/>
                <w:b/>
                <w:sz w:val="24"/>
                <w:szCs w:val="24"/>
              </w:rPr>
              <w:t>Estimated project duration</w:t>
            </w:r>
          </w:p>
        </w:tc>
        <w:tc>
          <w:tcPr>
            <w:tcW w:w="6520" w:type="dxa"/>
          </w:tcPr>
          <w:p w:rsidR="006B61A9" w:rsidRPr="006B61A9" w:rsidRDefault="006B61A9" w:rsidP="00661A8A">
            <w:pPr>
              <w:spacing w:beforeLines="60" w:afterLines="60" w:line="360" w:lineRule="auto"/>
              <w:jc w:val="both"/>
              <w:rPr>
                <w:rFonts w:asciiTheme="majorHAnsi" w:hAnsiTheme="majorHAnsi" w:cstheme="majorBidi"/>
                <w:bCs/>
                <w:sz w:val="24"/>
                <w:szCs w:val="24"/>
              </w:rPr>
            </w:pPr>
            <w:r w:rsidRPr="006B61A9">
              <w:rPr>
                <w:rFonts w:asciiTheme="majorHAnsi" w:hAnsiTheme="majorHAnsi" w:cstheme="majorBidi"/>
                <w:bCs/>
                <w:sz w:val="24"/>
                <w:szCs w:val="24"/>
              </w:rPr>
              <w:t>Three Days.</w:t>
            </w:r>
          </w:p>
        </w:tc>
      </w:tr>
      <w:tr w:rsidR="006B61A9" w:rsidRPr="000452C9" w:rsidTr="00E17773">
        <w:tc>
          <w:tcPr>
            <w:tcW w:w="3258" w:type="dxa"/>
            <w:vAlign w:val="center"/>
          </w:tcPr>
          <w:p w:rsidR="006B61A9" w:rsidRPr="006B61A9" w:rsidRDefault="006B61A9" w:rsidP="006B61A9">
            <w:pPr>
              <w:spacing w:beforeLines="60" w:afterLines="60" w:line="360" w:lineRule="auto"/>
              <w:ind w:left="29"/>
              <w:jc w:val="both"/>
              <w:rPr>
                <w:rFonts w:asciiTheme="majorHAnsi" w:hAnsiTheme="majorHAnsi" w:cstheme="majorBidi"/>
                <w:b/>
                <w:sz w:val="24"/>
                <w:szCs w:val="24"/>
              </w:rPr>
            </w:pPr>
            <w:r w:rsidRPr="006B61A9">
              <w:rPr>
                <w:rFonts w:asciiTheme="majorHAnsi" w:hAnsiTheme="majorHAnsi" w:cstheme="majorBidi"/>
                <w:b/>
                <w:sz w:val="24"/>
                <w:szCs w:val="24"/>
              </w:rPr>
              <w:t>Location(s)</w:t>
            </w:r>
          </w:p>
        </w:tc>
        <w:tc>
          <w:tcPr>
            <w:tcW w:w="6520" w:type="dxa"/>
          </w:tcPr>
          <w:p w:rsidR="006B61A9" w:rsidRPr="006B61A9" w:rsidRDefault="006B61A9" w:rsidP="00E17773">
            <w:pPr>
              <w:spacing w:beforeLines="60" w:afterLines="60" w:line="360" w:lineRule="auto"/>
              <w:jc w:val="both"/>
              <w:rPr>
                <w:rFonts w:asciiTheme="majorHAnsi" w:hAnsiTheme="majorHAnsi" w:cstheme="majorBidi"/>
                <w:bCs/>
                <w:sz w:val="24"/>
                <w:szCs w:val="24"/>
              </w:rPr>
            </w:pPr>
            <w:r w:rsidRPr="006B61A9">
              <w:rPr>
                <w:rFonts w:asciiTheme="majorHAnsi" w:hAnsiTheme="majorHAnsi" w:cstheme="majorBidi"/>
                <w:bCs/>
                <w:sz w:val="24"/>
                <w:szCs w:val="24"/>
              </w:rPr>
              <w:t>Lafia – Nasarawa State (North Central Zone) of Nigeria.</w:t>
            </w:r>
          </w:p>
        </w:tc>
      </w:tr>
      <w:tr w:rsidR="006B61A9" w:rsidRPr="000452C9" w:rsidTr="00E17773">
        <w:tc>
          <w:tcPr>
            <w:tcW w:w="3258" w:type="dxa"/>
            <w:vAlign w:val="center"/>
          </w:tcPr>
          <w:p w:rsidR="006B61A9" w:rsidRPr="006B61A9" w:rsidRDefault="006B61A9" w:rsidP="00E17773">
            <w:pPr>
              <w:spacing w:beforeLines="60" w:afterLines="60" w:line="360" w:lineRule="auto"/>
              <w:ind w:left="29"/>
              <w:jc w:val="both"/>
              <w:rPr>
                <w:rFonts w:asciiTheme="majorHAnsi" w:hAnsiTheme="majorHAnsi" w:cstheme="majorBidi"/>
                <w:b/>
                <w:sz w:val="24"/>
                <w:szCs w:val="24"/>
              </w:rPr>
            </w:pPr>
            <w:r w:rsidRPr="006B61A9">
              <w:rPr>
                <w:rFonts w:asciiTheme="majorHAnsi" w:hAnsiTheme="majorHAnsi" w:cstheme="majorBidi"/>
                <w:b/>
                <w:sz w:val="24"/>
                <w:szCs w:val="24"/>
                <w:lang w:val="fr-FR"/>
              </w:rPr>
              <w:t>Indicative budget</w:t>
            </w:r>
          </w:p>
        </w:tc>
        <w:tc>
          <w:tcPr>
            <w:tcW w:w="6520" w:type="dxa"/>
          </w:tcPr>
          <w:p w:rsidR="006B61A9" w:rsidRPr="004F3889" w:rsidRDefault="006B61A9" w:rsidP="00661A8A">
            <w:pPr>
              <w:spacing w:beforeLines="60" w:afterLines="60" w:line="360" w:lineRule="auto"/>
              <w:jc w:val="both"/>
              <w:rPr>
                <w:rFonts w:asciiTheme="majorHAnsi" w:hAnsiTheme="majorHAnsi" w:cstheme="majorBidi"/>
                <w:bCs/>
                <w:sz w:val="24"/>
                <w:szCs w:val="24"/>
              </w:rPr>
            </w:pPr>
            <w:r w:rsidRPr="004F3889">
              <w:rPr>
                <w:rFonts w:asciiTheme="majorHAnsi" w:eastAsia="Times New Roman" w:hAnsiTheme="majorHAnsi" w:cs="Times New Roman"/>
                <w:dstrike/>
                <w:sz w:val="24"/>
                <w:szCs w:val="24"/>
                <w:lang w:val="en-GB"/>
              </w:rPr>
              <w:t>$</w:t>
            </w:r>
            <w:r w:rsidRPr="004F3889">
              <w:rPr>
                <w:rFonts w:asciiTheme="majorHAnsi" w:hAnsiTheme="majorHAnsi"/>
                <w:sz w:val="24"/>
                <w:szCs w:val="24"/>
              </w:rPr>
              <w:t>25,000</w:t>
            </w:r>
          </w:p>
        </w:tc>
      </w:tr>
    </w:tbl>
    <w:p w:rsidR="00661A8A" w:rsidRDefault="00661A8A" w:rsidP="00661A8A">
      <w:pPr>
        <w:autoSpaceDE w:val="0"/>
        <w:autoSpaceDN w:val="0"/>
        <w:adjustRightInd w:val="0"/>
        <w:spacing w:line="240" w:lineRule="auto"/>
        <w:ind w:left="-1080" w:firstLine="1080"/>
        <w:rPr>
          <w:rFonts w:asciiTheme="majorHAnsi" w:hAnsiTheme="majorHAnsi" w:cs="Kokila"/>
          <w:bCs/>
          <w:sz w:val="24"/>
          <w:szCs w:val="24"/>
        </w:rPr>
      </w:pPr>
    </w:p>
    <w:p w:rsidR="0089263D" w:rsidRDefault="0089263D" w:rsidP="00A00310">
      <w:pPr>
        <w:tabs>
          <w:tab w:val="center" w:pos="4680"/>
          <w:tab w:val="left" w:pos="5460"/>
        </w:tabs>
        <w:spacing w:line="276" w:lineRule="auto"/>
        <w:jc w:val="both"/>
      </w:pPr>
    </w:p>
    <w:p w:rsidR="0089263D" w:rsidRDefault="0089263D" w:rsidP="00A00310">
      <w:pPr>
        <w:tabs>
          <w:tab w:val="center" w:pos="4680"/>
          <w:tab w:val="left" w:pos="5460"/>
        </w:tabs>
        <w:spacing w:line="276" w:lineRule="auto"/>
        <w:jc w:val="both"/>
      </w:pPr>
    </w:p>
    <w:p w:rsidR="00A9194A" w:rsidRDefault="00A9194A" w:rsidP="00A00310">
      <w:pPr>
        <w:tabs>
          <w:tab w:val="center" w:pos="4680"/>
          <w:tab w:val="left" w:pos="5460"/>
        </w:tabs>
        <w:spacing w:line="276" w:lineRule="auto"/>
        <w:jc w:val="both"/>
      </w:pPr>
    </w:p>
    <w:sdt>
      <w:sdtPr>
        <w:rPr>
          <w:rFonts w:ascii="Century Gothic" w:eastAsiaTheme="minorHAnsi" w:hAnsi="Century Gothic" w:cstheme="minorBidi"/>
          <w:b/>
          <w:color w:val="auto"/>
          <w:sz w:val="22"/>
          <w:szCs w:val="22"/>
        </w:rPr>
        <w:id w:val="-755817941"/>
        <w:docPartObj>
          <w:docPartGallery w:val="Table of Contents"/>
          <w:docPartUnique/>
        </w:docPartObj>
      </w:sdtPr>
      <w:sdtEndPr>
        <w:rPr>
          <w:bCs/>
          <w:noProof/>
        </w:rPr>
      </w:sdtEndPr>
      <w:sdtContent>
        <w:p w:rsidR="0089263D" w:rsidRDefault="0089263D" w:rsidP="0089263D">
          <w:pPr>
            <w:pStyle w:val="TOCHeading"/>
            <w:spacing w:after="240" w:line="360" w:lineRule="auto"/>
            <w:jc w:val="both"/>
            <w:rPr>
              <w:rFonts w:ascii="Century Gothic" w:eastAsiaTheme="minorHAnsi" w:hAnsi="Century Gothic" w:cstheme="minorBidi"/>
              <w:b/>
              <w:color w:val="auto"/>
              <w:sz w:val="22"/>
              <w:szCs w:val="22"/>
            </w:rPr>
          </w:pPr>
        </w:p>
        <w:p w:rsidR="00AE1DB9" w:rsidRDefault="00AE1DB9" w:rsidP="0089263D">
          <w:pPr>
            <w:pStyle w:val="TOCHeading"/>
            <w:spacing w:after="240" w:line="360" w:lineRule="auto"/>
            <w:jc w:val="both"/>
            <w:rPr>
              <w:rFonts w:ascii="Century Gothic" w:hAnsi="Century Gothic"/>
              <w:b/>
              <w:color w:val="auto"/>
              <w:sz w:val="22"/>
              <w:szCs w:val="22"/>
            </w:rPr>
          </w:pPr>
          <w:r w:rsidRPr="003B2096">
            <w:rPr>
              <w:rFonts w:ascii="Century Gothic" w:hAnsi="Century Gothic"/>
              <w:b/>
              <w:color w:val="auto"/>
              <w:sz w:val="22"/>
              <w:szCs w:val="22"/>
            </w:rPr>
            <w:t>Table of Contents</w:t>
          </w:r>
        </w:p>
        <w:p w:rsidR="0089263D" w:rsidRPr="0089263D" w:rsidRDefault="0089263D" w:rsidP="0089263D">
          <w:pPr>
            <w:spacing w:after="240" w:line="360" w:lineRule="auto"/>
          </w:pPr>
        </w:p>
        <w:p w:rsidR="00730FA2" w:rsidRDefault="00E9516A" w:rsidP="0089263D">
          <w:pPr>
            <w:pStyle w:val="TOC1"/>
            <w:tabs>
              <w:tab w:val="right" w:leader="dot" w:pos="9350"/>
            </w:tabs>
            <w:spacing w:after="240" w:line="360" w:lineRule="auto"/>
            <w:rPr>
              <w:rFonts w:eastAsiaTheme="minorEastAsia"/>
              <w:noProof/>
              <w:lang w:val="en-GB" w:eastAsia="en-GB"/>
            </w:rPr>
          </w:pPr>
          <w:r w:rsidRPr="00E9516A">
            <w:rPr>
              <w:rFonts w:ascii="Century Gothic" w:hAnsi="Century Gothic"/>
            </w:rPr>
            <w:fldChar w:fldCharType="begin"/>
          </w:r>
          <w:r w:rsidR="00AE1DB9" w:rsidRPr="003B2096">
            <w:rPr>
              <w:rFonts w:ascii="Century Gothic" w:hAnsi="Century Gothic"/>
            </w:rPr>
            <w:instrText xml:space="preserve"> TOC \o "1-3" \h \z \u </w:instrText>
          </w:r>
          <w:r w:rsidRPr="00E9516A">
            <w:rPr>
              <w:rFonts w:ascii="Century Gothic" w:hAnsi="Century Gothic"/>
            </w:rPr>
            <w:fldChar w:fldCharType="separate"/>
          </w:r>
          <w:hyperlink w:anchor="_Toc519852970" w:history="1">
            <w:r w:rsidR="00730FA2" w:rsidRPr="001108F7">
              <w:rPr>
                <w:rStyle w:val="Hyperlink"/>
                <w:rFonts w:ascii="Century Gothic" w:hAnsi="Century Gothic"/>
                <w:noProof/>
                <w:lang w:eastAsia="en-GB"/>
              </w:rPr>
              <w:t>Summary</w:t>
            </w:r>
            <w:r w:rsidR="00730FA2">
              <w:rPr>
                <w:noProof/>
                <w:webHidden/>
              </w:rPr>
              <w:tab/>
            </w:r>
            <w:r>
              <w:rPr>
                <w:noProof/>
                <w:webHidden/>
              </w:rPr>
              <w:fldChar w:fldCharType="begin"/>
            </w:r>
            <w:r w:rsidR="00730FA2">
              <w:rPr>
                <w:noProof/>
                <w:webHidden/>
              </w:rPr>
              <w:instrText xml:space="preserve"> PAGEREF _Toc519852970 \h </w:instrText>
            </w:r>
            <w:r>
              <w:rPr>
                <w:noProof/>
                <w:webHidden/>
              </w:rPr>
            </w:r>
            <w:r>
              <w:rPr>
                <w:noProof/>
                <w:webHidden/>
              </w:rPr>
              <w:fldChar w:fldCharType="separate"/>
            </w:r>
            <w:r w:rsidR="001661FE">
              <w:rPr>
                <w:noProof/>
                <w:webHidden/>
              </w:rPr>
              <w:t>3</w:t>
            </w:r>
            <w:r>
              <w:rPr>
                <w:noProof/>
                <w:webHidden/>
              </w:rPr>
              <w:fldChar w:fldCharType="end"/>
            </w:r>
          </w:hyperlink>
        </w:p>
        <w:p w:rsidR="00730FA2" w:rsidRDefault="00E9516A" w:rsidP="0089263D">
          <w:pPr>
            <w:pStyle w:val="TOC1"/>
            <w:tabs>
              <w:tab w:val="right" w:leader="dot" w:pos="9350"/>
            </w:tabs>
            <w:spacing w:after="240" w:line="360" w:lineRule="auto"/>
            <w:rPr>
              <w:rFonts w:eastAsiaTheme="minorEastAsia"/>
              <w:noProof/>
              <w:lang w:val="en-GB" w:eastAsia="en-GB"/>
            </w:rPr>
          </w:pPr>
          <w:hyperlink w:anchor="_Toc519852971" w:history="1">
            <w:r w:rsidR="00730FA2" w:rsidRPr="001108F7">
              <w:rPr>
                <w:rStyle w:val="Hyperlink"/>
                <w:rFonts w:ascii="Century Gothic" w:eastAsia="Times New Roman" w:hAnsi="Century Gothic"/>
                <w:noProof/>
                <w:lang w:val="en-GB"/>
              </w:rPr>
              <w:t>1.0 BACKGROUND AND JUSTIFICATION</w:t>
            </w:r>
            <w:r w:rsidR="00730FA2">
              <w:rPr>
                <w:noProof/>
                <w:webHidden/>
              </w:rPr>
              <w:tab/>
            </w:r>
            <w:r>
              <w:rPr>
                <w:noProof/>
                <w:webHidden/>
              </w:rPr>
              <w:fldChar w:fldCharType="begin"/>
            </w:r>
            <w:r w:rsidR="00730FA2">
              <w:rPr>
                <w:noProof/>
                <w:webHidden/>
              </w:rPr>
              <w:instrText xml:space="preserve"> PAGEREF _Toc519852971 \h </w:instrText>
            </w:r>
            <w:r>
              <w:rPr>
                <w:noProof/>
                <w:webHidden/>
              </w:rPr>
            </w:r>
            <w:r>
              <w:rPr>
                <w:noProof/>
                <w:webHidden/>
              </w:rPr>
              <w:fldChar w:fldCharType="separate"/>
            </w:r>
            <w:r w:rsidR="001661FE">
              <w:rPr>
                <w:noProof/>
                <w:webHidden/>
              </w:rPr>
              <w:t>4</w:t>
            </w:r>
            <w:r>
              <w:rPr>
                <w:noProof/>
                <w:webHidden/>
              </w:rPr>
              <w:fldChar w:fldCharType="end"/>
            </w:r>
          </w:hyperlink>
        </w:p>
        <w:p w:rsidR="00730FA2" w:rsidRDefault="00E9516A" w:rsidP="0089263D">
          <w:pPr>
            <w:pStyle w:val="TOC1"/>
            <w:tabs>
              <w:tab w:val="right" w:leader="dot" w:pos="9350"/>
            </w:tabs>
            <w:spacing w:after="240" w:line="360" w:lineRule="auto"/>
            <w:rPr>
              <w:rFonts w:eastAsiaTheme="minorEastAsia"/>
              <w:noProof/>
              <w:lang w:val="en-GB" w:eastAsia="en-GB"/>
            </w:rPr>
          </w:pPr>
          <w:hyperlink w:anchor="_Toc519852972" w:history="1">
            <w:r w:rsidR="00730FA2" w:rsidRPr="001108F7">
              <w:rPr>
                <w:rStyle w:val="Hyperlink"/>
                <w:rFonts w:ascii="Century Gothic" w:eastAsia="Times New Roman" w:hAnsi="Century Gothic"/>
                <w:noProof/>
                <w:lang w:val="en-GB"/>
              </w:rPr>
              <w:t>2.0 THEORY OF CHANGE</w:t>
            </w:r>
            <w:r w:rsidR="00730FA2">
              <w:rPr>
                <w:noProof/>
                <w:webHidden/>
              </w:rPr>
              <w:tab/>
            </w:r>
            <w:r>
              <w:rPr>
                <w:noProof/>
                <w:webHidden/>
              </w:rPr>
              <w:fldChar w:fldCharType="begin"/>
            </w:r>
            <w:r w:rsidR="00730FA2">
              <w:rPr>
                <w:noProof/>
                <w:webHidden/>
              </w:rPr>
              <w:instrText xml:space="preserve"> PAGEREF _Toc519852972 \h </w:instrText>
            </w:r>
            <w:r>
              <w:rPr>
                <w:noProof/>
                <w:webHidden/>
              </w:rPr>
            </w:r>
            <w:r>
              <w:rPr>
                <w:noProof/>
                <w:webHidden/>
              </w:rPr>
              <w:fldChar w:fldCharType="separate"/>
            </w:r>
            <w:r w:rsidR="001661FE">
              <w:rPr>
                <w:noProof/>
                <w:webHidden/>
              </w:rPr>
              <w:t>5</w:t>
            </w:r>
            <w:r>
              <w:rPr>
                <w:noProof/>
                <w:webHidden/>
              </w:rPr>
              <w:fldChar w:fldCharType="end"/>
            </w:r>
          </w:hyperlink>
        </w:p>
        <w:p w:rsidR="00730FA2" w:rsidRDefault="00E9516A" w:rsidP="0089263D">
          <w:pPr>
            <w:pStyle w:val="TOC1"/>
            <w:tabs>
              <w:tab w:val="right" w:leader="dot" w:pos="9350"/>
            </w:tabs>
            <w:spacing w:after="240" w:line="360" w:lineRule="auto"/>
            <w:rPr>
              <w:rFonts w:eastAsiaTheme="minorEastAsia"/>
              <w:noProof/>
              <w:lang w:val="en-GB" w:eastAsia="en-GB"/>
            </w:rPr>
          </w:pPr>
          <w:hyperlink w:anchor="_Toc519852973" w:history="1">
            <w:r w:rsidR="00730FA2" w:rsidRPr="001108F7">
              <w:rPr>
                <w:rStyle w:val="Hyperlink"/>
                <w:rFonts w:ascii="Century Gothic" w:eastAsia="Times New Roman" w:hAnsi="Century Gothic"/>
                <w:noProof/>
                <w:lang w:val="en-GB"/>
              </w:rPr>
              <w:t>3.0 OBJECTIVES</w:t>
            </w:r>
            <w:r w:rsidR="00730FA2">
              <w:rPr>
                <w:noProof/>
                <w:webHidden/>
              </w:rPr>
              <w:tab/>
            </w:r>
            <w:r>
              <w:rPr>
                <w:noProof/>
                <w:webHidden/>
              </w:rPr>
              <w:fldChar w:fldCharType="begin"/>
            </w:r>
            <w:r w:rsidR="00730FA2">
              <w:rPr>
                <w:noProof/>
                <w:webHidden/>
              </w:rPr>
              <w:instrText xml:space="preserve"> PAGEREF _Toc519852973 \h </w:instrText>
            </w:r>
            <w:r>
              <w:rPr>
                <w:noProof/>
                <w:webHidden/>
              </w:rPr>
            </w:r>
            <w:r>
              <w:rPr>
                <w:noProof/>
                <w:webHidden/>
              </w:rPr>
              <w:fldChar w:fldCharType="separate"/>
            </w:r>
            <w:r w:rsidR="001661FE">
              <w:rPr>
                <w:noProof/>
                <w:webHidden/>
              </w:rPr>
              <w:t>6</w:t>
            </w:r>
            <w:r>
              <w:rPr>
                <w:noProof/>
                <w:webHidden/>
              </w:rPr>
              <w:fldChar w:fldCharType="end"/>
            </w:r>
          </w:hyperlink>
        </w:p>
        <w:p w:rsidR="00730FA2" w:rsidRDefault="00E9516A" w:rsidP="0089263D">
          <w:pPr>
            <w:pStyle w:val="TOC2"/>
            <w:tabs>
              <w:tab w:val="right" w:leader="dot" w:pos="9350"/>
            </w:tabs>
            <w:spacing w:after="240" w:line="360" w:lineRule="auto"/>
            <w:rPr>
              <w:rFonts w:eastAsiaTheme="minorEastAsia"/>
              <w:noProof/>
              <w:lang w:val="en-GB" w:eastAsia="en-GB"/>
            </w:rPr>
          </w:pPr>
          <w:hyperlink w:anchor="_Toc519852974" w:history="1">
            <w:r w:rsidR="00730FA2" w:rsidRPr="001108F7">
              <w:rPr>
                <w:rStyle w:val="Hyperlink"/>
                <w:rFonts w:ascii="Century Gothic" w:hAnsi="Century Gothic"/>
                <w:noProof/>
              </w:rPr>
              <w:t>3.1 Development objectives</w:t>
            </w:r>
            <w:r w:rsidR="00730FA2">
              <w:rPr>
                <w:noProof/>
                <w:webHidden/>
              </w:rPr>
              <w:tab/>
            </w:r>
            <w:r>
              <w:rPr>
                <w:noProof/>
                <w:webHidden/>
              </w:rPr>
              <w:fldChar w:fldCharType="begin"/>
            </w:r>
            <w:r w:rsidR="00730FA2">
              <w:rPr>
                <w:noProof/>
                <w:webHidden/>
              </w:rPr>
              <w:instrText xml:space="preserve"> PAGEREF _Toc519852974 \h </w:instrText>
            </w:r>
            <w:r>
              <w:rPr>
                <w:noProof/>
                <w:webHidden/>
              </w:rPr>
            </w:r>
            <w:r>
              <w:rPr>
                <w:noProof/>
                <w:webHidden/>
              </w:rPr>
              <w:fldChar w:fldCharType="separate"/>
            </w:r>
            <w:r w:rsidR="001661FE">
              <w:rPr>
                <w:noProof/>
                <w:webHidden/>
              </w:rPr>
              <w:t>6</w:t>
            </w:r>
            <w:r>
              <w:rPr>
                <w:noProof/>
                <w:webHidden/>
              </w:rPr>
              <w:fldChar w:fldCharType="end"/>
            </w:r>
          </w:hyperlink>
        </w:p>
        <w:p w:rsidR="00730FA2" w:rsidRDefault="00E9516A" w:rsidP="0089263D">
          <w:pPr>
            <w:pStyle w:val="TOC2"/>
            <w:tabs>
              <w:tab w:val="right" w:leader="dot" w:pos="9350"/>
            </w:tabs>
            <w:spacing w:after="240" w:line="360" w:lineRule="auto"/>
            <w:rPr>
              <w:rFonts w:eastAsiaTheme="minorEastAsia"/>
              <w:noProof/>
              <w:lang w:val="en-GB" w:eastAsia="en-GB"/>
            </w:rPr>
          </w:pPr>
          <w:hyperlink w:anchor="_Toc519852975" w:history="1">
            <w:r w:rsidR="00730FA2" w:rsidRPr="001108F7">
              <w:rPr>
                <w:rStyle w:val="Hyperlink"/>
                <w:rFonts w:ascii="Century Gothic" w:eastAsia="Times New Roman" w:hAnsi="Century Gothic"/>
                <w:noProof/>
                <w:lang w:val="en-GB"/>
              </w:rPr>
              <w:t>3.2 Immediate objectives</w:t>
            </w:r>
            <w:r w:rsidR="00730FA2">
              <w:rPr>
                <w:noProof/>
                <w:webHidden/>
              </w:rPr>
              <w:tab/>
            </w:r>
            <w:r>
              <w:rPr>
                <w:noProof/>
                <w:webHidden/>
              </w:rPr>
              <w:fldChar w:fldCharType="begin"/>
            </w:r>
            <w:r w:rsidR="00730FA2">
              <w:rPr>
                <w:noProof/>
                <w:webHidden/>
              </w:rPr>
              <w:instrText xml:space="preserve"> PAGEREF _Toc519852975 \h </w:instrText>
            </w:r>
            <w:r>
              <w:rPr>
                <w:noProof/>
                <w:webHidden/>
              </w:rPr>
            </w:r>
            <w:r>
              <w:rPr>
                <w:noProof/>
                <w:webHidden/>
              </w:rPr>
              <w:fldChar w:fldCharType="separate"/>
            </w:r>
            <w:r w:rsidR="001661FE">
              <w:rPr>
                <w:noProof/>
                <w:webHidden/>
              </w:rPr>
              <w:t>6</w:t>
            </w:r>
            <w:r>
              <w:rPr>
                <w:noProof/>
                <w:webHidden/>
              </w:rPr>
              <w:fldChar w:fldCharType="end"/>
            </w:r>
          </w:hyperlink>
        </w:p>
        <w:p w:rsidR="00730FA2" w:rsidRDefault="00E9516A" w:rsidP="0089263D">
          <w:pPr>
            <w:pStyle w:val="TOC1"/>
            <w:tabs>
              <w:tab w:val="right" w:leader="dot" w:pos="9350"/>
            </w:tabs>
            <w:spacing w:after="240" w:line="360" w:lineRule="auto"/>
            <w:rPr>
              <w:rFonts w:eastAsiaTheme="minorEastAsia"/>
              <w:noProof/>
              <w:lang w:val="en-GB" w:eastAsia="en-GB"/>
            </w:rPr>
          </w:pPr>
          <w:hyperlink w:anchor="_Toc519852976" w:history="1">
            <w:r w:rsidR="00730FA2" w:rsidRPr="001108F7">
              <w:rPr>
                <w:rStyle w:val="Hyperlink"/>
                <w:rFonts w:ascii="Century Gothic" w:eastAsia="Times New Roman" w:hAnsi="Century Gothic"/>
                <w:noProof/>
                <w:lang w:val="en-GB"/>
              </w:rPr>
              <w:t>4.0 METHODOLOGY</w:t>
            </w:r>
            <w:r w:rsidR="00730FA2">
              <w:rPr>
                <w:noProof/>
                <w:webHidden/>
              </w:rPr>
              <w:tab/>
            </w:r>
            <w:r>
              <w:rPr>
                <w:noProof/>
                <w:webHidden/>
              </w:rPr>
              <w:fldChar w:fldCharType="begin"/>
            </w:r>
            <w:r w:rsidR="00730FA2">
              <w:rPr>
                <w:noProof/>
                <w:webHidden/>
              </w:rPr>
              <w:instrText xml:space="preserve"> PAGEREF _Toc519852976 \h </w:instrText>
            </w:r>
            <w:r>
              <w:rPr>
                <w:noProof/>
                <w:webHidden/>
              </w:rPr>
            </w:r>
            <w:r>
              <w:rPr>
                <w:noProof/>
                <w:webHidden/>
              </w:rPr>
              <w:fldChar w:fldCharType="separate"/>
            </w:r>
            <w:r w:rsidR="001661FE">
              <w:rPr>
                <w:noProof/>
                <w:webHidden/>
              </w:rPr>
              <w:t>7</w:t>
            </w:r>
            <w:r>
              <w:rPr>
                <w:noProof/>
                <w:webHidden/>
              </w:rPr>
              <w:fldChar w:fldCharType="end"/>
            </w:r>
          </w:hyperlink>
        </w:p>
        <w:p w:rsidR="00730FA2" w:rsidRDefault="00E9516A" w:rsidP="0089263D">
          <w:pPr>
            <w:pStyle w:val="TOC1"/>
            <w:tabs>
              <w:tab w:val="right" w:leader="dot" w:pos="9350"/>
            </w:tabs>
            <w:spacing w:after="240" w:line="360" w:lineRule="auto"/>
            <w:rPr>
              <w:rStyle w:val="Hyperlink"/>
              <w:noProof/>
            </w:rPr>
          </w:pPr>
          <w:hyperlink w:anchor="_Toc519852977" w:history="1">
            <w:r w:rsidR="00730FA2" w:rsidRPr="001108F7">
              <w:rPr>
                <w:rStyle w:val="Hyperlink"/>
                <w:rFonts w:ascii="Century Gothic" w:eastAsia="Times New Roman" w:hAnsi="Century Gothic"/>
                <w:noProof/>
                <w:lang w:val="en-GB"/>
              </w:rPr>
              <w:t>5.0 PROJECT IMPLEMENTATION AND MANAGEMENT PLAN</w:t>
            </w:r>
            <w:r w:rsidR="00730FA2">
              <w:rPr>
                <w:noProof/>
                <w:webHidden/>
              </w:rPr>
              <w:tab/>
            </w:r>
            <w:r>
              <w:rPr>
                <w:noProof/>
                <w:webHidden/>
              </w:rPr>
              <w:fldChar w:fldCharType="begin"/>
            </w:r>
            <w:r w:rsidR="00730FA2">
              <w:rPr>
                <w:noProof/>
                <w:webHidden/>
              </w:rPr>
              <w:instrText xml:space="preserve"> PAGEREF _Toc519852977 \h </w:instrText>
            </w:r>
            <w:r>
              <w:rPr>
                <w:noProof/>
                <w:webHidden/>
              </w:rPr>
            </w:r>
            <w:r>
              <w:rPr>
                <w:noProof/>
                <w:webHidden/>
              </w:rPr>
              <w:fldChar w:fldCharType="separate"/>
            </w:r>
            <w:r w:rsidR="001661FE">
              <w:rPr>
                <w:noProof/>
                <w:webHidden/>
              </w:rPr>
              <w:t>7</w:t>
            </w:r>
            <w:r>
              <w:rPr>
                <w:noProof/>
                <w:webHidden/>
              </w:rPr>
              <w:fldChar w:fldCharType="end"/>
            </w:r>
          </w:hyperlink>
        </w:p>
        <w:p w:rsidR="00730FA2" w:rsidRPr="00730FA2" w:rsidRDefault="00730FA2" w:rsidP="0089263D">
          <w:pPr>
            <w:spacing w:after="240" w:line="360" w:lineRule="auto"/>
            <w:rPr>
              <w:rFonts w:ascii="Century Gothic" w:hAnsi="Century Gothic"/>
              <w:noProof/>
              <w:lang w:val="en-GB"/>
            </w:rPr>
          </w:pPr>
          <w:r w:rsidRPr="00730FA2">
            <w:rPr>
              <w:rFonts w:ascii="Century Gothic" w:hAnsi="Century Gothic"/>
              <w:noProof/>
              <w:lang w:val="en-GB"/>
            </w:rPr>
            <w:t>5.1 Expected Outcomes</w:t>
          </w:r>
          <w:r>
            <w:rPr>
              <w:rFonts w:ascii="Century Gothic" w:hAnsi="Century Gothic"/>
              <w:noProof/>
              <w:lang w:val="en-GB"/>
            </w:rPr>
            <w:t>…………………………………………………………………………....7</w:t>
          </w:r>
        </w:p>
        <w:p w:rsidR="00730FA2" w:rsidRDefault="00E9516A" w:rsidP="0089263D">
          <w:pPr>
            <w:pStyle w:val="TOC2"/>
            <w:tabs>
              <w:tab w:val="right" w:leader="dot" w:pos="9350"/>
            </w:tabs>
            <w:spacing w:after="240" w:line="360" w:lineRule="auto"/>
            <w:rPr>
              <w:rFonts w:eastAsiaTheme="minorEastAsia"/>
              <w:noProof/>
              <w:lang w:val="en-GB" w:eastAsia="en-GB"/>
            </w:rPr>
          </w:pPr>
          <w:hyperlink w:anchor="_Toc519852978" w:history="1">
            <w:r w:rsidR="00730FA2" w:rsidRPr="001108F7">
              <w:rPr>
                <w:rStyle w:val="Hyperlink"/>
                <w:rFonts w:ascii="Century Gothic" w:eastAsia="Times New Roman" w:hAnsi="Century Gothic"/>
                <w:noProof/>
                <w:lang w:val="en-GB"/>
              </w:rPr>
              <w:t>5.2 Project activities and work plan</w:t>
            </w:r>
            <w:r w:rsidR="00730FA2">
              <w:rPr>
                <w:noProof/>
                <w:webHidden/>
              </w:rPr>
              <w:tab/>
            </w:r>
            <w:r>
              <w:rPr>
                <w:noProof/>
                <w:webHidden/>
              </w:rPr>
              <w:fldChar w:fldCharType="begin"/>
            </w:r>
            <w:r w:rsidR="00730FA2">
              <w:rPr>
                <w:noProof/>
                <w:webHidden/>
              </w:rPr>
              <w:instrText xml:space="preserve"> PAGEREF _Toc519852978 \h </w:instrText>
            </w:r>
            <w:r>
              <w:rPr>
                <w:noProof/>
                <w:webHidden/>
              </w:rPr>
            </w:r>
            <w:r>
              <w:rPr>
                <w:noProof/>
                <w:webHidden/>
              </w:rPr>
              <w:fldChar w:fldCharType="separate"/>
            </w:r>
            <w:r w:rsidR="001661FE">
              <w:rPr>
                <w:noProof/>
                <w:webHidden/>
              </w:rPr>
              <w:t>7</w:t>
            </w:r>
            <w:r>
              <w:rPr>
                <w:noProof/>
                <w:webHidden/>
              </w:rPr>
              <w:fldChar w:fldCharType="end"/>
            </w:r>
          </w:hyperlink>
        </w:p>
        <w:p w:rsidR="00730FA2" w:rsidRDefault="00E9516A" w:rsidP="0089263D">
          <w:pPr>
            <w:pStyle w:val="TOC2"/>
            <w:tabs>
              <w:tab w:val="right" w:leader="dot" w:pos="9350"/>
            </w:tabs>
            <w:spacing w:after="240" w:line="360" w:lineRule="auto"/>
            <w:rPr>
              <w:rFonts w:eastAsiaTheme="minorEastAsia"/>
              <w:noProof/>
              <w:lang w:val="en-GB" w:eastAsia="en-GB"/>
            </w:rPr>
          </w:pPr>
          <w:hyperlink w:anchor="_Toc519852979" w:history="1">
            <w:r w:rsidR="00730FA2" w:rsidRPr="001108F7">
              <w:rPr>
                <w:rStyle w:val="Hyperlink"/>
                <w:rFonts w:ascii="Century Gothic" w:eastAsia="Times New Roman" w:hAnsi="Century Gothic"/>
                <w:noProof/>
                <w:lang w:val="en-GB"/>
              </w:rPr>
              <w:t>5.3 Project Beneficiaries</w:t>
            </w:r>
            <w:r w:rsidR="00730FA2">
              <w:rPr>
                <w:noProof/>
                <w:webHidden/>
              </w:rPr>
              <w:tab/>
            </w:r>
            <w:r>
              <w:rPr>
                <w:noProof/>
                <w:webHidden/>
              </w:rPr>
              <w:fldChar w:fldCharType="begin"/>
            </w:r>
            <w:r w:rsidR="00730FA2">
              <w:rPr>
                <w:noProof/>
                <w:webHidden/>
              </w:rPr>
              <w:instrText xml:space="preserve"> PAGEREF _Toc519852979 \h </w:instrText>
            </w:r>
            <w:r>
              <w:rPr>
                <w:noProof/>
                <w:webHidden/>
              </w:rPr>
            </w:r>
            <w:r>
              <w:rPr>
                <w:noProof/>
                <w:webHidden/>
              </w:rPr>
              <w:fldChar w:fldCharType="separate"/>
            </w:r>
            <w:r w:rsidR="001661FE">
              <w:rPr>
                <w:noProof/>
                <w:webHidden/>
              </w:rPr>
              <w:t>8</w:t>
            </w:r>
            <w:r>
              <w:rPr>
                <w:noProof/>
                <w:webHidden/>
              </w:rPr>
              <w:fldChar w:fldCharType="end"/>
            </w:r>
          </w:hyperlink>
        </w:p>
        <w:p w:rsidR="00730FA2" w:rsidRDefault="00E9516A" w:rsidP="0089263D">
          <w:pPr>
            <w:pStyle w:val="TOC2"/>
            <w:tabs>
              <w:tab w:val="right" w:leader="dot" w:pos="9350"/>
            </w:tabs>
            <w:spacing w:after="240" w:line="360" w:lineRule="auto"/>
            <w:rPr>
              <w:rFonts w:eastAsiaTheme="minorEastAsia"/>
              <w:noProof/>
              <w:lang w:val="en-GB" w:eastAsia="en-GB"/>
            </w:rPr>
          </w:pPr>
          <w:hyperlink w:anchor="_Toc519852980" w:history="1">
            <w:r w:rsidR="00730FA2" w:rsidRPr="001108F7">
              <w:rPr>
                <w:rStyle w:val="Hyperlink"/>
                <w:rFonts w:ascii="Century Gothic" w:eastAsia="Times New Roman" w:hAnsi="Century Gothic"/>
                <w:noProof/>
                <w:lang w:val="en-GB"/>
              </w:rPr>
              <w:t>5.4 Implementing agent management of project</w:t>
            </w:r>
            <w:r w:rsidR="00730FA2">
              <w:rPr>
                <w:noProof/>
                <w:webHidden/>
              </w:rPr>
              <w:tab/>
            </w:r>
            <w:r>
              <w:rPr>
                <w:noProof/>
                <w:webHidden/>
              </w:rPr>
              <w:fldChar w:fldCharType="begin"/>
            </w:r>
            <w:r w:rsidR="00730FA2">
              <w:rPr>
                <w:noProof/>
                <w:webHidden/>
              </w:rPr>
              <w:instrText xml:space="preserve"> PAGEREF _Toc519852980 \h </w:instrText>
            </w:r>
            <w:r>
              <w:rPr>
                <w:noProof/>
                <w:webHidden/>
              </w:rPr>
            </w:r>
            <w:r>
              <w:rPr>
                <w:noProof/>
                <w:webHidden/>
              </w:rPr>
              <w:fldChar w:fldCharType="separate"/>
            </w:r>
            <w:r w:rsidR="001661FE">
              <w:rPr>
                <w:noProof/>
                <w:webHidden/>
              </w:rPr>
              <w:t>8</w:t>
            </w:r>
            <w:r>
              <w:rPr>
                <w:noProof/>
                <w:webHidden/>
              </w:rPr>
              <w:fldChar w:fldCharType="end"/>
            </w:r>
          </w:hyperlink>
        </w:p>
        <w:p w:rsidR="00730FA2" w:rsidRDefault="00E9516A" w:rsidP="0089263D">
          <w:pPr>
            <w:pStyle w:val="TOC1"/>
            <w:tabs>
              <w:tab w:val="right" w:leader="dot" w:pos="9350"/>
            </w:tabs>
            <w:spacing w:after="240" w:line="360" w:lineRule="auto"/>
            <w:rPr>
              <w:rFonts w:eastAsiaTheme="minorEastAsia"/>
              <w:noProof/>
              <w:lang w:val="en-GB" w:eastAsia="en-GB"/>
            </w:rPr>
          </w:pPr>
          <w:hyperlink w:anchor="_Toc519852981" w:history="1">
            <w:r w:rsidR="00131E8B">
              <w:rPr>
                <w:rStyle w:val="Hyperlink"/>
                <w:rFonts w:ascii="Century Gothic" w:eastAsia="Times New Roman" w:hAnsi="Century Gothic"/>
                <w:noProof/>
                <w:lang w:val="en-GB"/>
              </w:rPr>
              <w:t>6</w:t>
            </w:r>
            <w:r w:rsidR="00730FA2" w:rsidRPr="001108F7">
              <w:rPr>
                <w:rStyle w:val="Hyperlink"/>
                <w:rFonts w:ascii="Century Gothic" w:eastAsia="Times New Roman" w:hAnsi="Century Gothic"/>
                <w:noProof/>
                <w:lang w:val="en-GB"/>
              </w:rPr>
              <w:t>.0 PROJECT MONITORING AND EVALUATION</w:t>
            </w:r>
            <w:r w:rsidR="00730FA2">
              <w:rPr>
                <w:noProof/>
                <w:webHidden/>
              </w:rPr>
              <w:tab/>
            </w:r>
            <w:r>
              <w:rPr>
                <w:noProof/>
                <w:webHidden/>
              </w:rPr>
              <w:fldChar w:fldCharType="begin"/>
            </w:r>
            <w:r w:rsidR="00730FA2">
              <w:rPr>
                <w:noProof/>
                <w:webHidden/>
              </w:rPr>
              <w:instrText xml:space="preserve"> PAGEREF _Toc519852981 \h </w:instrText>
            </w:r>
            <w:r>
              <w:rPr>
                <w:noProof/>
                <w:webHidden/>
              </w:rPr>
            </w:r>
            <w:r>
              <w:rPr>
                <w:noProof/>
                <w:webHidden/>
              </w:rPr>
              <w:fldChar w:fldCharType="separate"/>
            </w:r>
            <w:r w:rsidR="001661FE">
              <w:rPr>
                <w:noProof/>
                <w:webHidden/>
              </w:rPr>
              <w:t>9</w:t>
            </w:r>
            <w:r>
              <w:rPr>
                <w:noProof/>
                <w:webHidden/>
              </w:rPr>
              <w:fldChar w:fldCharType="end"/>
            </w:r>
          </w:hyperlink>
        </w:p>
        <w:p w:rsidR="00730FA2" w:rsidRDefault="00E9516A" w:rsidP="0089263D">
          <w:pPr>
            <w:pStyle w:val="TOC1"/>
            <w:tabs>
              <w:tab w:val="right" w:leader="dot" w:pos="9350"/>
            </w:tabs>
            <w:spacing w:after="240" w:line="360" w:lineRule="auto"/>
            <w:rPr>
              <w:rFonts w:eastAsiaTheme="minorEastAsia"/>
              <w:noProof/>
              <w:lang w:val="en-GB" w:eastAsia="en-GB"/>
            </w:rPr>
          </w:pPr>
          <w:hyperlink w:anchor="_Toc519852982" w:history="1">
            <w:r w:rsidR="00131E8B">
              <w:rPr>
                <w:rStyle w:val="Hyperlink"/>
                <w:rFonts w:ascii="Century Gothic" w:eastAsia="Times New Roman" w:hAnsi="Century Gothic"/>
                <w:noProof/>
                <w:lang w:val="en-GB"/>
              </w:rPr>
              <w:t>7</w:t>
            </w:r>
            <w:r w:rsidR="00730FA2" w:rsidRPr="001108F7">
              <w:rPr>
                <w:rStyle w:val="Hyperlink"/>
                <w:rFonts w:ascii="Century Gothic" w:eastAsia="Times New Roman" w:hAnsi="Century Gothic"/>
                <w:noProof/>
                <w:lang w:val="en-GB"/>
              </w:rPr>
              <w:t>.0 BUDGET</w:t>
            </w:r>
            <w:r w:rsidR="00730FA2">
              <w:rPr>
                <w:noProof/>
                <w:webHidden/>
              </w:rPr>
              <w:tab/>
            </w:r>
            <w:r>
              <w:rPr>
                <w:noProof/>
                <w:webHidden/>
              </w:rPr>
              <w:fldChar w:fldCharType="begin"/>
            </w:r>
            <w:r w:rsidR="00730FA2">
              <w:rPr>
                <w:noProof/>
                <w:webHidden/>
              </w:rPr>
              <w:instrText xml:space="preserve"> PAGEREF _Toc519852982 \h </w:instrText>
            </w:r>
            <w:r>
              <w:rPr>
                <w:noProof/>
                <w:webHidden/>
              </w:rPr>
            </w:r>
            <w:r>
              <w:rPr>
                <w:noProof/>
                <w:webHidden/>
              </w:rPr>
              <w:fldChar w:fldCharType="separate"/>
            </w:r>
            <w:r w:rsidR="001661FE">
              <w:rPr>
                <w:noProof/>
                <w:webHidden/>
              </w:rPr>
              <w:t>10</w:t>
            </w:r>
            <w:r>
              <w:rPr>
                <w:noProof/>
                <w:webHidden/>
              </w:rPr>
              <w:fldChar w:fldCharType="end"/>
            </w:r>
          </w:hyperlink>
        </w:p>
        <w:p w:rsidR="00AE1DB9" w:rsidRPr="003B2096" w:rsidRDefault="00E9516A" w:rsidP="0089263D">
          <w:pPr>
            <w:spacing w:after="240" w:line="360" w:lineRule="auto"/>
            <w:jc w:val="both"/>
            <w:rPr>
              <w:rFonts w:ascii="Century Gothic" w:hAnsi="Century Gothic"/>
              <w:b/>
              <w:bCs/>
              <w:noProof/>
            </w:rPr>
          </w:pPr>
          <w:r w:rsidRPr="003B2096">
            <w:rPr>
              <w:rFonts w:ascii="Century Gothic" w:hAnsi="Century Gothic"/>
              <w:b/>
              <w:bCs/>
              <w:noProof/>
            </w:rPr>
            <w:fldChar w:fldCharType="end"/>
          </w:r>
        </w:p>
      </w:sdtContent>
    </w:sdt>
    <w:p w:rsidR="00AE1DB9" w:rsidRPr="003B2096" w:rsidRDefault="00AE1DB9" w:rsidP="00A00310">
      <w:pPr>
        <w:jc w:val="both"/>
        <w:rPr>
          <w:rFonts w:ascii="Century Gothic" w:hAnsi="Century Gothic"/>
          <w:lang w:eastAsia="en-GB"/>
        </w:rPr>
      </w:pPr>
      <w:r w:rsidRPr="003B2096">
        <w:rPr>
          <w:rFonts w:ascii="Century Gothic" w:hAnsi="Century Gothic"/>
          <w:lang w:eastAsia="en-GB"/>
        </w:rPr>
        <w:br w:type="page"/>
      </w:r>
    </w:p>
    <w:p w:rsidR="00D277EF" w:rsidRPr="002E6644" w:rsidRDefault="00B92265" w:rsidP="00A00310">
      <w:pPr>
        <w:pStyle w:val="Heading1"/>
        <w:jc w:val="both"/>
        <w:rPr>
          <w:rFonts w:ascii="Century Gothic" w:eastAsia="Times New Roman" w:hAnsi="Century Gothic"/>
          <w:sz w:val="24"/>
          <w:szCs w:val="24"/>
          <w:lang w:val="en-GB"/>
        </w:rPr>
      </w:pPr>
      <w:bookmarkStart w:id="0" w:name="_Toc519852971"/>
      <w:r w:rsidRPr="002E6644">
        <w:rPr>
          <w:rFonts w:ascii="Century Gothic" w:eastAsia="Times New Roman" w:hAnsi="Century Gothic"/>
          <w:sz w:val="24"/>
          <w:szCs w:val="24"/>
          <w:lang w:val="en-GB"/>
        </w:rPr>
        <w:lastRenderedPageBreak/>
        <w:t>1.0</w:t>
      </w:r>
      <w:r w:rsidR="00700353">
        <w:rPr>
          <w:rFonts w:ascii="Century Gothic" w:eastAsia="Times New Roman" w:hAnsi="Century Gothic"/>
          <w:sz w:val="24"/>
          <w:szCs w:val="24"/>
          <w:lang w:val="en-GB"/>
        </w:rPr>
        <w:tab/>
      </w:r>
      <w:r w:rsidR="00D277EF" w:rsidRPr="002E6644">
        <w:rPr>
          <w:rFonts w:ascii="Century Gothic" w:eastAsia="Times New Roman" w:hAnsi="Century Gothic"/>
          <w:sz w:val="24"/>
          <w:szCs w:val="24"/>
          <w:lang w:val="en-GB"/>
        </w:rPr>
        <w:t>BACKGROUND AND JUSTIFICATION</w:t>
      </w:r>
      <w:bookmarkEnd w:id="0"/>
    </w:p>
    <w:p w:rsidR="00D277EF" w:rsidRPr="006F38D2" w:rsidRDefault="00D277EF" w:rsidP="00A00310">
      <w:pPr>
        <w:spacing w:after="0" w:line="240" w:lineRule="auto"/>
        <w:jc w:val="both"/>
        <w:rPr>
          <w:rFonts w:ascii="Century Gothic" w:eastAsia="Times New Roman" w:hAnsi="Century Gothic" w:cs="Times New Roman"/>
          <w:sz w:val="20"/>
          <w:lang w:val="en-GB"/>
        </w:rPr>
      </w:pPr>
    </w:p>
    <w:p w:rsidR="00A00310" w:rsidRPr="00700353" w:rsidRDefault="00700353" w:rsidP="008E6221">
      <w:pPr>
        <w:ind w:left="720"/>
        <w:jc w:val="both"/>
        <w:rPr>
          <w:rFonts w:ascii="Century Gothic" w:hAnsi="Century Gothic"/>
        </w:rPr>
      </w:pPr>
      <w:r w:rsidRPr="00700353">
        <w:rPr>
          <w:rFonts w:ascii="Century Gothic" w:hAnsi="Century Gothic"/>
          <w:lang w:eastAsia="en-GB"/>
        </w:rPr>
        <w:t xml:space="preserve">International Initiative For Inter-Religious Communion </w:t>
      </w:r>
      <w:r>
        <w:rPr>
          <w:rFonts w:ascii="Century Gothic" w:hAnsi="Century Gothic"/>
          <w:lang w:eastAsia="en-GB"/>
        </w:rPr>
        <w:t xml:space="preserve">has viewed </w:t>
      </w:r>
      <w:r w:rsidR="00A00310" w:rsidRPr="00700353">
        <w:rPr>
          <w:rFonts w:ascii="Century Gothic" w:hAnsi="Century Gothic"/>
        </w:rPr>
        <w:t xml:space="preserve">some challenges regarding the rights of Women and Children in </w:t>
      </w:r>
      <w:r w:rsidR="003373C4" w:rsidRPr="00700353">
        <w:rPr>
          <w:rFonts w:ascii="Century Gothic" w:hAnsi="Century Gothic"/>
        </w:rPr>
        <w:t>Nigeria</w:t>
      </w:r>
      <w:r w:rsidR="00A00310" w:rsidRPr="00700353">
        <w:rPr>
          <w:rFonts w:ascii="Century Gothic" w:hAnsi="Century Gothic"/>
        </w:rPr>
        <w:t xml:space="preserve">. These challenges range from violations such as Physical, Child </w:t>
      </w:r>
      <w:r w:rsidR="0020350A" w:rsidRPr="00700353">
        <w:rPr>
          <w:rFonts w:ascii="Century Gothic" w:hAnsi="Century Gothic"/>
        </w:rPr>
        <w:t xml:space="preserve"> </w:t>
      </w:r>
      <w:r w:rsidR="00A00310" w:rsidRPr="00700353">
        <w:rPr>
          <w:rFonts w:ascii="Century Gothic" w:hAnsi="Century Gothic"/>
        </w:rPr>
        <w:t>related, Environmental, Political, Economic and Social.</w:t>
      </w:r>
    </w:p>
    <w:p w:rsidR="007A4DD3" w:rsidRDefault="00A00310" w:rsidP="008E6221">
      <w:pPr>
        <w:ind w:left="720"/>
        <w:jc w:val="both"/>
        <w:rPr>
          <w:rFonts w:ascii="Century Gothic" w:hAnsi="Century Gothic"/>
        </w:rPr>
      </w:pPr>
      <w:r w:rsidRPr="003B2096">
        <w:rPr>
          <w:rFonts w:ascii="Century Gothic" w:hAnsi="Century Gothic"/>
        </w:rPr>
        <w:t>Nigeria has some of the poorest and underdevelop</w:t>
      </w:r>
      <w:r w:rsidR="00202CCF">
        <w:rPr>
          <w:rFonts w:ascii="Century Gothic" w:hAnsi="Century Gothic"/>
        </w:rPr>
        <w:t>ed</w:t>
      </w:r>
      <w:r w:rsidRPr="003B2096">
        <w:rPr>
          <w:rFonts w:ascii="Century Gothic" w:hAnsi="Century Gothic"/>
        </w:rPr>
        <w:t xml:space="preserve"> areas </w:t>
      </w:r>
      <w:r w:rsidR="007A4DD3">
        <w:rPr>
          <w:rFonts w:ascii="Century Gothic" w:hAnsi="Century Gothic"/>
        </w:rPr>
        <w:t xml:space="preserve">with people </w:t>
      </w:r>
      <w:r w:rsidRPr="003B2096">
        <w:rPr>
          <w:rFonts w:ascii="Century Gothic" w:hAnsi="Century Gothic"/>
        </w:rPr>
        <w:t xml:space="preserve">who live below to the poverty line. Poverty is always breaking the normal life and </w:t>
      </w:r>
      <w:r w:rsidR="007A4DD3" w:rsidRPr="003B2096">
        <w:rPr>
          <w:rFonts w:ascii="Century Gothic" w:hAnsi="Century Gothic"/>
        </w:rPr>
        <w:t>liv</w:t>
      </w:r>
      <w:r w:rsidR="007A4DD3">
        <w:rPr>
          <w:rFonts w:ascii="Century Gothic" w:hAnsi="Century Gothic"/>
        </w:rPr>
        <w:t>eli</w:t>
      </w:r>
      <w:r w:rsidR="007A4DD3" w:rsidRPr="003B2096">
        <w:rPr>
          <w:rFonts w:ascii="Century Gothic" w:hAnsi="Century Gothic"/>
        </w:rPr>
        <w:t>hood</w:t>
      </w:r>
      <w:r w:rsidRPr="003B2096">
        <w:rPr>
          <w:rFonts w:ascii="Century Gothic" w:hAnsi="Century Gothic"/>
        </w:rPr>
        <w:t xml:space="preserve"> of most of the people.  </w:t>
      </w:r>
      <w:r w:rsidR="007A4DD3">
        <w:rPr>
          <w:rFonts w:ascii="Century Gothic" w:hAnsi="Century Gothic"/>
        </w:rPr>
        <w:t xml:space="preserve">Most </w:t>
      </w:r>
      <w:r w:rsidRPr="003B2096">
        <w:rPr>
          <w:rFonts w:ascii="Century Gothic" w:hAnsi="Century Gothic"/>
        </w:rPr>
        <w:t xml:space="preserve">of </w:t>
      </w:r>
      <w:r w:rsidR="007A4DD3">
        <w:rPr>
          <w:rFonts w:ascii="Century Gothic" w:hAnsi="Century Gothic"/>
        </w:rPr>
        <w:t xml:space="preserve">the </w:t>
      </w:r>
      <w:r w:rsidRPr="003B2096">
        <w:rPr>
          <w:rFonts w:ascii="Century Gothic" w:hAnsi="Century Gothic"/>
        </w:rPr>
        <w:t>people in the country are unaware of human rights</w:t>
      </w:r>
      <w:r w:rsidR="007A4DD3">
        <w:rPr>
          <w:rFonts w:ascii="Century Gothic" w:hAnsi="Century Gothic"/>
        </w:rPr>
        <w:t xml:space="preserve"> and the </w:t>
      </w:r>
      <w:r w:rsidRPr="003B2096">
        <w:rPr>
          <w:rFonts w:ascii="Century Gothic" w:hAnsi="Century Gothic"/>
        </w:rPr>
        <w:t>consciousness and practice</w:t>
      </w:r>
      <w:r w:rsidR="007A4DD3">
        <w:rPr>
          <w:rFonts w:ascii="Century Gothic" w:hAnsi="Century Gothic"/>
        </w:rPr>
        <w:t xml:space="preserve"> of these rights</w:t>
      </w:r>
      <w:r w:rsidRPr="003B2096">
        <w:rPr>
          <w:rFonts w:ascii="Century Gothic" w:hAnsi="Century Gothic"/>
        </w:rPr>
        <w:t xml:space="preserve"> are more vicious in the rural areas. Most people are totally ignorant of their Human Rights and so, they become victims of severe oppression, deprivation and exploitation. </w:t>
      </w:r>
    </w:p>
    <w:p w:rsidR="00A00310" w:rsidRPr="003B2096" w:rsidRDefault="00A00310" w:rsidP="008E6221">
      <w:pPr>
        <w:ind w:left="720"/>
        <w:jc w:val="both"/>
        <w:rPr>
          <w:rFonts w:ascii="Century Gothic" w:hAnsi="Century Gothic"/>
        </w:rPr>
      </w:pPr>
      <w:r w:rsidRPr="003B2096">
        <w:rPr>
          <w:rFonts w:ascii="Century Gothic" w:hAnsi="Century Gothic"/>
        </w:rPr>
        <w:t xml:space="preserve">The women’s rights in Nigeria are clearly provided for in the Nigerian Constitution. These rights listed in the 1999 Constitution are accordant with the principles of integral humanism. But regrettably, the rights and principles have remained mere speculative theories short of any concrete bearing on the lives and position of women in Nigeria. The constitution does not </w:t>
      </w:r>
      <w:r w:rsidR="003373C4" w:rsidRPr="003B2096">
        <w:rPr>
          <w:rFonts w:ascii="Century Gothic" w:hAnsi="Century Gothic"/>
        </w:rPr>
        <w:t>recognize</w:t>
      </w:r>
      <w:r w:rsidRPr="003B2096">
        <w:rPr>
          <w:rFonts w:ascii="Century Gothic" w:hAnsi="Century Gothic"/>
        </w:rPr>
        <w:t xml:space="preserve"> the female gender so as to strike a balance and give more comfort to women in general. There is a gap for example in employment; some </w:t>
      </w:r>
      <w:r w:rsidR="003373C4" w:rsidRPr="003B2096">
        <w:rPr>
          <w:rFonts w:ascii="Century Gothic" w:hAnsi="Century Gothic"/>
        </w:rPr>
        <w:t>organizations</w:t>
      </w:r>
      <w:r w:rsidRPr="003B2096">
        <w:rPr>
          <w:rFonts w:ascii="Century Gothic" w:hAnsi="Century Gothic"/>
        </w:rPr>
        <w:t xml:space="preserve"> have less regards for women, Nigerian women suffer violations of their Human Rights through; Violence in the home, Sexual harassment at school and work, Rape and defilement, Forced childhood marriages, Female Genital Mutilation (FGM), Sexual violence in conflict situations, Discrimination against the girl-child and Enforcement of gender biased laws.</w:t>
      </w:r>
    </w:p>
    <w:p w:rsidR="00A00310" w:rsidRPr="003B2096" w:rsidRDefault="00A00310" w:rsidP="008E6221">
      <w:pPr>
        <w:ind w:left="720"/>
        <w:jc w:val="both"/>
        <w:rPr>
          <w:rFonts w:ascii="Century Gothic" w:hAnsi="Century Gothic"/>
        </w:rPr>
      </w:pPr>
      <w:r w:rsidRPr="003B2096">
        <w:rPr>
          <w:rFonts w:ascii="Century Gothic" w:hAnsi="Century Gothic"/>
        </w:rPr>
        <w:t xml:space="preserve">Children on the other hand, have rights </w:t>
      </w:r>
      <w:r w:rsidR="007A4DD3">
        <w:rPr>
          <w:rFonts w:ascii="Century Gothic" w:hAnsi="Century Gothic"/>
        </w:rPr>
        <w:t xml:space="preserve">too </w:t>
      </w:r>
      <w:r w:rsidRPr="003B2096">
        <w:rPr>
          <w:rFonts w:ascii="Century Gothic" w:hAnsi="Century Gothic"/>
        </w:rPr>
        <w:t xml:space="preserve">that need to be protected but these rights are given little or no recognition making them vulnerable to different sorts of inhuman treatments, abuse and their fundamental rights are in some instances not protected or sometimes denied. </w:t>
      </w:r>
      <w:r w:rsidR="007A4DD3">
        <w:rPr>
          <w:rFonts w:ascii="Century Gothic" w:hAnsi="Century Gothic"/>
        </w:rPr>
        <w:t>O</w:t>
      </w:r>
      <w:r w:rsidRPr="003B2096">
        <w:rPr>
          <w:rFonts w:ascii="Century Gothic" w:hAnsi="Century Gothic"/>
        </w:rPr>
        <w:t>ne of the utmost trials faced in the world is the need to safeguard the human feature in development. By this, children will be protected</w:t>
      </w:r>
      <w:r w:rsidR="007A4DD3">
        <w:rPr>
          <w:rFonts w:ascii="Century Gothic" w:hAnsi="Century Gothic"/>
        </w:rPr>
        <w:t xml:space="preserve"> and</w:t>
      </w:r>
      <w:r w:rsidRPr="003B2096">
        <w:rPr>
          <w:rFonts w:ascii="Century Gothic" w:hAnsi="Century Gothic"/>
        </w:rPr>
        <w:t xml:space="preserve"> it gives them a future</w:t>
      </w:r>
      <w:r w:rsidR="00EB7288">
        <w:rPr>
          <w:rFonts w:ascii="Century Gothic" w:hAnsi="Century Gothic"/>
        </w:rPr>
        <w:t>, thus</w:t>
      </w:r>
      <w:r w:rsidR="00700353">
        <w:rPr>
          <w:rFonts w:ascii="Century Gothic" w:hAnsi="Century Gothic"/>
        </w:rPr>
        <w:t xml:space="preserve"> </w:t>
      </w:r>
      <w:r w:rsidRPr="003B2096">
        <w:rPr>
          <w:rFonts w:ascii="Century Gothic" w:hAnsi="Century Gothic"/>
        </w:rPr>
        <w:t>making development sustainable.</w:t>
      </w:r>
    </w:p>
    <w:p w:rsidR="00BC1EEB" w:rsidRDefault="00A00310" w:rsidP="008E6221">
      <w:pPr>
        <w:ind w:left="720"/>
        <w:jc w:val="both"/>
        <w:rPr>
          <w:rFonts w:ascii="Century Gothic" w:hAnsi="Century Gothic"/>
        </w:rPr>
      </w:pPr>
      <w:r w:rsidRPr="003B2096">
        <w:rPr>
          <w:rFonts w:ascii="Century Gothic" w:hAnsi="Century Gothic"/>
        </w:rPr>
        <w:t xml:space="preserve">The rights of children are those rights that make for their protection, development, survival, and meaningful contribution to the society. But these rights over the years have been violated; children are being trafficked in commercial sex trades, employed in industries, some are abused by trusted people and a good number of these children have died from undernourishment. </w:t>
      </w:r>
    </w:p>
    <w:p w:rsidR="00BC1EEB" w:rsidRDefault="00BC1EEB" w:rsidP="008E6221">
      <w:pPr>
        <w:ind w:left="720"/>
        <w:jc w:val="both"/>
        <w:rPr>
          <w:rFonts w:ascii="Century Gothic" w:hAnsi="Century Gothic"/>
        </w:rPr>
      </w:pPr>
      <w:r w:rsidRPr="003B2096">
        <w:rPr>
          <w:rFonts w:ascii="Century Gothic" w:hAnsi="Century Gothic"/>
        </w:rPr>
        <w:t>Notwithstanding some endeavors by the government</w:t>
      </w:r>
      <w:r>
        <w:rPr>
          <w:rFonts w:ascii="Century Gothic" w:hAnsi="Century Gothic"/>
        </w:rPr>
        <w:t xml:space="preserve"> and some NGO’s</w:t>
      </w:r>
      <w:r w:rsidRPr="003B2096">
        <w:rPr>
          <w:rFonts w:ascii="Century Gothic" w:hAnsi="Century Gothic"/>
        </w:rPr>
        <w:t xml:space="preserve">, some </w:t>
      </w:r>
      <w:r>
        <w:rPr>
          <w:rFonts w:ascii="Century Gothic" w:hAnsi="Century Gothic"/>
        </w:rPr>
        <w:t>practices</w:t>
      </w:r>
      <w:r w:rsidRPr="003B2096">
        <w:rPr>
          <w:rFonts w:ascii="Century Gothic" w:hAnsi="Century Gothic"/>
        </w:rPr>
        <w:t xml:space="preserve"> still hinders the acknowledgment of the women’s rights in Nigeria; the male-controlled system of the society, dereliction of Senate of Nigeria to pass the Abolition Of All Forms Of Discrimination Against Women In Nigeria and failing to pass a bill nationwide prohibiting violence against women and </w:t>
      </w:r>
      <w:r>
        <w:rPr>
          <w:rFonts w:ascii="Century Gothic" w:hAnsi="Century Gothic"/>
        </w:rPr>
        <w:t xml:space="preserve">the </w:t>
      </w:r>
      <w:r w:rsidRPr="003B2096">
        <w:rPr>
          <w:rFonts w:ascii="Century Gothic" w:hAnsi="Century Gothic"/>
        </w:rPr>
        <w:t xml:space="preserve">disregard of the government to domesticize practices or ratify relevant legislations essential for bringing to pass its duties and activities. </w:t>
      </w:r>
    </w:p>
    <w:p w:rsidR="006F38D2" w:rsidRDefault="006F38D2" w:rsidP="008E6221">
      <w:pPr>
        <w:ind w:left="720"/>
        <w:jc w:val="both"/>
        <w:rPr>
          <w:rFonts w:ascii="Century Gothic" w:hAnsi="Century Gothic"/>
        </w:rPr>
      </w:pPr>
    </w:p>
    <w:p w:rsidR="006F38D2" w:rsidRDefault="006F38D2" w:rsidP="008E6221">
      <w:pPr>
        <w:ind w:left="720"/>
        <w:jc w:val="both"/>
        <w:rPr>
          <w:rFonts w:ascii="Century Gothic" w:hAnsi="Century Gothic"/>
        </w:rPr>
      </w:pPr>
    </w:p>
    <w:p w:rsidR="00BC1EEB" w:rsidRPr="003B2096" w:rsidRDefault="00BC1EEB" w:rsidP="008E6221">
      <w:pPr>
        <w:ind w:left="720"/>
        <w:jc w:val="both"/>
        <w:rPr>
          <w:rFonts w:ascii="Century Gothic" w:hAnsi="Century Gothic"/>
        </w:rPr>
      </w:pPr>
      <w:r w:rsidRPr="003B2096">
        <w:rPr>
          <w:rFonts w:ascii="Century Gothic" w:hAnsi="Century Gothic"/>
        </w:rPr>
        <w:t xml:space="preserve">As for the child’s rights, even though the Child Rights Act </w:t>
      </w:r>
      <w:r w:rsidR="008417D0">
        <w:rPr>
          <w:rFonts w:ascii="Century Gothic" w:hAnsi="Century Gothic"/>
        </w:rPr>
        <w:t xml:space="preserve">of </w:t>
      </w:r>
      <w:r w:rsidR="008417D0" w:rsidRPr="008417D0">
        <w:rPr>
          <w:rFonts w:ascii="Century Gothic" w:hAnsi="Century Gothic"/>
        </w:rPr>
        <w:t>2003</w:t>
      </w:r>
      <w:r w:rsidR="0020350A">
        <w:rPr>
          <w:rFonts w:ascii="Century Gothic" w:hAnsi="Century Gothic"/>
        </w:rPr>
        <w:t xml:space="preserve"> </w:t>
      </w:r>
      <w:r w:rsidRPr="003B2096">
        <w:rPr>
          <w:rFonts w:ascii="Century Gothic" w:hAnsi="Century Gothic"/>
        </w:rPr>
        <w:t xml:space="preserve">was enacted into law at the national level, it is unfortunate to know that the Act is yet to be fully functional and unless the states enact it, its implementation and enforcement cannot be effective. </w:t>
      </w:r>
      <w:r>
        <w:rPr>
          <w:rFonts w:ascii="Century Gothic" w:hAnsi="Century Gothic"/>
        </w:rPr>
        <w:t xml:space="preserve">Only </w:t>
      </w:r>
      <w:r w:rsidRPr="003B2096">
        <w:rPr>
          <w:rFonts w:ascii="Century Gothic" w:hAnsi="Century Gothic"/>
        </w:rPr>
        <w:t xml:space="preserve">24 states in Nigeria </w:t>
      </w:r>
      <w:r>
        <w:rPr>
          <w:rFonts w:ascii="Century Gothic" w:hAnsi="Century Gothic"/>
        </w:rPr>
        <w:t>have</w:t>
      </w:r>
      <w:r w:rsidRPr="003B2096">
        <w:rPr>
          <w:rFonts w:ascii="Century Gothic" w:hAnsi="Century Gothic"/>
        </w:rPr>
        <w:t xml:space="preserve"> enacted </w:t>
      </w:r>
      <w:r>
        <w:rPr>
          <w:rFonts w:ascii="Century Gothic" w:hAnsi="Century Gothic"/>
        </w:rPr>
        <w:t xml:space="preserve">the Act </w:t>
      </w:r>
      <w:r w:rsidRPr="003B2096">
        <w:rPr>
          <w:rFonts w:ascii="Century Gothic" w:hAnsi="Century Gothic"/>
        </w:rPr>
        <w:t>into law</w:t>
      </w:r>
      <w:r>
        <w:rPr>
          <w:rFonts w:ascii="Century Gothic" w:hAnsi="Century Gothic"/>
        </w:rPr>
        <w:t xml:space="preserve">, </w:t>
      </w:r>
      <w:r w:rsidR="00700353" w:rsidRPr="003B2096">
        <w:rPr>
          <w:rFonts w:ascii="Century Gothic" w:hAnsi="Century Gothic"/>
        </w:rPr>
        <w:t>while</w:t>
      </w:r>
      <w:r w:rsidRPr="003B2096">
        <w:rPr>
          <w:rFonts w:ascii="Century Gothic" w:hAnsi="Century Gothic"/>
        </w:rPr>
        <w:t xml:space="preserve"> the other 12 states are yet to have a law in compliance with the Act.</w:t>
      </w:r>
    </w:p>
    <w:p w:rsidR="00A00310" w:rsidRPr="003B2096" w:rsidRDefault="00A00310" w:rsidP="008E6221">
      <w:pPr>
        <w:ind w:left="720"/>
        <w:jc w:val="both"/>
        <w:rPr>
          <w:rFonts w:ascii="Century Gothic" w:hAnsi="Century Gothic"/>
        </w:rPr>
      </w:pPr>
      <w:r w:rsidRPr="003B2096">
        <w:rPr>
          <w:rFonts w:ascii="Century Gothic" w:hAnsi="Century Gothic"/>
        </w:rPr>
        <w:t xml:space="preserve">Under these circumstances, it </w:t>
      </w:r>
      <w:r w:rsidR="00BC1EEB">
        <w:rPr>
          <w:rFonts w:ascii="Century Gothic" w:hAnsi="Century Gothic"/>
        </w:rPr>
        <w:t>would be necessary</w:t>
      </w:r>
      <w:r w:rsidRPr="003B2096">
        <w:rPr>
          <w:rFonts w:ascii="Century Gothic" w:hAnsi="Century Gothic"/>
        </w:rPr>
        <w:t xml:space="preserve"> for us to take proper steps </w:t>
      </w:r>
      <w:r w:rsidR="008417D0">
        <w:rPr>
          <w:rFonts w:ascii="Century Gothic" w:hAnsi="Century Gothic"/>
        </w:rPr>
        <w:t>in</w:t>
      </w:r>
      <w:r w:rsidRPr="003B2096">
        <w:rPr>
          <w:rFonts w:ascii="Century Gothic" w:hAnsi="Century Gothic"/>
        </w:rPr>
        <w:t xml:space="preserve"> development of the women and children of our country. The effective steps may be in cause of awareness of women empowerment as well as child education and </w:t>
      </w:r>
      <w:r w:rsidR="00BC1EEB">
        <w:rPr>
          <w:rFonts w:ascii="Century Gothic" w:hAnsi="Century Gothic"/>
        </w:rPr>
        <w:t xml:space="preserve">finding means to </w:t>
      </w:r>
      <w:r w:rsidRPr="003B2096">
        <w:rPr>
          <w:rFonts w:ascii="Century Gothic" w:hAnsi="Century Gothic"/>
        </w:rPr>
        <w:t xml:space="preserve">increase </w:t>
      </w:r>
      <w:r w:rsidR="00BC1EEB">
        <w:rPr>
          <w:rFonts w:ascii="Century Gothic" w:hAnsi="Century Gothic"/>
        </w:rPr>
        <w:t xml:space="preserve">their </w:t>
      </w:r>
      <w:r w:rsidRPr="003B2096">
        <w:rPr>
          <w:rFonts w:ascii="Century Gothic" w:hAnsi="Century Gothic"/>
        </w:rPr>
        <w:t>skil</w:t>
      </w:r>
      <w:r w:rsidR="00BC1EEB">
        <w:rPr>
          <w:rFonts w:ascii="Century Gothic" w:hAnsi="Century Gothic"/>
        </w:rPr>
        <w:t>l</w:t>
      </w:r>
      <w:r w:rsidRPr="003B2096">
        <w:rPr>
          <w:rFonts w:ascii="Century Gothic" w:hAnsi="Century Gothic"/>
        </w:rPr>
        <w:t xml:space="preserve"> and</w:t>
      </w:r>
      <w:r w:rsidR="00BC1EEB">
        <w:rPr>
          <w:rFonts w:ascii="Century Gothic" w:hAnsi="Century Gothic"/>
        </w:rPr>
        <w:t xml:space="preserve"> provide</w:t>
      </w:r>
      <w:r w:rsidR="00700353">
        <w:rPr>
          <w:rFonts w:ascii="Century Gothic" w:hAnsi="Century Gothic"/>
        </w:rPr>
        <w:t xml:space="preserve"> </w:t>
      </w:r>
      <w:r w:rsidR="00BC1EEB">
        <w:rPr>
          <w:rFonts w:ascii="Century Gothic" w:hAnsi="Century Gothic"/>
        </w:rPr>
        <w:t xml:space="preserve">an </w:t>
      </w:r>
      <w:r w:rsidRPr="003B2096">
        <w:rPr>
          <w:rFonts w:ascii="Century Gothic" w:hAnsi="Century Gothic"/>
        </w:rPr>
        <w:t>income generating project.</w:t>
      </w:r>
    </w:p>
    <w:p w:rsidR="00B52D93" w:rsidRDefault="00473FE4" w:rsidP="008E6221">
      <w:pPr>
        <w:ind w:left="720"/>
        <w:jc w:val="both"/>
        <w:rPr>
          <w:rFonts w:ascii="Century Gothic" w:hAnsi="Century Gothic"/>
        </w:rPr>
      </w:pPr>
      <w:r w:rsidRPr="00473FE4">
        <w:rPr>
          <w:rFonts w:ascii="Century Gothic" w:hAnsi="Century Gothic"/>
          <w:lang w:eastAsia="en-GB"/>
        </w:rPr>
        <w:t>International Initiative For Inter-Religious Communion</w:t>
      </w:r>
      <w:r w:rsidR="00A00310" w:rsidRPr="00473FE4">
        <w:rPr>
          <w:rFonts w:ascii="Century Gothic" w:hAnsi="Century Gothic"/>
        </w:rPr>
        <w:t xml:space="preserve"> intends to implement </w:t>
      </w:r>
      <w:r w:rsidR="00BC1EEB" w:rsidRPr="00473FE4">
        <w:rPr>
          <w:rFonts w:ascii="Century Gothic" w:hAnsi="Century Gothic"/>
        </w:rPr>
        <w:t>a</w:t>
      </w:r>
      <w:r w:rsidR="00A00310" w:rsidRPr="00473FE4">
        <w:rPr>
          <w:rFonts w:ascii="Century Gothic" w:hAnsi="Century Gothic"/>
        </w:rPr>
        <w:t xml:space="preserve"> project with a view to empower women through developing</w:t>
      </w:r>
      <w:r w:rsidR="00A00310" w:rsidRPr="003B2096">
        <w:rPr>
          <w:rFonts w:ascii="Century Gothic" w:hAnsi="Century Gothic"/>
        </w:rPr>
        <w:t xml:space="preserve"> consciousness and awareness about </w:t>
      </w:r>
      <w:r w:rsidR="00BC1EEB">
        <w:rPr>
          <w:rFonts w:ascii="Century Gothic" w:hAnsi="Century Gothic"/>
        </w:rPr>
        <w:t>human r</w:t>
      </w:r>
      <w:r w:rsidR="00A00310" w:rsidRPr="003B2096">
        <w:rPr>
          <w:rFonts w:ascii="Century Gothic" w:hAnsi="Century Gothic"/>
        </w:rPr>
        <w:t>ights</w:t>
      </w:r>
      <w:r w:rsidR="00BC1EEB">
        <w:rPr>
          <w:rFonts w:ascii="Century Gothic" w:hAnsi="Century Gothic"/>
        </w:rPr>
        <w:t xml:space="preserve"> and peace building.</w:t>
      </w:r>
      <w:r w:rsidR="00700353">
        <w:rPr>
          <w:rFonts w:ascii="Century Gothic" w:hAnsi="Century Gothic"/>
        </w:rPr>
        <w:t xml:space="preserve"> </w:t>
      </w:r>
      <w:r w:rsidR="00BC1EEB" w:rsidRPr="003B2096">
        <w:rPr>
          <w:rFonts w:ascii="Century Gothic" w:hAnsi="Century Gothic"/>
        </w:rPr>
        <w:t xml:space="preserve">The proposed project </w:t>
      </w:r>
      <w:r w:rsidR="00BC1EEB">
        <w:rPr>
          <w:rFonts w:ascii="Century Gothic" w:hAnsi="Century Gothic"/>
        </w:rPr>
        <w:t xml:space="preserve">will be </w:t>
      </w:r>
      <w:r w:rsidR="00BC1EEB" w:rsidRPr="003B2096">
        <w:rPr>
          <w:rFonts w:ascii="Century Gothic" w:hAnsi="Century Gothic"/>
        </w:rPr>
        <w:t xml:space="preserve">for women and children/Youths of </w:t>
      </w:r>
      <w:r>
        <w:rPr>
          <w:rFonts w:ascii="Century Gothic" w:hAnsi="Century Gothic"/>
        </w:rPr>
        <w:t>over 10</w:t>
      </w:r>
      <w:r w:rsidR="00BC1EEB" w:rsidRPr="003B2096">
        <w:rPr>
          <w:rFonts w:ascii="Century Gothic" w:hAnsi="Century Gothic"/>
        </w:rPr>
        <w:t>0 participants</w:t>
      </w:r>
      <w:r w:rsidR="00BC1EEB">
        <w:rPr>
          <w:rFonts w:ascii="Century Gothic" w:hAnsi="Century Gothic"/>
        </w:rPr>
        <w:t>,</w:t>
      </w:r>
      <w:r w:rsidR="00700353">
        <w:rPr>
          <w:rFonts w:ascii="Century Gothic" w:hAnsi="Century Gothic"/>
        </w:rPr>
        <w:t xml:space="preserve"> </w:t>
      </w:r>
      <w:r w:rsidR="00B52D93">
        <w:rPr>
          <w:rFonts w:ascii="Century Gothic" w:hAnsi="Century Gothic"/>
        </w:rPr>
        <w:t>aimed at</w:t>
      </w:r>
      <w:r w:rsidR="00A00310" w:rsidRPr="003B2096">
        <w:rPr>
          <w:rFonts w:ascii="Century Gothic" w:hAnsi="Century Gothic"/>
        </w:rPr>
        <w:t xml:space="preserve"> enabl</w:t>
      </w:r>
      <w:r w:rsidR="00B52D93">
        <w:rPr>
          <w:rFonts w:ascii="Century Gothic" w:hAnsi="Century Gothic"/>
        </w:rPr>
        <w:t>ing</w:t>
      </w:r>
      <w:r w:rsidR="00A00310" w:rsidRPr="003B2096">
        <w:rPr>
          <w:rFonts w:ascii="Century Gothic" w:hAnsi="Century Gothic"/>
        </w:rPr>
        <w:t xml:space="preserve"> them </w:t>
      </w:r>
      <w:r w:rsidR="00B52D93">
        <w:rPr>
          <w:rFonts w:ascii="Century Gothic" w:hAnsi="Century Gothic"/>
        </w:rPr>
        <w:t>to</w:t>
      </w:r>
      <w:r w:rsidR="00A00310" w:rsidRPr="003B2096">
        <w:rPr>
          <w:rFonts w:ascii="Century Gothic" w:hAnsi="Century Gothic"/>
        </w:rPr>
        <w:t xml:space="preserve"> establish their due rights in the society. The pr</w:t>
      </w:r>
      <w:r w:rsidR="0020350A">
        <w:rPr>
          <w:rFonts w:ascii="Century Gothic" w:hAnsi="Century Gothic"/>
        </w:rPr>
        <w:t>oposed project will be Coordinated by Evang. Ifeanyi Richard</w:t>
      </w:r>
      <w:r w:rsidR="00A00310" w:rsidRPr="003B2096">
        <w:rPr>
          <w:rFonts w:ascii="Century Gothic" w:hAnsi="Century Gothic"/>
        </w:rPr>
        <w:t xml:space="preserve"> </w:t>
      </w:r>
      <w:r w:rsidR="00B52D93">
        <w:rPr>
          <w:rFonts w:ascii="Century Gothic" w:hAnsi="Century Gothic"/>
        </w:rPr>
        <w:t xml:space="preserve">and </w:t>
      </w:r>
      <w:r w:rsidR="00A00310" w:rsidRPr="003B2096">
        <w:rPr>
          <w:rFonts w:ascii="Century Gothic" w:hAnsi="Century Gothic"/>
        </w:rPr>
        <w:t xml:space="preserve">will achieve this </w:t>
      </w:r>
      <w:r w:rsidR="00B52D93">
        <w:rPr>
          <w:rFonts w:ascii="Century Gothic" w:hAnsi="Century Gothic"/>
        </w:rPr>
        <w:t>through</w:t>
      </w:r>
      <w:r w:rsidR="00A00310" w:rsidRPr="003B2096">
        <w:rPr>
          <w:rFonts w:ascii="Century Gothic" w:hAnsi="Century Gothic"/>
        </w:rPr>
        <w:t xml:space="preserve"> a training workshop for </w:t>
      </w:r>
      <w:r w:rsidR="00B52D93">
        <w:rPr>
          <w:rFonts w:ascii="Century Gothic" w:hAnsi="Century Gothic"/>
        </w:rPr>
        <w:t xml:space="preserve">the </w:t>
      </w:r>
      <w:r w:rsidR="00A00310" w:rsidRPr="003B2096">
        <w:rPr>
          <w:rFonts w:ascii="Century Gothic" w:hAnsi="Century Gothic"/>
        </w:rPr>
        <w:t xml:space="preserve">participants. </w:t>
      </w:r>
    </w:p>
    <w:p w:rsidR="00A00310" w:rsidRDefault="00A00310" w:rsidP="008E6221">
      <w:pPr>
        <w:ind w:left="720"/>
        <w:jc w:val="both"/>
        <w:rPr>
          <w:rFonts w:ascii="Century Gothic" w:hAnsi="Century Gothic"/>
        </w:rPr>
      </w:pPr>
      <w:r w:rsidRPr="003B2096">
        <w:rPr>
          <w:rFonts w:ascii="Century Gothic" w:hAnsi="Century Gothic"/>
        </w:rPr>
        <w:t xml:space="preserve">It is the hope of </w:t>
      </w:r>
      <w:r w:rsidR="00473FE4" w:rsidRPr="00473FE4">
        <w:rPr>
          <w:rFonts w:ascii="Century Gothic" w:hAnsi="Century Gothic"/>
          <w:lang w:eastAsia="en-GB"/>
        </w:rPr>
        <w:t>International Initiative For Inter-Religious Communion</w:t>
      </w:r>
      <w:r w:rsidR="00473FE4" w:rsidRPr="00473FE4">
        <w:rPr>
          <w:rFonts w:ascii="Century Gothic" w:hAnsi="Century Gothic"/>
        </w:rPr>
        <w:t xml:space="preserve"> </w:t>
      </w:r>
      <w:r w:rsidRPr="003B2096">
        <w:rPr>
          <w:rFonts w:ascii="Century Gothic" w:hAnsi="Century Gothic"/>
        </w:rPr>
        <w:t>to create awareness on the rights of youths, women and children</w:t>
      </w:r>
      <w:r w:rsidR="00B52D93">
        <w:rPr>
          <w:rFonts w:ascii="Century Gothic" w:hAnsi="Century Gothic"/>
        </w:rPr>
        <w:t xml:space="preserve"> and in view of the above stated facts, these </w:t>
      </w:r>
      <w:r w:rsidRPr="003B2096">
        <w:rPr>
          <w:rFonts w:ascii="Century Gothic" w:hAnsi="Century Gothic"/>
        </w:rPr>
        <w:t>rights have not been made adequately available to the beneficiaries (women and children) to the level of their understanding and so, sensitization programmes like this will go a long way in getting them informed.</w:t>
      </w:r>
    </w:p>
    <w:p w:rsidR="004E7542" w:rsidRDefault="004E7542" w:rsidP="002E6644">
      <w:pPr>
        <w:pStyle w:val="Heading1"/>
        <w:jc w:val="both"/>
        <w:rPr>
          <w:rFonts w:ascii="Century Gothic" w:eastAsia="Times New Roman" w:hAnsi="Century Gothic"/>
          <w:sz w:val="24"/>
          <w:szCs w:val="24"/>
          <w:lang w:val="en-GB"/>
        </w:rPr>
      </w:pPr>
      <w:bookmarkStart w:id="1" w:name="_Toc519852972"/>
    </w:p>
    <w:p w:rsidR="002E6644" w:rsidRPr="002E6644" w:rsidRDefault="002E6644" w:rsidP="002E6644">
      <w:pPr>
        <w:pStyle w:val="Heading1"/>
        <w:jc w:val="both"/>
        <w:rPr>
          <w:rFonts w:ascii="Century Gothic" w:eastAsia="Times New Roman" w:hAnsi="Century Gothic"/>
          <w:sz w:val="24"/>
          <w:szCs w:val="24"/>
          <w:lang w:val="en-GB"/>
        </w:rPr>
      </w:pPr>
      <w:r w:rsidRPr="002E6644">
        <w:rPr>
          <w:rFonts w:ascii="Century Gothic" w:eastAsia="Times New Roman" w:hAnsi="Century Gothic"/>
          <w:sz w:val="24"/>
          <w:szCs w:val="24"/>
          <w:lang w:val="en-GB"/>
        </w:rPr>
        <w:t xml:space="preserve">2.0 </w:t>
      </w:r>
      <w:r w:rsidR="005D5FAA">
        <w:rPr>
          <w:rFonts w:ascii="Century Gothic" w:eastAsia="Times New Roman" w:hAnsi="Century Gothic"/>
          <w:sz w:val="24"/>
          <w:szCs w:val="24"/>
          <w:lang w:val="en-GB"/>
        </w:rPr>
        <w:t xml:space="preserve"> </w:t>
      </w:r>
      <w:r w:rsidR="005D5FAA">
        <w:rPr>
          <w:rFonts w:ascii="Century Gothic" w:eastAsia="Times New Roman" w:hAnsi="Century Gothic"/>
          <w:sz w:val="24"/>
          <w:szCs w:val="24"/>
          <w:lang w:val="en-GB"/>
        </w:rPr>
        <w:tab/>
      </w:r>
      <w:r w:rsidRPr="002E6644">
        <w:rPr>
          <w:rFonts w:ascii="Century Gothic" w:eastAsia="Times New Roman" w:hAnsi="Century Gothic"/>
          <w:sz w:val="24"/>
          <w:szCs w:val="24"/>
          <w:lang w:val="en-GB"/>
        </w:rPr>
        <w:t>THEORY OF CHANGE</w:t>
      </w:r>
      <w:bookmarkEnd w:id="1"/>
    </w:p>
    <w:p w:rsidR="002E6644" w:rsidRPr="003B2096" w:rsidRDefault="002E6644" w:rsidP="00A00310">
      <w:pPr>
        <w:jc w:val="both"/>
        <w:rPr>
          <w:rFonts w:ascii="Century Gothic" w:hAnsi="Century Gothic"/>
        </w:rPr>
      </w:pPr>
      <w:r w:rsidRPr="005D5FAA">
        <w:rPr>
          <w:caps/>
          <w:noProof/>
        </w:rPr>
        <w:drawing>
          <wp:inline distT="0" distB="0" distL="0" distR="0">
            <wp:extent cx="6235513" cy="5658523"/>
            <wp:effectExtent l="19050" t="0" r="12887"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4E7542" w:rsidRDefault="004E7542" w:rsidP="00A00310">
      <w:pPr>
        <w:pStyle w:val="Heading1"/>
        <w:jc w:val="both"/>
        <w:rPr>
          <w:rFonts w:ascii="Century Gothic" w:eastAsia="Times New Roman" w:hAnsi="Century Gothic"/>
          <w:sz w:val="24"/>
          <w:szCs w:val="24"/>
          <w:lang w:val="en-GB"/>
        </w:rPr>
      </w:pPr>
      <w:bookmarkStart w:id="2" w:name="_Toc519852973"/>
    </w:p>
    <w:p w:rsidR="004E7542" w:rsidRDefault="004E7542" w:rsidP="00A00310">
      <w:pPr>
        <w:pStyle w:val="Heading1"/>
        <w:jc w:val="both"/>
        <w:rPr>
          <w:rFonts w:ascii="Century Gothic" w:eastAsia="Times New Roman" w:hAnsi="Century Gothic"/>
          <w:sz w:val="24"/>
          <w:szCs w:val="24"/>
          <w:lang w:val="en-GB"/>
        </w:rPr>
      </w:pPr>
    </w:p>
    <w:p w:rsidR="004E7542" w:rsidRDefault="004E7542" w:rsidP="00A00310">
      <w:pPr>
        <w:pStyle w:val="Heading1"/>
        <w:jc w:val="both"/>
        <w:rPr>
          <w:rFonts w:ascii="Century Gothic" w:eastAsia="Times New Roman" w:hAnsi="Century Gothic"/>
          <w:sz w:val="24"/>
          <w:szCs w:val="24"/>
          <w:lang w:val="en-GB"/>
        </w:rPr>
      </w:pPr>
    </w:p>
    <w:p w:rsidR="004E7542" w:rsidRDefault="004E7542" w:rsidP="004E7542">
      <w:pPr>
        <w:rPr>
          <w:lang w:val="en-GB"/>
        </w:rPr>
      </w:pPr>
    </w:p>
    <w:p w:rsidR="004E7542" w:rsidRDefault="004E7542" w:rsidP="004E7542">
      <w:pPr>
        <w:rPr>
          <w:lang w:val="en-GB"/>
        </w:rPr>
      </w:pPr>
    </w:p>
    <w:p w:rsidR="004E7542" w:rsidRPr="004E7542" w:rsidRDefault="004E7542" w:rsidP="004E7542">
      <w:pPr>
        <w:rPr>
          <w:lang w:val="en-GB"/>
        </w:rPr>
      </w:pPr>
    </w:p>
    <w:p w:rsidR="004E7542" w:rsidRPr="004E7542" w:rsidRDefault="004E7542" w:rsidP="00A00310">
      <w:pPr>
        <w:pStyle w:val="Heading1"/>
        <w:jc w:val="both"/>
        <w:rPr>
          <w:rFonts w:ascii="Century Gothic" w:eastAsia="Times New Roman" w:hAnsi="Century Gothic"/>
          <w:sz w:val="2"/>
          <w:szCs w:val="24"/>
          <w:lang w:val="en-GB"/>
        </w:rPr>
      </w:pPr>
    </w:p>
    <w:p w:rsidR="00D277EF" w:rsidRPr="002E6644" w:rsidRDefault="00B92265" w:rsidP="00A00310">
      <w:pPr>
        <w:pStyle w:val="Heading1"/>
        <w:jc w:val="both"/>
        <w:rPr>
          <w:rFonts w:ascii="Century Gothic" w:eastAsia="Times New Roman" w:hAnsi="Century Gothic"/>
          <w:sz w:val="24"/>
          <w:szCs w:val="24"/>
          <w:lang w:val="en-GB"/>
        </w:rPr>
      </w:pPr>
      <w:r w:rsidRPr="002E6644">
        <w:rPr>
          <w:rFonts w:ascii="Century Gothic" w:eastAsia="Times New Roman" w:hAnsi="Century Gothic"/>
          <w:sz w:val="24"/>
          <w:szCs w:val="24"/>
          <w:lang w:val="en-GB"/>
        </w:rPr>
        <w:t>3.0</w:t>
      </w:r>
      <w:r w:rsidR="00D277EF" w:rsidRPr="002E6644">
        <w:rPr>
          <w:rFonts w:ascii="Century Gothic" w:eastAsia="Times New Roman" w:hAnsi="Century Gothic"/>
          <w:sz w:val="24"/>
          <w:szCs w:val="24"/>
          <w:lang w:val="en-GB"/>
        </w:rPr>
        <w:t xml:space="preserve"> </w:t>
      </w:r>
      <w:r w:rsidR="0086242D">
        <w:rPr>
          <w:rFonts w:ascii="Century Gothic" w:eastAsia="Times New Roman" w:hAnsi="Century Gothic"/>
          <w:sz w:val="24"/>
          <w:szCs w:val="24"/>
          <w:lang w:val="en-GB"/>
        </w:rPr>
        <w:tab/>
      </w:r>
      <w:r w:rsidR="00D277EF" w:rsidRPr="002E6644">
        <w:rPr>
          <w:rFonts w:ascii="Century Gothic" w:eastAsia="Times New Roman" w:hAnsi="Century Gothic"/>
          <w:sz w:val="24"/>
          <w:szCs w:val="24"/>
          <w:lang w:val="en-GB"/>
        </w:rPr>
        <w:t>OBJECTIVES</w:t>
      </w:r>
      <w:bookmarkEnd w:id="2"/>
    </w:p>
    <w:p w:rsidR="00D277EF" w:rsidRPr="003B2096" w:rsidRDefault="00D277EF" w:rsidP="003B2096">
      <w:pPr>
        <w:spacing w:after="0" w:line="120" w:lineRule="auto"/>
        <w:jc w:val="both"/>
        <w:rPr>
          <w:rFonts w:ascii="Century Gothic" w:eastAsia="Times New Roman" w:hAnsi="Century Gothic" w:cs="Times New Roman"/>
          <w:lang w:val="en-GB"/>
        </w:rPr>
      </w:pPr>
    </w:p>
    <w:p w:rsidR="00D277EF" w:rsidRPr="003B2096" w:rsidRDefault="00B92265" w:rsidP="00A00310">
      <w:pPr>
        <w:pStyle w:val="Heading2"/>
        <w:jc w:val="both"/>
        <w:rPr>
          <w:rFonts w:ascii="Century Gothic" w:hAnsi="Century Gothic"/>
          <w:sz w:val="22"/>
          <w:szCs w:val="22"/>
        </w:rPr>
      </w:pPr>
      <w:bookmarkStart w:id="3" w:name="_Toc519852974"/>
      <w:r w:rsidRPr="003B2096">
        <w:rPr>
          <w:rFonts w:ascii="Century Gothic" w:hAnsi="Century Gothic"/>
          <w:sz w:val="22"/>
          <w:szCs w:val="22"/>
        </w:rPr>
        <w:t>3.1</w:t>
      </w:r>
      <w:r w:rsidR="00D277EF" w:rsidRPr="003B2096">
        <w:rPr>
          <w:rFonts w:ascii="Century Gothic" w:hAnsi="Century Gothic"/>
          <w:sz w:val="22"/>
          <w:szCs w:val="22"/>
        </w:rPr>
        <w:t xml:space="preserve"> </w:t>
      </w:r>
      <w:r w:rsidR="0086242D">
        <w:rPr>
          <w:rFonts w:ascii="Century Gothic" w:hAnsi="Century Gothic"/>
          <w:sz w:val="22"/>
          <w:szCs w:val="22"/>
        </w:rPr>
        <w:tab/>
      </w:r>
      <w:r w:rsidR="00D277EF" w:rsidRPr="003B2096">
        <w:rPr>
          <w:rFonts w:ascii="Century Gothic" w:hAnsi="Century Gothic"/>
          <w:sz w:val="22"/>
          <w:szCs w:val="22"/>
        </w:rPr>
        <w:t>Development objectives</w:t>
      </w:r>
      <w:bookmarkEnd w:id="3"/>
    </w:p>
    <w:p w:rsidR="00DF1DD5" w:rsidRPr="003B2096" w:rsidRDefault="00DF1DD5" w:rsidP="00DF1DD5">
      <w:pPr>
        <w:pStyle w:val="ListParagraph"/>
        <w:numPr>
          <w:ilvl w:val="0"/>
          <w:numId w:val="7"/>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 xml:space="preserve">To establish </w:t>
      </w:r>
      <w:r w:rsidR="00311DA6">
        <w:rPr>
          <w:rFonts w:ascii="Century Gothic" w:eastAsia="Times New Roman" w:hAnsi="Century Gothic" w:cs="Times New Roman"/>
          <w:lang w:val="en-GB"/>
        </w:rPr>
        <w:t xml:space="preserve">more awareness on </w:t>
      </w:r>
      <w:r w:rsidRPr="003B2096">
        <w:rPr>
          <w:rFonts w:ascii="Century Gothic" w:eastAsia="Times New Roman" w:hAnsi="Century Gothic" w:cs="Times New Roman"/>
          <w:lang w:val="en-GB"/>
        </w:rPr>
        <w:t>human right especially for the women and children and reduce violence and discrimination.</w:t>
      </w:r>
    </w:p>
    <w:p w:rsidR="00DF1DD5" w:rsidRPr="003B2096" w:rsidRDefault="00DF1DD5" w:rsidP="00DF1DD5">
      <w:pPr>
        <w:pStyle w:val="ListParagraph"/>
        <w:numPr>
          <w:ilvl w:val="0"/>
          <w:numId w:val="7"/>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To create the empowerment and stability for the children</w:t>
      </w:r>
      <w:r w:rsidR="00B52D93">
        <w:rPr>
          <w:rFonts w:ascii="Century Gothic" w:eastAsia="Times New Roman" w:hAnsi="Century Gothic" w:cs="Times New Roman"/>
          <w:lang w:val="en-GB"/>
        </w:rPr>
        <w:t>/youth</w:t>
      </w:r>
      <w:r w:rsidRPr="003B2096">
        <w:rPr>
          <w:rFonts w:ascii="Century Gothic" w:eastAsia="Times New Roman" w:hAnsi="Century Gothic" w:cs="Times New Roman"/>
          <w:lang w:val="en-GB"/>
        </w:rPr>
        <w:t xml:space="preserve"> who are almost neglected in our society</w:t>
      </w:r>
      <w:r w:rsidR="00A42231">
        <w:rPr>
          <w:rFonts w:ascii="Century Gothic" w:eastAsia="Times New Roman" w:hAnsi="Century Gothic" w:cs="Times New Roman"/>
          <w:lang w:val="en-GB"/>
        </w:rPr>
        <w:t>.</w:t>
      </w:r>
    </w:p>
    <w:p w:rsidR="00DF1DD5" w:rsidRDefault="00DF1DD5" w:rsidP="00DF1DD5">
      <w:pPr>
        <w:pStyle w:val="ListParagraph"/>
        <w:numPr>
          <w:ilvl w:val="0"/>
          <w:numId w:val="7"/>
        </w:numPr>
        <w:jc w:val="both"/>
        <w:rPr>
          <w:rFonts w:ascii="Century Gothic" w:eastAsia="Times New Roman" w:hAnsi="Century Gothic" w:cs="Times New Roman"/>
          <w:lang w:val="en-GB"/>
        </w:rPr>
      </w:pPr>
      <w:r w:rsidRPr="003B2096">
        <w:rPr>
          <w:rFonts w:ascii="Century Gothic" w:eastAsia="Times New Roman" w:hAnsi="Century Gothic" w:cs="Times New Roman"/>
          <w:lang w:val="en-GB"/>
        </w:rPr>
        <w:t xml:space="preserve">To develop and raise consciousness on women and child’s rights, trafficking of the people and establish </w:t>
      </w:r>
      <w:r w:rsidR="0057562E">
        <w:rPr>
          <w:rFonts w:ascii="Century Gothic" w:eastAsia="Times New Roman" w:hAnsi="Century Gothic" w:cs="Times New Roman"/>
          <w:lang w:val="en-GB"/>
        </w:rPr>
        <w:t xml:space="preserve">these </w:t>
      </w:r>
      <w:r w:rsidRPr="003B2096">
        <w:rPr>
          <w:rFonts w:ascii="Century Gothic" w:eastAsia="Times New Roman" w:hAnsi="Century Gothic" w:cs="Times New Roman"/>
          <w:lang w:val="en-GB"/>
        </w:rPr>
        <w:t>rights through arranging meeting, trainings, seminar, media etc.</w:t>
      </w:r>
    </w:p>
    <w:p w:rsidR="00A42231" w:rsidRPr="003B2096" w:rsidRDefault="00A42231" w:rsidP="00DF1DD5">
      <w:pPr>
        <w:pStyle w:val="ListParagraph"/>
        <w:numPr>
          <w:ilvl w:val="0"/>
          <w:numId w:val="7"/>
        </w:numPr>
        <w:jc w:val="both"/>
        <w:rPr>
          <w:rFonts w:ascii="Century Gothic" w:eastAsia="Times New Roman" w:hAnsi="Century Gothic" w:cs="Times New Roman"/>
          <w:lang w:val="en-GB"/>
        </w:rPr>
      </w:pPr>
      <w:r>
        <w:rPr>
          <w:rFonts w:ascii="Century Gothic" w:eastAsia="Times New Roman" w:hAnsi="Century Gothic" w:cs="Times New Roman"/>
          <w:lang w:val="en-GB"/>
        </w:rPr>
        <w:t>To engage and encourage women and youth through capacity building so that they are capable of participating in programmes intended to benefit them.</w:t>
      </w:r>
    </w:p>
    <w:p w:rsidR="00A42231" w:rsidRPr="00A42231" w:rsidRDefault="00DF1DD5" w:rsidP="00A42231">
      <w:pPr>
        <w:pStyle w:val="ListParagraph"/>
        <w:numPr>
          <w:ilvl w:val="0"/>
          <w:numId w:val="7"/>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 xml:space="preserve">To increase the </w:t>
      </w:r>
      <w:r w:rsidR="00A42231" w:rsidRPr="003B2096">
        <w:rPr>
          <w:rFonts w:ascii="Century Gothic" w:eastAsia="Times New Roman" w:hAnsi="Century Gothic" w:cs="Times New Roman"/>
          <w:lang w:val="en-GB"/>
        </w:rPr>
        <w:t>honour</w:t>
      </w:r>
      <w:r w:rsidRPr="003B2096">
        <w:rPr>
          <w:rFonts w:ascii="Century Gothic" w:eastAsia="Times New Roman" w:hAnsi="Century Gothic" w:cs="Times New Roman"/>
          <w:lang w:val="en-GB"/>
        </w:rPr>
        <w:t xml:space="preserve"> of women in the society and ensure protection of their rights in the society.</w:t>
      </w:r>
    </w:p>
    <w:p w:rsidR="00A42231" w:rsidRDefault="00A42231" w:rsidP="00DF1DD5">
      <w:pPr>
        <w:pStyle w:val="ListParagraph"/>
        <w:numPr>
          <w:ilvl w:val="0"/>
          <w:numId w:val="7"/>
        </w:numPr>
        <w:spacing w:after="0" w:line="240" w:lineRule="auto"/>
        <w:jc w:val="both"/>
        <w:rPr>
          <w:rFonts w:ascii="Century Gothic" w:eastAsia="Times New Roman" w:hAnsi="Century Gothic" w:cs="Times New Roman"/>
          <w:lang w:val="en-GB"/>
        </w:rPr>
      </w:pPr>
      <w:r>
        <w:rPr>
          <w:rFonts w:ascii="Century Gothic" w:eastAsia="Times New Roman" w:hAnsi="Century Gothic" w:cs="Times New Roman"/>
          <w:lang w:val="en-GB"/>
        </w:rPr>
        <w:t>To mobilize women and youth towards proper orientation for peace building and sustainability.</w:t>
      </w:r>
    </w:p>
    <w:p w:rsidR="00DF1DD5" w:rsidRPr="003B2096" w:rsidRDefault="00DF1DD5" w:rsidP="00DF1DD5">
      <w:pPr>
        <w:pStyle w:val="ListParagraph"/>
        <w:numPr>
          <w:ilvl w:val="0"/>
          <w:numId w:val="7"/>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 xml:space="preserve">To </w:t>
      </w:r>
      <w:r w:rsidR="00A42231">
        <w:rPr>
          <w:rFonts w:ascii="Century Gothic" w:eastAsia="Times New Roman" w:hAnsi="Century Gothic" w:cs="Times New Roman"/>
          <w:lang w:val="en-GB"/>
        </w:rPr>
        <w:t>engage in programmes that will ensure</w:t>
      </w:r>
      <w:r w:rsidRPr="003B2096">
        <w:rPr>
          <w:rFonts w:ascii="Century Gothic" w:eastAsia="Times New Roman" w:hAnsi="Century Gothic" w:cs="Times New Roman"/>
          <w:lang w:val="en-GB"/>
        </w:rPr>
        <w:t xml:space="preserve"> the rights of </w:t>
      </w:r>
      <w:r w:rsidR="00A42231">
        <w:rPr>
          <w:rFonts w:ascii="Century Gothic" w:eastAsia="Times New Roman" w:hAnsi="Century Gothic" w:cs="Times New Roman"/>
          <w:lang w:val="en-GB"/>
        </w:rPr>
        <w:t>women and</w:t>
      </w:r>
      <w:r w:rsidRPr="003B2096">
        <w:rPr>
          <w:rFonts w:ascii="Century Gothic" w:eastAsia="Times New Roman" w:hAnsi="Century Gothic" w:cs="Times New Roman"/>
          <w:lang w:val="en-GB"/>
        </w:rPr>
        <w:t xml:space="preserve"> child</w:t>
      </w:r>
      <w:r w:rsidR="00311DA6">
        <w:rPr>
          <w:rFonts w:ascii="Century Gothic" w:eastAsia="Times New Roman" w:hAnsi="Century Gothic" w:cs="Times New Roman"/>
          <w:lang w:val="en-GB"/>
        </w:rPr>
        <w:t>ren</w:t>
      </w:r>
      <w:r w:rsidRPr="003B2096">
        <w:rPr>
          <w:rFonts w:ascii="Century Gothic" w:eastAsia="Times New Roman" w:hAnsi="Century Gothic" w:cs="Times New Roman"/>
          <w:lang w:val="en-GB"/>
        </w:rPr>
        <w:t xml:space="preserve"> are protected </w:t>
      </w:r>
      <w:r w:rsidR="00A42231">
        <w:rPr>
          <w:rFonts w:ascii="Century Gothic" w:eastAsia="Times New Roman" w:hAnsi="Century Gothic" w:cs="Times New Roman"/>
          <w:lang w:val="en-GB"/>
        </w:rPr>
        <w:t xml:space="preserve">at all times </w:t>
      </w:r>
      <w:r w:rsidRPr="003B2096">
        <w:rPr>
          <w:rFonts w:ascii="Century Gothic" w:eastAsia="Times New Roman" w:hAnsi="Century Gothic" w:cs="Times New Roman"/>
          <w:lang w:val="en-GB"/>
        </w:rPr>
        <w:t>in the society.</w:t>
      </w:r>
    </w:p>
    <w:p w:rsidR="00DF1DD5" w:rsidRPr="003B2096" w:rsidRDefault="00DF1DD5" w:rsidP="00DF1DD5">
      <w:pPr>
        <w:pStyle w:val="ListParagraph"/>
        <w:numPr>
          <w:ilvl w:val="0"/>
          <w:numId w:val="7"/>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To stop and eradicate women and children trafficking.</w:t>
      </w:r>
    </w:p>
    <w:p w:rsidR="00DF1DD5" w:rsidRPr="003B2096" w:rsidRDefault="00DF1DD5" w:rsidP="00DF1DD5">
      <w:pPr>
        <w:pStyle w:val="ListParagraph"/>
        <w:numPr>
          <w:ilvl w:val="0"/>
          <w:numId w:val="7"/>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To abate child labour, prostitution, physical and mental suffering on women and children in the society</w:t>
      </w:r>
      <w:r w:rsidR="00A42231">
        <w:rPr>
          <w:rFonts w:ascii="Century Gothic" w:eastAsia="Times New Roman" w:hAnsi="Century Gothic" w:cs="Times New Roman"/>
          <w:lang w:val="en-GB"/>
        </w:rPr>
        <w:t>, ensure gender equality and protection from reckless abuse of women and children</w:t>
      </w:r>
      <w:r w:rsidRPr="003B2096">
        <w:rPr>
          <w:rFonts w:ascii="Century Gothic" w:eastAsia="Times New Roman" w:hAnsi="Century Gothic" w:cs="Times New Roman"/>
          <w:lang w:val="en-GB"/>
        </w:rPr>
        <w:t xml:space="preserve"> and to make available law support.</w:t>
      </w:r>
    </w:p>
    <w:p w:rsidR="00DF1DD5" w:rsidRPr="003B2096" w:rsidRDefault="00DF1DD5" w:rsidP="00DF1DD5">
      <w:pPr>
        <w:pStyle w:val="ListParagraph"/>
        <w:numPr>
          <w:ilvl w:val="0"/>
          <w:numId w:val="7"/>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 xml:space="preserve">To make a safety communication and sustainable environment by establishing human rights through giving knowledge about human obligations. </w:t>
      </w:r>
    </w:p>
    <w:p w:rsidR="00DF1DD5" w:rsidRPr="006F25E3" w:rsidRDefault="00DF1DD5" w:rsidP="006F25E3">
      <w:pPr>
        <w:pStyle w:val="ListParagraph"/>
        <w:numPr>
          <w:ilvl w:val="0"/>
          <w:numId w:val="7"/>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 xml:space="preserve">To promote planned families, reducing maternal, child mortality and morbidity. </w:t>
      </w:r>
    </w:p>
    <w:p w:rsidR="00DF1DD5" w:rsidRPr="003B2096" w:rsidRDefault="00DF1DD5" w:rsidP="00DF1DD5">
      <w:pPr>
        <w:pStyle w:val="ListParagraph"/>
        <w:numPr>
          <w:ilvl w:val="0"/>
          <w:numId w:val="7"/>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To create awareness and motivate the parents and guardians about the need for education and skill development in education</w:t>
      </w:r>
      <w:r w:rsidR="00372A41">
        <w:rPr>
          <w:rFonts w:ascii="Century Gothic" w:eastAsia="Times New Roman" w:hAnsi="Century Gothic" w:cs="Times New Roman"/>
          <w:lang w:val="en-GB"/>
        </w:rPr>
        <w:t>al</w:t>
      </w:r>
      <w:r w:rsidRPr="003B2096">
        <w:rPr>
          <w:rFonts w:ascii="Century Gothic" w:eastAsia="Times New Roman" w:hAnsi="Century Gothic" w:cs="Times New Roman"/>
          <w:lang w:val="en-GB"/>
        </w:rPr>
        <w:t xml:space="preserve"> institutions. </w:t>
      </w:r>
    </w:p>
    <w:p w:rsidR="00DF1DD5" w:rsidRDefault="00DF1DD5" w:rsidP="00DF1DD5">
      <w:pPr>
        <w:spacing w:after="0" w:line="240" w:lineRule="auto"/>
        <w:ind w:firstLine="60"/>
        <w:jc w:val="both"/>
        <w:rPr>
          <w:rFonts w:ascii="Century Gothic" w:eastAsia="Times New Roman" w:hAnsi="Century Gothic" w:cs="Times New Roman"/>
          <w:lang w:val="en-GB"/>
        </w:rPr>
      </w:pPr>
    </w:p>
    <w:p w:rsidR="0086242D" w:rsidRPr="003B2096" w:rsidRDefault="0086242D" w:rsidP="00DF1DD5">
      <w:pPr>
        <w:spacing w:after="0" w:line="240" w:lineRule="auto"/>
        <w:ind w:firstLine="60"/>
        <w:jc w:val="both"/>
        <w:rPr>
          <w:rFonts w:ascii="Century Gothic" w:eastAsia="Times New Roman" w:hAnsi="Century Gothic" w:cs="Times New Roman"/>
          <w:lang w:val="en-GB"/>
        </w:rPr>
      </w:pPr>
    </w:p>
    <w:p w:rsidR="00D277EF" w:rsidRPr="003B2096" w:rsidRDefault="00B92265" w:rsidP="00A00310">
      <w:pPr>
        <w:pStyle w:val="Heading2"/>
        <w:jc w:val="both"/>
        <w:rPr>
          <w:rFonts w:ascii="Century Gothic" w:eastAsia="Times New Roman" w:hAnsi="Century Gothic"/>
          <w:sz w:val="22"/>
          <w:szCs w:val="22"/>
          <w:lang w:val="en-GB"/>
        </w:rPr>
      </w:pPr>
      <w:bookmarkStart w:id="4" w:name="_Toc519852975"/>
      <w:r w:rsidRPr="003B2096">
        <w:rPr>
          <w:rFonts w:ascii="Century Gothic" w:eastAsia="Times New Roman" w:hAnsi="Century Gothic"/>
          <w:sz w:val="22"/>
          <w:szCs w:val="22"/>
          <w:lang w:val="en-GB"/>
        </w:rPr>
        <w:t xml:space="preserve">3.2 </w:t>
      </w:r>
      <w:r w:rsidR="0086242D">
        <w:rPr>
          <w:rFonts w:ascii="Century Gothic" w:eastAsia="Times New Roman" w:hAnsi="Century Gothic"/>
          <w:sz w:val="22"/>
          <w:szCs w:val="22"/>
          <w:lang w:val="en-GB"/>
        </w:rPr>
        <w:tab/>
      </w:r>
      <w:r w:rsidRPr="003B2096">
        <w:rPr>
          <w:rFonts w:ascii="Century Gothic" w:eastAsia="Times New Roman" w:hAnsi="Century Gothic"/>
          <w:sz w:val="22"/>
          <w:szCs w:val="22"/>
          <w:lang w:val="en-GB"/>
        </w:rPr>
        <w:t>Immediate</w:t>
      </w:r>
      <w:r w:rsidR="00D277EF" w:rsidRPr="003B2096">
        <w:rPr>
          <w:rFonts w:ascii="Century Gothic" w:eastAsia="Times New Roman" w:hAnsi="Century Gothic"/>
          <w:sz w:val="22"/>
          <w:szCs w:val="22"/>
          <w:lang w:val="en-GB"/>
        </w:rPr>
        <w:t xml:space="preserve"> objectives</w:t>
      </w:r>
      <w:bookmarkEnd w:id="4"/>
    </w:p>
    <w:p w:rsidR="00DF1DD5" w:rsidRPr="003B2096" w:rsidRDefault="0086242D" w:rsidP="0030246F">
      <w:pPr>
        <w:pStyle w:val="ListParagraph"/>
        <w:numPr>
          <w:ilvl w:val="0"/>
          <w:numId w:val="8"/>
        </w:numPr>
        <w:spacing w:after="0" w:line="240" w:lineRule="auto"/>
        <w:jc w:val="both"/>
        <w:rPr>
          <w:rFonts w:ascii="Century Gothic" w:eastAsia="Times New Roman" w:hAnsi="Century Gothic" w:cs="Times New Roman"/>
          <w:lang w:val="en-GB"/>
        </w:rPr>
      </w:pPr>
      <w:r>
        <w:rPr>
          <w:rFonts w:ascii="Century Gothic" w:eastAsia="Times New Roman" w:hAnsi="Century Gothic" w:cs="Times New Roman"/>
          <w:lang w:val="en-GB"/>
        </w:rPr>
        <w:t>From the training, over 100</w:t>
      </w:r>
      <w:r w:rsidR="00DF1DD5" w:rsidRPr="003B2096">
        <w:rPr>
          <w:rFonts w:ascii="Century Gothic" w:eastAsia="Times New Roman" w:hAnsi="Century Gothic" w:cs="Times New Roman"/>
          <w:lang w:val="en-GB"/>
        </w:rPr>
        <w:t xml:space="preserve"> participants will be sufficiently aware and conscious about their democratic and human rights and thus women can enjoy social justice, reduce violence, torture, discrimination and disparity.</w:t>
      </w:r>
    </w:p>
    <w:p w:rsidR="00DF1DD5" w:rsidRPr="003B2096" w:rsidRDefault="00DF1DD5" w:rsidP="0030246F">
      <w:pPr>
        <w:pStyle w:val="ListParagraph"/>
        <w:numPr>
          <w:ilvl w:val="0"/>
          <w:numId w:val="8"/>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Women’s and Child’s rights will be established and be honoured</w:t>
      </w:r>
      <w:r w:rsidR="006C0710">
        <w:rPr>
          <w:rFonts w:ascii="Century Gothic" w:eastAsia="Times New Roman" w:hAnsi="Century Gothic" w:cs="Times New Roman"/>
          <w:lang w:val="en-GB"/>
        </w:rPr>
        <w:t>.</w:t>
      </w:r>
    </w:p>
    <w:p w:rsidR="00DF1DD5" w:rsidRPr="003B2096" w:rsidRDefault="00DF1DD5" w:rsidP="0030246F">
      <w:pPr>
        <w:pStyle w:val="ListParagraph"/>
        <w:numPr>
          <w:ilvl w:val="0"/>
          <w:numId w:val="8"/>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 xml:space="preserve">As the women’s rights will be established they can participate in every decision-making </w:t>
      </w:r>
      <w:r w:rsidR="003B2096" w:rsidRPr="003B2096">
        <w:rPr>
          <w:rFonts w:ascii="Century Gothic" w:eastAsia="Times New Roman" w:hAnsi="Century Gothic" w:cs="Times New Roman"/>
          <w:lang w:val="en-GB"/>
        </w:rPr>
        <w:t>affair</w:t>
      </w:r>
      <w:r w:rsidRPr="003B2096">
        <w:rPr>
          <w:rFonts w:ascii="Century Gothic" w:eastAsia="Times New Roman" w:hAnsi="Century Gothic" w:cs="Times New Roman"/>
          <w:lang w:val="en-GB"/>
        </w:rPr>
        <w:t xml:space="preserve"> and get involved in developmental activities.</w:t>
      </w:r>
    </w:p>
    <w:p w:rsidR="00DF1DD5" w:rsidRPr="003B2096" w:rsidRDefault="00DF1DD5" w:rsidP="0030246F">
      <w:pPr>
        <w:pStyle w:val="ListParagraph"/>
        <w:numPr>
          <w:ilvl w:val="0"/>
          <w:numId w:val="8"/>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The</w:t>
      </w:r>
      <w:r w:rsidR="006C0710">
        <w:rPr>
          <w:rFonts w:ascii="Century Gothic" w:eastAsia="Times New Roman" w:hAnsi="Century Gothic" w:cs="Times New Roman"/>
          <w:lang w:val="en-GB"/>
        </w:rPr>
        <w:t xml:space="preserve"> participant</w:t>
      </w:r>
      <w:r w:rsidRPr="003B2096">
        <w:rPr>
          <w:rFonts w:ascii="Century Gothic" w:eastAsia="Times New Roman" w:hAnsi="Century Gothic" w:cs="Times New Roman"/>
          <w:lang w:val="en-GB"/>
        </w:rPr>
        <w:t xml:space="preserve"> will be conscious and sincere in the issues of women’s and child’s rights, their development as well as combat trafficking.</w:t>
      </w:r>
    </w:p>
    <w:p w:rsidR="00DF1DD5" w:rsidRPr="003B2096" w:rsidRDefault="00DF1DD5" w:rsidP="0030246F">
      <w:pPr>
        <w:pStyle w:val="ListParagraph"/>
        <w:numPr>
          <w:ilvl w:val="0"/>
          <w:numId w:val="8"/>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The target groups will become more aware of taking precautions</w:t>
      </w:r>
      <w:r w:rsidR="006C0710">
        <w:rPr>
          <w:rFonts w:ascii="Century Gothic" w:eastAsia="Times New Roman" w:hAnsi="Century Gothic" w:cs="Times New Roman"/>
          <w:lang w:val="en-GB"/>
        </w:rPr>
        <w:t>.</w:t>
      </w:r>
    </w:p>
    <w:p w:rsidR="00DF1DD5" w:rsidRPr="003B2096" w:rsidRDefault="006C0710" w:rsidP="0030246F">
      <w:pPr>
        <w:pStyle w:val="ListParagraph"/>
        <w:numPr>
          <w:ilvl w:val="0"/>
          <w:numId w:val="8"/>
        </w:numPr>
        <w:spacing w:after="0" w:line="240" w:lineRule="auto"/>
        <w:jc w:val="both"/>
        <w:rPr>
          <w:rFonts w:ascii="Century Gothic" w:eastAsia="Times New Roman" w:hAnsi="Century Gothic" w:cs="Times New Roman"/>
          <w:lang w:val="en-GB"/>
        </w:rPr>
      </w:pPr>
      <w:r>
        <w:rPr>
          <w:rFonts w:ascii="Century Gothic" w:eastAsia="Times New Roman" w:hAnsi="Century Gothic" w:cs="Times New Roman"/>
          <w:lang w:val="en-GB"/>
        </w:rPr>
        <w:t>They</w:t>
      </w:r>
      <w:r w:rsidR="00DF1DD5" w:rsidRPr="003B2096">
        <w:rPr>
          <w:rFonts w:ascii="Century Gothic" w:eastAsia="Times New Roman" w:hAnsi="Century Gothic" w:cs="Times New Roman"/>
          <w:lang w:val="en-GB"/>
        </w:rPr>
        <w:t xml:space="preserve"> will be encouraged to send their children </w:t>
      </w:r>
      <w:r w:rsidR="003529E0">
        <w:rPr>
          <w:rFonts w:ascii="Century Gothic" w:eastAsia="Times New Roman" w:hAnsi="Century Gothic" w:cs="Times New Roman"/>
          <w:lang w:val="en-GB"/>
        </w:rPr>
        <w:t>to</w:t>
      </w:r>
      <w:r w:rsidR="00DF1DD5" w:rsidRPr="003B2096">
        <w:rPr>
          <w:rFonts w:ascii="Century Gothic" w:eastAsia="Times New Roman" w:hAnsi="Century Gothic" w:cs="Times New Roman"/>
          <w:lang w:val="en-GB"/>
        </w:rPr>
        <w:t xml:space="preserve"> school.</w:t>
      </w:r>
    </w:p>
    <w:p w:rsidR="00DF1DD5" w:rsidRPr="003B2096" w:rsidRDefault="00DF1DD5" w:rsidP="0030246F">
      <w:pPr>
        <w:pStyle w:val="ListParagraph"/>
        <w:numPr>
          <w:ilvl w:val="0"/>
          <w:numId w:val="8"/>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 xml:space="preserve">Child rights </w:t>
      </w:r>
      <w:r w:rsidR="003529E0">
        <w:rPr>
          <w:rFonts w:ascii="Century Gothic" w:eastAsia="Times New Roman" w:hAnsi="Century Gothic" w:cs="Times New Roman"/>
          <w:lang w:val="en-GB"/>
        </w:rPr>
        <w:t>implementation would be enhanced.</w:t>
      </w:r>
    </w:p>
    <w:p w:rsidR="00DF1DD5" w:rsidRPr="003B2096" w:rsidRDefault="00DF1DD5" w:rsidP="0030246F">
      <w:pPr>
        <w:pStyle w:val="ListParagraph"/>
        <w:numPr>
          <w:ilvl w:val="0"/>
          <w:numId w:val="8"/>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 xml:space="preserve">The participants would </w:t>
      </w:r>
      <w:r w:rsidR="006C0710">
        <w:rPr>
          <w:rFonts w:ascii="Century Gothic" w:eastAsia="Times New Roman" w:hAnsi="Century Gothic" w:cs="Times New Roman"/>
          <w:lang w:val="en-GB"/>
        </w:rPr>
        <w:t>acquire</w:t>
      </w:r>
      <w:r w:rsidR="0086242D">
        <w:rPr>
          <w:rFonts w:ascii="Century Gothic" w:eastAsia="Times New Roman" w:hAnsi="Century Gothic" w:cs="Times New Roman"/>
          <w:lang w:val="en-GB"/>
        </w:rPr>
        <w:t xml:space="preserve"> </w:t>
      </w:r>
      <w:r w:rsidR="003529E0">
        <w:rPr>
          <w:rFonts w:ascii="Century Gothic" w:eastAsia="Times New Roman" w:hAnsi="Century Gothic" w:cs="Times New Roman"/>
          <w:lang w:val="en-GB"/>
        </w:rPr>
        <w:t xml:space="preserve">new </w:t>
      </w:r>
      <w:r w:rsidR="00D277EF" w:rsidRPr="003B2096">
        <w:rPr>
          <w:rFonts w:ascii="Century Gothic" w:eastAsia="Times New Roman" w:hAnsi="Century Gothic" w:cs="Times New Roman"/>
          <w:lang w:val="en-GB"/>
        </w:rPr>
        <w:t>and improved technical skills</w:t>
      </w:r>
      <w:r w:rsidR="006C0710">
        <w:rPr>
          <w:rFonts w:ascii="Century Gothic" w:eastAsia="Times New Roman" w:hAnsi="Century Gothic" w:cs="Times New Roman"/>
          <w:lang w:val="en-GB"/>
        </w:rPr>
        <w:t xml:space="preserve">, </w:t>
      </w:r>
      <w:r w:rsidR="00D277EF" w:rsidRPr="003B2096">
        <w:rPr>
          <w:rFonts w:ascii="Century Gothic" w:eastAsia="Times New Roman" w:hAnsi="Century Gothic" w:cs="Times New Roman"/>
          <w:lang w:val="en-GB"/>
        </w:rPr>
        <w:t>knowledge</w:t>
      </w:r>
      <w:r w:rsidR="006C0710">
        <w:rPr>
          <w:rFonts w:ascii="Century Gothic" w:eastAsia="Times New Roman" w:hAnsi="Century Gothic" w:cs="Times New Roman"/>
          <w:lang w:val="en-GB"/>
        </w:rPr>
        <w:t xml:space="preserve"> and</w:t>
      </w:r>
      <w:r w:rsidR="00D277EF" w:rsidRPr="003B2096">
        <w:rPr>
          <w:rFonts w:ascii="Century Gothic" w:eastAsia="Times New Roman" w:hAnsi="Century Gothic" w:cs="Times New Roman"/>
          <w:lang w:val="en-GB"/>
        </w:rPr>
        <w:t xml:space="preserve"> increased income-generating capacities</w:t>
      </w:r>
      <w:r w:rsidRPr="003B2096">
        <w:rPr>
          <w:rFonts w:ascii="Century Gothic" w:eastAsia="Times New Roman" w:hAnsi="Century Gothic" w:cs="Times New Roman"/>
          <w:lang w:val="en-GB"/>
        </w:rPr>
        <w:t xml:space="preserve">. </w:t>
      </w:r>
    </w:p>
    <w:p w:rsidR="00D277EF" w:rsidRPr="003B2096" w:rsidRDefault="00D277EF" w:rsidP="00DC48E3">
      <w:pPr>
        <w:pStyle w:val="ListParagraph"/>
        <w:numPr>
          <w:ilvl w:val="0"/>
          <w:numId w:val="8"/>
        </w:numPr>
        <w:spacing w:after="0" w:line="240" w:lineRule="auto"/>
        <w:jc w:val="both"/>
        <w:rPr>
          <w:rFonts w:ascii="Century Gothic" w:eastAsia="Times New Roman" w:hAnsi="Century Gothic" w:cs="Times New Roman"/>
          <w:lang w:val="en-GB"/>
        </w:rPr>
      </w:pPr>
      <w:r w:rsidRPr="003B2096">
        <w:rPr>
          <w:rFonts w:ascii="Century Gothic" w:eastAsia="Times New Roman" w:hAnsi="Century Gothic" w:cs="Times New Roman"/>
          <w:lang w:val="en-GB"/>
        </w:rPr>
        <w:t xml:space="preserve">The </w:t>
      </w:r>
      <w:r w:rsidR="00DF1DD5" w:rsidRPr="003B2096">
        <w:rPr>
          <w:rFonts w:ascii="Century Gothic" w:eastAsia="Times New Roman" w:hAnsi="Century Gothic" w:cs="Times New Roman"/>
          <w:lang w:val="en-GB"/>
        </w:rPr>
        <w:t xml:space="preserve">success of the training will determine an extension </w:t>
      </w:r>
      <w:r w:rsidRPr="003B2096">
        <w:rPr>
          <w:rFonts w:ascii="Century Gothic" w:eastAsia="Times New Roman" w:hAnsi="Century Gothic" w:cs="Times New Roman"/>
          <w:lang w:val="en-GB"/>
        </w:rPr>
        <w:t>to other locations, as well as the experience</w:t>
      </w:r>
      <w:r w:rsidR="00DF1DD5" w:rsidRPr="003B2096">
        <w:rPr>
          <w:rFonts w:ascii="Century Gothic" w:eastAsia="Times New Roman" w:hAnsi="Century Gothic" w:cs="Times New Roman"/>
          <w:lang w:val="en-GB"/>
        </w:rPr>
        <w:t xml:space="preserve"> gained</w:t>
      </w:r>
      <w:r w:rsidRPr="003B2096">
        <w:rPr>
          <w:rFonts w:ascii="Century Gothic" w:eastAsia="Times New Roman" w:hAnsi="Century Gothic" w:cs="Times New Roman"/>
          <w:lang w:val="en-GB"/>
        </w:rPr>
        <w:t xml:space="preserve"> can be applied to other sectors. </w:t>
      </w:r>
    </w:p>
    <w:p w:rsidR="00D277EF" w:rsidRDefault="00D277EF" w:rsidP="00A00310">
      <w:pPr>
        <w:spacing w:after="0" w:line="240" w:lineRule="auto"/>
        <w:jc w:val="both"/>
        <w:rPr>
          <w:rFonts w:ascii="Century Gothic" w:eastAsia="Times New Roman" w:hAnsi="Century Gothic" w:cs="Times New Roman"/>
          <w:lang w:val="en-GB"/>
        </w:rPr>
      </w:pPr>
    </w:p>
    <w:p w:rsidR="0027181F" w:rsidRPr="003B2096" w:rsidRDefault="00DB5FB5" w:rsidP="00A00310">
      <w:pPr>
        <w:pStyle w:val="Heading1"/>
        <w:jc w:val="both"/>
        <w:rPr>
          <w:rFonts w:ascii="Century Gothic" w:eastAsia="Times New Roman" w:hAnsi="Century Gothic"/>
          <w:sz w:val="22"/>
          <w:szCs w:val="22"/>
          <w:lang w:val="en-GB"/>
        </w:rPr>
      </w:pPr>
      <w:bookmarkStart w:id="5" w:name="_Toc519852976"/>
      <w:r w:rsidRPr="003B2096">
        <w:rPr>
          <w:rFonts w:ascii="Century Gothic" w:eastAsia="Times New Roman" w:hAnsi="Century Gothic"/>
          <w:sz w:val="22"/>
          <w:szCs w:val="22"/>
          <w:lang w:val="en-GB"/>
        </w:rPr>
        <w:t>4.0</w:t>
      </w:r>
      <w:r w:rsidR="00FF7F04">
        <w:rPr>
          <w:rFonts w:ascii="Century Gothic" w:eastAsia="Times New Roman" w:hAnsi="Century Gothic"/>
          <w:sz w:val="22"/>
          <w:szCs w:val="22"/>
          <w:lang w:val="en-GB"/>
        </w:rPr>
        <w:t xml:space="preserve">  </w:t>
      </w:r>
      <w:r w:rsidR="0086242D">
        <w:rPr>
          <w:rFonts w:ascii="Century Gothic" w:eastAsia="Times New Roman" w:hAnsi="Century Gothic"/>
          <w:sz w:val="22"/>
          <w:szCs w:val="22"/>
          <w:lang w:val="en-GB"/>
        </w:rPr>
        <w:tab/>
      </w:r>
      <w:r w:rsidR="0027181F" w:rsidRPr="003B2096">
        <w:rPr>
          <w:rFonts w:ascii="Century Gothic" w:eastAsia="Times New Roman" w:hAnsi="Century Gothic"/>
          <w:sz w:val="22"/>
          <w:szCs w:val="22"/>
          <w:lang w:val="en-GB"/>
        </w:rPr>
        <w:t>METHODOLOGY</w:t>
      </w:r>
      <w:bookmarkEnd w:id="5"/>
    </w:p>
    <w:p w:rsidR="0027181F" w:rsidRPr="003B2096" w:rsidRDefault="0027181F" w:rsidP="0086242D">
      <w:pPr>
        <w:ind w:left="720"/>
        <w:jc w:val="both"/>
        <w:rPr>
          <w:rFonts w:ascii="Century Gothic" w:hAnsi="Century Gothic"/>
        </w:rPr>
      </w:pPr>
      <w:r w:rsidRPr="003B2096">
        <w:rPr>
          <w:rFonts w:ascii="Century Gothic" w:hAnsi="Century Gothic"/>
        </w:rPr>
        <w:t xml:space="preserve">The preparatory phase will include available support mechanism and joint planning with all relevant </w:t>
      </w:r>
      <w:r w:rsidR="00073EC1" w:rsidRPr="003B2096">
        <w:rPr>
          <w:rFonts w:ascii="Century Gothic" w:hAnsi="Century Gothic"/>
        </w:rPr>
        <w:t>stakeholders</w:t>
      </w:r>
      <w:r w:rsidRPr="003B2096">
        <w:rPr>
          <w:rFonts w:ascii="Century Gothic" w:hAnsi="Century Gothic"/>
        </w:rPr>
        <w:t xml:space="preserve">. The project is envisaged to be highly participatory with all the </w:t>
      </w:r>
      <w:r w:rsidR="00073EC1" w:rsidRPr="003B2096">
        <w:rPr>
          <w:rFonts w:ascii="Century Gothic" w:hAnsi="Century Gothic"/>
        </w:rPr>
        <w:t>participants</w:t>
      </w:r>
      <w:r w:rsidRPr="003B2096">
        <w:rPr>
          <w:rFonts w:ascii="Century Gothic" w:hAnsi="Century Gothic"/>
        </w:rPr>
        <w:t xml:space="preserve"> involved. </w:t>
      </w:r>
    </w:p>
    <w:p w:rsidR="006C0710" w:rsidRDefault="0086242D" w:rsidP="0086242D">
      <w:pPr>
        <w:ind w:left="720"/>
        <w:jc w:val="both"/>
        <w:rPr>
          <w:rFonts w:ascii="Century Gothic" w:hAnsi="Century Gothic"/>
        </w:rPr>
      </w:pPr>
      <w:r w:rsidRPr="00473FE4">
        <w:rPr>
          <w:rFonts w:ascii="Century Gothic" w:hAnsi="Century Gothic"/>
          <w:lang w:eastAsia="en-GB"/>
        </w:rPr>
        <w:t>International Initiative For Inter-Religious Communion</w:t>
      </w:r>
      <w:r w:rsidRPr="00473FE4">
        <w:rPr>
          <w:rFonts w:ascii="Century Gothic" w:hAnsi="Century Gothic"/>
        </w:rPr>
        <w:t xml:space="preserve"> </w:t>
      </w:r>
      <w:r w:rsidR="00FF7F04">
        <w:rPr>
          <w:rFonts w:ascii="Century Gothic" w:hAnsi="Century Gothic"/>
        </w:rPr>
        <w:t>p</w:t>
      </w:r>
      <w:r w:rsidR="0027181F" w:rsidRPr="003B2096">
        <w:rPr>
          <w:rFonts w:ascii="Century Gothic" w:hAnsi="Century Gothic"/>
        </w:rPr>
        <w:t xml:space="preserve">roposes to work with all relevant </w:t>
      </w:r>
      <w:r w:rsidR="008D61A4" w:rsidRPr="003B2096">
        <w:rPr>
          <w:rFonts w:ascii="Century Gothic" w:hAnsi="Century Gothic"/>
        </w:rPr>
        <w:t>stakeholders</w:t>
      </w:r>
      <w:r w:rsidR="0027181F" w:rsidRPr="003B2096">
        <w:rPr>
          <w:rFonts w:ascii="Century Gothic" w:hAnsi="Century Gothic"/>
        </w:rPr>
        <w:t xml:space="preserve"> to promote women’s empowerment projects and disseminate information and skills to advocate against </w:t>
      </w:r>
      <w:r w:rsidR="00A4047E" w:rsidRPr="003B2096">
        <w:rPr>
          <w:rFonts w:ascii="Century Gothic" w:hAnsi="Century Gothic"/>
        </w:rPr>
        <w:t>gender-based</w:t>
      </w:r>
      <w:r w:rsidR="0027181F" w:rsidRPr="003B2096">
        <w:rPr>
          <w:rFonts w:ascii="Century Gothic" w:hAnsi="Century Gothic"/>
        </w:rPr>
        <w:t xml:space="preserve"> violence and discrimination against women</w:t>
      </w:r>
      <w:r w:rsidR="006C0710">
        <w:rPr>
          <w:rFonts w:ascii="Century Gothic" w:hAnsi="Century Gothic"/>
        </w:rPr>
        <w:t xml:space="preserve"> and enforcement of the child rights</w:t>
      </w:r>
      <w:r w:rsidR="0027181F" w:rsidRPr="003B2096">
        <w:rPr>
          <w:rFonts w:ascii="Century Gothic" w:hAnsi="Century Gothic"/>
        </w:rPr>
        <w:t xml:space="preserve">. </w:t>
      </w:r>
    </w:p>
    <w:p w:rsidR="00A4047E" w:rsidRPr="003B2096" w:rsidRDefault="0027181F" w:rsidP="0086242D">
      <w:pPr>
        <w:ind w:left="720"/>
        <w:jc w:val="both"/>
        <w:rPr>
          <w:rFonts w:ascii="Century Gothic" w:hAnsi="Century Gothic"/>
        </w:rPr>
      </w:pPr>
      <w:r w:rsidRPr="003B2096">
        <w:rPr>
          <w:rFonts w:ascii="Century Gothic" w:hAnsi="Century Gothic"/>
        </w:rPr>
        <w:t xml:space="preserve">We seek to offer </w:t>
      </w:r>
      <w:r w:rsidR="0086242D">
        <w:rPr>
          <w:rFonts w:ascii="Century Gothic" w:hAnsi="Century Gothic"/>
        </w:rPr>
        <w:t>vocational trainings to over 100</w:t>
      </w:r>
      <w:r w:rsidRPr="003B2096">
        <w:rPr>
          <w:rFonts w:ascii="Century Gothic" w:hAnsi="Century Gothic"/>
        </w:rPr>
        <w:t xml:space="preserve"> selected women in various skills depending on the identified needs for a period of </w:t>
      </w:r>
      <w:r w:rsidR="0086242D">
        <w:rPr>
          <w:rFonts w:ascii="Century Gothic" w:hAnsi="Century Gothic"/>
        </w:rPr>
        <w:t>3</w:t>
      </w:r>
      <w:r w:rsidR="00A4047E" w:rsidRPr="003B2096">
        <w:rPr>
          <w:rFonts w:ascii="Century Gothic" w:hAnsi="Century Gothic"/>
        </w:rPr>
        <w:t xml:space="preserve"> days</w:t>
      </w:r>
      <w:r w:rsidRPr="003B2096">
        <w:rPr>
          <w:rFonts w:ascii="Century Gothic" w:hAnsi="Century Gothic"/>
        </w:rPr>
        <w:t>.</w:t>
      </w:r>
    </w:p>
    <w:p w:rsidR="006C0710" w:rsidRDefault="0027181F" w:rsidP="0086242D">
      <w:pPr>
        <w:ind w:left="720"/>
        <w:jc w:val="both"/>
        <w:rPr>
          <w:rFonts w:ascii="Century Gothic" w:hAnsi="Century Gothic"/>
        </w:rPr>
      </w:pPr>
      <w:r w:rsidRPr="003B2096">
        <w:rPr>
          <w:rFonts w:ascii="Century Gothic" w:hAnsi="Century Gothic"/>
        </w:rPr>
        <w:t xml:space="preserve">The </w:t>
      </w:r>
      <w:r w:rsidR="006C0710">
        <w:rPr>
          <w:rFonts w:ascii="Century Gothic" w:hAnsi="Century Gothic"/>
        </w:rPr>
        <w:t>project</w:t>
      </w:r>
      <w:r w:rsidRPr="003B2096">
        <w:rPr>
          <w:rFonts w:ascii="Century Gothic" w:hAnsi="Century Gothic"/>
        </w:rPr>
        <w:t xml:space="preserve"> targets poor, illiterate, marginalized and displaced </w:t>
      </w:r>
      <w:r w:rsidR="00B55106" w:rsidRPr="003B2096">
        <w:rPr>
          <w:rFonts w:ascii="Century Gothic" w:hAnsi="Century Gothic"/>
        </w:rPr>
        <w:t>women</w:t>
      </w:r>
      <w:r w:rsidR="006C0710">
        <w:rPr>
          <w:rFonts w:ascii="Century Gothic" w:hAnsi="Century Gothic"/>
        </w:rPr>
        <w:t xml:space="preserve"> and youth</w:t>
      </w:r>
      <w:r w:rsidRPr="003B2096">
        <w:rPr>
          <w:rFonts w:ascii="Century Gothic" w:hAnsi="Century Gothic"/>
        </w:rPr>
        <w:t xml:space="preserve">. The general criteria for beneficiary selection to be employed by </w:t>
      </w:r>
      <w:r w:rsidR="0086242D" w:rsidRPr="00473FE4">
        <w:rPr>
          <w:rFonts w:ascii="Century Gothic" w:hAnsi="Century Gothic"/>
          <w:lang w:eastAsia="en-GB"/>
        </w:rPr>
        <w:t>International Initiative For Inter-Religious Communion</w:t>
      </w:r>
      <w:r w:rsidR="0086242D" w:rsidRPr="00473FE4">
        <w:rPr>
          <w:rFonts w:ascii="Century Gothic" w:hAnsi="Century Gothic"/>
        </w:rPr>
        <w:t xml:space="preserve"> </w:t>
      </w:r>
      <w:r w:rsidR="00B55106" w:rsidRPr="003B2096">
        <w:rPr>
          <w:rFonts w:ascii="Century Gothic" w:hAnsi="Century Gothic"/>
        </w:rPr>
        <w:t>includes: -</w:t>
      </w:r>
    </w:p>
    <w:p w:rsidR="006C0710" w:rsidRPr="006C0710" w:rsidRDefault="0027181F" w:rsidP="006C0710">
      <w:pPr>
        <w:pStyle w:val="ListParagraph"/>
        <w:numPr>
          <w:ilvl w:val="0"/>
          <w:numId w:val="14"/>
        </w:numPr>
        <w:jc w:val="both"/>
        <w:rPr>
          <w:rFonts w:ascii="Century Gothic" w:hAnsi="Century Gothic"/>
        </w:rPr>
      </w:pPr>
      <w:r w:rsidRPr="006C0710">
        <w:rPr>
          <w:rFonts w:ascii="Century Gothic" w:hAnsi="Century Gothic"/>
        </w:rPr>
        <w:t>Priority to female-headed households</w:t>
      </w:r>
      <w:r w:rsidR="00836B4D" w:rsidRPr="006C0710">
        <w:rPr>
          <w:rFonts w:ascii="Century Gothic" w:hAnsi="Century Gothic"/>
        </w:rPr>
        <w:t xml:space="preserve"> (e.g single mothers)</w:t>
      </w:r>
      <w:r w:rsidRPr="006C0710">
        <w:rPr>
          <w:rFonts w:ascii="Century Gothic" w:hAnsi="Century Gothic"/>
        </w:rPr>
        <w:t xml:space="preserve"> including widows, </w:t>
      </w:r>
    </w:p>
    <w:p w:rsidR="006C0710" w:rsidRPr="006C0710" w:rsidRDefault="00B55106" w:rsidP="006C0710">
      <w:pPr>
        <w:pStyle w:val="ListParagraph"/>
        <w:numPr>
          <w:ilvl w:val="0"/>
          <w:numId w:val="14"/>
        </w:numPr>
        <w:jc w:val="both"/>
        <w:rPr>
          <w:rFonts w:ascii="Century Gothic" w:hAnsi="Century Gothic"/>
        </w:rPr>
      </w:pPr>
      <w:r w:rsidRPr="006C0710">
        <w:rPr>
          <w:rFonts w:ascii="Century Gothic" w:hAnsi="Century Gothic"/>
        </w:rPr>
        <w:t>Mothers</w:t>
      </w:r>
      <w:r w:rsidR="0027181F" w:rsidRPr="006C0710">
        <w:rPr>
          <w:rFonts w:ascii="Century Gothic" w:hAnsi="Century Gothic"/>
        </w:rPr>
        <w:t xml:space="preserve"> with children at high risk of</w:t>
      </w:r>
      <w:r w:rsidRPr="006C0710">
        <w:rPr>
          <w:rFonts w:ascii="Century Gothic" w:hAnsi="Century Gothic"/>
        </w:rPr>
        <w:t xml:space="preserve"> various challenges faced by children</w:t>
      </w:r>
      <w:r w:rsidR="00836B4D" w:rsidRPr="006C0710">
        <w:rPr>
          <w:rFonts w:ascii="Century Gothic" w:hAnsi="Century Gothic"/>
        </w:rPr>
        <w:t xml:space="preserve"> (trafficking, child labour, child abuse e.t.c)</w:t>
      </w:r>
      <w:r w:rsidR="0027181F" w:rsidRPr="006C0710">
        <w:rPr>
          <w:rFonts w:ascii="Century Gothic" w:hAnsi="Century Gothic"/>
        </w:rPr>
        <w:t xml:space="preserve">, </w:t>
      </w:r>
    </w:p>
    <w:p w:rsidR="006C0710" w:rsidRPr="006C0710" w:rsidRDefault="00836B4D" w:rsidP="006C0710">
      <w:pPr>
        <w:pStyle w:val="ListParagraph"/>
        <w:numPr>
          <w:ilvl w:val="0"/>
          <w:numId w:val="14"/>
        </w:numPr>
        <w:jc w:val="both"/>
        <w:rPr>
          <w:rFonts w:ascii="Century Gothic" w:hAnsi="Century Gothic"/>
        </w:rPr>
      </w:pPr>
      <w:r w:rsidRPr="006C0710">
        <w:rPr>
          <w:rFonts w:ascii="Century Gothic" w:hAnsi="Century Gothic"/>
        </w:rPr>
        <w:t>w</w:t>
      </w:r>
      <w:r w:rsidR="00B55106" w:rsidRPr="006C0710">
        <w:rPr>
          <w:rFonts w:ascii="Century Gothic" w:hAnsi="Century Gothic"/>
        </w:rPr>
        <w:t>omen</w:t>
      </w:r>
      <w:r w:rsidR="0027181F" w:rsidRPr="006C0710">
        <w:rPr>
          <w:rFonts w:ascii="Century Gothic" w:hAnsi="Century Gothic"/>
        </w:rPr>
        <w:t xml:space="preserve"> without income earning</w:t>
      </w:r>
      <w:r w:rsidR="00B55106" w:rsidRPr="006C0710">
        <w:rPr>
          <w:rFonts w:ascii="Century Gothic" w:hAnsi="Century Gothic"/>
        </w:rPr>
        <w:t xml:space="preserve">, </w:t>
      </w:r>
    </w:p>
    <w:p w:rsidR="006C0710" w:rsidRPr="006C0710" w:rsidRDefault="006C0710" w:rsidP="006C0710">
      <w:pPr>
        <w:pStyle w:val="ListParagraph"/>
        <w:numPr>
          <w:ilvl w:val="0"/>
          <w:numId w:val="14"/>
        </w:numPr>
        <w:jc w:val="both"/>
        <w:rPr>
          <w:rFonts w:ascii="Century Gothic" w:hAnsi="Century Gothic"/>
        </w:rPr>
      </w:pPr>
      <w:r>
        <w:rPr>
          <w:rFonts w:ascii="Century Gothic" w:hAnsi="Century Gothic"/>
        </w:rPr>
        <w:t>D</w:t>
      </w:r>
      <w:r w:rsidR="00B55106" w:rsidRPr="006C0710">
        <w:rPr>
          <w:rFonts w:ascii="Century Gothic" w:hAnsi="Century Gothic"/>
        </w:rPr>
        <w:t>isplaced women and children</w:t>
      </w:r>
      <w:r w:rsidR="0027181F" w:rsidRPr="006C0710">
        <w:rPr>
          <w:rFonts w:ascii="Century Gothic" w:hAnsi="Century Gothic"/>
        </w:rPr>
        <w:t xml:space="preserve">. </w:t>
      </w:r>
    </w:p>
    <w:p w:rsidR="00502DA0" w:rsidRDefault="00502DA0" w:rsidP="00502DA0">
      <w:pPr>
        <w:ind w:left="720"/>
        <w:jc w:val="both"/>
        <w:rPr>
          <w:rFonts w:ascii="Century Gothic" w:hAnsi="Century Gothic"/>
        </w:rPr>
      </w:pPr>
    </w:p>
    <w:p w:rsidR="006C0710" w:rsidRDefault="0027181F" w:rsidP="00502DA0">
      <w:pPr>
        <w:ind w:left="720"/>
        <w:jc w:val="both"/>
        <w:rPr>
          <w:rFonts w:ascii="Century Gothic" w:hAnsi="Century Gothic"/>
        </w:rPr>
      </w:pPr>
      <w:r w:rsidRPr="006C0710">
        <w:rPr>
          <w:rFonts w:ascii="Century Gothic" w:hAnsi="Century Gothic"/>
        </w:rPr>
        <w:t xml:space="preserve">We </w:t>
      </w:r>
      <w:r w:rsidR="00836B4D" w:rsidRPr="006C0710">
        <w:rPr>
          <w:rFonts w:ascii="Century Gothic" w:hAnsi="Century Gothic"/>
        </w:rPr>
        <w:t xml:space="preserve">will </w:t>
      </w:r>
      <w:r w:rsidR="00B55106" w:rsidRPr="006C0710">
        <w:rPr>
          <w:rFonts w:ascii="Century Gothic" w:hAnsi="Century Gothic"/>
        </w:rPr>
        <w:t>operate</w:t>
      </w:r>
      <w:r w:rsidRPr="006C0710">
        <w:rPr>
          <w:rFonts w:ascii="Century Gothic" w:hAnsi="Century Gothic"/>
        </w:rPr>
        <w:t xml:space="preserve"> in partnership with several </w:t>
      </w:r>
      <w:r w:rsidR="00B55106" w:rsidRPr="006C0710">
        <w:rPr>
          <w:rFonts w:ascii="Century Gothic" w:hAnsi="Century Gothic"/>
        </w:rPr>
        <w:t>community-based</w:t>
      </w:r>
      <w:r w:rsidRPr="006C0710">
        <w:rPr>
          <w:rFonts w:ascii="Century Gothic" w:hAnsi="Century Gothic"/>
        </w:rPr>
        <w:t xml:space="preserve"> organization</w:t>
      </w:r>
      <w:r w:rsidR="00836B4D" w:rsidRPr="006C0710">
        <w:rPr>
          <w:rFonts w:ascii="Century Gothic" w:hAnsi="Century Gothic"/>
        </w:rPr>
        <w:t>s</w:t>
      </w:r>
      <w:r w:rsidRPr="006C0710">
        <w:rPr>
          <w:rFonts w:ascii="Century Gothic" w:hAnsi="Century Gothic"/>
        </w:rPr>
        <w:t xml:space="preserve"> and international NGO’s in empowering </w:t>
      </w:r>
      <w:r w:rsidR="00B55106" w:rsidRPr="006C0710">
        <w:rPr>
          <w:rFonts w:ascii="Century Gothic" w:hAnsi="Century Gothic"/>
        </w:rPr>
        <w:t>c</w:t>
      </w:r>
      <w:r w:rsidRPr="006C0710">
        <w:rPr>
          <w:rFonts w:ascii="Century Gothic" w:hAnsi="Century Gothic"/>
        </w:rPr>
        <w:t xml:space="preserve">ommunities for enhanced socio-economic development. </w:t>
      </w:r>
    </w:p>
    <w:p w:rsidR="00B55106" w:rsidRPr="006C0710" w:rsidRDefault="0027181F" w:rsidP="00BD0C00">
      <w:pPr>
        <w:ind w:left="720"/>
        <w:jc w:val="both"/>
        <w:rPr>
          <w:rFonts w:ascii="Century Gothic" w:hAnsi="Century Gothic"/>
        </w:rPr>
      </w:pPr>
      <w:r w:rsidRPr="006C0710">
        <w:rPr>
          <w:rFonts w:ascii="Century Gothic" w:hAnsi="Century Gothic"/>
        </w:rPr>
        <w:t xml:space="preserve">The </w:t>
      </w:r>
      <w:r w:rsidR="006C0710">
        <w:rPr>
          <w:rFonts w:ascii="Century Gothic" w:hAnsi="Century Gothic"/>
        </w:rPr>
        <w:t>project</w:t>
      </w:r>
      <w:r w:rsidR="00BD0C00">
        <w:rPr>
          <w:rFonts w:ascii="Century Gothic" w:hAnsi="Century Gothic"/>
        </w:rPr>
        <w:t xml:space="preserve"> </w:t>
      </w:r>
      <w:r w:rsidR="006C0710">
        <w:rPr>
          <w:rFonts w:ascii="Century Gothic" w:hAnsi="Century Gothic"/>
        </w:rPr>
        <w:t>will aim at</w:t>
      </w:r>
      <w:r w:rsidRPr="006C0710">
        <w:rPr>
          <w:rFonts w:ascii="Century Gothic" w:hAnsi="Century Gothic"/>
        </w:rPr>
        <w:t xml:space="preserve"> ‘</w:t>
      </w:r>
      <w:r w:rsidR="006C0710">
        <w:rPr>
          <w:rFonts w:ascii="Century Gothic" w:hAnsi="Century Gothic"/>
        </w:rPr>
        <w:t>I</w:t>
      </w:r>
      <w:r w:rsidR="00B55106" w:rsidRPr="006C0710">
        <w:rPr>
          <w:rFonts w:ascii="Century Gothic" w:hAnsi="Century Gothic"/>
        </w:rPr>
        <w:t xml:space="preserve">ncreasing their awareness on human rights and </w:t>
      </w:r>
      <w:r w:rsidRPr="006C0710">
        <w:rPr>
          <w:rFonts w:ascii="Century Gothic" w:hAnsi="Century Gothic"/>
        </w:rPr>
        <w:t xml:space="preserve">social and economic opportunities towards empowering women and </w:t>
      </w:r>
      <w:r w:rsidR="00B55106" w:rsidRPr="006C0710">
        <w:rPr>
          <w:rFonts w:ascii="Century Gothic" w:hAnsi="Century Gothic"/>
        </w:rPr>
        <w:t>youth</w:t>
      </w:r>
      <w:r w:rsidR="006C0710">
        <w:rPr>
          <w:rFonts w:ascii="Century Gothic" w:hAnsi="Century Gothic"/>
        </w:rPr>
        <w:t>’.</w:t>
      </w:r>
    </w:p>
    <w:p w:rsidR="0027181F" w:rsidRDefault="0027181F" w:rsidP="00BD0C00">
      <w:pPr>
        <w:ind w:left="720"/>
        <w:jc w:val="both"/>
        <w:rPr>
          <w:rFonts w:ascii="Century Gothic" w:hAnsi="Century Gothic"/>
        </w:rPr>
      </w:pPr>
      <w:r w:rsidRPr="003B2096">
        <w:rPr>
          <w:rFonts w:ascii="Century Gothic" w:hAnsi="Century Gothic"/>
        </w:rPr>
        <w:t>To achieve this</w:t>
      </w:r>
      <w:r w:rsidR="006C0710">
        <w:rPr>
          <w:rFonts w:ascii="Century Gothic" w:hAnsi="Century Gothic"/>
        </w:rPr>
        <w:t xml:space="preserve">, participants will be divided into </w:t>
      </w:r>
      <w:r w:rsidRPr="003B2096">
        <w:rPr>
          <w:rFonts w:ascii="Century Gothic" w:hAnsi="Century Gothic"/>
        </w:rPr>
        <w:t>self-help groups through which the</w:t>
      </w:r>
      <w:r w:rsidR="006C0710">
        <w:rPr>
          <w:rFonts w:ascii="Century Gothic" w:hAnsi="Century Gothic"/>
        </w:rPr>
        <w:t xml:space="preserve">y will </w:t>
      </w:r>
      <w:r w:rsidRPr="003B2096">
        <w:rPr>
          <w:rFonts w:ascii="Century Gothic" w:hAnsi="Century Gothic"/>
        </w:rPr>
        <w:t>engage in various socio-economic activities.</w:t>
      </w:r>
    </w:p>
    <w:p w:rsidR="00BD0C00" w:rsidRPr="003B2096" w:rsidRDefault="00BD0C00" w:rsidP="00BD0C00">
      <w:pPr>
        <w:ind w:left="720"/>
        <w:jc w:val="both"/>
        <w:rPr>
          <w:rFonts w:ascii="Century Gothic" w:hAnsi="Century Gothic"/>
          <w:lang w:val="en-GB"/>
        </w:rPr>
      </w:pPr>
    </w:p>
    <w:p w:rsidR="00D277EF" w:rsidRDefault="00B55106" w:rsidP="00A00310">
      <w:pPr>
        <w:pStyle w:val="Heading1"/>
        <w:jc w:val="both"/>
        <w:rPr>
          <w:rFonts w:ascii="Century Gothic" w:eastAsia="Times New Roman" w:hAnsi="Century Gothic"/>
          <w:sz w:val="22"/>
          <w:szCs w:val="22"/>
          <w:lang w:val="en-GB"/>
        </w:rPr>
      </w:pPr>
      <w:bookmarkStart w:id="6" w:name="_Toc519852977"/>
      <w:r w:rsidRPr="003B2096">
        <w:rPr>
          <w:rFonts w:ascii="Century Gothic" w:eastAsia="Times New Roman" w:hAnsi="Century Gothic"/>
          <w:sz w:val="22"/>
          <w:szCs w:val="22"/>
          <w:lang w:val="en-GB"/>
        </w:rPr>
        <w:t xml:space="preserve">5.0 </w:t>
      </w:r>
      <w:r w:rsidR="00BD0C00">
        <w:rPr>
          <w:rFonts w:ascii="Century Gothic" w:eastAsia="Times New Roman" w:hAnsi="Century Gothic"/>
          <w:sz w:val="22"/>
          <w:szCs w:val="22"/>
          <w:lang w:val="en-GB"/>
        </w:rPr>
        <w:tab/>
      </w:r>
      <w:r w:rsidR="00D277EF" w:rsidRPr="003B2096">
        <w:rPr>
          <w:rFonts w:ascii="Century Gothic" w:eastAsia="Times New Roman" w:hAnsi="Century Gothic"/>
          <w:sz w:val="22"/>
          <w:szCs w:val="22"/>
          <w:lang w:val="en-GB"/>
        </w:rPr>
        <w:t>PROJECT IMPLEMENTATION AND MANAGEMENT PLAN</w:t>
      </w:r>
      <w:bookmarkEnd w:id="6"/>
    </w:p>
    <w:p w:rsidR="005E12F9" w:rsidRDefault="005E12F9" w:rsidP="005E12F9">
      <w:pPr>
        <w:rPr>
          <w:rFonts w:ascii="Century Gothic" w:hAnsi="Century Gothic"/>
          <w:b/>
          <w:lang w:val="en-GB"/>
        </w:rPr>
      </w:pPr>
      <w:bookmarkStart w:id="7" w:name="_Hlk519853016"/>
      <w:r>
        <w:rPr>
          <w:rFonts w:ascii="Century Gothic" w:hAnsi="Century Gothic"/>
          <w:b/>
          <w:lang w:val="en-GB"/>
        </w:rPr>
        <w:t>5</w:t>
      </w:r>
      <w:r w:rsidRPr="005E12F9">
        <w:rPr>
          <w:rFonts w:ascii="Century Gothic" w:hAnsi="Century Gothic"/>
          <w:b/>
          <w:lang w:val="en-GB"/>
        </w:rPr>
        <w:t xml:space="preserve">.1 </w:t>
      </w:r>
      <w:r w:rsidR="00BD0C00">
        <w:rPr>
          <w:rFonts w:ascii="Century Gothic" w:hAnsi="Century Gothic"/>
          <w:b/>
          <w:lang w:val="en-GB"/>
        </w:rPr>
        <w:tab/>
      </w:r>
      <w:r w:rsidRPr="005E12F9">
        <w:rPr>
          <w:rFonts w:ascii="Century Gothic" w:hAnsi="Century Gothic"/>
          <w:b/>
          <w:lang w:val="en-GB"/>
        </w:rPr>
        <w:t>Expected Out</w:t>
      </w:r>
      <w:r>
        <w:rPr>
          <w:rFonts w:ascii="Century Gothic" w:hAnsi="Century Gothic"/>
          <w:b/>
          <w:lang w:val="en-GB"/>
        </w:rPr>
        <w:t>comes</w:t>
      </w:r>
    </w:p>
    <w:bookmarkEnd w:id="7"/>
    <w:p w:rsidR="005E12F9" w:rsidRPr="005E12F9" w:rsidRDefault="005E12F9" w:rsidP="00BD0C00">
      <w:pPr>
        <w:pStyle w:val="ListParagraph"/>
        <w:numPr>
          <w:ilvl w:val="0"/>
          <w:numId w:val="10"/>
        </w:numPr>
        <w:ind w:left="1080"/>
        <w:rPr>
          <w:rFonts w:ascii="Century Gothic" w:hAnsi="Century Gothic"/>
          <w:b/>
          <w:lang w:val="en-GB"/>
        </w:rPr>
      </w:pPr>
      <w:r>
        <w:rPr>
          <w:rFonts w:ascii="Century Gothic" w:hAnsi="Century Gothic"/>
          <w:lang w:val="en-GB"/>
        </w:rPr>
        <w:t xml:space="preserve">To establish dialogue and </w:t>
      </w:r>
      <w:r w:rsidR="00BD0C00">
        <w:rPr>
          <w:rFonts w:ascii="Century Gothic" w:hAnsi="Century Gothic"/>
          <w:lang w:val="en-GB"/>
        </w:rPr>
        <w:t>peace building</w:t>
      </w:r>
      <w:r>
        <w:rPr>
          <w:rFonts w:ascii="Century Gothic" w:hAnsi="Century Gothic"/>
          <w:lang w:val="en-GB"/>
        </w:rPr>
        <w:t xml:space="preserve"> platforms for women and youth</w:t>
      </w:r>
      <w:r w:rsidR="00905E2C">
        <w:rPr>
          <w:rFonts w:ascii="Century Gothic" w:hAnsi="Century Gothic"/>
          <w:lang w:val="en-GB"/>
        </w:rPr>
        <w:t>,</w:t>
      </w:r>
      <w:r>
        <w:rPr>
          <w:rFonts w:ascii="Century Gothic" w:hAnsi="Century Gothic"/>
          <w:lang w:val="en-GB"/>
        </w:rPr>
        <w:t xml:space="preserve"> to enable community-wide </w:t>
      </w:r>
      <w:r w:rsidR="00BD0C00">
        <w:rPr>
          <w:rFonts w:ascii="Century Gothic" w:hAnsi="Century Gothic"/>
          <w:lang w:val="en-GB"/>
        </w:rPr>
        <w:t>peace building</w:t>
      </w:r>
      <w:r>
        <w:rPr>
          <w:rFonts w:ascii="Century Gothic" w:hAnsi="Century Gothic"/>
          <w:lang w:val="en-GB"/>
        </w:rPr>
        <w:t xml:space="preserve"> process</w:t>
      </w:r>
      <w:r w:rsidR="00905E2C">
        <w:rPr>
          <w:rFonts w:ascii="Century Gothic" w:hAnsi="Century Gothic"/>
          <w:lang w:val="en-GB"/>
        </w:rPr>
        <w:t>,</w:t>
      </w:r>
      <w:r>
        <w:rPr>
          <w:rFonts w:ascii="Century Gothic" w:hAnsi="Century Gothic"/>
          <w:lang w:val="en-GB"/>
        </w:rPr>
        <w:t xml:space="preserve"> to promote human </w:t>
      </w:r>
      <w:r w:rsidR="00A42231">
        <w:rPr>
          <w:rFonts w:ascii="Century Gothic" w:hAnsi="Century Gothic"/>
          <w:lang w:val="en-GB"/>
        </w:rPr>
        <w:t>rights,</w:t>
      </w:r>
      <w:r>
        <w:rPr>
          <w:rFonts w:ascii="Century Gothic" w:hAnsi="Century Gothic"/>
          <w:lang w:val="en-GB"/>
        </w:rPr>
        <w:t xml:space="preserve"> coexistence, trust and appreciation of diversity.</w:t>
      </w:r>
    </w:p>
    <w:p w:rsidR="005E12F9" w:rsidRPr="00A42231" w:rsidRDefault="00A42231" w:rsidP="00BD0C00">
      <w:pPr>
        <w:pStyle w:val="ListParagraph"/>
        <w:numPr>
          <w:ilvl w:val="0"/>
          <w:numId w:val="10"/>
        </w:numPr>
        <w:ind w:left="1080"/>
        <w:rPr>
          <w:rFonts w:ascii="Century Gothic" w:hAnsi="Century Gothic"/>
          <w:b/>
          <w:lang w:val="en-GB"/>
        </w:rPr>
      </w:pPr>
      <w:r>
        <w:rPr>
          <w:rFonts w:ascii="Century Gothic" w:hAnsi="Century Gothic"/>
          <w:lang w:val="en-GB"/>
        </w:rPr>
        <w:t>To increase participation, awareness and influence of women and youth in policy dialogue with decision makers on issues on rights of women and children, issues impacting their socio-economic development and peace building and sustainability.</w:t>
      </w:r>
    </w:p>
    <w:p w:rsidR="00A42231" w:rsidRPr="005E12F9" w:rsidRDefault="00A42231" w:rsidP="00BD0C00">
      <w:pPr>
        <w:pStyle w:val="ListParagraph"/>
        <w:numPr>
          <w:ilvl w:val="0"/>
          <w:numId w:val="10"/>
        </w:numPr>
        <w:ind w:left="1080"/>
        <w:rPr>
          <w:rFonts w:ascii="Century Gothic" w:hAnsi="Century Gothic"/>
          <w:b/>
          <w:lang w:val="en-GB"/>
        </w:rPr>
      </w:pPr>
      <w:r>
        <w:rPr>
          <w:rFonts w:ascii="Century Gothic" w:hAnsi="Century Gothic"/>
          <w:lang w:val="en-GB"/>
        </w:rPr>
        <w:t>To educate and promote women and child rights</w:t>
      </w:r>
      <w:r w:rsidR="00905E2C">
        <w:rPr>
          <w:rFonts w:ascii="Century Gothic" w:hAnsi="Century Gothic"/>
          <w:lang w:val="en-GB"/>
        </w:rPr>
        <w:t xml:space="preserve"> and</w:t>
      </w:r>
      <w:r>
        <w:rPr>
          <w:rFonts w:ascii="Century Gothic" w:hAnsi="Century Gothic"/>
          <w:lang w:val="en-GB"/>
        </w:rPr>
        <w:t xml:space="preserve"> peace building initiatives and in </w:t>
      </w:r>
      <w:r w:rsidR="00905E2C">
        <w:rPr>
          <w:rFonts w:ascii="Century Gothic" w:hAnsi="Century Gothic"/>
          <w:lang w:val="en-GB"/>
        </w:rPr>
        <w:t>the</w:t>
      </w:r>
      <w:r>
        <w:rPr>
          <w:rFonts w:ascii="Century Gothic" w:hAnsi="Century Gothic"/>
          <w:lang w:val="en-GB"/>
        </w:rPr>
        <w:t xml:space="preserve"> targeted communities.</w:t>
      </w:r>
    </w:p>
    <w:p w:rsidR="004E7542" w:rsidRDefault="004E7542" w:rsidP="00A00310">
      <w:pPr>
        <w:pStyle w:val="Heading2"/>
        <w:jc w:val="both"/>
        <w:rPr>
          <w:rFonts w:ascii="Century Gothic" w:eastAsia="Times New Roman" w:hAnsi="Century Gothic"/>
          <w:sz w:val="22"/>
          <w:szCs w:val="22"/>
          <w:lang w:val="en-GB"/>
        </w:rPr>
      </w:pPr>
      <w:bookmarkStart w:id="8" w:name="_Toc519852978"/>
    </w:p>
    <w:p w:rsidR="00D277EF" w:rsidRPr="003B2096" w:rsidRDefault="00B55106" w:rsidP="00A00310">
      <w:pPr>
        <w:pStyle w:val="Heading2"/>
        <w:jc w:val="both"/>
        <w:rPr>
          <w:rFonts w:ascii="Century Gothic" w:eastAsia="Times New Roman" w:hAnsi="Century Gothic"/>
          <w:sz w:val="22"/>
          <w:szCs w:val="22"/>
          <w:lang w:val="en-GB"/>
        </w:rPr>
      </w:pPr>
      <w:r w:rsidRPr="003B2096">
        <w:rPr>
          <w:rFonts w:ascii="Century Gothic" w:eastAsia="Times New Roman" w:hAnsi="Century Gothic"/>
          <w:sz w:val="22"/>
          <w:szCs w:val="22"/>
          <w:lang w:val="en-GB"/>
        </w:rPr>
        <w:t>5</w:t>
      </w:r>
      <w:r w:rsidR="00DB5FB5" w:rsidRPr="003B2096">
        <w:rPr>
          <w:rFonts w:ascii="Century Gothic" w:eastAsia="Times New Roman" w:hAnsi="Century Gothic"/>
          <w:sz w:val="22"/>
          <w:szCs w:val="22"/>
          <w:lang w:val="en-GB"/>
        </w:rPr>
        <w:t>.</w:t>
      </w:r>
      <w:r w:rsidR="00060431">
        <w:rPr>
          <w:rFonts w:ascii="Century Gothic" w:eastAsia="Times New Roman" w:hAnsi="Century Gothic"/>
          <w:sz w:val="22"/>
          <w:szCs w:val="22"/>
          <w:lang w:val="en-GB"/>
        </w:rPr>
        <w:t>2</w:t>
      </w:r>
      <w:r w:rsidR="00D277EF" w:rsidRPr="003B2096">
        <w:rPr>
          <w:rFonts w:ascii="Century Gothic" w:eastAsia="Times New Roman" w:hAnsi="Century Gothic"/>
          <w:sz w:val="22"/>
          <w:szCs w:val="22"/>
          <w:lang w:val="en-GB"/>
        </w:rPr>
        <w:t xml:space="preserve"> </w:t>
      </w:r>
      <w:r w:rsidR="00075C7E">
        <w:rPr>
          <w:rFonts w:ascii="Century Gothic" w:eastAsia="Times New Roman" w:hAnsi="Century Gothic"/>
          <w:sz w:val="22"/>
          <w:szCs w:val="22"/>
          <w:lang w:val="en-GB"/>
        </w:rPr>
        <w:tab/>
      </w:r>
      <w:r w:rsidR="00D277EF" w:rsidRPr="003B2096">
        <w:rPr>
          <w:rFonts w:ascii="Century Gothic" w:eastAsia="Times New Roman" w:hAnsi="Century Gothic"/>
          <w:sz w:val="22"/>
          <w:szCs w:val="22"/>
          <w:lang w:val="en-GB"/>
        </w:rPr>
        <w:t>Project activities and work plan</w:t>
      </w:r>
      <w:bookmarkEnd w:id="8"/>
      <w:r w:rsidR="00E71BE7">
        <w:rPr>
          <w:rFonts w:ascii="Century Gothic" w:eastAsia="Times New Roman" w:hAnsi="Century Gothic"/>
          <w:sz w:val="22"/>
          <w:szCs w:val="22"/>
          <w:lang w:val="en-GB"/>
        </w:rPr>
        <w:t xml:space="preserve"> (Immediate)</w:t>
      </w:r>
    </w:p>
    <w:p w:rsidR="00B55106" w:rsidRDefault="00075C7E" w:rsidP="00075C7E">
      <w:pPr>
        <w:ind w:left="720"/>
        <w:rPr>
          <w:rFonts w:ascii="Century Gothic" w:hAnsi="Century Gothic"/>
        </w:rPr>
      </w:pPr>
      <w:r w:rsidRPr="00473FE4">
        <w:rPr>
          <w:rFonts w:ascii="Century Gothic" w:hAnsi="Century Gothic"/>
          <w:lang w:eastAsia="en-GB"/>
        </w:rPr>
        <w:t>International Initiative For Inter-Religious Communion</w:t>
      </w:r>
      <w:r w:rsidRPr="00473FE4">
        <w:rPr>
          <w:rFonts w:ascii="Century Gothic" w:hAnsi="Century Gothic"/>
        </w:rPr>
        <w:t xml:space="preserve"> </w:t>
      </w:r>
      <w:r w:rsidR="00B55106" w:rsidRPr="003B2096">
        <w:rPr>
          <w:rFonts w:ascii="Century Gothic" w:hAnsi="Century Gothic"/>
        </w:rPr>
        <w:t>proposes to implement the project activities in a duration of</w:t>
      </w:r>
      <w:r w:rsidR="00387F53">
        <w:rPr>
          <w:rFonts w:ascii="Century Gothic" w:hAnsi="Century Gothic"/>
        </w:rPr>
        <w:t xml:space="preserve"> one week</w:t>
      </w:r>
      <w:r w:rsidR="00B55106" w:rsidRPr="003B2096">
        <w:rPr>
          <w:rFonts w:ascii="Century Gothic" w:hAnsi="Century Gothic"/>
        </w:rPr>
        <w:t xml:space="preserve"> as illustrated in the work plan</w:t>
      </w:r>
      <w:r w:rsidR="00E71BE7" w:rsidRPr="00E71BE7">
        <w:rPr>
          <w:rFonts w:ascii="Century Gothic" w:hAnsi="Century Gothic"/>
        </w:rPr>
        <w:t>below</w:t>
      </w:r>
      <w:r w:rsidR="00B55106" w:rsidRPr="003B2096">
        <w:rPr>
          <w:rFonts w:ascii="Century Gothic" w:hAnsi="Century Gothic"/>
        </w:rPr>
        <w:t>.</w:t>
      </w:r>
    </w:p>
    <w:p w:rsidR="00AB1DF3" w:rsidRPr="003B2096" w:rsidRDefault="00075C7E" w:rsidP="00B55106">
      <w:pPr>
        <w:rPr>
          <w:rFonts w:ascii="Century Gothic" w:hAnsi="Century Gothic"/>
        </w:rPr>
      </w:pPr>
      <w:r>
        <w:rPr>
          <w:rFonts w:ascii="Century Gothic" w:hAnsi="Century Gothic"/>
        </w:rPr>
        <w:t xml:space="preserve"> </w:t>
      </w:r>
    </w:p>
    <w:tbl>
      <w:tblPr>
        <w:tblStyle w:val="TableGrid"/>
        <w:tblW w:w="9937" w:type="dxa"/>
        <w:tblLook w:val="04A0"/>
      </w:tblPr>
      <w:tblGrid>
        <w:gridCol w:w="2676"/>
        <w:gridCol w:w="1004"/>
        <w:gridCol w:w="993"/>
        <w:gridCol w:w="917"/>
        <w:gridCol w:w="6"/>
        <w:gridCol w:w="1104"/>
        <w:gridCol w:w="1110"/>
        <w:gridCol w:w="1116"/>
        <w:gridCol w:w="998"/>
        <w:gridCol w:w="13"/>
      </w:tblGrid>
      <w:tr w:rsidR="004308DC" w:rsidRPr="003B2096" w:rsidTr="00186A57">
        <w:tc>
          <w:tcPr>
            <w:tcW w:w="5596" w:type="dxa"/>
            <w:gridSpan w:val="5"/>
          </w:tcPr>
          <w:p w:rsidR="004308DC" w:rsidRPr="003B2096" w:rsidRDefault="004308DC" w:rsidP="00B55106">
            <w:pPr>
              <w:rPr>
                <w:rFonts w:ascii="Century Gothic" w:hAnsi="Century Gothic"/>
              </w:rPr>
            </w:pPr>
            <w:r w:rsidRPr="003B2096">
              <w:rPr>
                <w:rFonts w:ascii="Century Gothic" w:hAnsi="Century Gothic"/>
              </w:rPr>
              <w:t>Proposed Project Activities</w:t>
            </w:r>
          </w:p>
        </w:tc>
        <w:tc>
          <w:tcPr>
            <w:tcW w:w="4341" w:type="dxa"/>
            <w:gridSpan w:val="5"/>
          </w:tcPr>
          <w:p w:rsidR="004308DC" w:rsidRPr="003B2096" w:rsidRDefault="00FC604D" w:rsidP="00B55106">
            <w:pPr>
              <w:rPr>
                <w:rFonts w:ascii="Century Gothic" w:hAnsi="Century Gothic"/>
              </w:rPr>
            </w:pPr>
            <w:r w:rsidRPr="003B2096">
              <w:rPr>
                <w:rFonts w:ascii="Century Gothic" w:hAnsi="Century Gothic"/>
              </w:rPr>
              <w:t>Implementation Period (1 week)</w:t>
            </w:r>
          </w:p>
        </w:tc>
      </w:tr>
      <w:tr w:rsidR="00186A57" w:rsidRPr="003B2096" w:rsidTr="00186A57">
        <w:trPr>
          <w:gridAfter w:val="1"/>
          <w:wAfter w:w="13" w:type="dxa"/>
        </w:trPr>
        <w:tc>
          <w:tcPr>
            <w:tcW w:w="2676" w:type="dxa"/>
          </w:tcPr>
          <w:p w:rsidR="004308DC" w:rsidRPr="003B2096" w:rsidRDefault="004308DC" w:rsidP="00B55106">
            <w:pPr>
              <w:rPr>
                <w:rFonts w:ascii="Century Gothic" w:hAnsi="Century Gothic"/>
              </w:rPr>
            </w:pPr>
          </w:p>
        </w:tc>
        <w:tc>
          <w:tcPr>
            <w:tcW w:w="1004" w:type="dxa"/>
          </w:tcPr>
          <w:p w:rsidR="004308DC" w:rsidRPr="003B2096" w:rsidRDefault="00FC604D" w:rsidP="00B55106">
            <w:pPr>
              <w:rPr>
                <w:rFonts w:ascii="Century Gothic" w:hAnsi="Century Gothic"/>
              </w:rPr>
            </w:pPr>
            <w:r w:rsidRPr="003B2096">
              <w:rPr>
                <w:rFonts w:ascii="Century Gothic" w:hAnsi="Century Gothic"/>
              </w:rPr>
              <w:t>1</w:t>
            </w:r>
            <w:r w:rsidRPr="003B2096">
              <w:rPr>
                <w:rFonts w:ascii="Century Gothic" w:hAnsi="Century Gothic"/>
                <w:vertAlign w:val="superscript"/>
              </w:rPr>
              <w:t>st</w:t>
            </w:r>
          </w:p>
        </w:tc>
        <w:tc>
          <w:tcPr>
            <w:tcW w:w="993" w:type="dxa"/>
          </w:tcPr>
          <w:p w:rsidR="004308DC" w:rsidRPr="003B2096" w:rsidRDefault="00FC604D" w:rsidP="00B55106">
            <w:pPr>
              <w:rPr>
                <w:rFonts w:ascii="Century Gothic" w:hAnsi="Century Gothic"/>
              </w:rPr>
            </w:pPr>
            <w:r w:rsidRPr="003B2096">
              <w:rPr>
                <w:rFonts w:ascii="Century Gothic" w:hAnsi="Century Gothic"/>
              </w:rPr>
              <w:t>2</w:t>
            </w:r>
            <w:r w:rsidRPr="003B2096">
              <w:rPr>
                <w:rFonts w:ascii="Century Gothic" w:hAnsi="Century Gothic"/>
                <w:vertAlign w:val="superscript"/>
              </w:rPr>
              <w:t>nd</w:t>
            </w:r>
          </w:p>
        </w:tc>
        <w:tc>
          <w:tcPr>
            <w:tcW w:w="917" w:type="dxa"/>
          </w:tcPr>
          <w:p w:rsidR="004308DC" w:rsidRPr="003B2096" w:rsidRDefault="00FC604D" w:rsidP="00B55106">
            <w:pPr>
              <w:rPr>
                <w:rFonts w:ascii="Century Gothic" w:hAnsi="Century Gothic"/>
              </w:rPr>
            </w:pPr>
            <w:r w:rsidRPr="003B2096">
              <w:rPr>
                <w:rFonts w:ascii="Century Gothic" w:hAnsi="Century Gothic"/>
              </w:rPr>
              <w:t>3</w:t>
            </w:r>
            <w:r w:rsidRPr="003B2096">
              <w:rPr>
                <w:rFonts w:ascii="Century Gothic" w:hAnsi="Century Gothic"/>
                <w:vertAlign w:val="superscript"/>
              </w:rPr>
              <w:t>rd</w:t>
            </w:r>
          </w:p>
        </w:tc>
        <w:tc>
          <w:tcPr>
            <w:tcW w:w="1110" w:type="dxa"/>
            <w:gridSpan w:val="2"/>
          </w:tcPr>
          <w:p w:rsidR="004308DC" w:rsidRPr="003B2096" w:rsidRDefault="00FC604D" w:rsidP="00B55106">
            <w:pPr>
              <w:rPr>
                <w:rFonts w:ascii="Century Gothic" w:hAnsi="Century Gothic"/>
              </w:rPr>
            </w:pPr>
            <w:r w:rsidRPr="003B2096">
              <w:rPr>
                <w:rFonts w:ascii="Century Gothic" w:hAnsi="Century Gothic"/>
              </w:rPr>
              <w:t>4</w:t>
            </w:r>
            <w:r w:rsidRPr="003B2096">
              <w:rPr>
                <w:rFonts w:ascii="Century Gothic" w:hAnsi="Century Gothic"/>
                <w:vertAlign w:val="superscript"/>
              </w:rPr>
              <w:t>th</w:t>
            </w:r>
          </w:p>
        </w:tc>
        <w:tc>
          <w:tcPr>
            <w:tcW w:w="1110" w:type="dxa"/>
          </w:tcPr>
          <w:p w:rsidR="004308DC" w:rsidRPr="003B2096" w:rsidRDefault="00FC604D" w:rsidP="00B55106">
            <w:pPr>
              <w:rPr>
                <w:rFonts w:ascii="Century Gothic" w:hAnsi="Century Gothic"/>
              </w:rPr>
            </w:pPr>
            <w:r w:rsidRPr="003B2096">
              <w:rPr>
                <w:rFonts w:ascii="Century Gothic" w:hAnsi="Century Gothic"/>
              </w:rPr>
              <w:t>5</w:t>
            </w:r>
            <w:r w:rsidRPr="003B2096">
              <w:rPr>
                <w:rFonts w:ascii="Century Gothic" w:hAnsi="Century Gothic"/>
                <w:vertAlign w:val="superscript"/>
              </w:rPr>
              <w:t>th</w:t>
            </w:r>
          </w:p>
        </w:tc>
        <w:tc>
          <w:tcPr>
            <w:tcW w:w="1116" w:type="dxa"/>
          </w:tcPr>
          <w:p w:rsidR="004308DC" w:rsidRPr="003B2096" w:rsidRDefault="00FC604D" w:rsidP="00B55106">
            <w:pPr>
              <w:rPr>
                <w:rFonts w:ascii="Century Gothic" w:hAnsi="Century Gothic"/>
              </w:rPr>
            </w:pPr>
            <w:r w:rsidRPr="003B2096">
              <w:rPr>
                <w:rFonts w:ascii="Century Gothic" w:hAnsi="Century Gothic"/>
              </w:rPr>
              <w:t>6</w:t>
            </w:r>
            <w:r w:rsidRPr="003B2096">
              <w:rPr>
                <w:rFonts w:ascii="Century Gothic" w:hAnsi="Century Gothic"/>
                <w:vertAlign w:val="superscript"/>
              </w:rPr>
              <w:t>th</w:t>
            </w:r>
          </w:p>
        </w:tc>
        <w:tc>
          <w:tcPr>
            <w:tcW w:w="998" w:type="dxa"/>
          </w:tcPr>
          <w:p w:rsidR="004308DC" w:rsidRPr="003B2096" w:rsidRDefault="00FC604D" w:rsidP="00B55106">
            <w:pPr>
              <w:rPr>
                <w:rFonts w:ascii="Century Gothic" w:hAnsi="Century Gothic"/>
              </w:rPr>
            </w:pPr>
            <w:r w:rsidRPr="003B2096">
              <w:rPr>
                <w:rFonts w:ascii="Century Gothic" w:hAnsi="Century Gothic"/>
              </w:rPr>
              <w:t>7</w:t>
            </w:r>
            <w:r w:rsidRPr="003B2096">
              <w:rPr>
                <w:rFonts w:ascii="Century Gothic" w:hAnsi="Century Gothic"/>
                <w:vertAlign w:val="superscript"/>
              </w:rPr>
              <w:t>th</w:t>
            </w:r>
          </w:p>
        </w:tc>
      </w:tr>
      <w:tr w:rsidR="00186A57" w:rsidRPr="003B2096" w:rsidTr="00186A57">
        <w:trPr>
          <w:gridAfter w:val="1"/>
          <w:wAfter w:w="13" w:type="dxa"/>
        </w:trPr>
        <w:tc>
          <w:tcPr>
            <w:tcW w:w="2676" w:type="dxa"/>
          </w:tcPr>
          <w:p w:rsidR="00FC604D" w:rsidRPr="003B2096" w:rsidRDefault="00FC604D" w:rsidP="00FC604D">
            <w:pPr>
              <w:rPr>
                <w:rFonts w:ascii="Century Gothic" w:hAnsi="Century Gothic"/>
              </w:rPr>
            </w:pPr>
            <w:r w:rsidRPr="003B2096">
              <w:rPr>
                <w:rFonts w:ascii="Century Gothic" w:hAnsi="Century Gothic"/>
              </w:rPr>
              <w:t>Preliminary planning and sensitization meeting with all project participants.</w:t>
            </w:r>
          </w:p>
        </w:tc>
        <w:tc>
          <w:tcPr>
            <w:tcW w:w="1004" w:type="dxa"/>
          </w:tcPr>
          <w:p w:rsidR="00FC604D" w:rsidRPr="003B2096" w:rsidRDefault="00FC604D" w:rsidP="00FC604D">
            <w:pPr>
              <w:rPr>
                <w:rFonts w:ascii="Century Gothic" w:hAnsi="Century Gothic"/>
                <w:sz w:val="56"/>
                <w:szCs w:val="56"/>
              </w:rPr>
            </w:pPr>
            <w:r w:rsidRPr="003B2096">
              <w:rPr>
                <w:rFonts w:ascii="Century Gothic" w:hAnsi="Century Gothic"/>
                <w:color w:val="00B0F0"/>
                <w:sz w:val="56"/>
                <w:szCs w:val="56"/>
              </w:rPr>
              <w:sym w:font="Wingdings" w:char="F0FC"/>
            </w:r>
          </w:p>
        </w:tc>
        <w:tc>
          <w:tcPr>
            <w:tcW w:w="993" w:type="dxa"/>
          </w:tcPr>
          <w:p w:rsidR="00FC604D" w:rsidRPr="003B2096" w:rsidRDefault="00FC604D" w:rsidP="00FC604D">
            <w:pPr>
              <w:rPr>
                <w:rFonts w:ascii="Century Gothic" w:hAnsi="Century Gothic"/>
                <w:sz w:val="56"/>
                <w:szCs w:val="56"/>
              </w:rPr>
            </w:pPr>
          </w:p>
        </w:tc>
        <w:tc>
          <w:tcPr>
            <w:tcW w:w="917" w:type="dxa"/>
          </w:tcPr>
          <w:p w:rsidR="00FC604D" w:rsidRPr="003B2096" w:rsidRDefault="00FC604D" w:rsidP="00FC604D">
            <w:pPr>
              <w:rPr>
                <w:rFonts w:ascii="Century Gothic" w:hAnsi="Century Gothic"/>
                <w:sz w:val="56"/>
                <w:szCs w:val="56"/>
              </w:rPr>
            </w:pPr>
          </w:p>
        </w:tc>
        <w:tc>
          <w:tcPr>
            <w:tcW w:w="1110" w:type="dxa"/>
            <w:gridSpan w:val="2"/>
          </w:tcPr>
          <w:p w:rsidR="00FC604D" w:rsidRPr="003B2096" w:rsidRDefault="00FC604D" w:rsidP="00FC604D">
            <w:pPr>
              <w:rPr>
                <w:rFonts w:ascii="Century Gothic" w:hAnsi="Century Gothic"/>
                <w:sz w:val="56"/>
                <w:szCs w:val="56"/>
              </w:rPr>
            </w:pPr>
          </w:p>
        </w:tc>
        <w:tc>
          <w:tcPr>
            <w:tcW w:w="1110" w:type="dxa"/>
          </w:tcPr>
          <w:p w:rsidR="00FC604D" w:rsidRPr="003B2096" w:rsidRDefault="00FC604D" w:rsidP="00FC604D">
            <w:pPr>
              <w:rPr>
                <w:rFonts w:ascii="Century Gothic" w:hAnsi="Century Gothic"/>
                <w:sz w:val="56"/>
                <w:szCs w:val="56"/>
              </w:rPr>
            </w:pPr>
          </w:p>
        </w:tc>
        <w:tc>
          <w:tcPr>
            <w:tcW w:w="1116" w:type="dxa"/>
          </w:tcPr>
          <w:p w:rsidR="00FC604D" w:rsidRPr="003B2096" w:rsidRDefault="00FC604D" w:rsidP="00FC604D">
            <w:pPr>
              <w:rPr>
                <w:rFonts w:ascii="Century Gothic" w:hAnsi="Century Gothic"/>
                <w:sz w:val="56"/>
                <w:szCs w:val="56"/>
              </w:rPr>
            </w:pPr>
          </w:p>
        </w:tc>
        <w:tc>
          <w:tcPr>
            <w:tcW w:w="998" w:type="dxa"/>
          </w:tcPr>
          <w:p w:rsidR="00FC604D" w:rsidRPr="003B2096" w:rsidRDefault="00FC604D" w:rsidP="00FC604D">
            <w:pPr>
              <w:rPr>
                <w:rFonts w:ascii="Century Gothic" w:hAnsi="Century Gothic"/>
                <w:sz w:val="56"/>
                <w:szCs w:val="56"/>
              </w:rPr>
            </w:pPr>
          </w:p>
        </w:tc>
      </w:tr>
      <w:tr w:rsidR="00186A57" w:rsidRPr="003B2096" w:rsidTr="00186A57">
        <w:trPr>
          <w:gridAfter w:val="1"/>
          <w:wAfter w:w="13" w:type="dxa"/>
        </w:trPr>
        <w:tc>
          <w:tcPr>
            <w:tcW w:w="2676" w:type="dxa"/>
          </w:tcPr>
          <w:p w:rsidR="00FC604D" w:rsidRPr="003B2096" w:rsidRDefault="00FC604D" w:rsidP="00FC604D">
            <w:pPr>
              <w:rPr>
                <w:rFonts w:ascii="Century Gothic" w:hAnsi="Century Gothic"/>
              </w:rPr>
            </w:pPr>
            <w:r w:rsidRPr="003B2096">
              <w:rPr>
                <w:rFonts w:ascii="Century Gothic" w:hAnsi="Century Gothic"/>
              </w:rPr>
              <w:t>Recruitment and Selection of the beneficiaries</w:t>
            </w:r>
          </w:p>
        </w:tc>
        <w:tc>
          <w:tcPr>
            <w:tcW w:w="1004" w:type="dxa"/>
          </w:tcPr>
          <w:p w:rsidR="00FC604D" w:rsidRPr="003B2096" w:rsidRDefault="00FC604D" w:rsidP="00FC604D">
            <w:pPr>
              <w:rPr>
                <w:rFonts w:ascii="Century Gothic" w:hAnsi="Century Gothic"/>
                <w:sz w:val="56"/>
                <w:szCs w:val="56"/>
              </w:rPr>
            </w:pPr>
            <w:r w:rsidRPr="003B2096">
              <w:rPr>
                <w:rFonts w:ascii="Century Gothic" w:hAnsi="Century Gothic"/>
                <w:color w:val="00B0F0"/>
                <w:sz w:val="56"/>
                <w:szCs w:val="56"/>
              </w:rPr>
              <w:sym w:font="Wingdings" w:char="F0FC"/>
            </w:r>
          </w:p>
        </w:tc>
        <w:tc>
          <w:tcPr>
            <w:tcW w:w="993" w:type="dxa"/>
          </w:tcPr>
          <w:p w:rsidR="00FC604D" w:rsidRPr="003B2096" w:rsidRDefault="00FC604D" w:rsidP="00FC604D">
            <w:pPr>
              <w:rPr>
                <w:rFonts w:ascii="Century Gothic" w:hAnsi="Century Gothic"/>
                <w:sz w:val="56"/>
                <w:szCs w:val="56"/>
              </w:rPr>
            </w:pPr>
          </w:p>
        </w:tc>
        <w:tc>
          <w:tcPr>
            <w:tcW w:w="917" w:type="dxa"/>
          </w:tcPr>
          <w:p w:rsidR="00FC604D" w:rsidRPr="003B2096" w:rsidRDefault="00FC604D" w:rsidP="00FC604D">
            <w:pPr>
              <w:rPr>
                <w:rFonts w:ascii="Century Gothic" w:hAnsi="Century Gothic"/>
                <w:sz w:val="56"/>
                <w:szCs w:val="56"/>
              </w:rPr>
            </w:pPr>
          </w:p>
        </w:tc>
        <w:tc>
          <w:tcPr>
            <w:tcW w:w="1110" w:type="dxa"/>
            <w:gridSpan w:val="2"/>
          </w:tcPr>
          <w:p w:rsidR="00FC604D" w:rsidRPr="003B2096" w:rsidRDefault="00FC604D" w:rsidP="00FC604D">
            <w:pPr>
              <w:rPr>
                <w:rFonts w:ascii="Century Gothic" w:hAnsi="Century Gothic"/>
                <w:sz w:val="56"/>
                <w:szCs w:val="56"/>
              </w:rPr>
            </w:pPr>
          </w:p>
        </w:tc>
        <w:tc>
          <w:tcPr>
            <w:tcW w:w="1110" w:type="dxa"/>
          </w:tcPr>
          <w:p w:rsidR="00FC604D" w:rsidRPr="003B2096" w:rsidRDefault="00FC604D" w:rsidP="00FC604D">
            <w:pPr>
              <w:rPr>
                <w:rFonts w:ascii="Century Gothic" w:hAnsi="Century Gothic"/>
                <w:sz w:val="56"/>
                <w:szCs w:val="56"/>
              </w:rPr>
            </w:pPr>
          </w:p>
        </w:tc>
        <w:tc>
          <w:tcPr>
            <w:tcW w:w="1116" w:type="dxa"/>
          </w:tcPr>
          <w:p w:rsidR="00FC604D" w:rsidRPr="003B2096" w:rsidRDefault="00FC604D" w:rsidP="00FC604D">
            <w:pPr>
              <w:rPr>
                <w:rFonts w:ascii="Century Gothic" w:hAnsi="Century Gothic"/>
                <w:sz w:val="56"/>
                <w:szCs w:val="56"/>
              </w:rPr>
            </w:pPr>
          </w:p>
        </w:tc>
        <w:tc>
          <w:tcPr>
            <w:tcW w:w="998" w:type="dxa"/>
          </w:tcPr>
          <w:p w:rsidR="00FC604D" w:rsidRPr="003B2096" w:rsidRDefault="00FC604D" w:rsidP="00FC604D">
            <w:pPr>
              <w:rPr>
                <w:rFonts w:ascii="Century Gothic" w:hAnsi="Century Gothic"/>
                <w:sz w:val="56"/>
                <w:szCs w:val="56"/>
              </w:rPr>
            </w:pPr>
          </w:p>
        </w:tc>
      </w:tr>
      <w:tr w:rsidR="00186A57" w:rsidRPr="003B2096" w:rsidTr="00186A57">
        <w:trPr>
          <w:gridAfter w:val="1"/>
          <w:wAfter w:w="13" w:type="dxa"/>
        </w:trPr>
        <w:tc>
          <w:tcPr>
            <w:tcW w:w="2676" w:type="dxa"/>
          </w:tcPr>
          <w:p w:rsidR="00FC604D" w:rsidRPr="003B2096" w:rsidRDefault="00FC604D" w:rsidP="00FC604D">
            <w:pPr>
              <w:rPr>
                <w:rFonts w:ascii="Century Gothic" w:hAnsi="Century Gothic"/>
              </w:rPr>
            </w:pPr>
            <w:r w:rsidRPr="003B2096">
              <w:rPr>
                <w:rFonts w:ascii="Century Gothic" w:hAnsi="Century Gothic"/>
              </w:rPr>
              <w:t>Conducting a needs assessment for the</w:t>
            </w:r>
          </w:p>
          <w:p w:rsidR="00FC604D" w:rsidRPr="003B2096" w:rsidRDefault="00FC604D" w:rsidP="00FC604D">
            <w:pPr>
              <w:rPr>
                <w:rFonts w:ascii="Century Gothic" w:hAnsi="Century Gothic"/>
              </w:rPr>
            </w:pPr>
            <w:r w:rsidRPr="003B2096">
              <w:rPr>
                <w:rFonts w:ascii="Century Gothic" w:hAnsi="Century Gothic"/>
              </w:rPr>
              <w:t>selected beneficiaries.</w:t>
            </w:r>
          </w:p>
        </w:tc>
        <w:tc>
          <w:tcPr>
            <w:tcW w:w="1004" w:type="dxa"/>
          </w:tcPr>
          <w:p w:rsidR="00FC604D" w:rsidRPr="003B2096" w:rsidRDefault="00FC604D" w:rsidP="00FC604D">
            <w:pPr>
              <w:rPr>
                <w:rFonts w:ascii="Century Gothic" w:hAnsi="Century Gothic"/>
                <w:sz w:val="56"/>
                <w:szCs w:val="56"/>
              </w:rPr>
            </w:pPr>
          </w:p>
        </w:tc>
        <w:tc>
          <w:tcPr>
            <w:tcW w:w="993" w:type="dxa"/>
          </w:tcPr>
          <w:p w:rsidR="00FC604D" w:rsidRPr="003B2096" w:rsidRDefault="00FC604D" w:rsidP="00FC604D">
            <w:pPr>
              <w:rPr>
                <w:rFonts w:ascii="Century Gothic" w:hAnsi="Century Gothic"/>
                <w:sz w:val="56"/>
                <w:szCs w:val="56"/>
              </w:rPr>
            </w:pPr>
            <w:r w:rsidRPr="003B2096">
              <w:rPr>
                <w:rFonts w:ascii="Century Gothic" w:hAnsi="Century Gothic"/>
                <w:color w:val="00B0F0"/>
                <w:sz w:val="56"/>
                <w:szCs w:val="56"/>
              </w:rPr>
              <w:sym w:font="Wingdings" w:char="F0FC"/>
            </w:r>
          </w:p>
        </w:tc>
        <w:tc>
          <w:tcPr>
            <w:tcW w:w="917" w:type="dxa"/>
          </w:tcPr>
          <w:p w:rsidR="00FC604D" w:rsidRPr="003B2096" w:rsidRDefault="00FC604D" w:rsidP="00FC604D">
            <w:pPr>
              <w:rPr>
                <w:rFonts w:ascii="Century Gothic" w:hAnsi="Century Gothic"/>
                <w:sz w:val="56"/>
                <w:szCs w:val="56"/>
              </w:rPr>
            </w:pPr>
          </w:p>
        </w:tc>
        <w:tc>
          <w:tcPr>
            <w:tcW w:w="1110" w:type="dxa"/>
            <w:gridSpan w:val="2"/>
          </w:tcPr>
          <w:p w:rsidR="00FC604D" w:rsidRPr="003B2096" w:rsidRDefault="00FC604D" w:rsidP="00FC604D">
            <w:pPr>
              <w:rPr>
                <w:rFonts w:ascii="Century Gothic" w:hAnsi="Century Gothic"/>
                <w:sz w:val="56"/>
                <w:szCs w:val="56"/>
              </w:rPr>
            </w:pPr>
          </w:p>
        </w:tc>
        <w:tc>
          <w:tcPr>
            <w:tcW w:w="1110" w:type="dxa"/>
          </w:tcPr>
          <w:p w:rsidR="00FC604D" w:rsidRPr="003B2096" w:rsidRDefault="00FC604D" w:rsidP="00FC604D">
            <w:pPr>
              <w:rPr>
                <w:rFonts w:ascii="Century Gothic" w:hAnsi="Century Gothic"/>
                <w:sz w:val="56"/>
                <w:szCs w:val="56"/>
              </w:rPr>
            </w:pPr>
          </w:p>
        </w:tc>
        <w:tc>
          <w:tcPr>
            <w:tcW w:w="1116" w:type="dxa"/>
          </w:tcPr>
          <w:p w:rsidR="00FC604D" w:rsidRPr="003B2096" w:rsidRDefault="00FC604D" w:rsidP="00FC604D">
            <w:pPr>
              <w:rPr>
                <w:rFonts w:ascii="Century Gothic" w:hAnsi="Century Gothic"/>
                <w:sz w:val="56"/>
                <w:szCs w:val="56"/>
              </w:rPr>
            </w:pPr>
          </w:p>
        </w:tc>
        <w:tc>
          <w:tcPr>
            <w:tcW w:w="998" w:type="dxa"/>
          </w:tcPr>
          <w:p w:rsidR="00FC604D" w:rsidRPr="003B2096" w:rsidRDefault="00FC604D" w:rsidP="00FC604D">
            <w:pPr>
              <w:rPr>
                <w:rFonts w:ascii="Century Gothic" w:hAnsi="Century Gothic"/>
                <w:sz w:val="56"/>
                <w:szCs w:val="56"/>
              </w:rPr>
            </w:pPr>
          </w:p>
        </w:tc>
      </w:tr>
      <w:tr w:rsidR="00186A57" w:rsidRPr="003B2096" w:rsidTr="00186A57">
        <w:trPr>
          <w:gridAfter w:val="1"/>
          <w:wAfter w:w="13" w:type="dxa"/>
        </w:trPr>
        <w:tc>
          <w:tcPr>
            <w:tcW w:w="2676" w:type="dxa"/>
          </w:tcPr>
          <w:p w:rsidR="00FC604D" w:rsidRPr="003B2096" w:rsidRDefault="00FC604D" w:rsidP="00FC604D">
            <w:pPr>
              <w:rPr>
                <w:rFonts w:ascii="Century Gothic" w:hAnsi="Century Gothic"/>
              </w:rPr>
            </w:pPr>
            <w:r w:rsidRPr="003B2096">
              <w:rPr>
                <w:rFonts w:ascii="Century Gothic" w:hAnsi="Century Gothic"/>
              </w:rPr>
              <w:t>Acquisition of Training Materials and Equipment</w:t>
            </w:r>
          </w:p>
        </w:tc>
        <w:tc>
          <w:tcPr>
            <w:tcW w:w="1004" w:type="dxa"/>
          </w:tcPr>
          <w:p w:rsidR="00FC604D" w:rsidRPr="003B2096" w:rsidRDefault="00FC604D" w:rsidP="00FC604D">
            <w:pPr>
              <w:rPr>
                <w:rFonts w:ascii="Century Gothic" w:hAnsi="Century Gothic"/>
                <w:sz w:val="56"/>
                <w:szCs w:val="56"/>
              </w:rPr>
            </w:pPr>
          </w:p>
        </w:tc>
        <w:tc>
          <w:tcPr>
            <w:tcW w:w="993" w:type="dxa"/>
          </w:tcPr>
          <w:p w:rsidR="00FC604D" w:rsidRPr="003B2096" w:rsidRDefault="00FC604D" w:rsidP="00FC604D">
            <w:pPr>
              <w:rPr>
                <w:rFonts w:ascii="Century Gothic" w:hAnsi="Century Gothic"/>
                <w:sz w:val="56"/>
                <w:szCs w:val="56"/>
              </w:rPr>
            </w:pPr>
            <w:r w:rsidRPr="003B2096">
              <w:rPr>
                <w:rFonts w:ascii="Century Gothic" w:hAnsi="Century Gothic"/>
                <w:color w:val="00B0F0"/>
                <w:sz w:val="56"/>
                <w:szCs w:val="56"/>
              </w:rPr>
              <w:sym w:font="Wingdings" w:char="F0FC"/>
            </w:r>
          </w:p>
        </w:tc>
        <w:tc>
          <w:tcPr>
            <w:tcW w:w="917" w:type="dxa"/>
          </w:tcPr>
          <w:p w:rsidR="00FC604D" w:rsidRPr="003B2096" w:rsidRDefault="00FC604D" w:rsidP="00FC604D">
            <w:pPr>
              <w:rPr>
                <w:rFonts w:ascii="Century Gothic" w:hAnsi="Century Gothic"/>
                <w:sz w:val="56"/>
                <w:szCs w:val="56"/>
              </w:rPr>
            </w:pPr>
          </w:p>
        </w:tc>
        <w:tc>
          <w:tcPr>
            <w:tcW w:w="1110" w:type="dxa"/>
            <w:gridSpan w:val="2"/>
          </w:tcPr>
          <w:p w:rsidR="00FC604D" w:rsidRPr="003B2096" w:rsidRDefault="00FC604D" w:rsidP="00FC604D">
            <w:pPr>
              <w:rPr>
                <w:rFonts w:ascii="Century Gothic" w:hAnsi="Century Gothic"/>
                <w:sz w:val="56"/>
                <w:szCs w:val="56"/>
              </w:rPr>
            </w:pPr>
          </w:p>
        </w:tc>
        <w:tc>
          <w:tcPr>
            <w:tcW w:w="1110" w:type="dxa"/>
          </w:tcPr>
          <w:p w:rsidR="00FC604D" w:rsidRPr="003B2096" w:rsidRDefault="00FC604D" w:rsidP="00FC604D">
            <w:pPr>
              <w:rPr>
                <w:rFonts w:ascii="Century Gothic" w:hAnsi="Century Gothic"/>
                <w:sz w:val="56"/>
                <w:szCs w:val="56"/>
              </w:rPr>
            </w:pPr>
          </w:p>
        </w:tc>
        <w:tc>
          <w:tcPr>
            <w:tcW w:w="1116" w:type="dxa"/>
          </w:tcPr>
          <w:p w:rsidR="00FC604D" w:rsidRPr="003B2096" w:rsidRDefault="00FC604D" w:rsidP="00FC604D">
            <w:pPr>
              <w:rPr>
                <w:rFonts w:ascii="Century Gothic" w:hAnsi="Century Gothic"/>
                <w:sz w:val="56"/>
                <w:szCs w:val="56"/>
              </w:rPr>
            </w:pPr>
          </w:p>
        </w:tc>
        <w:tc>
          <w:tcPr>
            <w:tcW w:w="998" w:type="dxa"/>
          </w:tcPr>
          <w:p w:rsidR="00FC604D" w:rsidRPr="003B2096" w:rsidRDefault="00FC604D" w:rsidP="00FC604D">
            <w:pPr>
              <w:rPr>
                <w:rFonts w:ascii="Century Gothic" w:hAnsi="Century Gothic"/>
                <w:sz w:val="56"/>
                <w:szCs w:val="56"/>
              </w:rPr>
            </w:pPr>
          </w:p>
        </w:tc>
      </w:tr>
      <w:tr w:rsidR="00186A57" w:rsidRPr="003B2096" w:rsidTr="00186A57">
        <w:trPr>
          <w:gridAfter w:val="1"/>
          <w:wAfter w:w="13" w:type="dxa"/>
        </w:trPr>
        <w:tc>
          <w:tcPr>
            <w:tcW w:w="2676" w:type="dxa"/>
          </w:tcPr>
          <w:p w:rsidR="00FC604D" w:rsidRPr="003B2096" w:rsidRDefault="00FC604D" w:rsidP="00FC604D">
            <w:pPr>
              <w:rPr>
                <w:rFonts w:ascii="Century Gothic" w:hAnsi="Century Gothic"/>
              </w:rPr>
            </w:pPr>
            <w:r w:rsidRPr="003B2096">
              <w:rPr>
                <w:rFonts w:ascii="Century Gothic" w:hAnsi="Century Gothic"/>
              </w:rPr>
              <w:t>Identification and Engagement of Trainers</w:t>
            </w:r>
          </w:p>
        </w:tc>
        <w:tc>
          <w:tcPr>
            <w:tcW w:w="1004" w:type="dxa"/>
          </w:tcPr>
          <w:p w:rsidR="00FC604D" w:rsidRPr="003B2096" w:rsidRDefault="00FC604D" w:rsidP="00FC604D">
            <w:pPr>
              <w:rPr>
                <w:rFonts w:ascii="Century Gothic" w:hAnsi="Century Gothic"/>
                <w:sz w:val="56"/>
                <w:szCs w:val="56"/>
              </w:rPr>
            </w:pPr>
          </w:p>
        </w:tc>
        <w:tc>
          <w:tcPr>
            <w:tcW w:w="993" w:type="dxa"/>
          </w:tcPr>
          <w:p w:rsidR="00FC604D" w:rsidRPr="003B2096" w:rsidRDefault="00FC604D" w:rsidP="00FC604D">
            <w:pPr>
              <w:rPr>
                <w:rFonts w:ascii="Century Gothic" w:hAnsi="Century Gothic"/>
                <w:sz w:val="56"/>
                <w:szCs w:val="56"/>
              </w:rPr>
            </w:pPr>
          </w:p>
        </w:tc>
        <w:tc>
          <w:tcPr>
            <w:tcW w:w="917" w:type="dxa"/>
          </w:tcPr>
          <w:p w:rsidR="00FC604D" w:rsidRPr="003B2096" w:rsidRDefault="00FC604D" w:rsidP="00FC604D">
            <w:pPr>
              <w:rPr>
                <w:rFonts w:ascii="Century Gothic" w:hAnsi="Century Gothic"/>
                <w:sz w:val="56"/>
                <w:szCs w:val="56"/>
              </w:rPr>
            </w:pPr>
            <w:r w:rsidRPr="003B2096">
              <w:rPr>
                <w:rFonts w:ascii="Century Gothic" w:hAnsi="Century Gothic"/>
                <w:color w:val="00B0F0"/>
                <w:sz w:val="56"/>
                <w:szCs w:val="56"/>
              </w:rPr>
              <w:sym w:font="Wingdings" w:char="F0FC"/>
            </w:r>
          </w:p>
        </w:tc>
        <w:tc>
          <w:tcPr>
            <w:tcW w:w="1110" w:type="dxa"/>
            <w:gridSpan w:val="2"/>
          </w:tcPr>
          <w:p w:rsidR="00FC604D" w:rsidRPr="003B2096" w:rsidRDefault="00FC604D" w:rsidP="00FC604D">
            <w:pPr>
              <w:rPr>
                <w:rFonts w:ascii="Century Gothic" w:hAnsi="Century Gothic"/>
                <w:sz w:val="56"/>
                <w:szCs w:val="56"/>
              </w:rPr>
            </w:pPr>
          </w:p>
        </w:tc>
        <w:tc>
          <w:tcPr>
            <w:tcW w:w="1110" w:type="dxa"/>
          </w:tcPr>
          <w:p w:rsidR="00FC604D" w:rsidRPr="003B2096" w:rsidRDefault="00FC604D" w:rsidP="00FC604D">
            <w:pPr>
              <w:rPr>
                <w:rFonts w:ascii="Century Gothic" w:hAnsi="Century Gothic"/>
                <w:sz w:val="56"/>
                <w:szCs w:val="56"/>
              </w:rPr>
            </w:pPr>
          </w:p>
        </w:tc>
        <w:tc>
          <w:tcPr>
            <w:tcW w:w="1116" w:type="dxa"/>
          </w:tcPr>
          <w:p w:rsidR="00FC604D" w:rsidRPr="003B2096" w:rsidRDefault="00FC604D" w:rsidP="00FC604D">
            <w:pPr>
              <w:rPr>
                <w:rFonts w:ascii="Century Gothic" w:hAnsi="Century Gothic"/>
                <w:sz w:val="56"/>
                <w:szCs w:val="56"/>
              </w:rPr>
            </w:pPr>
          </w:p>
        </w:tc>
        <w:tc>
          <w:tcPr>
            <w:tcW w:w="998" w:type="dxa"/>
          </w:tcPr>
          <w:p w:rsidR="00FC604D" w:rsidRPr="003B2096" w:rsidRDefault="00FC604D" w:rsidP="00FC604D">
            <w:pPr>
              <w:rPr>
                <w:rFonts w:ascii="Century Gothic" w:hAnsi="Century Gothic"/>
                <w:sz w:val="56"/>
                <w:szCs w:val="56"/>
              </w:rPr>
            </w:pPr>
          </w:p>
        </w:tc>
      </w:tr>
      <w:tr w:rsidR="00186A57" w:rsidRPr="003B2096" w:rsidTr="00186A57">
        <w:trPr>
          <w:gridAfter w:val="1"/>
          <w:wAfter w:w="13" w:type="dxa"/>
          <w:trHeight w:val="975"/>
        </w:trPr>
        <w:tc>
          <w:tcPr>
            <w:tcW w:w="2676" w:type="dxa"/>
          </w:tcPr>
          <w:p w:rsidR="00FC604D" w:rsidRPr="003B2096" w:rsidRDefault="00FC604D" w:rsidP="00075C7E">
            <w:pPr>
              <w:rPr>
                <w:rFonts w:ascii="Century Gothic" w:hAnsi="Century Gothic"/>
              </w:rPr>
            </w:pPr>
            <w:r w:rsidRPr="003B2096">
              <w:rPr>
                <w:rFonts w:ascii="Century Gothic" w:hAnsi="Century Gothic"/>
              </w:rPr>
              <w:t>Conducting a t</w:t>
            </w:r>
            <w:r w:rsidR="00075C7E">
              <w:rPr>
                <w:rFonts w:ascii="Century Gothic" w:hAnsi="Century Gothic"/>
              </w:rPr>
              <w:t xml:space="preserve">hree </w:t>
            </w:r>
            <w:r w:rsidRPr="003B2096">
              <w:rPr>
                <w:rFonts w:ascii="Century Gothic" w:hAnsi="Century Gothic"/>
              </w:rPr>
              <w:t>day vocational training to the beneficiaries.</w:t>
            </w:r>
          </w:p>
        </w:tc>
        <w:tc>
          <w:tcPr>
            <w:tcW w:w="1004" w:type="dxa"/>
          </w:tcPr>
          <w:p w:rsidR="00FC604D" w:rsidRPr="003B2096" w:rsidRDefault="00FC604D" w:rsidP="00FC604D">
            <w:pPr>
              <w:rPr>
                <w:rFonts w:ascii="Century Gothic" w:hAnsi="Century Gothic"/>
                <w:sz w:val="56"/>
                <w:szCs w:val="56"/>
              </w:rPr>
            </w:pPr>
          </w:p>
        </w:tc>
        <w:tc>
          <w:tcPr>
            <w:tcW w:w="993" w:type="dxa"/>
          </w:tcPr>
          <w:p w:rsidR="00FC604D" w:rsidRPr="003B2096" w:rsidRDefault="00FC604D" w:rsidP="00FC604D">
            <w:pPr>
              <w:rPr>
                <w:rFonts w:ascii="Century Gothic" w:hAnsi="Century Gothic"/>
                <w:sz w:val="56"/>
                <w:szCs w:val="56"/>
              </w:rPr>
            </w:pPr>
          </w:p>
        </w:tc>
        <w:tc>
          <w:tcPr>
            <w:tcW w:w="917" w:type="dxa"/>
          </w:tcPr>
          <w:p w:rsidR="00FC604D" w:rsidRPr="003B2096" w:rsidRDefault="00FC604D" w:rsidP="00FC604D">
            <w:pPr>
              <w:rPr>
                <w:rFonts w:ascii="Century Gothic" w:hAnsi="Century Gothic"/>
                <w:sz w:val="56"/>
                <w:szCs w:val="56"/>
              </w:rPr>
            </w:pPr>
          </w:p>
        </w:tc>
        <w:tc>
          <w:tcPr>
            <w:tcW w:w="1110" w:type="dxa"/>
            <w:gridSpan w:val="2"/>
          </w:tcPr>
          <w:p w:rsidR="00FC604D" w:rsidRPr="003B2096" w:rsidRDefault="00FC604D" w:rsidP="00FC604D">
            <w:pPr>
              <w:rPr>
                <w:rFonts w:ascii="Century Gothic" w:hAnsi="Century Gothic"/>
                <w:sz w:val="56"/>
                <w:szCs w:val="56"/>
              </w:rPr>
            </w:pPr>
            <w:r w:rsidRPr="003B2096">
              <w:rPr>
                <w:rFonts w:ascii="Century Gothic" w:hAnsi="Century Gothic"/>
                <w:color w:val="00B0F0"/>
                <w:sz w:val="56"/>
                <w:szCs w:val="56"/>
              </w:rPr>
              <w:sym w:font="Wingdings" w:char="F0FC"/>
            </w:r>
          </w:p>
        </w:tc>
        <w:tc>
          <w:tcPr>
            <w:tcW w:w="1110" w:type="dxa"/>
          </w:tcPr>
          <w:p w:rsidR="00FC604D" w:rsidRPr="003B2096" w:rsidRDefault="00FC604D" w:rsidP="00FC604D">
            <w:pPr>
              <w:rPr>
                <w:rFonts w:ascii="Century Gothic" w:hAnsi="Century Gothic"/>
                <w:sz w:val="56"/>
                <w:szCs w:val="56"/>
              </w:rPr>
            </w:pPr>
            <w:r w:rsidRPr="003B2096">
              <w:rPr>
                <w:rFonts w:ascii="Century Gothic" w:hAnsi="Century Gothic"/>
                <w:color w:val="00B0F0"/>
                <w:sz w:val="56"/>
                <w:szCs w:val="56"/>
              </w:rPr>
              <w:sym w:font="Wingdings" w:char="F0FC"/>
            </w:r>
          </w:p>
        </w:tc>
        <w:tc>
          <w:tcPr>
            <w:tcW w:w="1116" w:type="dxa"/>
          </w:tcPr>
          <w:p w:rsidR="00FC604D" w:rsidRPr="003B2096" w:rsidRDefault="00FC604D" w:rsidP="00FC604D">
            <w:pPr>
              <w:rPr>
                <w:rFonts w:ascii="Century Gothic" w:hAnsi="Century Gothic"/>
                <w:sz w:val="56"/>
                <w:szCs w:val="56"/>
              </w:rPr>
            </w:pPr>
          </w:p>
        </w:tc>
        <w:tc>
          <w:tcPr>
            <w:tcW w:w="998" w:type="dxa"/>
          </w:tcPr>
          <w:p w:rsidR="00FC604D" w:rsidRPr="003B2096" w:rsidRDefault="00FC604D" w:rsidP="00FC604D">
            <w:pPr>
              <w:rPr>
                <w:rFonts w:ascii="Century Gothic" w:hAnsi="Century Gothic"/>
                <w:sz w:val="56"/>
                <w:szCs w:val="56"/>
              </w:rPr>
            </w:pPr>
          </w:p>
        </w:tc>
      </w:tr>
      <w:tr w:rsidR="00186A57" w:rsidRPr="003B2096" w:rsidTr="00186A57">
        <w:trPr>
          <w:gridAfter w:val="1"/>
          <w:wAfter w:w="13" w:type="dxa"/>
          <w:trHeight w:val="495"/>
        </w:trPr>
        <w:tc>
          <w:tcPr>
            <w:tcW w:w="2676" w:type="dxa"/>
          </w:tcPr>
          <w:p w:rsidR="00FC604D" w:rsidRPr="003B2096" w:rsidRDefault="00FC604D" w:rsidP="00FC604D">
            <w:pPr>
              <w:rPr>
                <w:rFonts w:ascii="Century Gothic" w:hAnsi="Century Gothic"/>
              </w:rPr>
            </w:pPr>
            <w:r w:rsidRPr="003B2096">
              <w:rPr>
                <w:rFonts w:ascii="Century Gothic" w:hAnsi="Century Gothic"/>
              </w:rPr>
              <w:t>Project monitoring</w:t>
            </w:r>
          </w:p>
        </w:tc>
        <w:tc>
          <w:tcPr>
            <w:tcW w:w="1004" w:type="dxa"/>
          </w:tcPr>
          <w:p w:rsidR="00FC604D" w:rsidRPr="003B2096" w:rsidRDefault="00FC604D" w:rsidP="00FC604D">
            <w:pPr>
              <w:rPr>
                <w:rFonts w:ascii="Century Gothic" w:hAnsi="Century Gothic"/>
                <w:sz w:val="56"/>
                <w:szCs w:val="56"/>
              </w:rPr>
            </w:pPr>
            <w:r w:rsidRPr="003B2096">
              <w:rPr>
                <w:rFonts w:ascii="Century Gothic" w:hAnsi="Century Gothic"/>
                <w:color w:val="00B0F0"/>
                <w:sz w:val="56"/>
                <w:szCs w:val="56"/>
              </w:rPr>
              <w:sym w:font="Wingdings" w:char="F0FC"/>
            </w:r>
          </w:p>
        </w:tc>
        <w:tc>
          <w:tcPr>
            <w:tcW w:w="993" w:type="dxa"/>
          </w:tcPr>
          <w:p w:rsidR="00FC604D" w:rsidRPr="003B2096" w:rsidRDefault="00FC604D" w:rsidP="00FC604D">
            <w:pPr>
              <w:rPr>
                <w:rFonts w:ascii="Century Gothic" w:hAnsi="Century Gothic"/>
                <w:sz w:val="56"/>
                <w:szCs w:val="56"/>
              </w:rPr>
            </w:pPr>
            <w:r w:rsidRPr="003B2096">
              <w:rPr>
                <w:rFonts w:ascii="Century Gothic" w:hAnsi="Century Gothic"/>
                <w:color w:val="00B0F0"/>
                <w:sz w:val="56"/>
                <w:szCs w:val="56"/>
              </w:rPr>
              <w:sym w:font="Wingdings" w:char="F0FC"/>
            </w:r>
          </w:p>
        </w:tc>
        <w:tc>
          <w:tcPr>
            <w:tcW w:w="917" w:type="dxa"/>
          </w:tcPr>
          <w:p w:rsidR="00FC604D" w:rsidRPr="003B2096" w:rsidRDefault="00FC604D" w:rsidP="00FC604D">
            <w:pPr>
              <w:rPr>
                <w:rFonts w:ascii="Century Gothic" w:hAnsi="Century Gothic"/>
                <w:sz w:val="56"/>
                <w:szCs w:val="56"/>
              </w:rPr>
            </w:pPr>
            <w:r w:rsidRPr="003B2096">
              <w:rPr>
                <w:rFonts w:ascii="Century Gothic" w:hAnsi="Century Gothic"/>
                <w:color w:val="00B0F0"/>
                <w:sz w:val="56"/>
                <w:szCs w:val="56"/>
              </w:rPr>
              <w:sym w:font="Wingdings" w:char="F0FC"/>
            </w:r>
          </w:p>
        </w:tc>
        <w:tc>
          <w:tcPr>
            <w:tcW w:w="1110" w:type="dxa"/>
            <w:gridSpan w:val="2"/>
          </w:tcPr>
          <w:p w:rsidR="00FC604D" w:rsidRPr="003B2096" w:rsidRDefault="00FC604D" w:rsidP="00FC604D">
            <w:pPr>
              <w:rPr>
                <w:rFonts w:ascii="Century Gothic" w:hAnsi="Century Gothic"/>
                <w:sz w:val="56"/>
                <w:szCs w:val="56"/>
              </w:rPr>
            </w:pPr>
            <w:r w:rsidRPr="003B2096">
              <w:rPr>
                <w:rFonts w:ascii="Century Gothic" w:hAnsi="Century Gothic"/>
                <w:color w:val="00B0F0"/>
                <w:sz w:val="56"/>
                <w:szCs w:val="56"/>
              </w:rPr>
              <w:sym w:font="Wingdings" w:char="F0FC"/>
            </w:r>
          </w:p>
        </w:tc>
        <w:tc>
          <w:tcPr>
            <w:tcW w:w="1110" w:type="dxa"/>
          </w:tcPr>
          <w:p w:rsidR="00FC604D" w:rsidRPr="003B2096" w:rsidRDefault="00FC604D" w:rsidP="00FC604D">
            <w:pPr>
              <w:rPr>
                <w:rFonts w:ascii="Century Gothic" w:hAnsi="Century Gothic"/>
                <w:sz w:val="56"/>
                <w:szCs w:val="56"/>
              </w:rPr>
            </w:pPr>
            <w:r w:rsidRPr="003B2096">
              <w:rPr>
                <w:rFonts w:ascii="Century Gothic" w:hAnsi="Century Gothic"/>
                <w:color w:val="00B0F0"/>
                <w:sz w:val="56"/>
                <w:szCs w:val="56"/>
              </w:rPr>
              <w:sym w:font="Wingdings" w:char="F0FC"/>
            </w:r>
          </w:p>
        </w:tc>
        <w:tc>
          <w:tcPr>
            <w:tcW w:w="1116" w:type="dxa"/>
          </w:tcPr>
          <w:p w:rsidR="00FC604D" w:rsidRPr="003B2096" w:rsidRDefault="00FC604D" w:rsidP="00FC604D">
            <w:pPr>
              <w:rPr>
                <w:rFonts w:ascii="Century Gothic" w:hAnsi="Century Gothic"/>
                <w:sz w:val="56"/>
                <w:szCs w:val="56"/>
              </w:rPr>
            </w:pPr>
            <w:r w:rsidRPr="003B2096">
              <w:rPr>
                <w:rFonts w:ascii="Century Gothic" w:hAnsi="Century Gothic"/>
                <w:color w:val="00B0F0"/>
                <w:sz w:val="56"/>
                <w:szCs w:val="56"/>
              </w:rPr>
              <w:sym w:font="Wingdings" w:char="F0FC"/>
            </w:r>
          </w:p>
        </w:tc>
        <w:tc>
          <w:tcPr>
            <w:tcW w:w="998" w:type="dxa"/>
          </w:tcPr>
          <w:p w:rsidR="00FC604D" w:rsidRPr="003B2096" w:rsidRDefault="00FC604D" w:rsidP="00FC604D">
            <w:pPr>
              <w:rPr>
                <w:rFonts w:ascii="Century Gothic" w:hAnsi="Century Gothic"/>
                <w:sz w:val="56"/>
                <w:szCs w:val="56"/>
              </w:rPr>
            </w:pPr>
            <w:r w:rsidRPr="003B2096">
              <w:rPr>
                <w:rFonts w:ascii="Century Gothic" w:hAnsi="Century Gothic"/>
                <w:color w:val="00B0F0"/>
                <w:sz w:val="56"/>
                <w:szCs w:val="56"/>
              </w:rPr>
              <w:sym w:font="Wingdings" w:char="F0FC"/>
            </w:r>
          </w:p>
        </w:tc>
      </w:tr>
      <w:tr w:rsidR="00186A57" w:rsidRPr="003B2096" w:rsidTr="00186A57">
        <w:trPr>
          <w:gridAfter w:val="1"/>
          <w:wAfter w:w="13" w:type="dxa"/>
          <w:trHeight w:val="559"/>
        </w:trPr>
        <w:tc>
          <w:tcPr>
            <w:tcW w:w="2676" w:type="dxa"/>
          </w:tcPr>
          <w:p w:rsidR="00FC604D" w:rsidRPr="003B2096" w:rsidRDefault="00FC604D" w:rsidP="00FC604D">
            <w:pPr>
              <w:rPr>
                <w:rFonts w:ascii="Century Gothic" w:hAnsi="Century Gothic"/>
              </w:rPr>
            </w:pPr>
            <w:r w:rsidRPr="003B2096">
              <w:rPr>
                <w:rFonts w:ascii="Century Gothic" w:hAnsi="Century Gothic"/>
              </w:rPr>
              <w:t>Project Evaluation</w:t>
            </w:r>
          </w:p>
        </w:tc>
        <w:tc>
          <w:tcPr>
            <w:tcW w:w="1004" w:type="dxa"/>
          </w:tcPr>
          <w:p w:rsidR="00FC604D" w:rsidRPr="003B2096" w:rsidRDefault="00FC604D" w:rsidP="00FC604D">
            <w:pPr>
              <w:rPr>
                <w:rFonts w:ascii="Century Gothic" w:hAnsi="Century Gothic"/>
                <w:sz w:val="56"/>
                <w:szCs w:val="56"/>
              </w:rPr>
            </w:pPr>
          </w:p>
        </w:tc>
        <w:tc>
          <w:tcPr>
            <w:tcW w:w="993" w:type="dxa"/>
          </w:tcPr>
          <w:p w:rsidR="00FC604D" w:rsidRPr="003B2096" w:rsidRDefault="00FC604D" w:rsidP="00FC604D">
            <w:pPr>
              <w:rPr>
                <w:rFonts w:ascii="Century Gothic" w:hAnsi="Century Gothic"/>
                <w:sz w:val="56"/>
                <w:szCs w:val="56"/>
              </w:rPr>
            </w:pPr>
          </w:p>
        </w:tc>
        <w:tc>
          <w:tcPr>
            <w:tcW w:w="917" w:type="dxa"/>
          </w:tcPr>
          <w:p w:rsidR="00FC604D" w:rsidRPr="003B2096" w:rsidRDefault="00FC604D" w:rsidP="00FC604D">
            <w:pPr>
              <w:rPr>
                <w:rFonts w:ascii="Century Gothic" w:hAnsi="Century Gothic"/>
                <w:sz w:val="56"/>
                <w:szCs w:val="56"/>
              </w:rPr>
            </w:pPr>
          </w:p>
        </w:tc>
        <w:tc>
          <w:tcPr>
            <w:tcW w:w="1110" w:type="dxa"/>
            <w:gridSpan w:val="2"/>
          </w:tcPr>
          <w:p w:rsidR="00FC604D" w:rsidRPr="003B2096" w:rsidRDefault="00FC604D" w:rsidP="00FC604D">
            <w:pPr>
              <w:rPr>
                <w:rFonts w:ascii="Century Gothic" w:hAnsi="Century Gothic"/>
                <w:sz w:val="56"/>
                <w:szCs w:val="56"/>
              </w:rPr>
            </w:pPr>
          </w:p>
        </w:tc>
        <w:tc>
          <w:tcPr>
            <w:tcW w:w="1110" w:type="dxa"/>
          </w:tcPr>
          <w:p w:rsidR="00FC604D" w:rsidRPr="003B2096" w:rsidRDefault="00FC604D" w:rsidP="00FC604D">
            <w:pPr>
              <w:rPr>
                <w:rFonts w:ascii="Century Gothic" w:hAnsi="Century Gothic"/>
                <w:sz w:val="56"/>
                <w:szCs w:val="56"/>
              </w:rPr>
            </w:pPr>
          </w:p>
        </w:tc>
        <w:tc>
          <w:tcPr>
            <w:tcW w:w="1116" w:type="dxa"/>
          </w:tcPr>
          <w:p w:rsidR="00FC604D" w:rsidRPr="003B2096" w:rsidRDefault="00FC604D" w:rsidP="00FC604D">
            <w:pPr>
              <w:rPr>
                <w:rFonts w:ascii="Century Gothic" w:hAnsi="Century Gothic"/>
                <w:sz w:val="56"/>
                <w:szCs w:val="56"/>
              </w:rPr>
            </w:pPr>
          </w:p>
        </w:tc>
        <w:tc>
          <w:tcPr>
            <w:tcW w:w="998" w:type="dxa"/>
          </w:tcPr>
          <w:p w:rsidR="00FC604D" w:rsidRPr="003B2096" w:rsidRDefault="00FC604D" w:rsidP="00FC604D">
            <w:pPr>
              <w:rPr>
                <w:rFonts w:ascii="Century Gothic" w:hAnsi="Century Gothic"/>
                <w:sz w:val="56"/>
                <w:szCs w:val="56"/>
              </w:rPr>
            </w:pPr>
            <w:r w:rsidRPr="003B2096">
              <w:rPr>
                <w:rFonts w:ascii="Century Gothic" w:hAnsi="Century Gothic"/>
                <w:color w:val="00B0F0"/>
                <w:sz w:val="56"/>
                <w:szCs w:val="56"/>
              </w:rPr>
              <w:sym w:font="Wingdings" w:char="F0FC"/>
            </w:r>
          </w:p>
        </w:tc>
      </w:tr>
    </w:tbl>
    <w:p w:rsidR="004308DC" w:rsidRPr="003B2096" w:rsidRDefault="004308DC" w:rsidP="00B55106">
      <w:pPr>
        <w:rPr>
          <w:rFonts w:ascii="Century Gothic" w:hAnsi="Century Gothic"/>
        </w:rPr>
      </w:pPr>
    </w:p>
    <w:p w:rsidR="00D277EF" w:rsidRPr="003B2096" w:rsidRDefault="00060431" w:rsidP="00A00310">
      <w:pPr>
        <w:pStyle w:val="Heading2"/>
        <w:jc w:val="both"/>
        <w:rPr>
          <w:rFonts w:ascii="Century Gothic" w:eastAsia="Times New Roman" w:hAnsi="Century Gothic"/>
          <w:sz w:val="22"/>
          <w:szCs w:val="22"/>
          <w:lang w:val="en-GB"/>
        </w:rPr>
      </w:pPr>
      <w:bookmarkStart w:id="9" w:name="_Toc519852979"/>
      <w:r>
        <w:rPr>
          <w:rFonts w:ascii="Century Gothic" w:eastAsia="Times New Roman" w:hAnsi="Century Gothic"/>
          <w:sz w:val="22"/>
          <w:szCs w:val="22"/>
          <w:lang w:val="en-GB"/>
        </w:rPr>
        <w:t>5</w:t>
      </w:r>
      <w:r w:rsidR="00DB5FB5" w:rsidRPr="003B2096">
        <w:rPr>
          <w:rFonts w:ascii="Century Gothic" w:eastAsia="Times New Roman" w:hAnsi="Century Gothic"/>
          <w:sz w:val="22"/>
          <w:szCs w:val="22"/>
          <w:lang w:val="en-GB"/>
        </w:rPr>
        <w:t>.</w:t>
      </w:r>
      <w:r>
        <w:rPr>
          <w:rFonts w:ascii="Century Gothic" w:eastAsia="Times New Roman" w:hAnsi="Century Gothic"/>
          <w:sz w:val="22"/>
          <w:szCs w:val="22"/>
          <w:lang w:val="en-GB"/>
        </w:rPr>
        <w:t>3</w:t>
      </w:r>
      <w:r w:rsidR="00D277EF" w:rsidRPr="003B2096">
        <w:rPr>
          <w:rFonts w:ascii="Century Gothic" w:eastAsia="Times New Roman" w:hAnsi="Century Gothic"/>
          <w:sz w:val="22"/>
          <w:szCs w:val="22"/>
          <w:lang w:val="en-GB"/>
        </w:rPr>
        <w:t xml:space="preserve"> </w:t>
      </w:r>
      <w:r w:rsidR="00026429">
        <w:rPr>
          <w:rFonts w:ascii="Century Gothic" w:eastAsia="Times New Roman" w:hAnsi="Century Gothic"/>
          <w:sz w:val="22"/>
          <w:szCs w:val="22"/>
          <w:lang w:val="en-GB"/>
        </w:rPr>
        <w:tab/>
      </w:r>
      <w:r w:rsidR="00D277EF" w:rsidRPr="003B2096">
        <w:rPr>
          <w:rFonts w:ascii="Century Gothic" w:eastAsia="Times New Roman" w:hAnsi="Century Gothic"/>
          <w:sz w:val="22"/>
          <w:szCs w:val="22"/>
          <w:lang w:val="en-GB"/>
        </w:rPr>
        <w:t>Project Beneficiaries</w:t>
      </w:r>
      <w:bookmarkEnd w:id="9"/>
    </w:p>
    <w:p w:rsidR="00D277EF" w:rsidRPr="003B2096" w:rsidRDefault="00D277EF" w:rsidP="00B06775">
      <w:pPr>
        <w:spacing w:after="0" w:line="120" w:lineRule="auto"/>
        <w:jc w:val="both"/>
        <w:rPr>
          <w:rFonts w:ascii="Century Gothic" w:eastAsia="Times New Roman" w:hAnsi="Century Gothic" w:cs="Times New Roman"/>
          <w:lang w:val="en-GB"/>
        </w:rPr>
      </w:pPr>
    </w:p>
    <w:p w:rsidR="004211CB" w:rsidRDefault="00D277EF" w:rsidP="00026429">
      <w:pPr>
        <w:spacing w:after="0" w:line="240" w:lineRule="auto"/>
        <w:ind w:left="720"/>
        <w:jc w:val="both"/>
        <w:rPr>
          <w:rFonts w:ascii="Century Gothic" w:eastAsia="Times New Roman" w:hAnsi="Century Gothic" w:cs="Times New Roman"/>
          <w:lang w:val="en-GB"/>
        </w:rPr>
      </w:pPr>
      <w:r w:rsidRPr="003B2096">
        <w:rPr>
          <w:rFonts w:ascii="Century Gothic" w:eastAsia="Times New Roman" w:hAnsi="Century Gothic" w:cs="Times New Roman"/>
          <w:lang w:val="en-GB"/>
        </w:rPr>
        <w:t>Th</w:t>
      </w:r>
      <w:r w:rsidR="004211CB">
        <w:rPr>
          <w:rFonts w:ascii="Century Gothic" w:eastAsia="Times New Roman" w:hAnsi="Century Gothic" w:cs="Times New Roman"/>
          <w:lang w:val="en-GB"/>
        </w:rPr>
        <w:t xml:space="preserve">e project beneficiaries shall include </w:t>
      </w:r>
      <w:r w:rsidR="00026429">
        <w:rPr>
          <w:rFonts w:ascii="Century Gothic" w:eastAsia="Times New Roman" w:hAnsi="Century Gothic" w:cs="Times New Roman"/>
          <w:lang w:val="en-GB"/>
        </w:rPr>
        <w:t>over 100</w:t>
      </w:r>
      <w:r w:rsidR="004211CB">
        <w:rPr>
          <w:rFonts w:ascii="Century Gothic" w:eastAsia="Times New Roman" w:hAnsi="Century Gothic" w:cs="Times New Roman"/>
          <w:lang w:val="en-GB"/>
        </w:rPr>
        <w:t xml:space="preserve"> Women and Youth who shall be mobilized from different communities across the geo-political zones of the country.</w:t>
      </w:r>
    </w:p>
    <w:p w:rsidR="004211CB" w:rsidRDefault="004211CB" w:rsidP="00026429">
      <w:pPr>
        <w:spacing w:after="0" w:line="240" w:lineRule="auto"/>
        <w:ind w:left="720"/>
        <w:jc w:val="both"/>
        <w:rPr>
          <w:rFonts w:ascii="Century Gothic" w:eastAsia="Times New Roman" w:hAnsi="Century Gothic" w:cs="Times New Roman"/>
          <w:lang w:val="en-GB"/>
        </w:rPr>
      </w:pPr>
      <w:r>
        <w:rPr>
          <w:rFonts w:ascii="Century Gothic" w:eastAsia="Times New Roman" w:hAnsi="Century Gothic" w:cs="Times New Roman"/>
          <w:lang w:val="en-GB"/>
        </w:rPr>
        <w:t xml:space="preserve">Women and Youth will be the main target group of the proposed training. they will be </w:t>
      </w:r>
      <w:r w:rsidRPr="004211CB">
        <w:rPr>
          <w:rFonts w:ascii="Century Gothic" w:eastAsia="Times New Roman" w:hAnsi="Century Gothic" w:cs="Times New Roman"/>
          <w:lang w:val="en-GB"/>
        </w:rPr>
        <w:t>from areas most affected by conflict and highly vulnerable to trafficking and rights violations. This group also includes victims and survivors of trafficking who have been rescued or have repatriated.</w:t>
      </w:r>
    </w:p>
    <w:p w:rsidR="00026429" w:rsidRDefault="00026429" w:rsidP="00A00310">
      <w:pPr>
        <w:spacing w:after="0" w:line="240" w:lineRule="auto"/>
        <w:jc w:val="both"/>
        <w:rPr>
          <w:rFonts w:ascii="Century Gothic" w:eastAsia="Times New Roman" w:hAnsi="Century Gothic" w:cs="Times New Roman"/>
          <w:lang w:val="en-GB"/>
        </w:rPr>
      </w:pPr>
    </w:p>
    <w:p w:rsidR="00D277EF" w:rsidRPr="003B2096" w:rsidRDefault="004211CB" w:rsidP="00026429">
      <w:pPr>
        <w:spacing w:after="0" w:line="240" w:lineRule="auto"/>
        <w:ind w:left="720"/>
        <w:jc w:val="both"/>
        <w:rPr>
          <w:rFonts w:ascii="Century Gothic" w:eastAsia="Times New Roman" w:hAnsi="Century Gothic" w:cs="Times New Roman"/>
          <w:lang w:val="en-GB"/>
        </w:rPr>
      </w:pPr>
      <w:r w:rsidRPr="004211CB">
        <w:rPr>
          <w:rFonts w:ascii="Century Gothic" w:eastAsia="Times New Roman" w:hAnsi="Century Gothic" w:cs="Times New Roman"/>
          <w:lang w:val="en-GB"/>
        </w:rPr>
        <w:t xml:space="preserve">The project will involve youths from the poorest section of the conflict-affected communities, who will directly benefit from the project activities. The project aims to cover </w:t>
      </w:r>
      <w:r>
        <w:rPr>
          <w:rFonts w:ascii="Century Gothic" w:eastAsia="Times New Roman" w:hAnsi="Century Gothic" w:cs="Times New Roman"/>
          <w:lang w:val="en-GB"/>
        </w:rPr>
        <w:t xml:space="preserve">as </w:t>
      </w:r>
      <w:r w:rsidR="00026429">
        <w:rPr>
          <w:rFonts w:ascii="Century Gothic" w:eastAsia="Times New Roman" w:hAnsi="Century Gothic" w:cs="Times New Roman"/>
          <w:lang w:val="en-GB"/>
        </w:rPr>
        <w:t>much</w:t>
      </w:r>
      <w:r w:rsidR="00026429" w:rsidRPr="004211CB">
        <w:rPr>
          <w:rFonts w:ascii="Century Gothic" w:eastAsia="Times New Roman" w:hAnsi="Century Gothic" w:cs="Times New Roman"/>
          <w:lang w:val="en-GB"/>
        </w:rPr>
        <w:t xml:space="preserve"> youth</w:t>
      </w:r>
      <w:r w:rsidRPr="004211CB">
        <w:rPr>
          <w:rFonts w:ascii="Century Gothic" w:eastAsia="Times New Roman" w:hAnsi="Century Gothic" w:cs="Times New Roman"/>
          <w:lang w:val="en-GB"/>
        </w:rPr>
        <w:t xml:space="preserve"> in the project area by helping them build entrepreneurship and job-oriented skills</w:t>
      </w:r>
      <w:r>
        <w:rPr>
          <w:rFonts w:ascii="Century Gothic" w:eastAsia="Times New Roman" w:hAnsi="Century Gothic" w:cs="Times New Roman"/>
          <w:lang w:val="en-GB"/>
        </w:rPr>
        <w:t>.</w:t>
      </w:r>
    </w:p>
    <w:p w:rsidR="00D277EF" w:rsidRDefault="00D277EF" w:rsidP="00A00310">
      <w:pPr>
        <w:spacing w:after="0" w:line="240" w:lineRule="auto"/>
        <w:jc w:val="both"/>
        <w:rPr>
          <w:rFonts w:ascii="Century Gothic" w:eastAsia="Times New Roman" w:hAnsi="Century Gothic" w:cs="Times New Roman"/>
          <w:lang w:val="en-GB"/>
        </w:rPr>
      </w:pPr>
    </w:p>
    <w:p w:rsidR="004E7542" w:rsidRDefault="004E7542" w:rsidP="00A00310">
      <w:pPr>
        <w:spacing w:after="0" w:line="240" w:lineRule="auto"/>
        <w:jc w:val="both"/>
        <w:rPr>
          <w:rFonts w:ascii="Century Gothic" w:eastAsia="Times New Roman" w:hAnsi="Century Gothic" w:cs="Times New Roman"/>
          <w:lang w:val="en-GB"/>
        </w:rPr>
      </w:pPr>
    </w:p>
    <w:p w:rsidR="004E7542" w:rsidRPr="003B2096" w:rsidRDefault="004E7542" w:rsidP="00A00310">
      <w:pPr>
        <w:spacing w:after="0" w:line="240" w:lineRule="auto"/>
        <w:jc w:val="both"/>
        <w:rPr>
          <w:rFonts w:ascii="Century Gothic" w:eastAsia="Times New Roman" w:hAnsi="Century Gothic" w:cs="Times New Roman"/>
          <w:lang w:val="en-GB"/>
        </w:rPr>
      </w:pPr>
    </w:p>
    <w:p w:rsidR="00D277EF" w:rsidRPr="003B2096" w:rsidRDefault="006F4B38" w:rsidP="00A00310">
      <w:pPr>
        <w:pStyle w:val="Heading2"/>
        <w:jc w:val="both"/>
        <w:rPr>
          <w:rFonts w:ascii="Century Gothic" w:eastAsia="Times New Roman" w:hAnsi="Century Gothic"/>
          <w:sz w:val="22"/>
          <w:szCs w:val="22"/>
          <w:lang w:val="en-GB"/>
        </w:rPr>
      </w:pPr>
      <w:bookmarkStart w:id="10" w:name="_Toc519852980"/>
      <w:r>
        <w:rPr>
          <w:rFonts w:ascii="Century Gothic" w:eastAsia="Times New Roman" w:hAnsi="Century Gothic"/>
          <w:sz w:val="22"/>
          <w:szCs w:val="22"/>
          <w:lang w:val="en-GB"/>
        </w:rPr>
        <w:t>5</w:t>
      </w:r>
      <w:r w:rsidR="00DB5FB5" w:rsidRPr="003B2096">
        <w:rPr>
          <w:rFonts w:ascii="Century Gothic" w:eastAsia="Times New Roman" w:hAnsi="Century Gothic"/>
          <w:sz w:val="22"/>
          <w:szCs w:val="22"/>
          <w:lang w:val="en-GB"/>
        </w:rPr>
        <w:t>.</w:t>
      </w:r>
      <w:r>
        <w:rPr>
          <w:rFonts w:ascii="Century Gothic" w:eastAsia="Times New Roman" w:hAnsi="Century Gothic"/>
          <w:sz w:val="22"/>
          <w:szCs w:val="22"/>
          <w:lang w:val="en-GB"/>
        </w:rPr>
        <w:t>4</w:t>
      </w:r>
      <w:r w:rsidR="00D277EF" w:rsidRPr="003B2096">
        <w:rPr>
          <w:rFonts w:ascii="Century Gothic" w:eastAsia="Times New Roman" w:hAnsi="Century Gothic"/>
          <w:sz w:val="22"/>
          <w:szCs w:val="22"/>
          <w:lang w:val="en-GB"/>
        </w:rPr>
        <w:t xml:space="preserve"> </w:t>
      </w:r>
      <w:r w:rsidR="00026429">
        <w:rPr>
          <w:rFonts w:ascii="Century Gothic" w:eastAsia="Times New Roman" w:hAnsi="Century Gothic"/>
          <w:sz w:val="22"/>
          <w:szCs w:val="22"/>
          <w:lang w:val="en-GB"/>
        </w:rPr>
        <w:tab/>
      </w:r>
      <w:r w:rsidR="00D277EF" w:rsidRPr="003B2096">
        <w:rPr>
          <w:rFonts w:ascii="Century Gothic" w:eastAsia="Times New Roman" w:hAnsi="Century Gothic"/>
          <w:sz w:val="22"/>
          <w:szCs w:val="22"/>
          <w:lang w:val="en-GB"/>
        </w:rPr>
        <w:t>Implementing agent</w:t>
      </w:r>
      <w:r w:rsidR="00B43284">
        <w:rPr>
          <w:rFonts w:ascii="Century Gothic" w:eastAsia="Times New Roman" w:hAnsi="Century Gothic"/>
          <w:sz w:val="22"/>
          <w:szCs w:val="22"/>
          <w:lang w:val="en-GB"/>
        </w:rPr>
        <w:t>/</w:t>
      </w:r>
      <w:r w:rsidR="00D277EF" w:rsidRPr="003B2096">
        <w:rPr>
          <w:rFonts w:ascii="Century Gothic" w:eastAsia="Times New Roman" w:hAnsi="Century Gothic"/>
          <w:sz w:val="22"/>
          <w:szCs w:val="22"/>
          <w:lang w:val="en-GB"/>
        </w:rPr>
        <w:t xml:space="preserve"> management of project</w:t>
      </w:r>
      <w:bookmarkEnd w:id="10"/>
    </w:p>
    <w:p w:rsidR="00FA4403" w:rsidRPr="00EE26C8" w:rsidRDefault="00FA4403" w:rsidP="00026429">
      <w:pPr>
        <w:spacing w:after="0" w:line="240" w:lineRule="auto"/>
        <w:ind w:left="720"/>
        <w:jc w:val="both"/>
        <w:rPr>
          <w:rFonts w:ascii="Century Gothic" w:eastAsia="Times New Roman" w:hAnsi="Century Gothic" w:cs="Times New Roman"/>
          <w:lang w:val="en-GB"/>
        </w:rPr>
      </w:pPr>
      <w:r w:rsidRPr="00EE26C8">
        <w:rPr>
          <w:rFonts w:ascii="Century Gothic" w:eastAsia="Times New Roman" w:hAnsi="Century Gothic" w:cs="Times New Roman"/>
          <w:lang w:val="en-GB"/>
        </w:rPr>
        <w:t xml:space="preserve">The overall management and planning of the Project will be by </w:t>
      </w:r>
      <w:r w:rsidR="00E34907" w:rsidRPr="00EE26C8">
        <w:rPr>
          <w:rFonts w:ascii="Century Gothic" w:eastAsia="Times New Roman" w:hAnsi="Century Gothic" w:cs="Times New Roman"/>
          <w:lang w:val="en-GB"/>
        </w:rPr>
        <w:t>Evang. Ifeanyi Richard</w:t>
      </w:r>
      <w:r w:rsidR="00C30813" w:rsidRPr="00EE26C8">
        <w:rPr>
          <w:rFonts w:ascii="Century Gothic" w:eastAsia="Times New Roman" w:hAnsi="Century Gothic" w:cs="Times New Roman"/>
          <w:lang w:val="en-GB"/>
        </w:rPr>
        <w:t>.</w:t>
      </w:r>
      <w:r w:rsidR="00E34907" w:rsidRPr="00EE26C8">
        <w:rPr>
          <w:rFonts w:ascii="Century Gothic" w:eastAsia="Times New Roman" w:hAnsi="Century Gothic" w:cs="Times New Roman"/>
          <w:lang w:val="en-GB"/>
        </w:rPr>
        <w:t xml:space="preserve"> Theme</w:t>
      </w:r>
      <w:r w:rsidR="00C30813" w:rsidRPr="00EE26C8">
        <w:rPr>
          <w:rFonts w:ascii="Century Gothic" w:eastAsia="Times New Roman" w:hAnsi="Century Gothic" w:cs="Times New Roman"/>
          <w:lang w:val="en-GB"/>
        </w:rPr>
        <w:t>: (</w:t>
      </w:r>
      <w:r w:rsidRPr="00EE26C8">
        <w:rPr>
          <w:rFonts w:ascii="Century Gothic" w:eastAsia="Times New Roman" w:hAnsi="Century Gothic" w:cs="Times New Roman"/>
          <w:lang w:val="en-GB"/>
        </w:rPr>
        <w:t>Gender and Child Rights)</w:t>
      </w:r>
      <w:r w:rsidR="00C30813" w:rsidRPr="00EE26C8">
        <w:rPr>
          <w:rFonts w:ascii="Century Gothic" w:eastAsia="Times New Roman" w:hAnsi="Century Gothic" w:cs="Times New Roman"/>
          <w:lang w:val="en-GB"/>
        </w:rPr>
        <w:t xml:space="preserve">. He </w:t>
      </w:r>
      <w:r w:rsidRPr="00EE26C8">
        <w:rPr>
          <w:rFonts w:ascii="Century Gothic" w:eastAsia="Times New Roman" w:hAnsi="Century Gothic" w:cs="Times New Roman"/>
          <w:lang w:val="en-GB"/>
        </w:rPr>
        <w:t xml:space="preserve">will utilise set ups in target districts to deliver this project. </w:t>
      </w:r>
    </w:p>
    <w:p w:rsidR="00FA4403" w:rsidRPr="00EE26C8" w:rsidRDefault="00FA4403" w:rsidP="00A00310">
      <w:pPr>
        <w:spacing w:after="0" w:line="240" w:lineRule="auto"/>
        <w:jc w:val="both"/>
        <w:rPr>
          <w:rFonts w:ascii="Century Gothic" w:eastAsia="Times New Roman" w:hAnsi="Century Gothic" w:cs="Times New Roman"/>
          <w:lang w:val="en-GB"/>
        </w:rPr>
      </w:pPr>
    </w:p>
    <w:p w:rsidR="00387F53" w:rsidRPr="00EE26C8" w:rsidRDefault="00FA4403" w:rsidP="00026429">
      <w:pPr>
        <w:spacing w:after="0" w:line="240" w:lineRule="auto"/>
        <w:ind w:left="720"/>
        <w:jc w:val="both"/>
        <w:rPr>
          <w:rFonts w:ascii="Century Gothic" w:eastAsia="Times New Roman" w:hAnsi="Century Gothic" w:cs="Times New Roman"/>
          <w:lang w:val="en-GB"/>
        </w:rPr>
      </w:pPr>
      <w:r w:rsidRPr="00EE26C8">
        <w:rPr>
          <w:rFonts w:ascii="Century Gothic" w:eastAsia="Times New Roman" w:hAnsi="Century Gothic" w:cs="Times New Roman"/>
          <w:lang w:val="en-GB"/>
        </w:rPr>
        <w:t xml:space="preserve">The projects’ management </w:t>
      </w:r>
      <w:r w:rsidR="00367775" w:rsidRPr="00EE26C8">
        <w:rPr>
          <w:rFonts w:ascii="Century Gothic" w:eastAsia="Times New Roman" w:hAnsi="Century Gothic" w:cs="Times New Roman"/>
          <w:lang w:val="en-GB"/>
        </w:rPr>
        <w:t>will be</w:t>
      </w:r>
      <w:r w:rsidRPr="00EE26C8">
        <w:rPr>
          <w:rFonts w:ascii="Century Gothic" w:eastAsia="Times New Roman" w:hAnsi="Century Gothic" w:cs="Times New Roman"/>
          <w:lang w:val="en-GB"/>
        </w:rPr>
        <w:t xml:space="preserve"> based on a participatory approach, which promotes collaboration with</w:t>
      </w:r>
      <w:r w:rsidR="00026429" w:rsidRPr="00EE26C8">
        <w:rPr>
          <w:rFonts w:ascii="Century Gothic" w:eastAsia="Times New Roman" w:hAnsi="Century Gothic" w:cs="Times New Roman"/>
          <w:lang w:val="en-GB"/>
        </w:rPr>
        <w:t xml:space="preserve"> </w:t>
      </w:r>
      <w:r w:rsidRPr="00EE26C8">
        <w:rPr>
          <w:rFonts w:ascii="Century Gothic" w:eastAsia="Times New Roman" w:hAnsi="Century Gothic" w:cs="Times New Roman"/>
          <w:lang w:val="en-GB"/>
        </w:rPr>
        <w:t>other stakeholders such as</w:t>
      </w:r>
      <w:r w:rsidR="00387F53" w:rsidRPr="00EE26C8">
        <w:rPr>
          <w:rFonts w:ascii="Century Gothic" w:eastAsia="Times New Roman" w:hAnsi="Century Gothic" w:cs="Times New Roman"/>
          <w:lang w:val="en-GB"/>
        </w:rPr>
        <w:t>:</w:t>
      </w:r>
    </w:p>
    <w:p w:rsidR="00387F53" w:rsidRPr="00EE26C8" w:rsidRDefault="00387F53" w:rsidP="00026429">
      <w:pPr>
        <w:pStyle w:val="ListParagraph"/>
        <w:numPr>
          <w:ilvl w:val="0"/>
          <w:numId w:val="15"/>
        </w:numPr>
        <w:spacing w:after="0" w:line="240" w:lineRule="auto"/>
        <w:ind w:left="1440" w:hanging="720"/>
        <w:jc w:val="both"/>
        <w:rPr>
          <w:rFonts w:ascii="Century Gothic" w:eastAsia="Times New Roman" w:hAnsi="Century Gothic" w:cs="Times New Roman"/>
          <w:lang w:val="en-GB"/>
        </w:rPr>
      </w:pPr>
      <w:r w:rsidRPr="00EE26C8">
        <w:rPr>
          <w:rFonts w:ascii="Century Gothic" w:eastAsia="Times New Roman" w:hAnsi="Century Gothic" w:cs="Times New Roman"/>
          <w:lang w:val="en-GB"/>
        </w:rPr>
        <w:t>T</w:t>
      </w:r>
      <w:r w:rsidR="00FA4403" w:rsidRPr="00EE26C8">
        <w:rPr>
          <w:rFonts w:ascii="Century Gothic" w:eastAsia="Times New Roman" w:hAnsi="Century Gothic" w:cs="Times New Roman"/>
          <w:lang w:val="en-GB"/>
        </w:rPr>
        <w:t xml:space="preserve">he </w:t>
      </w:r>
      <w:r w:rsidR="00B06775" w:rsidRPr="00EE26C8">
        <w:rPr>
          <w:rFonts w:ascii="Century Gothic" w:eastAsia="Times New Roman" w:hAnsi="Century Gothic" w:cs="Times New Roman"/>
          <w:lang w:val="en-GB"/>
        </w:rPr>
        <w:t>resource persons</w:t>
      </w:r>
      <w:r w:rsidRPr="00EE26C8">
        <w:rPr>
          <w:rFonts w:ascii="Century Gothic" w:eastAsia="Times New Roman" w:hAnsi="Century Gothic" w:cs="Times New Roman"/>
          <w:lang w:val="en-GB"/>
        </w:rPr>
        <w:t>,</w:t>
      </w:r>
      <w:r w:rsidR="00B06775" w:rsidRPr="00EE26C8">
        <w:rPr>
          <w:rFonts w:ascii="Century Gothic" w:eastAsia="Times New Roman" w:hAnsi="Century Gothic" w:cs="Times New Roman"/>
          <w:lang w:val="en-GB"/>
        </w:rPr>
        <w:t xml:space="preserve"> (representatives of King Abdullah bin Abdulaziz International Centre for Interreligious and Intercultural Dialogue (KAICIID), </w:t>
      </w:r>
    </w:p>
    <w:p w:rsidR="00387F53" w:rsidRPr="00EE26C8" w:rsidRDefault="00387F53" w:rsidP="00026429">
      <w:pPr>
        <w:pStyle w:val="ListParagraph"/>
        <w:numPr>
          <w:ilvl w:val="0"/>
          <w:numId w:val="15"/>
        </w:numPr>
        <w:spacing w:after="0" w:line="240" w:lineRule="auto"/>
        <w:ind w:left="1440" w:hanging="720"/>
        <w:jc w:val="both"/>
        <w:rPr>
          <w:rFonts w:ascii="Century Gothic" w:eastAsia="Times New Roman" w:hAnsi="Century Gothic" w:cs="Times New Roman"/>
          <w:lang w:val="en-GB"/>
        </w:rPr>
      </w:pPr>
      <w:r w:rsidRPr="00EE26C8">
        <w:rPr>
          <w:rFonts w:ascii="Century Gothic" w:eastAsia="Times New Roman" w:hAnsi="Century Gothic" w:cs="Times New Roman"/>
          <w:lang w:val="en-GB"/>
        </w:rPr>
        <w:t>The g</w:t>
      </w:r>
      <w:r w:rsidR="00FA4403" w:rsidRPr="00EE26C8">
        <w:rPr>
          <w:rFonts w:ascii="Century Gothic" w:eastAsia="Times New Roman" w:hAnsi="Century Gothic" w:cs="Times New Roman"/>
          <w:lang w:val="en-GB"/>
        </w:rPr>
        <w:t>overnment</w:t>
      </w:r>
      <w:r w:rsidRPr="00EE26C8">
        <w:rPr>
          <w:rFonts w:ascii="Century Gothic" w:eastAsia="Times New Roman" w:hAnsi="Century Gothic" w:cs="Times New Roman"/>
          <w:lang w:val="en-GB"/>
        </w:rPr>
        <w:t>,</w:t>
      </w:r>
      <w:r w:rsidR="003C0AC1" w:rsidRPr="00EE26C8">
        <w:rPr>
          <w:rFonts w:ascii="Century Gothic" w:eastAsia="Times New Roman" w:hAnsi="Century Gothic" w:cs="Times New Roman"/>
          <w:lang w:val="en-GB"/>
        </w:rPr>
        <w:t xml:space="preserve"> (</w:t>
      </w:r>
      <w:r w:rsidR="003C4B49" w:rsidRPr="00EE26C8">
        <w:rPr>
          <w:rFonts w:ascii="Century Gothic" w:eastAsia="Times New Roman" w:hAnsi="Century Gothic" w:cs="Times New Roman"/>
          <w:lang w:val="en-GB"/>
        </w:rPr>
        <w:t>A representative from National Agency for the Prohibition of trafficking in Persons (NAPTIP)</w:t>
      </w:r>
      <w:r w:rsidR="00FA4403" w:rsidRPr="00EE26C8">
        <w:rPr>
          <w:rFonts w:ascii="Century Gothic" w:eastAsia="Times New Roman" w:hAnsi="Century Gothic" w:cs="Times New Roman"/>
          <w:lang w:val="en-GB"/>
        </w:rPr>
        <w:t xml:space="preserve">, </w:t>
      </w:r>
    </w:p>
    <w:p w:rsidR="00387F53" w:rsidRPr="00EE26C8" w:rsidRDefault="00FA4403" w:rsidP="00026429">
      <w:pPr>
        <w:pStyle w:val="ListParagraph"/>
        <w:numPr>
          <w:ilvl w:val="0"/>
          <w:numId w:val="15"/>
        </w:numPr>
        <w:spacing w:after="0" w:line="240" w:lineRule="auto"/>
        <w:ind w:left="1440" w:hanging="720"/>
        <w:jc w:val="both"/>
        <w:rPr>
          <w:rFonts w:ascii="Century Gothic" w:eastAsia="Times New Roman" w:hAnsi="Century Gothic" w:cs="Times New Roman"/>
          <w:lang w:val="en-GB"/>
        </w:rPr>
      </w:pPr>
      <w:r w:rsidRPr="00EE26C8">
        <w:rPr>
          <w:rFonts w:ascii="Century Gothic" w:eastAsia="Times New Roman" w:hAnsi="Century Gothic" w:cs="Times New Roman"/>
          <w:lang w:val="en-GB"/>
        </w:rPr>
        <w:t>Non-governmental Organizations</w:t>
      </w:r>
      <w:r w:rsidR="00387F53" w:rsidRPr="00EE26C8">
        <w:rPr>
          <w:rFonts w:ascii="Century Gothic" w:eastAsia="Times New Roman" w:hAnsi="Century Gothic" w:cs="Times New Roman"/>
          <w:lang w:val="en-GB"/>
        </w:rPr>
        <w:t>,</w:t>
      </w:r>
      <w:r w:rsidR="001B7227" w:rsidRPr="00EE26C8">
        <w:rPr>
          <w:rFonts w:ascii="Century Gothic" w:eastAsia="Times New Roman" w:hAnsi="Century Gothic" w:cs="Times New Roman"/>
          <w:lang w:val="en-GB"/>
        </w:rPr>
        <w:t xml:space="preserve">(a representative of Women’s Right Advancement &amp; Protection Alternative (WRAPA), </w:t>
      </w:r>
    </w:p>
    <w:p w:rsidR="00387F53" w:rsidRPr="00EE26C8" w:rsidRDefault="001B7227" w:rsidP="00026429">
      <w:pPr>
        <w:pStyle w:val="ListParagraph"/>
        <w:numPr>
          <w:ilvl w:val="0"/>
          <w:numId w:val="15"/>
        </w:numPr>
        <w:spacing w:after="0" w:line="240" w:lineRule="auto"/>
        <w:ind w:left="1440" w:hanging="720"/>
        <w:jc w:val="both"/>
        <w:rPr>
          <w:rFonts w:ascii="Century Gothic" w:eastAsia="Times New Roman" w:hAnsi="Century Gothic" w:cs="Times New Roman"/>
          <w:lang w:val="en-GB"/>
        </w:rPr>
      </w:pPr>
      <w:r w:rsidRPr="00EE26C8">
        <w:rPr>
          <w:rFonts w:ascii="Century Gothic" w:eastAsia="Times New Roman" w:hAnsi="Century Gothic" w:cs="Times New Roman"/>
          <w:lang w:val="en-GB"/>
        </w:rPr>
        <w:t xml:space="preserve">Law enforcement agency (A representative from Nigerian Police Force), </w:t>
      </w:r>
    </w:p>
    <w:p w:rsidR="00387F53" w:rsidRPr="00EE26C8" w:rsidRDefault="00387F53" w:rsidP="00026429">
      <w:pPr>
        <w:pStyle w:val="ListParagraph"/>
        <w:numPr>
          <w:ilvl w:val="0"/>
          <w:numId w:val="15"/>
        </w:numPr>
        <w:spacing w:after="0" w:line="240" w:lineRule="auto"/>
        <w:ind w:left="1440" w:hanging="720"/>
        <w:jc w:val="both"/>
        <w:rPr>
          <w:rFonts w:ascii="Century Gothic" w:eastAsia="Times New Roman" w:hAnsi="Century Gothic" w:cs="Times New Roman"/>
          <w:lang w:val="en-GB"/>
        </w:rPr>
      </w:pPr>
      <w:r w:rsidRPr="00EE26C8">
        <w:rPr>
          <w:rFonts w:ascii="Century Gothic" w:eastAsia="Times New Roman" w:hAnsi="Century Gothic" w:cs="Times New Roman"/>
          <w:lang w:val="en-GB"/>
        </w:rPr>
        <w:t>A</w:t>
      </w:r>
      <w:r w:rsidR="001B7227" w:rsidRPr="00EE26C8">
        <w:rPr>
          <w:rFonts w:ascii="Century Gothic" w:eastAsia="Times New Roman" w:hAnsi="Century Gothic" w:cs="Times New Roman"/>
          <w:lang w:val="en-GB"/>
        </w:rPr>
        <w:t xml:space="preserve"> reputable lawyer</w:t>
      </w:r>
      <w:r w:rsidRPr="00EE26C8">
        <w:rPr>
          <w:rFonts w:ascii="Century Gothic" w:eastAsia="Times New Roman" w:hAnsi="Century Gothic" w:cs="Times New Roman"/>
          <w:lang w:val="en-GB"/>
        </w:rPr>
        <w:t xml:space="preserve"> or</w:t>
      </w:r>
      <w:r w:rsidR="00B06775" w:rsidRPr="00EE26C8">
        <w:rPr>
          <w:rFonts w:ascii="Century Gothic" w:eastAsia="Times New Roman" w:hAnsi="Century Gothic" w:cs="Times New Roman"/>
          <w:lang w:val="en-GB"/>
        </w:rPr>
        <w:t xml:space="preserve">, </w:t>
      </w:r>
    </w:p>
    <w:p w:rsidR="00C30813" w:rsidRPr="00EE26C8" w:rsidRDefault="00C30813" w:rsidP="00026429">
      <w:pPr>
        <w:pStyle w:val="ListParagraph"/>
        <w:numPr>
          <w:ilvl w:val="0"/>
          <w:numId w:val="15"/>
        </w:numPr>
        <w:spacing w:after="0" w:line="240" w:lineRule="auto"/>
        <w:ind w:left="1440" w:hanging="720"/>
        <w:jc w:val="both"/>
        <w:rPr>
          <w:rFonts w:ascii="Century Gothic" w:eastAsia="Times New Roman" w:hAnsi="Century Gothic" w:cs="Times New Roman"/>
          <w:lang w:val="en-GB"/>
        </w:rPr>
      </w:pPr>
      <w:r w:rsidRPr="00EE26C8">
        <w:rPr>
          <w:rFonts w:ascii="Century Gothic" w:eastAsia="Times New Roman" w:hAnsi="Century Gothic" w:cs="Times New Roman"/>
          <w:lang w:val="en-GB"/>
        </w:rPr>
        <w:t xml:space="preserve">A representative of  International Initiative for Inter-Religious Communion, </w:t>
      </w:r>
    </w:p>
    <w:p w:rsidR="00387F53" w:rsidRPr="00EE26C8" w:rsidRDefault="00387F53" w:rsidP="00026429">
      <w:pPr>
        <w:pStyle w:val="ListParagraph"/>
        <w:numPr>
          <w:ilvl w:val="0"/>
          <w:numId w:val="15"/>
        </w:numPr>
        <w:spacing w:after="0" w:line="240" w:lineRule="auto"/>
        <w:ind w:left="1440" w:hanging="720"/>
        <w:jc w:val="both"/>
        <w:rPr>
          <w:rFonts w:ascii="Century Gothic" w:eastAsia="Times New Roman" w:hAnsi="Century Gothic" w:cs="Times New Roman"/>
          <w:lang w:val="en-GB"/>
        </w:rPr>
      </w:pPr>
      <w:r w:rsidRPr="00EE26C8">
        <w:rPr>
          <w:rFonts w:ascii="Century Gothic" w:eastAsia="Times New Roman" w:hAnsi="Century Gothic" w:cs="Times New Roman"/>
          <w:lang w:val="en-GB"/>
        </w:rPr>
        <w:t>A</w:t>
      </w:r>
      <w:r w:rsidR="00B06775" w:rsidRPr="00EE26C8">
        <w:rPr>
          <w:rFonts w:ascii="Century Gothic" w:eastAsia="Times New Roman" w:hAnsi="Century Gothic" w:cs="Times New Roman"/>
          <w:lang w:val="en-GB"/>
        </w:rPr>
        <w:t xml:space="preserve"> representative from Centre for Law Enforcement Education</w:t>
      </w:r>
      <w:r w:rsidR="00C30813" w:rsidRPr="00EE26C8">
        <w:rPr>
          <w:rFonts w:ascii="Century Gothic" w:eastAsia="Times New Roman" w:hAnsi="Century Gothic" w:cs="Times New Roman"/>
          <w:lang w:val="en-GB"/>
        </w:rPr>
        <w:t xml:space="preserve"> </w:t>
      </w:r>
      <w:r w:rsidR="00FA4403" w:rsidRPr="00EE26C8">
        <w:rPr>
          <w:rFonts w:ascii="Century Gothic" w:eastAsia="Times New Roman" w:hAnsi="Century Gothic" w:cs="Times New Roman"/>
          <w:lang w:val="en-GB"/>
        </w:rPr>
        <w:t xml:space="preserve">and </w:t>
      </w:r>
    </w:p>
    <w:p w:rsidR="00FA4403" w:rsidRPr="00EE26C8" w:rsidRDefault="00387F53" w:rsidP="00026429">
      <w:pPr>
        <w:pStyle w:val="ListParagraph"/>
        <w:numPr>
          <w:ilvl w:val="0"/>
          <w:numId w:val="15"/>
        </w:numPr>
        <w:spacing w:after="0" w:line="240" w:lineRule="auto"/>
        <w:ind w:left="1440" w:hanging="720"/>
        <w:jc w:val="both"/>
        <w:rPr>
          <w:rFonts w:ascii="Century Gothic" w:eastAsia="Times New Roman" w:hAnsi="Century Gothic" w:cs="Times New Roman"/>
          <w:lang w:val="en-GB"/>
        </w:rPr>
      </w:pPr>
      <w:r w:rsidRPr="00EE26C8">
        <w:rPr>
          <w:rFonts w:ascii="Century Gothic" w:eastAsia="Times New Roman" w:hAnsi="Century Gothic" w:cs="Times New Roman"/>
          <w:lang w:val="en-GB"/>
        </w:rPr>
        <w:t>A</w:t>
      </w:r>
      <w:r w:rsidR="001B7227" w:rsidRPr="00EE26C8">
        <w:rPr>
          <w:rFonts w:ascii="Century Gothic" w:eastAsia="Times New Roman" w:hAnsi="Century Gothic" w:cs="Times New Roman"/>
          <w:lang w:val="en-GB"/>
        </w:rPr>
        <w:t xml:space="preserve">ny </w:t>
      </w:r>
      <w:r w:rsidR="00FA4403" w:rsidRPr="00EE26C8">
        <w:rPr>
          <w:rFonts w:ascii="Century Gothic" w:eastAsia="Times New Roman" w:hAnsi="Century Gothic" w:cs="Times New Roman"/>
          <w:lang w:val="en-GB"/>
        </w:rPr>
        <w:t>other Community Based</w:t>
      </w:r>
      <w:r w:rsidR="00C30813" w:rsidRPr="00EE26C8">
        <w:rPr>
          <w:rFonts w:ascii="Century Gothic" w:eastAsia="Times New Roman" w:hAnsi="Century Gothic" w:cs="Times New Roman"/>
          <w:lang w:val="en-GB"/>
        </w:rPr>
        <w:t xml:space="preserve"> </w:t>
      </w:r>
      <w:r w:rsidR="00FA4403" w:rsidRPr="00EE26C8">
        <w:rPr>
          <w:rFonts w:ascii="Century Gothic" w:eastAsia="Times New Roman" w:hAnsi="Century Gothic" w:cs="Times New Roman"/>
          <w:lang w:val="en-GB"/>
        </w:rPr>
        <w:t>Organizations.</w:t>
      </w:r>
    </w:p>
    <w:p w:rsidR="00FA4403" w:rsidRPr="00EE26C8" w:rsidRDefault="00FA4403" w:rsidP="00A00310">
      <w:pPr>
        <w:spacing w:after="0" w:line="240" w:lineRule="auto"/>
        <w:jc w:val="both"/>
        <w:rPr>
          <w:rFonts w:ascii="Century Gothic" w:eastAsia="Times New Roman" w:hAnsi="Century Gothic" w:cs="Times New Roman"/>
          <w:lang w:val="en-GB"/>
        </w:rPr>
      </w:pPr>
    </w:p>
    <w:p w:rsidR="00D277EF" w:rsidRPr="003B2096" w:rsidRDefault="00131E8B" w:rsidP="00A00310">
      <w:pPr>
        <w:pStyle w:val="Heading1"/>
        <w:jc w:val="both"/>
        <w:rPr>
          <w:rFonts w:ascii="Century Gothic" w:eastAsia="Times New Roman" w:hAnsi="Century Gothic"/>
          <w:sz w:val="22"/>
          <w:szCs w:val="22"/>
          <w:lang w:val="en-GB"/>
        </w:rPr>
      </w:pPr>
      <w:bookmarkStart w:id="11" w:name="_Toc519852981"/>
      <w:r>
        <w:rPr>
          <w:rFonts w:ascii="Century Gothic" w:eastAsia="Times New Roman" w:hAnsi="Century Gothic"/>
          <w:sz w:val="22"/>
          <w:szCs w:val="22"/>
          <w:lang w:val="en-GB"/>
        </w:rPr>
        <w:t>6</w:t>
      </w:r>
      <w:r w:rsidR="00820C56" w:rsidRPr="003B2096">
        <w:rPr>
          <w:rFonts w:ascii="Century Gothic" w:eastAsia="Times New Roman" w:hAnsi="Century Gothic"/>
          <w:sz w:val="22"/>
          <w:szCs w:val="22"/>
          <w:lang w:val="en-GB"/>
        </w:rPr>
        <w:t>.0</w:t>
      </w:r>
      <w:r w:rsidR="00D277EF" w:rsidRPr="003B2096">
        <w:rPr>
          <w:rFonts w:ascii="Century Gothic" w:eastAsia="Times New Roman" w:hAnsi="Century Gothic"/>
          <w:sz w:val="22"/>
          <w:szCs w:val="22"/>
          <w:lang w:val="en-GB"/>
        </w:rPr>
        <w:t xml:space="preserve"> </w:t>
      </w:r>
      <w:r w:rsidR="000E37AD">
        <w:rPr>
          <w:rFonts w:ascii="Century Gothic" w:eastAsia="Times New Roman" w:hAnsi="Century Gothic"/>
          <w:sz w:val="22"/>
          <w:szCs w:val="22"/>
          <w:lang w:val="en-GB"/>
        </w:rPr>
        <w:tab/>
      </w:r>
      <w:r w:rsidR="00D277EF" w:rsidRPr="003B2096">
        <w:rPr>
          <w:rFonts w:ascii="Century Gothic" w:eastAsia="Times New Roman" w:hAnsi="Century Gothic"/>
          <w:sz w:val="22"/>
          <w:szCs w:val="22"/>
          <w:lang w:val="en-GB"/>
        </w:rPr>
        <w:t>PROJECT MONITORING AND EVALUATION</w:t>
      </w:r>
      <w:bookmarkEnd w:id="11"/>
    </w:p>
    <w:p w:rsidR="005146AD" w:rsidRDefault="005146AD" w:rsidP="000E37AD">
      <w:pPr>
        <w:spacing w:after="0" w:line="240" w:lineRule="auto"/>
        <w:ind w:left="720"/>
        <w:jc w:val="both"/>
        <w:rPr>
          <w:rFonts w:ascii="Century Gothic" w:eastAsia="Times New Roman" w:hAnsi="Century Gothic" w:cs="Times New Roman"/>
          <w:lang w:val="en-GB"/>
        </w:rPr>
      </w:pPr>
      <w:r w:rsidRPr="005146AD">
        <w:rPr>
          <w:rFonts w:ascii="Century Gothic" w:eastAsia="Times New Roman" w:hAnsi="Century Gothic" w:cs="Times New Roman"/>
          <w:lang w:val="en-GB"/>
        </w:rPr>
        <w:t xml:space="preserve">In close corporation with </w:t>
      </w:r>
      <w:r w:rsidR="00794A54">
        <w:rPr>
          <w:rFonts w:ascii="Century Gothic" w:eastAsia="Times New Roman" w:hAnsi="Century Gothic" w:cs="Times New Roman"/>
          <w:lang w:val="en-GB"/>
        </w:rPr>
        <w:t>various stakeholders</w:t>
      </w:r>
      <w:r w:rsidRPr="005146AD">
        <w:rPr>
          <w:rFonts w:ascii="Century Gothic" w:eastAsia="Times New Roman" w:hAnsi="Century Gothic" w:cs="Times New Roman"/>
          <w:lang w:val="en-GB"/>
        </w:rPr>
        <w:t xml:space="preserve">, </w:t>
      </w:r>
      <w:r w:rsidR="00630463" w:rsidRPr="00473FE4">
        <w:rPr>
          <w:rFonts w:ascii="Century Gothic" w:hAnsi="Century Gothic"/>
          <w:lang w:eastAsia="en-GB"/>
        </w:rPr>
        <w:t>International Initiative For Inter-Religious Communion</w:t>
      </w:r>
      <w:r w:rsidR="00630463" w:rsidRPr="00473FE4">
        <w:rPr>
          <w:rFonts w:ascii="Century Gothic" w:hAnsi="Century Gothic"/>
        </w:rPr>
        <w:t xml:space="preserve"> </w:t>
      </w:r>
      <w:r w:rsidR="00630463">
        <w:rPr>
          <w:rFonts w:ascii="Century Gothic" w:hAnsi="Century Gothic"/>
        </w:rPr>
        <w:t>w</w:t>
      </w:r>
      <w:r w:rsidRPr="005146AD">
        <w:rPr>
          <w:rFonts w:ascii="Century Gothic" w:eastAsia="Times New Roman" w:hAnsi="Century Gothic" w:cs="Times New Roman"/>
          <w:lang w:val="en-GB"/>
        </w:rPr>
        <w:t>ill regularly monitor the project in order to verify proper</w:t>
      </w:r>
      <w:r w:rsidR="000E37AD">
        <w:rPr>
          <w:rFonts w:ascii="Century Gothic" w:eastAsia="Times New Roman" w:hAnsi="Century Gothic" w:cs="Times New Roman"/>
          <w:lang w:val="en-GB"/>
        </w:rPr>
        <w:t xml:space="preserve"> </w:t>
      </w:r>
      <w:r w:rsidRPr="005146AD">
        <w:rPr>
          <w:rFonts w:ascii="Century Gothic" w:eastAsia="Times New Roman" w:hAnsi="Century Gothic" w:cs="Times New Roman"/>
          <w:lang w:val="en-GB"/>
        </w:rPr>
        <w:t>implementation. Reports of activities will be regularly provided in accordance with the guidelines.</w:t>
      </w:r>
    </w:p>
    <w:p w:rsidR="009E271F" w:rsidRDefault="009E271F" w:rsidP="005146AD">
      <w:pPr>
        <w:spacing w:after="0" w:line="240" w:lineRule="auto"/>
        <w:jc w:val="both"/>
        <w:rPr>
          <w:rFonts w:ascii="Century Gothic" w:eastAsia="Times New Roman" w:hAnsi="Century Gothic" w:cs="Times New Roman"/>
          <w:lang w:val="en-GB"/>
        </w:rPr>
      </w:pPr>
    </w:p>
    <w:p w:rsidR="009E271F" w:rsidRDefault="00E631BA" w:rsidP="000E37AD">
      <w:pPr>
        <w:spacing w:after="0" w:line="240" w:lineRule="auto"/>
        <w:ind w:left="720"/>
        <w:jc w:val="both"/>
        <w:rPr>
          <w:rFonts w:ascii="Century Gothic" w:eastAsia="Times New Roman" w:hAnsi="Century Gothic" w:cs="Times New Roman"/>
          <w:lang w:val="en-GB"/>
        </w:rPr>
      </w:pPr>
      <w:r>
        <w:rPr>
          <w:rFonts w:ascii="Century Gothic" w:eastAsia="Times New Roman" w:hAnsi="Century Gothic" w:cs="Times New Roman"/>
          <w:b/>
          <w:lang w:val="en-GB"/>
        </w:rPr>
        <w:t xml:space="preserve">Evang. Ifeanyi Richard </w:t>
      </w:r>
      <w:r w:rsidR="009E271F" w:rsidRPr="003B2096">
        <w:rPr>
          <w:rFonts w:ascii="Century Gothic" w:eastAsia="Times New Roman" w:hAnsi="Century Gothic" w:cs="Times New Roman"/>
          <w:lang w:val="en-GB"/>
        </w:rPr>
        <w:t xml:space="preserve">will be responsible for preparing periodic project progress and final technical reports and for the accounting of expenditures. </w:t>
      </w:r>
      <w:r w:rsidR="009E271F">
        <w:rPr>
          <w:rFonts w:ascii="Century Gothic" w:eastAsia="Times New Roman" w:hAnsi="Century Gothic" w:cs="Times New Roman"/>
          <w:lang w:val="en-GB"/>
        </w:rPr>
        <w:t xml:space="preserve">The </w:t>
      </w:r>
      <w:r w:rsidR="009E271F" w:rsidRPr="003B2096">
        <w:rPr>
          <w:rFonts w:ascii="Century Gothic" w:eastAsia="Times New Roman" w:hAnsi="Century Gothic" w:cs="Times New Roman"/>
          <w:lang w:val="en-GB"/>
        </w:rPr>
        <w:t xml:space="preserve">project needs to be evaluated on completion.  </w:t>
      </w:r>
      <w:r w:rsidR="009E271F" w:rsidRPr="00830D1C">
        <w:rPr>
          <w:rFonts w:ascii="Century Gothic" w:eastAsia="Times New Roman" w:hAnsi="Century Gothic" w:cs="Times New Roman"/>
          <w:lang w:val="en-GB"/>
        </w:rPr>
        <w:t xml:space="preserve">The key areas to be evaluated includes: </w:t>
      </w:r>
    </w:p>
    <w:p w:rsidR="009E271F" w:rsidRPr="00830D1C" w:rsidRDefault="009E271F" w:rsidP="004F1529">
      <w:pPr>
        <w:spacing w:after="0" w:line="240" w:lineRule="auto"/>
        <w:jc w:val="both"/>
        <w:rPr>
          <w:rFonts w:ascii="Century Gothic" w:eastAsia="Times New Roman" w:hAnsi="Century Gothic" w:cs="Times New Roman"/>
          <w:lang w:val="en-GB"/>
        </w:rPr>
      </w:pPr>
    </w:p>
    <w:p w:rsidR="009E271F" w:rsidRPr="00830D1C" w:rsidRDefault="009E271F" w:rsidP="004F1529">
      <w:pPr>
        <w:pStyle w:val="ListParagraph"/>
        <w:numPr>
          <w:ilvl w:val="0"/>
          <w:numId w:val="11"/>
        </w:numPr>
        <w:spacing w:after="0" w:line="240" w:lineRule="auto"/>
        <w:ind w:left="1260"/>
        <w:jc w:val="both"/>
        <w:rPr>
          <w:rFonts w:ascii="Century Gothic" w:eastAsia="Times New Roman" w:hAnsi="Century Gothic" w:cs="Times New Roman"/>
          <w:lang w:val="en-GB"/>
        </w:rPr>
      </w:pPr>
      <w:r w:rsidRPr="00830D1C">
        <w:rPr>
          <w:rFonts w:ascii="Century Gothic" w:eastAsia="Times New Roman" w:hAnsi="Century Gothic" w:cs="Times New Roman"/>
          <w:lang w:val="en-GB"/>
        </w:rPr>
        <w:t>Adherence to the work plan/implementation schedule.</w:t>
      </w:r>
    </w:p>
    <w:p w:rsidR="009E271F" w:rsidRPr="00830D1C" w:rsidRDefault="009E271F" w:rsidP="004F1529">
      <w:pPr>
        <w:spacing w:after="0" w:line="240" w:lineRule="auto"/>
        <w:ind w:left="1260"/>
        <w:jc w:val="both"/>
        <w:rPr>
          <w:rFonts w:ascii="Century Gothic" w:eastAsia="Times New Roman" w:hAnsi="Century Gothic" w:cs="Times New Roman"/>
          <w:lang w:val="en-GB"/>
        </w:rPr>
      </w:pPr>
    </w:p>
    <w:p w:rsidR="009E271F" w:rsidRPr="00830D1C" w:rsidRDefault="009E271F" w:rsidP="004F1529">
      <w:pPr>
        <w:pStyle w:val="ListParagraph"/>
        <w:numPr>
          <w:ilvl w:val="0"/>
          <w:numId w:val="11"/>
        </w:numPr>
        <w:spacing w:after="0" w:line="240" w:lineRule="auto"/>
        <w:ind w:left="1260"/>
        <w:jc w:val="both"/>
        <w:rPr>
          <w:rFonts w:ascii="Century Gothic" w:eastAsia="Times New Roman" w:hAnsi="Century Gothic" w:cs="Times New Roman"/>
          <w:lang w:val="en-GB"/>
        </w:rPr>
      </w:pPr>
      <w:r w:rsidRPr="00830D1C">
        <w:rPr>
          <w:rFonts w:ascii="Century Gothic" w:eastAsia="Times New Roman" w:hAnsi="Century Gothic" w:cs="Times New Roman"/>
          <w:lang w:val="en-GB"/>
        </w:rPr>
        <w:t>Adherence to the proposed activities and their subsequent budget line items.</w:t>
      </w:r>
    </w:p>
    <w:p w:rsidR="009E271F" w:rsidRPr="00830D1C" w:rsidRDefault="009E271F" w:rsidP="004F1529">
      <w:pPr>
        <w:spacing w:after="0" w:line="240" w:lineRule="auto"/>
        <w:ind w:left="1260"/>
        <w:jc w:val="both"/>
        <w:rPr>
          <w:rFonts w:ascii="Century Gothic" w:eastAsia="Times New Roman" w:hAnsi="Century Gothic" w:cs="Times New Roman"/>
          <w:lang w:val="en-GB"/>
        </w:rPr>
      </w:pPr>
    </w:p>
    <w:p w:rsidR="009E271F" w:rsidRPr="00830D1C" w:rsidRDefault="009E271F" w:rsidP="004F1529">
      <w:pPr>
        <w:pStyle w:val="ListParagraph"/>
        <w:numPr>
          <w:ilvl w:val="0"/>
          <w:numId w:val="11"/>
        </w:numPr>
        <w:spacing w:after="0" w:line="240" w:lineRule="auto"/>
        <w:ind w:left="1260"/>
        <w:jc w:val="both"/>
        <w:rPr>
          <w:rFonts w:ascii="Century Gothic" w:eastAsia="Times New Roman" w:hAnsi="Century Gothic" w:cs="Times New Roman"/>
          <w:lang w:val="en-GB"/>
        </w:rPr>
      </w:pPr>
      <w:r w:rsidRPr="00830D1C">
        <w:rPr>
          <w:rFonts w:ascii="Century Gothic" w:eastAsia="Times New Roman" w:hAnsi="Century Gothic" w:cs="Times New Roman"/>
          <w:lang w:val="en-GB"/>
        </w:rPr>
        <w:t>Efficiency and effectiveness of implementation of the activities.</w:t>
      </w:r>
    </w:p>
    <w:p w:rsidR="009E271F" w:rsidRPr="00830D1C" w:rsidRDefault="009E271F" w:rsidP="004F1529">
      <w:pPr>
        <w:spacing w:after="0" w:line="240" w:lineRule="auto"/>
        <w:ind w:left="1260"/>
        <w:jc w:val="both"/>
        <w:rPr>
          <w:rFonts w:ascii="Century Gothic" w:eastAsia="Times New Roman" w:hAnsi="Century Gothic" w:cs="Times New Roman"/>
          <w:lang w:val="en-GB"/>
        </w:rPr>
      </w:pPr>
    </w:p>
    <w:p w:rsidR="009E271F" w:rsidRPr="00830D1C" w:rsidRDefault="009E271F" w:rsidP="004F1529">
      <w:pPr>
        <w:pStyle w:val="ListParagraph"/>
        <w:numPr>
          <w:ilvl w:val="0"/>
          <w:numId w:val="11"/>
        </w:numPr>
        <w:spacing w:after="0" w:line="240" w:lineRule="auto"/>
        <w:ind w:left="1260"/>
        <w:jc w:val="both"/>
        <w:rPr>
          <w:rFonts w:ascii="Century Gothic" w:eastAsia="Times New Roman" w:hAnsi="Century Gothic" w:cs="Times New Roman"/>
          <w:lang w:val="en-GB"/>
        </w:rPr>
      </w:pPr>
      <w:r w:rsidRPr="00830D1C">
        <w:rPr>
          <w:rFonts w:ascii="Century Gothic" w:eastAsia="Times New Roman" w:hAnsi="Century Gothic" w:cs="Times New Roman"/>
          <w:lang w:val="en-GB"/>
        </w:rPr>
        <w:t>Cost effective measures put in place by the implementers.</w:t>
      </w:r>
    </w:p>
    <w:p w:rsidR="009E271F" w:rsidRPr="00830D1C" w:rsidRDefault="009E271F" w:rsidP="004F1529">
      <w:pPr>
        <w:spacing w:after="0" w:line="240" w:lineRule="auto"/>
        <w:ind w:left="1260"/>
        <w:jc w:val="both"/>
        <w:rPr>
          <w:rFonts w:ascii="Century Gothic" w:eastAsia="Times New Roman" w:hAnsi="Century Gothic" w:cs="Times New Roman"/>
          <w:lang w:val="en-GB"/>
        </w:rPr>
      </w:pPr>
    </w:p>
    <w:p w:rsidR="009E271F" w:rsidRPr="00830D1C" w:rsidRDefault="009E271F" w:rsidP="004F1529">
      <w:pPr>
        <w:pStyle w:val="ListParagraph"/>
        <w:numPr>
          <w:ilvl w:val="0"/>
          <w:numId w:val="11"/>
        </w:numPr>
        <w:spacing w:after="0" w:line="240" w:lineRule="auto"/>
        <w:ind w:left="1260"/>
        <w:jc w:val="both"/>
        <w:rPr>
          <w:rFonts w:ascii="Century Gothic" w:eastAsia="Times New Roman" w:hAnsi="Century Gothic" w:cs="Times New Roman"/>
          <w:lang w:val="en-GB"/>
        </w:rPr>
      </w:pPr>
      <w:r w:rsidRPr="00830D1C">
        <w:rPr>
          <w:rFonts w:ascii="Century Gothic" w:eastAsia="Times New Roman" w:hAnsi="Century Gothic" w:cs="Times New Roman"/>
          <w:lang w:val="en-GB"/>
        </w:rPr>
        <w:t>Budget controls.</w:t>
      </w:r>
    </w:p>
    <w:p w:rsidR="009E271F" w:rsidRPr="00830D1C" w:rsidRDefault="009E271F" w:rsidP="004F1529">
      <w:pPr>
        <w:spacing w:after="0" w:line="240" w:lineRule="auto"/>
        <w:ind w:left="1260"/>
        <w:jc w:val="both"/>
        <w:rPr>
          <w:rFonts w:ascii="Century Gothic" w:eastAsia="Times New Roman" w:hAnsi="Century Gothic" w:cs="Times New Roman"/>
          <w:lang w:val="en-GB"/>
        </w:rPr>
      </w:pPr>
    </w:p>
    <w:p w:rsidR="009E271F" w:rsidRPr="00830D1C" w:rsidRDefault="009E271F" w:rsidP="004F1529">
      <w:pPr>
        <w:pStyle w:val="ListParagraph"/>
        <w:numPr>
          <w:ilvl w:val="0"/>
          <w:numId w:val="11"/>
        </w:numPr>
        <w:spacing w:after="0" w:line="240" w:lineRule="auto"/>
        <w:ind w:left="1260"/>
        <w:jc w:val="both"/>
        <w:rPr>
          <w:rFonts w:ascii="Century Gothic" w:eastAsia="Times New Roman" w:hAnsi="Century Gothic" w:cs="Times New Roman"/>
          <w:lang w:val="en-GB"/>
        </w:rPr>
      </w:pPr>
      <w:r w:rsidRPr="00830D1C">
        <w:rPr>
          <w:rFonts w:ascii="Century Gothic" w:eastAsia="Times New Roman" w:hAnsi="Century Gothic" w:cs="Times New Roman"/>
          <w:lang w:val="en-GB"/>
        </w:rPr>
        <w:t>Sustainability measures undertaken by the project.</w:t>
      </w:r>
    </w:p>
    <w:p w:rsidR="009E271F" w:rsidRDefault="009E271F" w:rsidP="004F1529">
      <w:pPr>
        <w:spacing w:after="0" w:line="240" w:lineRule="auto"/>
        <w:jc w:val="both"/>
        <w:rPr>
          <w:rFonts w:ascii="Century Gothic" w:eastAsia="Times New Roman" w:hAnsi="Century Gothic" w:cs="Times New Roman"/>
          <w:lang w:val="en-GB"/>
        </w:rPr>
      </w:pPr>
    </w:p>
    <w:p w:rsidR="004E7542" w:rsidRDefault="004E7542" w:rsidP="004F1529">
      <w:pPr>
        <w:spacing w:after="0" w:line="240" w:lineRule="auto"/>
        <w:jc w:val="both"/>
        <w:rPr>
          <w:rFonts w:ascii="Century Gothic" w:eastAsia="Times New Roman" w:hAnsi="Century Gothic" w:cs="Times New Roman"/>
          <w:lang w:val="en-GB"/>
        </w:rPr>
      </w:pPr>
    </w:p>
    <w:p w:rsidR="004E7542" w:rsidRDefault="004E7542" w:rsidP="004F1529">
      <w:pPr>
        <w:spacing w:after="0" w:line="240" w:lineRule="auto"/>
        <w:jc w:val="both"/>
        <w:rPr>
          <w:rFonts w:ascii="Century Gothic" w:eastAsia="Times New Roman" w:hAnsi="Century Gothic" w:cs="Times New Roman"/>
          <w:lang w:val="en-GB"/>
        </w:rPr>
      </w:pPr>
    </w:p>
    <w:p w:rsidR="004E7542" w:rsidRDefault="004E7542" w:rsidP="004F1529">
      <w:pPr>
        <w:spacing w:after="0" w:line="240" w:lineRule="auto"/>
        <w:jc w:val="both"/>
        <w:rPr>
          <w:rFonts w:ascii="Century Gothic" w:eastAsia="Times New Roman" w:hAnsi="Century Gothic" w:cs="Times New Roman"/>
          <w:lang w:val="en-GB"/>
        </w:rPr>
      </w:pPr>
    </w:p>
    <w:p w:rsidR="004E7542" w:rsidRDefault="004E7542" w:rsidP="004F1529">
      <w:pPr>
        <w:spacing w:after="0" w:line="240" w:lineRule="auto"/>
        <w:jc w:val="both"/>
        <w:rPr>
          <w:rFonts w:ascii="Century Gothic" w:eastAsia="Times New Roman" w:hAnsi="Century Gothic" w:cs="Times New Roman"/>
          <w:lang w:val="en-GB"/>
        </w:rPr>
      </w:pPr>
    </w:p>
    <w:p w:rsidR="004E7542" w:rsidRDefault="004E7542" w:rsidP="009E271F">
      <w:pPr>
        <w:spacing w:after="0" w:line="240" w:lineRule="auto"/>
        <w:jc w:val="both"/>
        <w:rPr>
          <w:rFonts w:ascii="Century Gothic" w:eastAsia="Times New Roman" w:hAnsi="Century Gothic" w:cs="Times New Roman"/>
          <w:lang w:val="en-GB"/>
        </w:rPr>
      </w:pPr>
    </w:p>
    <w:p w:rsidR="004E7542" w:rsidRPr="00830D1C" w:rsidRDefault="004E7542" w:rsidP="009E271F">
      <w:pPr>
        <w:spacing w:after="0" w:line="240" w:lineRule="auto"/>
        <w:jc w:val="both"/>
        <w:rPr>
          <w:rFonts w:ascii="Century Gothic" w:eastAsia="Times New Roman" w:hAnsi="Century Gothic" w:cs="Times New Roman"/>
          <w:lang w:val="en-GB"/>
        </w:rPr>
      </w:pPr>
    </w:p>
    <w:p w:rsidR="009E271F" w:rsidRPr="00830D1C" w:rsidRDefault="009E271F" w:rsidP="004F1529">
      <w:pPr>
        <w:spacing w:after="0" w:line="240" w:lineRule="auto"/>
        <w:ind w:firstLine="540"/>
        <w:jc w:val="both"/>
        <w:rPr>
          <w:rFonts w:ascii="Century Gothic" w:eastAsia="Times New Roman" w:hAnsi="Century Gothic" w:cs="Times New Roman"/>
          <w:lang w:val="en-GB"/>
        </w:rPr>
      </w:pPr>
      <w:r w:rsidRPr="00830D1C">
        <w:rPr>
          <w:rFonts w:ascii="Century Gothic" w:eastAsia="Times New Roman" w:hAnsi="Century Gothic" w:cs="Times New Roman"/>
          <w:lang w:val="en-GB"/>
        </w:rPr>
        <w:t>The evaluation should also focus on: -</w:t>
      </w:r>
    </w:p>
    <w:p w:rsidR="009E271F" w:rsidRPr="00830D1C" w:rsidRDefault="009E271F" w:rsidP="009E271F">
      <w:pPr>
        <w:spacing w:after="0" w:line="240" w:lineRule="auto"/>
        <w:jc w:val="both"/>
        <w:rPr>
          <w:rFonts w:ascii="Century Gothic" w:eastAsia="Times New Roman" w:hAnsi="Century Gothic" w:cs="Times New Roman"/>
          <w:lang w:val="en-GB"/>
        </w:rPr>
      </w:pPr>
    </w:p>
    <w:p w:rsidR="009E271F" w:rsidRPr="00830D1C" w:rsidRDefault="009E271F" w:rsidP="004F1529">
      <w:pPr>
        <w:pStyle w:val="ListParagraph"/>
        <w:numPr>
          <w:ilvl w:val="0"/>
          <w:numId w:val="12"/>
        </w:numPr>
        <w:spacing w:after="0" w:line="240" w:lineRule="auto"/>
        <w:ind w:left="1080"/>
        <w:jc w:val="both"/>
        <w:rPr>
          <w:rFonts w:ascii="Century Gothic" w:eastAsia="Times New Roman" w:hAnsi="Century Gothic" w:cs="Times New Roman"/>
          <w:lang w:val="en-GB"/>
        </w:rPr>
      </w:pPr>
      <w:r w:rsidRPr="00830D1C">
        <w:rPr>
          <w:rFonts w:ascii="Century Gothic" w:eastAsia="Times New Roman" w:hAnsi="Century Gothic" w:cs="Times New Roman"/>
          <w:lang w:val="en-GB"/>
        </w:rPr>
        <w:t>The relevance of the project to the beneficiaries.</w:t>
      </w:r>
    </w:p>
    <w:p w:rsidR="009E271F" w:rsidRPr="00830D1C" w:rsidRDefault="009E271F" w:rsidP="004F1529">
      <w:pPr>
        <w:spacing w:after="0" w:line="240" w:lineRule="auto"/>
        <w:ind w:left="360"/>
        <w:jc w:val="both"/>
        <w:rPr>
          <w:rFonts w:ascii="Century Gothic" w:eastAsia="Times New Roman" w:hAnsi="Century Gothic" w:cs="Times New Roman"/>
          <w:lang w:val="en-GB"/>
        </w:rPr>
      </w:pPr>
    </w:p>
    <w:p w:rsidR="009E271F" w:rsidRPr="00830D1C" w:rsidRDefault="009E271F" w:rsidP="004F1529">
      <w:pPr>
        <w:pStyle w:val="ListParagraph"/>
        <w:numPr>
          <w:ilvl w:val="0"/>
          <w:numId w:val="12"/>
        </w:numPr>
        <w:spacing w:after="0" w:line="240" w:lineRule="auto"/>
        <w:ind w:left="1080"/>
        <w:jc w:val="both"/>
        <w:rPr>
          <w:rFonts w:ascii="Century Gothic" w:eastAsia="Times New Roman" w:hAnsi="Century Gothic" w:cs="Times New Roman"/>
          <w:lang w:val="en-GB"/>
        </w:rPr>
      </w:pPr>
      <w:r w:rsidRPr="00830D1C">
        <w:rPr>
          <w:rFonts w:ascii="Century Gothic" w:eastAsia="Times New Roman" w:hAnsi="Century Gothic" w:cs="Times New Roman"/>
          <w:lang w:val="en-GB"/>
        </w:rPr>
        <w:t>The impact of the project to the beneficiaries.</w:t>
      </w:r>
    </w:p>
    <w:p w:rsidR="009E271F" w:rsidRPr="00830D1C" w:rsidRDefault="009E271F" w:rsidP="004F1529">
      <w:pPr>
        <w:spacing w:after="0" w:line="240" w:lineRule="auto"/>
        <w:ind w:left="360"/>
        <w:jc w:val="both"/>
        <w:rPr>
          <w:rFonts w:ascii="Century Gothic" w:eastAsia="Times New Roman" w:hAnsi="Century Gothic" w:cs="Times New Roman"/>
          <w:lang w:val="en-GB"/>
        </w:rPr>
      </w:pPr>
    </w:p>
    <w:p w:rsidR="009E271F" w:rsidRDefault="009E271F" w:rsidP="004F1529">
      <w:pPr>
        <w:pStyle w:val="ListParagraph"/>
        <w:numPr>
          <w:ilvl w:val="0"/>
          <w:numId w:val="12"/>
        </w:numPr>
        <w:spacing w:after="0" w:line="240" w:lineRule="auto"/>
        <w:ind w:left="1080"/>
        <w:jc w:val="both"/>
        <w:rPr>
          <w:rFonts w:ascii="Century Gothic" w:eastAsia="Times New Roman" w:hAnsi="Century Gothic" w:cs="Times New Roman"/>
          <w:lang w:val="en-GB"/>
        </w:rPr>
      </w:pPr>
      <w:r w:rsidRPr="00830D1C">
        <w:rPr>
          <w:rFonts w:ascii="Century Gothic" w:eastAsia="Times New Roman" w:hAnsi="Century Gothic" w:cs="Times New Roman"/>
          <w:lang w:val="en-GB"/>
        </w:rPr>
        <w:t>The extent to which the project has made a positive impact to the lives of the beneficiaries and their families/dependants.</w:t>
      </w:r>
    </w:p>
    <w:p w:rsidR="009E271F" w:rsidRPr="009E271F" w:rsidRDefault="009E271F" w:rsidP="009E271F">
      <w:pPr>
        <w:spacing w:after="0" w:line="240" w:lineRule="auto"/>
        <w:jc w:val="both"/>
        <w:rPr>
          <w:rFonts w:ascii="Century Gothic" w:eastAsia="Times New Roman" w:hAnsi="Century Gothic" w:cs="Times New Roman"/>
          <w:lang w:val="en-GB"/>
        </w:rPr>
      </w:pPr>
    </w:p>
    <w:p w:rsidR="004F1529" w:rsidRDefault="004F1529" w:rsidP="009E271F">
      <w:pPr>
        <w:spacing w:after="0" w:line="240" w:lineRule="auto"/>
        <w:jc w:val="both"/>
        <w:rPr>
          <w:rFonts w:ascii="Century Gothic" w:eastAsia="Times New Roman" w:hAnsi="Century Gothic" w:cs="Times New Roman"/>
          <w:lang w:val="en-GB"/>
        </w:rPr>
      </w:pPr>
    </w:p>
    <w:p w:rsidR="009E271F" w:rsidRPr="005146AD" w:rsidRDefault="009E271F" w:rsidP="009E271F">
      <w:pPr>
        <w:spacing w:after="0" w:line="240" w:lineRule="auto"/>
        <w:jc w:val="both"/>
        <w:rPr>
          <w:rFonts w:ascii="Century Gothic" w:eastAsia="Times New Roman" w:hAnsi="Century Gothic" w:cs="Times New Roman"/>
          <w:lang w:val="en-GB"/>
        </w:rPr>
      </w:pPr>
      <w:r w:rsidRPr="00F84D32">
        <w:rPr>
          <w:rFonts w:ascii="Century Gothic" w:eastAsia="Times New Roman" w:hAnsi="Century Gothic" w:cs="Times New Roman"/>
          <w:lang w:val="en-GB"/>
        </w:rPr>
        <w:t xml:space="preserve">The second level of evaluation will involve the targeted beneficiaries and </w:t>
      </w:r>
      <w:r w:rsidR="004F1529">
        <w:rPr>
          <w:rFonts w:ascii="Century Gothic" w:eastAsia="Times New Roman" w:hAnsi="Century Gothic" w:cs="Times New Roman"/>
          <w:lang w:val="en-GB"/>
        </w:rPr>
        <w:t xml:space="preserve">Trustees </w:t>
      </w:r>
      <w:r w:rsidR="00027326">
        <w:rPr>
          <w:rFonts w:ascii="Century Gothic" w:eastAsia="Times New Roman" w:hAnsi="Century Gothic" w:cs="Times New Roman"/>
          <w:lang w:val="en-GB"/>
        </w:rPr>
        <w:t>of</w:t>
      </w:r>
      <w:r w:rsidR="004F1529">
        <w:rPr>
          <w:rFonts w:ascii="Century Gothic" w:eastAsia="Times New Roman" w:hAnsi="Century Gothic" w:cs="Times New Roman"/>
          <w:lang w:val="en-GB"/>
        </w:rPr>
        <w:t xml:space="preserve"> </w:t>
      </w:r>
      <w:r w:rsidR="004F1529" w:rsidRPr="00473FE4">
        <w:rPr>
          <w:rFonts w:ascii="Century Gothic" w:hAnsi="Century Gothic"/>
          <w:lang w:eastAsia="en-GB"/>
        </w:rPr>
        <w:t>International Initiative For Inter-Religious Communion</w:t>
      </w:r>
      <w:r w:rsidR="00027326">
        <w:rPr>
          <w:rFonts w:ascii="Century Gothic" w:eastAsia="Times New Roman" w:hAnsi="Century Gothic" w:cs="Times New Roman"/>
          <w:lang w:val="en-GB"/>
        </w:rPr>
        <w:t xml:space="preserve"> wh</w:t>
      </w:r>
      <w:r>
        <w:rPr>
          <w:rFonts w:ascii="Century Gothic" w:eastAsia="Times New Roman" w:hAnsi="Century Gothic" w:cs="Times New Roman"/>
          <w:lang w:val="en-GB"/>
        </w:rPr>
        <w:t>o</w:t>
      </w:r>
      <w:r w:rsidRPr="00F84D32">
        <w:rPr>
          <w:rFonts w:ascii="Century Gothic" w:eastAsia="Times New Roman" w:hAnsi="Century Gothic" w:cs="Times New Roman"/>
          <w:lang w:val="en-GB"/>
        </w:rPr>
        <w:t xml:space="preserve"> will evaluate the project and comments </w:t>
      </w:r>
      <w:r w:rsidR="00027326">
        <w:rPr>
          <w:rFonts w:ascii="Century Gothic" w:eastAsia="Times New Roman" w:hAnsi="Century Gothic" w:cs="Times New Roman"/>
          <w:lang w:val="en-GB"/>
        </w:rPr>
        <w:t xml:space="preserve">or make </w:t>
      </w:r>
      <w:r w:rsidRPr="00F84D32">
        <w:rPr>
          <w:rFonts w:ascii="Century Gothic" w:eastAsia="Times New Roman" w:hAnsi="Century Gothic" w:cs="Times New Roman"/>
          <w:lang w:val="en-GB"/>
        </w:rPr>
        <w:t>recommendations to the implementing</w:t>
      </w:r>
      <w:r w:rsidR="00027326">
        <w:rPr>
          <w:rFonts w:ascii="Century Gothic" w:eastAsia="Times New Roman" w:hAnsi="Century Gothic" w:cs="Times New Roman"/>
          <w:lang w:val="en-GB"/>
        </w:rPr>
        <w:t xml:space="preserve">/Coordinating </w:t>
      </w:r>
      <w:r w:rsidR="004F1529">
        <w:rPr>
          <w:rFonts w:ascii="Century Gothic" w:eastAsia="Times New Roman" w:hAnsi="Century Gothic" w:cs="Times New Roman"/>
          <w:lang w:val="en-GB"/>
        </w:rPr>
        <w:t>CEO</w:t>
      </w:r>
      <w:r w:rsidR="00E64530">
        <w:rPr>
          <w:rFonts w:ascii="Century Gothic" w:eastAsia="Times New Roman" w:hAnsi="Century Gothic" w:cs="Times New Roman"/>
          <w:lang w:val="en-GB"/>
        </w:rPr>
        <w:t xml:space="preserve"> (Evang. Ifeanyi Richard)</w:t>
      </w:r>
      <w:r w:rsidR="00027326">
        <w:rPr>
          <w:rFonts w:ascii="Century Gothic" w:eastAsia="Times New Roman" w:hAnsi="Century Gothic" w:cs="Times New Roman"/>
          <w:lang w:val="en-GB"/>
        </w:rPr>
        <w:t>.</w:t>
      </w:r>
    </w:p>
    <w:p w:rsidR="005146AD" w:rsidRPr="005146AD" w:rsidRDefault="005146AD" w:rsidP="005146AD">
      <w:pPr>
        <w:spacing w:after="0" w:line="240" w:lineRule="auto"/>
        <w:jc w:val="both"/>
        <w:rPr>
          <w:rFonts w:ascii="Century Gothic" w:eastAsia="Times New Roman" w:hAnsi="Century Gothic" w:cs="Times New Roman"/>
          <w:lang w:val="en-GB"/>
        </w:rPr>
      </w:pPr>
      <w:bookmarkStart w:id="12" w:name="_GoBack"/>
      <w:bookmarkEnd w:id="12"/>
    </w:p>
    <w:p w:rsidR="005146AD" w:rsidRDefault="005146AD" w:rsidP="005146AD">
      <w:pPr>
        <w:spacing w:after="0" w:line="240" w:lineRule="auto"/>
        <w:jc w:val="both"/>
        <w:rPr>
          <w:rFonts w:ascii="Century Gothic" w:eastAsia="Times New Roman" w:hAnsi="Century Gothic" w:cs="Times New Roman"/>
          <w:lang w:val="en-GB"/>
        </w:rPr>
      </w:pPr>
      <w:r w:rsidRPr="005146AD">
        <w:rPr>
          <w:rFonts w:ascii="Century Gothic" w:eastAsia="Times New Roman" w:hAnsi="Century Gothic" w:cs="Times New Roman"/>
          <w:lang w:val="en-GB"/>
        </w:rPr>
        <w:t>Monitoring will be a continuous process</w:t>
      </w:r>
      <w:r w:rsidR="00430341">
        <w:rPr>
          <w:rFonts w:ascii="Century Gothic" w:eastAsia="Times New Roman" w:hAnsi="Century Gothic" w:cs="Times New Roman"/>
          <w:lang w:val="en-GB"/>
        </w:rPr>
        <w:t>,</w:t>
      </w:r>
      <w:r w:rsidRPr="005146AD">
        <w:rPr>
          <w:rFonts w:ascii="Century Gothic" w:eastAsia="Times New Roman" w:hAnsi="Century Gothic" w:cs="Times New Roman"/>
          <w:lang w:val="en-GB"/>
        </w:rPr>
        <w:t xml:space="preserve"> assessing whether the project is progressing towards the achievement</w:t>
      </w:r>
      <w:r w:rsidR="004F1529">
        <w:rPr>
          <w:rFonts w:ascii="Century Gothic" w:eastAsia="Times New Roman" w:hAnsi="Century Gothic" w:cs="Times New Roman"/>
          <w:lang w:val="en-GB"/>
        </w:rPr>
        <w:t xml:space="preserve"> </w:t>
      </w:r>
      <w:r w:rsidRPr="005146AD">
        <w:rPr>
          <w:rFonts w:ascii="Century Gothic" w:eastAsia="Times New Roman" w:hAnsi="Century Gothic" w:cs="Times New Roman"/>
          <w:lang w:val="en-GB"/>
        </w:rPr>
        <w:t>of specific objectives. Implementation of plans will be the subject of monitoring and the results of monitoring</w:t>
      </w:r>
      <w:r w:rsidR="004F1529">
        <w:rPr>
          <w:rFonts w:ascii="Century Gothic" w:eastAsia="Times New Roman" w:hAnsi="Century Gothic" w:cs="Times New Roman"/>
          <w:lang w:val="en-GB"/>
        </w:rPr>
        <w:t xml:space="preserve"> </w:t>
      </w:r>
      <w:r w:rsidRPr="005146AD">
        <w:rPr>
          <w:rFonts w:ascii="Century Gothic" w:eastAsia="Times New Roman" w:hAnsi="Century Gothic" w:cs="Times New Roman"/>
          <w:lang w:val="en-GB"/>
        </w:rPr>
        <w:t>will be fed-back into the re-planning process for subsequent periods. The purpose of monitoring will be to</w:t>
      </w:r>
      <w:r w:rsidR="004F1529">
        <w:rPr>
          <w:rFonts w:ascii="Century Gothic" w:eastAsia="Times New Roman" w:hAnsi="Century Gothic" w:cs="Times New Roman"/>
          <w:lang w:val="en-GB"/>
        </w:rPr>
        <w:t xml:space="preserve"> </w:t>
      </w:r>
      <w:r w:rsidRPr="005146AD">
        <w:rPr>
          <w:rFonts w:ascii="Century Gothic" w:eastAsia="Times New Roman" w:hAnsi="Century Gothic" w:cs="Times New Roman"/>
          <w:lang w:val="en-GB"/>
        </w:rPr>
        <w:t>compare the progress of activities and their outputs with the plans as developed in the project.</w:t>
      </w:r>
    </w:p>
    <w:p w:rsidR="005146AD" w:rsidRDefault="005146AD" w:rsidP="005146AD">
      <w:pPr>
        <w:spacing w:after="0" w:line="240" w:lineRule="auto"/>
        <w:jc w:val="both"/>
        <w:rPr>
          <w:rFonts w:ascii="Century Gothic" w:eastAsia="Times New Roman" w:hAnsi="Century Gothic" w:cs="Times New Roman"/>
          <w:lang w:val="en-GB"/>
        </w:rPr>
      </w:pPr>
    </w:p>
    <w:p w:rsidR="00830D1C" w:rsidRDefault="005146AD" w:rsidP="00A00310">
      <w:pPr>
        <w:spacing w:after="0" w:line="240" w:lineRule="auto"/>
        <w:jc w:val="both"/>
        <w:rPr>
          <w:rFonts w:ascii="Century Gothic" w:eastAsia="Times New Roman" w:hAnsi="Century Gothic" w:cs="Times New Roman"/>
          <w:lang w:val="en-GB"/>
        </w:rPr>
      </w:pPr>
      <w:r w:rsidRPr="005146AD">
        <w:rPr>
          <w:rFonts w:ascii="Century Gothic" w:eastAsia="Times New Roman" w:hAnsi="Century Gothic" w:cs="Times New Roman"/>
          <w:lang w:val="en-GB"/>
        </w:rPr>
        <w:t>A final internal evaluation will be carried out in order to draw lessons for future</w:t>
      </w:r>
      <w:r>
        <w:rPr>
          <w:rFonts w:ascii="Century Gothic" w:eastAsia="Times New Roman" w:hAnsi="Century Gothic" w:cs="Times New Roman"/>
          <w:lang w:val="en-GB"/>
        </w:rPr>
        <w:t xml:space="preserve"> projects</w:t>
      </w:r>
      <w:r w:rsidRPr="005146AD">
        <w:rPr>
          <w:rFonts w:ascii="Century Gothic" w:eastAsia="Times New Roman" w:hAnsi="Century Gothic" w:cs="Times New Roman"/>
          <w:lang w:val="en-GB"/>
        </w:rPr>
        <w:t>. The results coming up from</w:t>
      </w:r>
      <w:r w:rsidR="004F1529">
        <w:rPr>
          <w:rFonts w:ascii="Century Gothic" w:eastAsia="Times New Roman" w:hAnsi="Century Gothic" w:cs="Times New Roman"/>
          <w:lang w:val="en-GB"/>
        </w:rPr>
        <w:t xml:space="preserve"> </w:t>
      </w:r>
      <w:r w:rsidRPr="005146AD">
        <w:rPr>
          <w:rFonts w:ascii="Century Gothic" w:eastAsia="Times New Roman" w:hAnsi="Century Gothic" w:cs="Times New Roman"/>
          <w:lang w:val="en-GB"/>
        </w:rPr>
        <w:t xml:space="preserve">the evaluation will </w:t>
      </w:r>
      <w:r w:rsidR="00BC7B08">
        <w:rPr>
          <w:rFonts w:ascii="Century Gothic" w:eastAsia="Times New Roman" w:hAnsi="Century Gothic" w:cs="Times New Roman"/>
          <w:lang w:val="en-GB"/>
        </w:rPr>
        <w:t>form the</w:t>
      </w:r>
      <w:r w:rsidRPr="005146AD">
        <w:rPr>
          <w:rFonts w:ascii="Century Gothic" w:eastAsia="Times New Roman" w:hAnsi="Century Gothic" w:cs="Times New Roman"/>
          <w:lang w:val="en-GB"/>
        </w:rPr>
        <w:t xml:space="preserve"> integral part of the narrative final report. The evaluation will be carried on during the</w:t>
      </w:r>
      <w:r w:rsidR="00E17773">
        <w:rPr>
          <w:rFonts w:ascii="Century Gothic" w:eastAsia="Times New Roman" w:hAnsi="Century Gothic" w:cs="Times New Roman"/>
          <w:lang w:val="en-GB"/>
        </w:rPr>
        <w:t xml:space="preserve"> </w:t>
      </w:r>
      <w:r w:rsidRPr="005146AD">
        <w:rPr>
          <w:rFonts w:ascii="Century Gothic" w:eastAsia="Times New Roman" w:hAnsi="Century Gothic" w:cs="Times New Roman"/>
          <w:lang w:val="en-GB"/>
        </w:rPr>
        <w:t>final stage of the project.</w:t>
      </w:r>
      <w:r w:rsidRPr="005146AD">
        <w:rPr>
          <w:rFonts w:ascii="Century Gothic" w:eastAsia="Times New Roman" w:hAnsi="Century Gothic" w:cs="Times New Roman"/>
          <w:lang w:val="en-GB"/>
        </w:rPr>
        <w:cr/>
      </w:r>
    </w:p>
    <w:p w:rsidR="004E7542" w:rsidRDefault="004E7542" w:rsidP="00A00310">
      <w:pPr>
        <w:spacing w:after="0" w:line="240" w:lineRule="auto"/>
        <w:jc w:val="both"/>
        <w:rPr>
          <w:rFonts w:ascii="Century Gothic" w:eastAsia="Times New Roman" w:hAnsi="Century Gothic" w:cs="Times New Roman"/>
          <w:lang w:val="en-GB"/>
        </w:rPr>
      </w:pPr>
    </w:p>
    <w:p w:rsidR="004E7542" w:rsidRDefault="004E7542" w:rsidP="00A00310">
      <w:pPr>
        <w:spacing w:after="0" w:line="240" w:lineRule="auto"/>
        <w:jc w:val="both"/>
        <w:rPr>
          <w:rFonts w:ascii="Century Gothic" w:eastAsia="Times New Roman" w:hAnsi="Century Gothic" w:cs="Times New Roman"/>
          <w:lang w:val="en-GB"/>
        </w:rPr>
      </w:pPr>
    </w:p>
    <w:p w:rsidR="004E7542" w:rsidRDefault="004E7542" w:rsidP="00A00310">
      <w:pPr>
        <w:spacing w:after="0" w:line="240" w:lineRule="auto"/>
        <w:jc w:val="both"/>
        <w:rPr>
          <w:rFonts w:ascii="Century Gothic" w:eastAsia="Times New Roman" w:hAnsi="Century Gothic" w:cs="Times New Roman"/>
          <w:lang w:val="en-GB"/>
        </w:rPr>
      </w:pPr>
    </w:p>
    <w:p w:rsidR="00CB0766" w:rsidRDefault="00CB0766" w:rsidP="00A00310">
      <w:pPr>
        <w:spacing w:after="0" w:line="240" w:lineRule="auto"/>
        <w:jc w:val="both"/>
        <w:rPr>
          <w:rFonts w:ascii="Century Gothic" w:eastAsia="Times New Roman" w:hAnsi="Century Gothic" w:cs="Times New Roman"/>
          <w:lang w:val="en-GB"/>
        </w:rPr>
      </w:pPr>
    </w:p>
    <w:p w:rsidR="00CB0766" w:rsidRDefault="00CB0766" w:rsidP="00A00310">
      <w:pPr>
        <w:spacing w:after="0" w:line="240" w:lineRule="auto"/>
        <w:jc w:val="both"/>
        <w:rPr>
          <w:rFonts w:ascii="Century Gothic" w:eastAsia="Times New Roman" w:hAnsi="Century Gothic" w:cs="Times New Roman"/>
          <w:lang w:val="en-GB"/>
        </w:rPr>
      </w:pPr>
    </w:p>
    <w:p w:rsidR="00CB0766" w:rsidRDefault="00CB0766" w:rsidP="00A00310">
      <w:pPr>
        <w:spacing w:after="0" w:line="240" w:lineRule="auto"/>
        <w:jc w:val="both"/>
        <w:rPr>
          <w:rFonts w:ascii="Century Gothic" w:eastAsia="Times New Roman" w:hAnsi="Century Gothic" w:cs="Times New Roman"/>
          <w:lang w:val="en-GB"/>
        </w:rPr>
      </w:pPr>
    </w:p>
    <w:p w:rsidR="00CB0766" w:rsidRDefault="00CB0766" w:rsidP="00A00310">
      <w:pPr>
        <w:spacing w:after="0" w:line="240" w:lineRule="auto"/>
        <w:jc w:val="both"/>
        <w:rPr>
          <w:rFonts w:ascii="Century Gothic" w:eastAsia="Times New Roman" w:hAnsi="Century Gothic" w:cs="Times New Roman"/>
          <w:lang w:val="en-GB"/>
        </w:rPr>
      </w:pPr>
    </w:p>
    <w:p w:rsidR="00CB0766" w:rsidRDefault="00CB0766" w:rsidP="00A00310">
      <w:pPr>
        <w:spacing w:after="0" w:line="240" w:lineRule="auto"/>
        <w:jc w:val="both"/>
        <w:rPr>
          <w:rFonts w:ascii="Century Gothic" w:eastAsia="Times New Roman" w:hAnsi="Century Gothic" w:cs="Times New Roman"/>
          <w:lang w:val="en-GB"/>
        </w:rPr>
      </w:pPr>
    </w:p>
    <w:p w:rsidR="00CB0766" w:rsidRDefault="00CB0766" w:rsidP="00A00310">
      <w:pPr>
        <w:spacing w:after="0" w:line="240" w:lineRule="auto"/>
        <w:jc w:val="both"/>
        <w:rPr>
          <w:rFonts w:ascii="Century Gothic" w:eastAsia="Times New Roman" w:hAnsi="Century Gothic" w:cs="Times New Roman"/>
          <w:lang w:val="en-GB"/>
        </w:rPr>
      </w:pPr>
    </w:p>
    <w:p w:rsidR="00CB0766" w:rsidRDefault="00CB0766" w:rsidP="00A00310">
      <w:pPr>
        <w:spacing w:after="0" w:line="240" w:lineRule="auto"/>
        <w:jc w:val="both"/>
        <w:rPr>
          <w:rFonts w:ascii="Century Gothic" w:eastAsia="Times New Roman" w:hAnsi="Century Gothic" w:cs="Times New Roman"/>
          <w:lang w:val="en-GB"/>
        </w:rPr>
      </w:pPr>
    </w:p>
    <w:p w:rsidR="00CB0766" w:rsidRDefault="00CB0766" w:rsidP="00A00310">
      <w:pPr>
        <w:spacing w:after="0" w:line="240" w:lineRule="auto"/>
        <w:jc w:val="both"/>
        <w:rPr>
          <w:rFonts w:ascii="Century Gothic" w:eastAsia="Times New Roman" w:hAnsi="Century Gothic" w:cs="Times New Roman"/>
          <w:lang w:val="en-GB"/>
        </w:rPr>
      </w:pPr>
    </w:p>
    <w:p w:rsidR="00CB0766" w:rsidRDefault="00CB0766" w:rsidP="00A00310">
      <w:pPr>
        <w:spacing w:after="0" w:line="240" w:lineRule="auto"/>
        <w:jc w:val="both"/>
        <w:rPr>
          <w:rFonts w:ascii="Century Gothic" w:eastAsia="Times New Roman" w:hAnsi="Century Gothic" w:cs="Times New Roman"/>
          <w:lang w:val="en-GB"/>
        </w:rPr>
      </w:pPr>
    </w:p>
    <w:p w:rsidR="00CB0766" w:rsidRDefault="00CB0766" w:rsidP="00A00310">
      <w:pPr>
        <w:spacing w:after="0" w:line="240" w:lineRule="auto"/>
        <w:jc w:val="both"/>
        <w:rPr>
          <w:rFonts w:ascii="Century Gothic" w:eastAsia="Times New Roman" w:hAnsi="Century Gothic" w:cs="Times New Roman"/>
          <w:lang w:val="en-GB"/>
        </w:rPr>
      </w:pPr>
    </w:p>
    <w:p w:rsidR="00CB0766" w:rsidRDefault="00CB0766" w:rsidP="00A00310">
      <w:pPr>
        <w:spacing w:after="0" w:line="240" w:lineRule="auto"/>
        <w:jc w:val="both"/>
        <w:rPr>
          <w:rFonts w:ascii="Century Gothic" w:eastAsia="Times New Roman" w:hAnsi="Century Gothic" w:cs="Times New Roman"/>
          <w:lang w:val="en-GB"/>
        </w:rPr>
      </w:pPr>
    </w:p>
    <w:p w:rsidR="00CB0766" w:rsidRDefault="00CB0766" w:rsidP="00A00310">
      <w:pPr>
        <w:spacing w:after="0" w:line="240" w:lineRule="auto"/>
        <w:jc w:val="both"/>
        <w:rPr>
          <w:rFonts w:ascii="Century Gothic" w:eastAsia="Times New Roman" w:hAnsi="Century Gothic" w:cs="Times New Roman"/>
          <w:lang w:val="en-GB"/>
        </w:rPr>
      </w:pPr>
    </w:p>
    <w:p w:rsidR="00CB0766" w:rsidRDefault="00CB0766" w:rsidP="00A00310">
      <w:pPr>
        <w:spacing w:after="0" w:line="240" w:lineRule="auto"/>
        <w:jc w:val="both"/>
        <w:rPr>
          <w:rFonts w:ascii="Century Gothic" w:eastAsia="Times New Roman" w:hAnsi="Century Gothic" w:cs="Times New Roman"/>
          <w:lang w:val="en-GB"/>
        </w:rPr>
      </w:pPr>
    </w:p>
    <w:p w:rsidR="004E7542" w:rsidRDefault="004E7542" w:rsidP="00A00310">
      <w:pPr>
        <w:spacing w:after="0" w:line="240" w:lineRule="auto"/>
        <w:jc w:val="both"/>
        <w:rPr>
          <w:rFonts w:ascii="Century Gothic" w:eastAsia="Times New Roman" w:hAnsi="Century Gothic" w:cs="Times New Roman"/>
          <w:lang w:val="en-GB"/>
        </w:rPr>
      </w:pPr>
    </w:p>
    <w:p w:rsidR="004E7542" w:rsidRDefault="004E7542" w:rsidP="00A00310">
      <w:pPr>
        <w:spacing w:after="0" w:line="240" w:lineRule="auto"/>
        <w:jc w:val="both"/>
        <w:rPr>
          <w:rFonts w:ascii="Century Gothic" w:eastAsia="Times New Roman" w:hAnsi="Century Gothic" w:cs="Times New Roman"/>
          <w:lang w:val="en-GB"/>
        </w:rPr>
      </w:pPr>
    </w:p>
    <w:p w:rsidR="004E7542" w:rsidRDefault="004E7542" w:rsidP="00A00310">
      <w:pPr>
        <w:spacing w:after="0" w:line="240" w:lineRule="auto"/>
        <w:jc w:val="both"/>
        <w:rPr>
          <w:rFonts w:ascii="Century Gothic" w:eastAsia="Times New Roman" w:hAnsi="Century Gothic" w:cs="Times New Roman"/>
          <w:lang w:val="en-GB"/>
        </w:rPr>
      </w:pPr>
    </w:p>
    <w:p w:rsidR="004E7542" w:rsidRDefault="004E7542" w:rsidP="00A00310">
      <w:pPr>
        <w:spacing w:after="0" w:line="240" w:lineRule="auto"/>
        <w:jc w:val="both"/>
        <w:rPr>
          <w:rFonts w:ascii="Century Gothic" w:eastAsia="Times New Roman" w:hAnsi="Century Gothic" w:cs="Times New Roman"/>
          <w:lang w:val="en-GB"/>
        </w:rPr>
      </w:pPr>
    </w:p>
    <w:p w:rsidR="004E7542" w:rsidRDefault="004E7542" w:rsidP="00A00310">
      <w:pPr>
        <w:spacing w:after="0" w:line="240" w:lineRule="auto"/>
        <w:jc w:val="both"/>
        <w:rPr>
          <w:rFonts w:ascii="Century Gothic" w:eastAsia="Times New Roman" w:hAnsi="Century Gothic" w:cs="Times New Roman"/>
          <w:lang w:val="en-GB"/>
        </w:rPr>
      </w:pPr>
    </w:p>
    <w:p w:rsidR="004E7542" w:rsidRDefault="004E7542" w:rsidP="00A00310">
      <w:pPr>
        <w:spacing w:after="0" w:line="240" w:lineRule="auto"/>
        <w:jc w:val="both"/>
        <w:rPr>
          <w:rFonts w:ascii="Century Gothic" w:eastAsia="Times New Roman" w:hAnsi="Century Gothic" w:cs="Times New Roman"/>
          <w:lang w:val="en-GB"/>
        </w:rPr>
      </w:pPr>
    </w:p>
    <w:p w:rsidR="004E7542" w:rsidRDefault="004E7542" w:rsidP="00A00310">
      <w:pPr>
        <w:spacing w:after="0" w:line="240" w:lineRule="auto"/>
        <w:jc w:val="both"/>
        <w:rPr>
          <w:rFonts w:ascii="Century Gothic" w:eastAsia="Times New Roman" w:hAnsi="Century Gothic" w:cs="Times New Roman"/>
          <w:lang w:val="en-GB"/>
        </w:rPr>
      </w:pPr>
    </w:p>
    <w:p w:rsidR="004E7542" w:rsidRDefault="004E7542" w:rsidP="00A00310">
      <w:pPr>
        <w:spacing w:after="0" w:line="240" w:lineRule="auto"/>
        <w:jc w:val="both"/>
        <w:rPr>
          <w:rFonts w:ascii="Century Gothic" w:eastAsia="Times New Roman" w:hAnsi="Century Gothic" w:cs="Times New Roman"/>
          <w:lang w:val="en-GB"/>
        </w:rPr>
      </w:pPr>
    </w:p>
    <w:p w:rsidR="004E7542" w:rsidRDefault="004E7542" w:rsidP="00A00310">
      <w:pPr>
        <w:spacing w:after="0" w:line="240" w:lineRule="auto"/>
        <w:jc w:val="both"/>
        <w:rPr>
          <w:rFonts w:ascii="Century Gothic" w:eastAsia="Times New Roman" w:hAnsi="Century Gothic" w:cs="Times New Roman"/>
          <w:lang w:val="en-GB"/>
        </w:rPr>
      </w:pPr>
    </w:p>
    <w:p w:rsidR="004E7542" w:rsidRDefault="004E7542" w:rsidP="00A00310">
      <w:pPr>
        <w:spacing w:after="0" w:line="240" w:lineRule="auto"/>
        <w:jc w:val="both"/>
        <w:rPr>
          <w:rFonts w:ascii="Century Gothic" w:eastAsia="Times New Roman" w:hAnsi="Century Gothic" w:cs="Times New Roman"/>
          <w:lang w:val="en-GB"/>
        </w:rPr>
      </w:pPr>
    </w:p>
    <w:p w:rsidR="004E7542" w:rsidRDefault="004E7542" w:rsidP="00A00310">
      <w:pPr>
        <w:spacing w:after="0" w:line="240" w:lineRule="auto"/>
        <w:jc w:val="both"/>
        <w:rPr>
          <w:rFonts w:ascii="Century Gothic" w:eastAsia="Times New Roman" w:hAnsi="Century Gothic" w:cs="Times New Roman"/>
          <w:lang w:val="en-GB"/>
        </w:rPr>
      </w:pPr>
    </w:p>
    <w:p w:rsidR="00D277EF" w:rsidRDefault="00131E8B" w:rsidP="008F0239">
      <w:pPr>
        <w:pStyle w:val="Heading1"/>
        <w:spacing w:before="0"/>
        <w:jc w:val="both"/>
        <w:rPr>
          <w:rFonts w:ascii="Century Gothic" w:eastAsia="Times New Roman" w:hAnsi="Century Gothic"/>
          <w:sz w:val="22"/>
          <w:szCs w:val="22"/>
          <w:lang w:val="en-GB"/>
        </w:rPr>
      </w:pPr>
      <w:bookmarkStart w:id="13" w:name="_Toc519852982"/>
      <w:r>
        <w:rPr>
          <w:rFonts w:ascii="Century Gothic" w:eastAsia="Times New Roman" w:hAnsi="Century Gothic"/>
          <w:sz w:val="22"/>
          <w:szCs w:val="22"/>
          <w:lang w:val="en-GB"/>
        </w:rPr>
        <w:t>7</w:t>
      </w:r>
      <w:r w:rsidR="00621593" w:rsidRPr="003B2096">
        <w:rPr>
          <w:rFonts w:ascii="Century Gothic" w:eastAsia="Times New Roman" w:hAnsi="Century Gothic"/>
          <w:sz w:val="22"/>
          <w:szCs w:val="22"/>
          <w:lang w:val="en-GB"/>
        </w:rPr>
        <w:t>.0</w:t>
      </w:r>
      <w:r w:rsidR="00D277EF" w:rsidRPr="003B2096">
        <w:rPr>
          <w:rFonts w:ascii="Century Gothic" w:eastAsia="Times New Roman" w:hAnsi="Century Gothic"/>
          <w:sz w:val="22"/>
          <w:szCs w:val="22"/>
          <w:lang w:val="en-GB"/>
        </w:rPr>
        <w:t xml:space="preserve"> BUDGET</w:t>
      </w:r>
      <w:bookmarkEnd w:id="13"/>
    </w:p>
    <w:tbl>
      <w:tblPr>
        <w:tblStyle w:val="TableGrid"/>
        <w:tblpPr w:leftFromText="180" w:rightFromText="180" w:vertAnchor="text" w:horzAnchor="margin" w:tblpXSpec="center" w:tblpY="237"/>
        <w:tblW w:w="10768" w:type="dxa"/>
        <w:tblLook w:val="04A0"/>
      </w:tblPr>
      <w:tblGrid>
        <w:gridCol w:w="579"/>
        <w:gridCol w:w="3087"/>
        <w:gridCol w:w="1307"/>
        <w:gridCol w:w="2275"/>
        <w:gridCol w:w="1838"/>
        <w:gridCol w:w="1682"/>
      </w:tblGrid>
      <w:tr w:rsidR="00830D1C" w:rsidRPr="00B06775" w:rsidTr="00830D1C">
        <w:trPr>
          <w:trHeight w:val="70"/>
        </w:trPr>
        <w:tc>
          <w:tcPr>
            <w:tcW w:w="585"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S/N</w:t>
            </w:r>
          </w:p>
        </w:tc>
        <w:tc>
          <w:tcPr>
            <w:tcW w:w="281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DESCRIPTION</w:t>
            </w:r>
          </w:p>
        </w:tc>
        <w:tc>
          <w:tcPr>
            <w:tcW w:w="1339"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QUANTITY</w:t>
            </w:r>
          </w:p>
        </w:tc>
        <w:tc>
          <w:tcPr>
            <w:tcW w:w="249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UNIT PRICE</w:t>
            </w:r>
          </w:p>
        </w:tc>
        <w:tc>
          <w:tcPr>
            <w:tcW w:w="1848"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AMOUNT(</w:t>
            </w:r>
            <w:r w:rsidR="00AB1DF3" w:rsidRPr="00AB1DF3">
              <w:rPr>
                <w:rFonts w:ascii="Century Gothic" w:eastAsia="Times New Roman" w:hAnsi="Century Gothic" w:cs="Times New Roman"/>
                <w:dstrike/>
                <w:lang w:val="en-GB"/>
              </w:rPr>
              <w:t xml:space="preserve"> N</w:t>
            </w:r>
            <w:r w:rsidRPr="00B06775">
              <w:rPr>
                <w:rFonts w:ascii="Century Gothic" w:hAnsi="Century Gothic"/>
                <w:sz w:val="20"/>
                <w:szCs w:val="20"/>
              </w:rPr>
              <w:t>)</w:t>
            </w:r>
          </w:p>
        </w:tc>
        <w:tc>
          <w:tcPr>
            <w:tcW w:w="169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 xml:space="preserve">REMARKS </w:t>
            </w:r>
          </w:p>
        </w:tc>
      </w:tr>
      <w:tr w:rsidR="00830D1C" w:rsidRPr="00B06775" w:rsidTr="00830D1C">
        <w:tc>
          <w:tcPr>
            <w:tcW w:w="585"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1.</w:t>
            </w:r>
          </w:p>
        </w:tc>
        <w:tc>
          <w:tcPr>
            <w:tcW w:w="281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PARTICIPANTS</w:t>
            </w:r>
          </w:p>
        </w:tc>
        <w:tc>
          <w:tcPr>
            <w:tcW w:w="1339" w:type="dxa"/>
          </w:tcPr>
          <w:p w:rsidR="00830D1C" w:rsidRDefault="00E17773" w:rsidP="00830D1C">
            <w:pPr>
              <w:rPr>
                <w:rFonts w:ascii="Century Gothic" w:hAnsi="Century Gothic"/>
                <w:sz w:val="20"/>
                <w:szCs w:val="20"/>
              </w:rPr>
            </w:pPr>
            <w:r>
              <w:rPr>
                <w:rFonts w:ascii="Century Gothic" w:hAnsi="Century Gothic"/>
                <w:sz w:val="20"/>
                <w:szCs w:val="20"/>
              </w:rPr>
              <w:t>5</w:t>
            </w:r>
            <w:r w:rsidR="00830D1C" w:rsidRPr="00B06775">
              <w:rPr>
                <w:rFonts w:ascii="Century Gothic" w:hAnsi="Century Gothic"/>
                <w:sz w:val="20"/>
                <w:szCs w:val="20"/>
              </w:rPr>
              <w:t>0</w:t>
            </w:r>
            <w:r>
              <w:rPr>
                <w:rFonts w:ascii="Century Gothic" w:hAnsi="Century Gothic"/>
                <w:sz w:val="20"/>
                <w:szCs w:val="20"/>
              </w:rPr>
              <w:t xml:space="preserve"> women</w:t>
            </w:r>
          </w:p>
          <w:p w:rsidR="00E17773" w:rsidRDefault="00E17773" w:rsidP="00E17773">
            <w:pPr>
              <w:rPr>
                <w:rFonts w:ascii="Century Gothic" w:hAnsi="Century Gothic"/>
                <w:sz w:val="20"/>
                <w:szCs w:val="20"/>
              </w:rPr>
            </w:pPr>
            <w:r>
              <w:rPr>
                <w:rFonts w:ascii="Century Gothic" w:hAnsi="Century Gothic"/>
                <w:sz w:val="20"/>
                <w:szCs w:val="20"/>
              </w:rPr>
              <w:t>50 Youths</w:t>
            </w:r>
          </w:p>
          <w:p w:rsidR="00E17773" w:rsidRPr="00B06775" w:rsidRDefault="00E17773" w:rsidP="00E17773">
            <w:pPr>
              <w:rPr>
                <w:rFonts w:ascii="Century Gothic" w:hAnsi="Century Gothic"/>
                <w:sz w:val="20"/>
                <w:szCs w:val="20"/>
              </w:rPr>
            </w:pPr>
            <w:r>
              <w:rPr>
                <w:rFonts w:ascii="Century Gothic" w:hAnsi="Century Gothic"/>
                <w:sz w:val="20"/>
                <w:szCs w:val="20"/>
              </w:rPr>
              <w:t>10 Children</w:t>
            </w:r>
          </w:p>
        </w:tc>
        <w:tc>
          <w:tcPr>
            <w:tcW w:w="2492" w:type="dxa"/>
          </w:tcPr>
          <w:p w:rsidR="00830D1C" w:rsidRPr="00B06775" w:rsidRDefault="00830D1C" w:rsidP="00830D1C">
            <w:pPr>
              <w:rPr>
                <w:rFonts w:ascii="Century Gothic" w:hAnsi="Century Gothic"/>
                <w:sz w:val="20"/>
                <w:szCs w:val="20"/>
              </w:rPr>
            </w:pPr>
          </w:p>
        </w:tc>
        <w:tc>
          <w:tcPr>
            <w:tcW w:w="1848" w:type="dxa"/>
          </w:tcPr>
          <w:p w:rsidR="00830D1C" w:rsidRPr="00B06775" w:rsidRDefault="00830D1C" w:rsidP="00830D1C">
            <w:pPr>
              <w:rPr>
                <w:rFonts w:ascii="Century Gothic" w:hAnsi="Century Gothic"/>
                <w:sz w:val="20"/>
                <w:szCs w:val="20"/>
              </w:rPr>
            </w:pPr>
          </w:p>
        </w:tc>
        <w:tc>
          <w:tcPr>
            <w:tcW w:w="1692" w:type="dxa"/>
          </w:tcPr>
          <w:p w:rsidR="00830D1C" w:rsidRPr="00B06775" w:rsidRDefault="00E17773" w:rsidP="00830D1C">
            <w:pPr>
              <w:rPr>
                <w:rFonts w:ascii="Century Gothic" w:hAnsi="Century Gothic"/>
                <w:sz w:val="20"/>
                <w:szCs w:val="20"/>
              </w:rPr>
            </w:pPr>
            <w:r>
              <w:rPr>
                <w:rFonts w:ascii="Century Gothic" w:hAnsi="Century Gothic"/>
                <w:sz w:val="20"/>
                <w:szCs w:val="20"/>
              </w:rPr>
              <w:t>Over 100 participants</w:t>
            </w:r>
          </w:p>
        </w:tc>
      </w:tr>
      <w:tr w:rsidR="00830D1C" w:rsidRPr="00B06775" w:rsidTr="00830D1C">
        <w:tc>
          <w:tcPr>
            <w:tcW w:w="585"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2.</w:t>
            </w:r>
          </w:p>
        </w:tc>
        <w:tc>
          <w:tcPr>
            <w:tcW w:w="281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FACILITATORS, RESOURCE PERSONS (IDFP/KAICIID</w:t>
            </w:r>
            <w:r w:rsidR="008F196A">
              <w:rPr>
                <w:rFonts w:ascii="Century Gothic" w:hAnsi="Century Gothic"/>
                <w:sz w:val="20"/>
                <w:szCs w:val="20"/>
              </w:rPr>
              <w:t>/IFIC</w:t>
            </w:r>
            <w:r w:rsidRPr="00B06775">
              <w:rPr>
                <w:rFonts w:ascii="Century Gothic" w:hAnsi="Century Gothic"/>
                <w:sz w:val="20"/>
                <w:szCs w:val="20"/>
              </w:rPr>
              <w:t>)</w:t>
            </w:r>
          </w:p>
        </w:tc>
        <w:tc>
          <w:tcPr>
            <w:tcW w:w="1339"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20</w:t>
            </w:r>
          </w:p>
        </w:tc>
        <w:tc>
          <w:tcPr>
            <w:tcW w:w="2492" w:type="dxa"/>
          </w:tcPr>
          <w:p w:rsidR="00830D1C" w:rsidRPr="00B06775" w:rsidRDefault="00830D1C" w:rsidP="00830D1C">
            <w:pPr>
              <w:rPr>
                <w:rFonts w:ascii="Century Gothic" w:hAnsi="Century Gothic"/>
                <w:sz w:val="20"/>
                <w:szCs w:val="20"/>
              </w:rPr>
            </w:pPr>
          </w:p>
        </w:tc>
        <w:tc>
          <w:tcPr>
            <w:tcW w:w="1848" w:type="dxa"/>
          </w:tcPr>
          <w:p w:rsidR="00830D1C" w:rsidRPr="00B06775" w:rsidRDefault="00830D1C" w:rsidP="00830D1C">
            <w:pPr>
              <w:rPr>
                <w:rFonts w:ascii="Century Gothic" w:hAnsi="Century Gothic"/>
                <w:sz w:val="20"/>
                <w:szCs w:val="20"/>
              </w:rPr>
            </w:pPr>
          </w:p>
        </w:tc>
        <w:tc>
          <w:tcPr>
            <w:tcW w:w="1692" w:type="dxa"/>
          </w:tcPr>
          <w:p w:rsidR="00830D1C" w:rsidRPr="00B06775" w:rsidRDefault="00830D1C" w:rsidP="00830D1C">
            <w:pPr>
              <w:rPr>
                <w:rFonts w:ascii="Century Gothic" w:hAnsi="Century Gothic"/>
                <w:sz w:val="20"/>
                <w:szCs w:val="20"/>
              </w:rPr>
            </w:pPr>
          </w:p>
        </w:tc>
      </w:tr>
      <w:tr w:rsidR="00830D1C" w:rsidRPr="00B06775" w:rsidTr="00830D1C">
        <w:trPr>
          <w:trHeight w:val="70"/>
        </w:trPr>
        <w:tc>
          <w:tcPr>
            <w:tcW w:w="585"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3.</w:t>
            </w:r>
          </w:p>
        </w:tc>
        <w:tc>
          <w:tcPr>
            <w:tcW w:w="281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ACCOMODATION</w:t>
            </w:r>
          </w:p>
        </w:tc>
        <w:tc>
          <w:tcPr>
            <w:tcW w:w="1339" w:type="dxa"/>
          </w:tcPr>
          <w:p w:rsidR="00830D1C" w:rsidRPr="00B06775" w:rsidRDefault="00793FB7" w:rsidP="00793FB7">
            <w:pPr>
              <w:rPr>
                <w:rFonts w:ascii="Century Gothic" w:hAnsi="Century Gothic"/>
                <w:sz w:val="20"/>
                <w:szCs w:val="20"/>
              </w:rPr>
            </w:pPr>
            <w:r>
              <w:rPr>
                <w:rFonts w:ascii="Century Gothic" w:hAnsi="Century Gothic"/>
                <w:sz w:val="20"/>
                <w:szCs w:val="20"/>
              </w:rPr>
              <w:t>10</w:t>
            </w:r>
            <w:r w:rsidR="00830D1C" w:rsidRPr="00B06775">
              <w:rPr>
                <w:rFonts w:ascii="Century Gothic" w:hAnsi="Century Gothic"/>
                <w:sz w:val="20"/>
                <w:szCs w:val="20"/>
              </w:rPr>
              <w:t>0</w:t>
            </w:r>
          </w:p>
        </w:tc>
        <w:tc>
          <w:tcPr>
            <w:tcW w:w="249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15,000.00</w:t>
            </w:r>
          </w:p>
        </w:tc>
        <w:tc>
          <w:tcPr>
            <w:tcW w:w="1848" w:type="dxa"/>
          </w:tcPr>
          <w:p w:rsidR="00830D1C" w:rsidRPr="00B06775" w:rsidRDefault="00793FB7" w:rsidP="00793FB7">
            <w:pPr>
              <w:jc w:val="center"/>
              <w:rPr>
                <w:rFonts w:ascii="Century Gothic" w:hAnsi="Century Gothic"/>
                <w:sz w:val="20"/>
                <w:szCs w:val="20"/>
              </w:rPr>
            </w:pPr>
            <w:r w:rsidRPr="00793FB7">
              <w:rPr>
                <w:rFonts w:ascii="Century Gothic" w:hAnsi="Century Gothic"/>
                <w:sz w:val="20"/>
                <w:szCs w:val="20"/>
              </w:rPr>
              <w:t>4</w:t>
            </w:r>
            <w:r>
              <w:rPr>
                <w:rFonts w:ascii="Century Gothic" w:hAnsi="Century Gothic"/>
                <w:sz w:val="20"/>
                <w:szCs w:val="20"/>
              </w:rPr>
              <w:t>,</w:t>
            </w:r>
            <w:r w:rsidRPr="00793FB7">
              <w:rPr>
                <w:rFonts w:ascii="Century Gothic" w:hAnsi="Century Gothic"/>
                <w:sz w:val="20"/>
                <w:szCs w:val="20"/>
              </w:rPr>
              <w:t>500</w:t>
            </w:r>
            <w:r>
              <w:rPr>
                <w:rFonts w:ascii="Century Gothic" w:hAnsi="Century Gothic"/>
                <w:sz w:val="20"/>
                <w:szCs w:val="20"/>
              </w:rPr>
              <w:t>,</w:t>
            </w:r>
            <w:r w:rsidRPr="00793FB7">
              <w:rPr>
                <w:rFonts w:ascii="Century Gothic" w:hAnsi="Century Gothic"/>
                <w:sz w:val="20"/>
                <w:szCs w:val="20"/>
              </w:rPr>
              <w:t>000</w:t>
            </w:r>
            <w:r>
              <w:rPr>
                <w:rFonts w:ascii="Century Gothic" w:hAnsi="Century Gothic"/>
                <w:sz w:val="20"/>
                <w:szCs w:val="20"/>
              </w:rPr>
              <w:t>.00</w:t>
            </w:r>
          </w:p>
        </w:tc>
        <w:tc>
          <w:tcPr>
            <w:tcW w:w="169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For three nights</w:t>
            </w:r>
          </w:p>
        </w:tc>
      </w:tr>
      <w:tr w:rsidR="00830D1C" w:rsidRPr="00B06775" w:rsidTr="00830D1C">
        <w:tc>
          <w:tcPr>
            <w:tcW w:w="585"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4.</w:t>
            </w:r>
          </w:p>
        </w:tc>
        <w:tc>
          <w:tcPr>
            <w:tcW w:w="281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 xml:space="preserve">TRANSPORTATION    </w:t>
            </w:r>
          </w:p>
        </w:tc>
        <w:tc>
          <w:tcPr>
            <w:tcW w:w="1339"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60</w:t>
            </w:r>
          </w:p>
        </w:tc>
        <w:tc>
          <w:tcPr>
            <w:tcW w:w="249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SOUTH EAST (6) -55,000.00</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SOUTH SOUTH (6) – 55,000.00</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SOUTH WEST (6) – 60,000.00</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NORTH CENTRAL (6) – 40,000.00</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NORTH EAST (8) – 60,000.00</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NORTH WEST (8) – 50,000.00</w:t>
            </w:r>
          </w:p>
        </w:tc>
        <w:tc>
          <w:tcPr>
            <w:tcW w:w="1848"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 xml:space="preserve">      330,000.00</w:t>
            </w: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r w:rsidRPr="00B06775">
              <w:rPr>
                <w:rFonts w:ascii="Century Gothic" w:hAnsi="Century Gothic"/>
                <w:sz w:val="20"/>
                <w:szCs w:val="20"/>
              </w:rPr>
              <w:t>330,000.00</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 xml:space="preserve">      360,000.00</w:t>
            </w: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r w:rsidRPr="00B06775">
              <w:rPr>
                <w:rFonts w:ascii="Century Gothic" w:hAnsi="Century Gothic"/>
                <w:sz w:val="20"/>
                <w:szCs w:val="20"/>
              </w:rPr>
              <w:t xml:space="preserve">      240,000.00</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 xml:space="preserve">      480,000.00  </w:t>
            </w: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r w:rsidRPr="00B06775">
              <w:rPr>
                <w:rFonts w:ascii="Century Gothic" w:hAnsi="Century Gothic"/>
                <w:sz w:val="20"/>
                <w:szCs w:val="20"/>
              </w:rPr>
              <w:t xml:space="preserve">      400,000.00</w:t>
            </w:r>
          </w:p>
          <w:p w:rsidR="00830D1C" w:rsidRPr="00B06775" w:rsidRDefault="00830D1C" w:rsidP="00830D1C">
            <w:pPr>
              <w:rPr>
                <w:rFonts w:ascii="Century Gothic" w:hAnsi="Century Gothic"/>
                <w:sz w:val="20"/>
                <w:szCs w:val="20"/>
              </w:rPr>
            </w:pPr>
          </w:p>
        </w:tc>
        <w:tc>
          <w:tcPr>
            <w:tcW w:w="1692" w:type="dxa"/>
          </w:tcPr>
          <w:p w:rsidR="00830D1C" w:rsidRPr="00B06775" w:rsidRDefault="00830D1C" w:rsidP="00830D1C">
            <w:pPr>
              <w:rPr>
                <w:rFonts w:ascii="Century Gothic" w:hAnsi="Century Gothic"/>
                <w:sz w:val="20"/>
                <w:szCs w:val="20"/>
              </w:rPr>
            </w:pPr>
          </w:p>
        </w:tc>
      </w:tr>
      <w:tr w:rsidR="00830D1C" w:rsidRPr="00B06775" w:rsidTr="00830D1C">
        <w:tc>
          <w:tcPr>
            <w:tcW w:w="585"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5.</w:t>
            </w:r>
          </w:p>
        </w:tc>
        <w:tc>
          <w:tcPr>
            <w:tcW w:w="281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FEEDING</w:t>
            </w:r>
          </w:p>
        </w:tc>
        <w:tc>
          <w:tcPr>
            <w:tcW w:w="1339"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60</w:t>
            </w:r>
          </w:p>
        </w:tc>
        <w:tc>
          <w:tcPr>
            <w:tcW w:w="249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10,000.00</w:t>
            </w:r>
          </w:p>
        </w:tc>
        <w:tc>
          <w:tcPr>
            <w:tcW w:w="1848"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10,000.00</w:t>
            </w:r>
          </w:p>
        </w:tc>
        <w:tc>
          <w:tcPr>
            <w:tcW w:w="1692" w:type="dxa"/>
          </w:tcPr>
          <w:p w:rsidR="00830D1C" w:rsidRPr="00B06775" w:rsidRDefault="00E17773" w:rsidP="00E17773">
            <w:pPr>
              <w:rPr>
                <w:rFonts w:ascii="Century Gothic" w:hAnsi="Century Gothic"/>
                <w:sz w:val="20"/>
                <w:szCs w:val="20"/>
              </w:rPr>
            </w:pPr>
            <w:r>
              <w:rPr>
                <w:rFonts w:ascii="Century Gothic" w:hAnsi="Century Gothic"/>
                <w:sz w:val="20"/>
                <w:szCs w:val="20"/>
              </w:rPr>
              <w:t xml:space="preserve">TWO MEALS PER DAY FOR THREE </w:t>
            </w:r>
            <w:r w:rsidR="00830D1C" w:rsidRPr="00B06775">
              <w:rPr>
                <w:rFonts w:ascii="Century Gothic" w:hAnsi="Century Gothic"/>
                <w:sz w:val="20"/>
                <w:szCs w:val="20"/>
              </w:rPr>
              <w:t>DAYS AND A MEAL FOR ONE NIGHT</w:t>
            </w:r>
          </w:p>
        </w:tc>
      </w:tr>
      <w:tr w:rsidR="00830D1C" w:rsidRPr="00B06775" w:rsidTr="00830D1C">
        <w:tc>
          <w:tcPr>
            <w:tcW w:w="585"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6.</w:t>
            </w:r>
          </w:p>
        </w:tc>
        <w:tc>
          <w:tcPr>
            <w:tcW w:w="281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VENUE</w:t>
            </w:r>
          </w:p>
        </w:tc>
        <w:tc>
          <w:tcPr>
            <w:tcW w:w="1339"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1</w:t>
            </w:r>
          </w:p>
        </w:tc>
        <w:tc>
          <w:tcPr>
            <w:tcW w:w="249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100,000.00</w:t>
            </w:r>
          </w:p>
        </w:tc>
        <w:tc>
          <w:tcPr>
            <w:tcW w:w="1848" w:type="dxa"/>
          </w:tcPr>
          <w:p w:rsidR="00830D1C" w:rsidRPr="00B06775" w:rsidRDefault="00793FB7" w:rsidP="00793FB7">
            <w:pPr>
              <w:rPr>
                <w:rFonts w:ascii="Century Gothic" w:hAnsi="Century Gothic"/>
                <w:sz w:val="20"/>
                <w:szCs w:val="20"/>
              </w:rPr>
            </w:pPr>
            <w:r>
              <w:rPr>
                <w:rFonts w:ascii="Century Gothic" w:hAnsi="Century Gothic"/>
                <w:sz w:val="20"/>
                <w:szCs w:val="20"/>
              </w:rPr>
              <w:t>3</w:t>
            </w:r>
            <w:r w:rsidR="00830D1C" w:rsidRPr="00B06775">
              <w:rPr>
                <w:rFonts w:ascii="Century Gothic" w:hAnsi="Century Gothic"/>
                <w:sz w:val="20"/>
                <w:szCs w:val="20"/>
              </w:rPr>
              <w:t>00,000.00</w:t>
            </w:r>
          </w:p>
        </w:tc>
        <w:tc>
          <w:tcPr>
            <w:tcW w:w="1692" w:type="dxa"/>
          </w:tcPr>
          <w:p w:rsidR="00830D1C" w:rsidRPr="00B06775" w:rsidRDefault="00830D1C" w:rsidP="00793FB7">
            <w:pPr>
              <w:rPr>
                <w:rFonts w:ascii="Century Gothic" w:hAnsi="Century Gothic"/>
                <w:sz w:val="20"/>
                <w:szCs w:val="20"/>
              </w:rPr>
            </w:pPr>
            <w:r w:rsidRPr="00B06775">
              <w:rPr>
                <w:rFonts w:ascii="Century Gothic" w:hAnsi="Century Gothic"/>
                <w:sz w:val="20"/>
                <w:szCs w:val="20"/>
              </w:rPr>
              <w:t>FOR T</w:t>
            </w:r>
            <w:r w:rsidR="00793FB7">
              <w:rPr>
                <w:rFonts w:ascii="Century Gothic" w:hAnsi="Century Gothic"/>
                <w:sz w:val="20"/>
                <w:szCs w:val="20"/>
              </w:rPr>
              <w:t>HREE</w:t>
            </w:r>
            <w:r w:rsidRPr="00B06775">
              <w:rPr>
                <w:rFonts w:ascii="Century Gothic" w:hAnsi="Century Gothic"/>
                <w:sz w:val="20"/>
                <w:szCs w:val="20"/>
              </w:rPr>
              <w:t xml:space="preserve"> DAYS</w:t>
            </w:r>
          </w:p>
        </w:tc>
      </w:tr>
      <w:tr w:rsidR="00830D1C" w:rsidRPr="00B06775" w:rsidTr="00830D1C">
        <w:tc>
          <w:tcPr>
            <w:tcW w:w="585"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7.</w:t>
            </w:r>
          </w:p>
        </w:tc>
        <w:tc>
          <w:tcPr>
            <w:tcW w:w="281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STATIONARIES</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 Realm of papers</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 Pens</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 Files</w:t>
            </w:r>
          </w:p>
        </w:tc>
        <w:tc>
          <w:tcPr>
            <w:tcW w:w="1339" w:type="dxa"/>
          </w:tcPr>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r w:rsidRPr="00B06775">
              <w:rPr>
                <w:rFonts w:ascii="Century Gothic" w:hAnsi="Century Gothic"/>
                <w:sz w:val="20"/>
                <w:szCs w:val="20"/>
              </w:rPr>
              <w:t>10</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100</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 xml:space="preserve">  80</w:t>
            </w:r>
          </w:p>
        </w:tc>
        <w:tc>
          <w:tcPr>
            <w:tcW w:w="2492" w:type="dxa"/>
          </w:tcPr>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r w:rsidRPr="00B06775">
              <w:rPr>
                <w:rFonts w:ascii="Century Gothic" w:hAnsi="Century Gothic"/>
                <w:sz w:val="20"/>
                <w:szCs w:val="20"/>
              </w:rPr>
              <w:t>1,500.00</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 xml:space="preserve">   100</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 xml:space="preserve">   100</w:t>
            </w:r>
          </w:p>
        </w:tc>
        <w:tc>
          <w:tcPr>
            <w:tcW w:w="1848" w:type="dxa"/>
          </w:tcPr>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r w:rsidRPr="00B06775">
              <w:rPr>
                <w:rFonts w:ascii="Century Gothic" w:hAnsi="Century Gothic"/>
                <w:sz w:val="20"/>
                <w:szCs w:val="20"/>
              </w:rPr>
              <w:t>15,000.00</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10,000.00</w:t>
            </w:r>
          </w:p>
          <w:p w:rsidR="00830D1C" w:rsidRPr="00B06775" w:rsidRDefault="00830D1C" w:rsidP="00830D1C">
            <w:pPr>
              <w:rPr>
                <w:rFonts w:ascii="Century Gothic" w:hAnsi="Century Gothic"/>
                <w:sz w:val="20"/>
                <w:szCs w:val="20"/>
              </w:rPr>
            </w:pPr>
            <w:r w:rsidRPr="00B06775">
              <w:rPr>
                <w:rFonts w:ascii="Century Gothic" w:hAnsi="Century Gothic"/>
                <w:sz w:val="20"/>
                <w:szCs w:val="20"/>
              </w:rPr>
              <w:t xml:space="preserve">  8,000.00</w:t>
            </w:r>
          </w:p>
        </w:tc>
        <w:tc>
          <w:tcPr>
            <w:tcW w:w="1692" w:type="dxa"/>
          </w:tcPr>
          <w:p w:rsidR="00830D1C" w:rsidRPr="00B06775" w:rsidRDefault="00830D1C" w:rsidP="00830D1C">
            <w:pPr>
              <w:rPr>
                <w:rFonts w:ascii="Century Gothic" w:hAnsi="Century Gothic"/>
                <w:sz w:val="20"/>
                <w:szCs w:val="20"/>
              </w:rPr>
            </w:pPr>
          </w:p>
        </w:tc>
      </w:tr>
      <w:tr w:rsidR="00830D1C" w:rsidRPr="00B06775" w:rsidTr="00830D1C">
        <w:tc>
          <w:tcPr>
            <w:tcW w:w="585"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8.</w:t>
            </w:r>
          </w:p>
        </w:tc>
        <w:tc>
          <w:tcPr>
            <w:tcW w:w="281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PRINTING AND PHOTOCOPY</w:t>
            </w:r>
          </w:p>
        </w:tc>
        <w:tc>
          <w:tcPr>
            <w:tcW w:w="1339" w:type="dxa"/>
          </w:tcPr>
          <w:p w:rsidR="00830D1C" w:rsidRPr="00B06775" w:rsidRDefault="00830D1C" w:rsidP="00830D1C">
            <w:pPr>
              <w:rPr>
                <w:rFonts w:ascii="Century Gothic" w:hAnsi="Century Gothic"/>
                <w:sz w:val="20"/>
                <w:szCs w:val="20"/>
              </w:rPr>
            </w:pPr>
          </w:p>
        </w:tc>
        <w:tc>
          <w:tcPr>
            <w:tcW w:w="249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50,000.00</w:t>
            </w:r>
          </w:p>
        </w:tc>
        <w:tc>
          <w:tcPr>
            <w:tcW w:w="1848"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50,000.00</w:t>
            </w:r>
          </w:p>
        </w:tc>
        <w:tc>
          <w:tcPr>
            <w:tcW w:w="1692" w:type="dxa"/>
          </w:tcPr>
          <w:p w:rsidR="00830D1C" w:rsidRPr="00B06775" w:rsidRDefault="00830D1C" w:rsidP="00830D1C">
            <w:pPr>
              <w:rPr>
                <w:rFonts w:ascii="Century Gothic" w:hAnsi="Century Gothic"/>
                <w:sz w:val="20"/>
                <w:szCs w:val="20"/>
              </w:rPr>
            </w:pPr>
          </w:p>
        </w:tc>
      </w:tr>
      <w:tr w:rsidR="00830D1C" w:rsidRPr="00B06775" w:rsidTr="00830D1C">
        <w:tc>
          <w:tcPr>
            <w:tcW w:w="585"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9.</w:t>
            </w:r>
          </w:p>
        </w:tc>
        <w:tc>
          <w:tcPr>
            <w:tcW w:w="281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MEDIA</w:t>
            </w:r>
          </w:p>
          <w:p w:rsidR="00830D1C" w:rsidRPr="00B06775" w:rsidRDefault="00830D1C" w:rsidP="00830D1C">
            <w:pPr>
              <w:pStyle w:val="ListParagraph"/>
              <w:numPr>
                <w:ilvl w:val="0"/>
                <w:numId w:val="9"/>
              </w:numPr>
              <w:rPr>
                <w:rFonts w:ascii="Century Gothic" w:hAnsi="Century Gothic"/>
                <w:sz w:val="20"/>
                <w:szCs w:val="20"/>
              </w:rPr>
            </w:pPr>
            <w:r w:rsidRPr="00B06775">
              <w:rPr>
                <w:rFonts w:ascii="Century Gothic" w:hAnsi="Century Gothic"/>
                <w:sz w:val="20"/>
                <w:szCs w:val="20"/>
              </w:rPr>
              <w:t>PUBLICITY</w:t>
            </w:r>
          </w:p>
          <w:p w:rsidR="00830D1C" w:rsidRPr="00B06775" w:rsidRDefault="00830D1C" w:rsidP="00830D1C">
            <w:pPr>
              <w:pStyle w:val="ListParagraph"/>
              <w:numPr>
                <w:ilvl w:val="0"/>
                <w:numId w:val="9"/>
              </w:numPr>
              <w:rPr>
                <w:rFonts w:ascii="Century Gothic" w:hAnsi="Century Gothic"/>
                <w:sz w:val="20"/>
                <w:szCs w:val="20"/>
              </w:rPr>
            </w:pPr>
            <w:r w:rsidRPr="00B06775">
              <w:rPr>
                <w:rFonts w:ascii="Century Gothic" w:hAnsi="Century Gothic"/>
                <w:sz w:val="20"/>
                <w:szCs w:val="20"/>
              </w:rPr>
              <w:t>MEDIA CONSULANTS</w:t>
            </w:r>
          </w:p>
          <w:p w:rsidR="00830D1C" w:rsidRPr="00B06775" w:rsidRDefault="00830D1C" w:rsidP="00830D1C">
            <w:pPr>
              <w:pStyle w:val="ListParagraph"/>
              <w:numPr>
                <w:ilvl w:val="0"/>
                <w:numId w:val="9"/>
              </w:numPr>
              <w:rPr>
                <w:rFonts w:ascii="Century Gothic" w:hAnsi="Century Gothic"/>
                <w:sz w:val="20"/>
                <w:szCs w:val="20"/>
              </w:rPr>
            </w:pPr>
            <w:r w:rsidRPr="00B06775">
              <w:rPr>
                <w:rFonts w:ascii="Century Gothic" w:hAnsi="Century Gothic"/>
                <w:sz w:val="20"/>
                <w:szCs w:val="20"/>
              </w:rPr>
              <w:t>PRINT MEDIA</w:t>
            </w:r>
          </w:p>
          <w:p w:rsidR="00830D1C" w:rsidRPr="00B06775" w:rsidRDefault="00830D1C" w:rsidP="00830D1C">
            <w:pPr>
              <w:pStyle w:val="ListParagraph"/>
              <w:numPr>
                <w:ilvl w:val="0"/>
                <w:numId w:val="9"/>
              </w:numPr>
              <w:rPr>
                <w:rFonts w:ascii="Century Gothic" w:hAnsi="Century Gothic"/>
                <w:sz w:val="20"/>
                <w:szCs w:val="20"/>
              </w:rPr>
            </w:pPr>
            <w:r w:rsidRPr="00B06775">
              <w:rPr>
                <w:rFonts w:ascii="Century Gothic" w:hAnsi="Century Gothic"/>
                <w:sz w:val="20"/>
                <w:szCs w:val="20"/>
              </w:rPr>
              <w:t>RADIO JINGLES</w:t>
            </w:r>
          </w:p>
          <w:p w:rsidR="00830D1C" w:rsidRPr="00B06775" w:rsidRDefault="00830D1C" w:rsidP="00830D1C">
            <w:pPr>
              <w:pStyle w:val="ListParagraph"/>
              <w:numPr>
                <w:ilvl w:val="0"/>
                <w:numId w:val="9"/>
              </w:numPr>
              <w:rPr>
                <w:rFonts w:ascii="Century Gothic" w:hAnsi="Century Gothic"/>
                <w:sz w:val="20"/>
                <w:szCs w:val="20"/>
              </w:rPr>
            </w:pPr>
            <w:r w:rsidRPr="00B06775">
              <w:rPr>
                <w:rFonts w:ascii="Century Gothic" w:hAnsi="Century Gothic"/>
                <w:sz w:val="20"/>
                <w:szCs w:val="20"/>
              </w:rPr>
              <w:t>COMMUNICATION CONTACT</w:t>
            </w:r>
          </w:p>
          <w:p w:rsidR="00830D1C" w:rsidRPr="00B06775" w:rsidRDefault="00830D1C" w:rsidP="00830D1C">
            <w:pPr>
              <w:pStyle w:val="ListParagraph"/>
              <w:numPr>
                <w:ilvl w:val="0"/>
                <w:numId w:val="9"/>
              </w:numPr>
              <w:rPr>
                <w:rFonts w:ascii="Century Gothic" w:hAnsi="Century Gothic"/>
                <w:sz w:val="20"/>
                <w:szCs w:val="20"/>
              </w:rPr>
            </w:pPr>
            <w:r w:rsidRPr="00B06775">
              <w:rPr>
                <w:rFonts w:ascii="Century Gothic" w:hAnsi="Century Gothic"/>
                <w:sz w:val="20"/>
                <w:szCs w:val="20"/>
              </w:rPr>
              <w:t>BANNERS</w:t>
            </w:r>
          </w:p>
        </w:tc>
        <w:tc>
          <w:tcPr>
            <w:tcW w:w="1339" w:type="dxa"/>
          </w:tcPr>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r w:rsidRPr="00B06775">
              <w:rPr>
                <w:rFonts w:ascii="Century Gothic" w:hAnsi="Century Gothic"/>
                <w:sz w:val="20"/>
                <w:szCs w:val="20"/>
              </w:rPr>
              <w:t xml:space="preserve">2  </w:t>
            </w: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r w:rsidRPr="00B06775">
              <w:rPr>
                <w:rFonts w:ascii="Century Gothic" w:hAnsi="Century Gothic"/>
                <w:sz w:val="20"/>
                <w:szCs w:val="20"/>
              </w:rPr>
              <w:t>2</w:t>
            </w:r>
          </w:p>
        </w:tc>
        <w:tc>
          <w:tcPr>
            <w:tcW w:w="2492" w:type="dxa"/>
          </w:tcPr>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r w:rsidRPr="00B06775">
              <w:rPr>
                <w:rFonts w:ascii="Century Gothic" w:hAnsi="Century Gothic"/>
                <w:sz w:val="20"/>
                <w:szCs w:val="20"/>
              </w:rPr>
              <w:t>25,000.00</w:t>
            </w: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r w:rsidRPr="00B06775">
              <w:rPr>
                <w:rFonts w:ascii="Century Gothic" w:hAnsi="Century Gothic"/>
                <w:sz w:val="20"/>
                <w:szCs w:val="20"/>
              </w:rPr>
              <w:t>15,000.00</w:t>
            </w:r>
          </w:p>
        </w:tc>
        <w:tc>
          <w:tcPr>
            <w:tcW w:w="1848" w:type="dxa"/>
          </w:tcPr>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r w:rsidRPr="00B06775">
              <w:rPr>
                <w:rFonts w:ascii="Century Gothic" w:hAnsi="Century Gothic"/>
                <w:sz w:val="20"/>
                <w:szCs w:val="20"/>
              </w:rPr>
              <w:t>50,000.00</w:t>
            </w: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r w:rsidRPr="00B06775">
              <w:rPr>
                <w:rFonts w:ascii="Century Gothic" w:hAnsi="Century Gothic"/>
                <w:sz w:val="20"/>
                <w:szCs w:val="20"/>
              </w:rPr>
              <w:t>30,000.00</w:t>
            </w:r>
          </w:p>
        </w:tc>
        <w:tc>
          <w:tcPr>
            <w:tcW w:w="1692" w:type="dxa"/>
          </w:tcPr>
          <w:p w:rsidR="00830D1C" w:rsidRPr="00B06775" w:rsidRDefault="00830D1C" w:rsidP="00830D1C">
            <w:pPr>
              <w:rPr>
                <w:rFonts w:ascii="Century Gothic" w:hAnsi="Century Gothic"/>
                <w:sz w:val="20"/>
                <w:szCs w:val="20"/>
              </w:rPr>
            </w:pPr>
            <w:r w:rsidRPr="00B06775">
              <w:rPr>
                <w:rFonts w:ascii="Century Gothic" w:hAnsi="Century Gothic"/>
                <w:sz w:val="20"/>
                <w:szCs w:val="20"/>
              </w:rPr>
              <w:t>Publicity includes video coverage and photographs.</w:t>
            </w: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r w:rsidRPr="00B06775">
              <w:rPr>
                <w:rFonts w:ascii="Century Gothic" w:hAnsi="Century Gothic"/>
                <w:sz w:val="20"/>
                <w:szCs w:val="20"/>
              </w:rPr>
              <w:t>Daily Trust, Sun and Vanguard</w:t>
            </w:r>
          </w:p>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r w:rsidRPr="00B06775">
              <w:rPr>
                <w:rFonts w:ascii="Century Gothic" w:hAnsi="Century Gothic"/>
                <w:sz w:val="20"/>
                <w:szCs w:val="20"/>
              </w:rPr>
              <w:t>Recharge cards and local runs for committee members.</w:t>
            </w:r>
          </w:p>
        </w:tc>
      </w:tr>
      <w:tr w:rsidR="00830D1C" w:rsidRPr="00B06775" w:rsidTr="00830D1C">
        <w:tc>
          <w:tcPr>
            <w:tcW w:w="585" w:type="dxa"/>
          </w:tcPr>
          <w:p w:rsidR="00830D1C" w:rsidRPr="00B06775" w:rsidRDefault="00830D1C" w:rsidP="00830D1C">
            <w:pPr>
              <w:rPr>
                <w:rFonts w:ascii="Century Gothic" w:hAnsi="Century Gothic"/>
                <w:sz w:val="20"/>
                <w:szCs w:val="20"/>
              </w:rPr>
            </w:pPr>
          </w:p>
          <w:p w:rsidR="00830D1C" w:rsidRPr="00B06775" w:rsidRDefault="00830D1C" w:rsidP="00830D1C">
            <w:pPr>
              <w:rPr>
                <w:rFonts w:ascii="Century Gothic" w:hAnsi="Century Gothic"/>
                <w:sz w:val="20"/>
                <w:szCs w:val="20"/>
              </w:rPr>
            </w:pPr>
          </w:p>
        </w:tc>
        <w:tc>
          <w:tcPr>
            <w:tcW w:w="2812" w:type="dxa"/>
          </w:tcPr>
          <w:p w:rsidR="00830D1C" w:rsidRPr="00AB1DF3" w:rsidRDefault="00830D1C" w:rsidP="00830D1C">
            <w:pPr>
              <w:rPr>
                <w:rFonts w:ascii="Century Gothic" w:hAnsi="Century Gothic"/>
                <w:sz w:val="24"/>
                <w:szCs w:val="24"/>
              </w:rPr>
            </w:pPr>
          </w:p>
          <w:p w:rsidR="00830D1C" w:rsidRPr="00AB1DF3" w:rsidRDefault="00830D1C" w:rsidP="00830D1C">
            <w:pPr>
              <w:rPr>
                <w:rFonts w:ascii="Century Gothic" w:hAnsi="Century Gothic"/>
                <w:b/>
                <w:sz w:val="24"/>
                <w:szCs w:val="24"/>
              </w:rPr>
            </w:pPr>
            <w:r w:rsidRPr="00AB1DF3">
              <w:rPr>
                <w:rFonts w:ascii="Century Gothic" w:hAnsi="Century Gothic"/>
                <w:b/>
                <w:sz w:val="24"/>
                <w:szCs w:val="24"/>
              </w:rPr>
              <w:t>GRAND TOTAL</w:t>
            </w:r>
          </w:p>
        </w:tc>
        <w:tc>
          <w:tcPr>
            <w:tcW w:w="1339" w:type="dxa"/>
          </w:tcPr>
          <w:p w:rsidR="00830D1C" w:rsidRPr="00AB1DF3" w:rsidRDefault="00830D1C" w:rsidP="00830D1C">
            <w:pPr>
              <w:rPr>
                <w:rFonts w:ascii="Century Gothic" w:hAnsi="Century Gothic"/>
                <w:sz w:val="24"/>
                <w:szCs w:val="24"/>
              </w:rPr>
            </w:pPr>
          </w:p>
        </w:tc>
        <w:tc>
          <w:tcPr>
            <w:tcW w:w="2492" w:type="dxa"/>
          </w:tcPr>
          <w:p w:rsidR="00830D1C" w:rsidRPr="00AB1DF3" w:rsidRDefault="00830D1C" w:rsidP="00830D1C">
            <w:pPr>
              <w:rPr>
                <w:rFonts w:ascii="Century Gothic" w:hAnsi="Century Gothic"/>
                <w:sz w:val="24"/>
                <w:szCs w:val="24"/>
              </w:rPr>
            </w:pPr>
          </w:p>
        </w:tc>
        <w:tc>
          <w:tcPr>
            <w:tcW w:w="1848" w:type="dxa"/>
          </w:tcPr>
          <w:p w:rsidR="00830D1C" w:rsidRPr="00AB1DF3" w:rsidRDefault="00830D1C" w:rsidP="00830D1C">
            <w:pPr>
              <w:rPr>
                <w:rFonts w:ascii="Century Gothic" w:hAnsi="Century Gothic"/>
                <w:sz w:val="24"/>
                <w:szCs w:val="24"/>
              </w:rPr>
            </w:pPr>
          </w:p>
          <w:p w:rsidR="00830D1C" w:rsidRPr="00AB1DF3" w:rsidRDefault="00AB1DF3" w:rsidP="00793FB7">
            <w:pPr>
              <w:rPr>
                <w:rFonts w:ascii="Century Gothic" w:hAnsi="Century Gothic"/>
                <w:b/>
                <w:sz w:val="24"/>
                <w:szCs w:val="24"/>
              </w:rPr>
            </w:pPr>
            <w:r w:rsidRPr="00AB1DF3">
              <w:rPr>
                <w:rFonts w:ascii="Century Gothic" w:eastAsia="Times New Roman" w:hAnsi="Century Gothic" w:cs="Times New Roman"/>
                <w:dstrike/>
                <w:lang w:val="en-GB"/>
              </w:rPr>
              <w:t>N</w:t>
            </w:r>
            <w:r w:rsidR="00793FB7" w:rsidRPr="00793FB7">
              <w:rPr>
                <w:rFonts w:ascii="Century Gothic" w:hAnsi="Century Gothic"/>
                <w:b/>
                <w:sz w:val="24"/>
                <w:szCs w:val="24"/>
              </w:rPr>
              <w:t>8</w:t>
            </w:r>
            <w:r w:rsidR="00793FB7">
              <w:rPr>
                <w:rFonts w:ascii="Century Gothic" w:hAnsi="Century Gothic"/>
                <w:b/>
                <w:sz w:val="24"/>
                <w:szCs w:val="24"/>
              </w:rPr>
              <w:t>,</w:t>
            </w:r>
            <w:r w:rsidR="00793FB7" w:rsidRPr="00793FB7">
              <w:rPr>
                <w:rFonts w:ascii="Century Gothic" w:hAnsi="Century Gothic"/>
                <w:b/>
                <w:sz w:val="24"/>
                <w:szCs w:val="24"/>
              </w:rPr>
              <w:t>063</w:t>
            </w:r>
            <w:r w:rsidR="00793FB7">
              <w:rPr>
                <w:rFonts w:ascii="Century Gothic" w:hAnsi="Century Gothic"/>
                <w:b/>
                <w:sz w:val="24"/>
                <w:szCs w:val="24"/>
              </w:rPr>
              <w:t>,</w:t>
            </w:r>
            <w:r w:rsidR="00793FB7" w:rsidRPr="00793FB7">
              <w:rPr>
                <w:rFonts w:ascii="Century Gothic" w:hAnsi="Century Gothic"/>
                <w:b/>
                <w:sz w:val="24"/>
                <w:szCs w:val="24"/>
              </w:rPr>
              <w:t>000</w:t>
            </w:r>
            <w:r w:rsidR="00793FB7">
              <w:rPr>
                <w:rFonts w:ascii="Century Gothic" w:hAnsi="Century Gothic"/>
                <w:b/>
                <w:sz w:val="24"/>
                <w:szCs w:val="24"/>
              </w:rPr>
              <w:t>.00</w:t>
            </w:r>
          </w:p>
        </w:tc>
        <w:tc>
          <w:tcPr>
            <w:tcW w:w="1692" w:type="dxa"/>
          </w:tcPr>
          <w:p w:rsidR="00830D1C" w:rsidRPr="00B06775" w:rsidRDefault="00793FB7" w:rsidP="00830D1C">
            <w:pPr>
              <w:rPr>
                <w:rFonts w:ascii="Century Gothic" w:hAnsi="Century Gothic"/>
                <w:sz w:val="20"/>
                <w:szCs w:val="20"/>
              </w:rPr>
            </w:pPr>
            <w:r>
              <w:rPr>
                <w:rFonts w:ascii="Century Gothic" w:hAnsi="Century Gothic"/>
                <w:sz w:val="20"/>
                <w:szCs w:val="20"/>
              </w:rPr>
              <w:t>Approximately $25,000 (US Dollars)</w:t>
            </w:r>
          </w:p>
        </w:tc>
      </w:tr>
    </w:tbl>
    <w:p w:rsidR="003B2096" w:rsidRPr="00B06775" w:rsidRDefault="003B2096" w:rsidP="003B2096">
      <w:pPr>
        <w:rPr>
          <w:rFonts w:ascii="Century Gothic" w:hAnsi="Century Gothic"/>
          <w:sz w:val="20"/>
          <w:szCs w:val="20"/>
          <w:lang w:val="en-GB"/>
        </w:rPr>
      </w:pPr>
    </w:p>
    <w:p w:rsidR="003B2096" w:rsidRPr="00B06775" w:rsidRDefault="003B2096" w:rsidP="00F617C6">
      <w:pPr>
        <w:spacing w:line="120" w:lineRule="auto"/>
        <w:contextualSpacing/>
        <w:rPr>
          <w:sz w:val="20"/>
          <w:szCs w:val="20"/>
          <w:lang w:val="en-GB"/>
        </w:rPr>
      </w:pPr>
    </w:p>
    <w:sectPr w:rsidR="003B2096" w:rsidRPr="00B06775" w:rsidSect="009E271F">
      <w:footerReference w:type="default" r:id="rId15"/>
      <w:pgSz w:w="12240" w:h="15840"/>
      <w:pgMar w:top="568"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622" w:rsidRDefault="00033622" w:rsidP="00730ECF">
      <w:pPr>
        <w:spacing w:after="0" w:line="240" w:lineRule="auto"/>
      </w:pPr>
      <w:r>
        <w:separator/>
      </w:r>
    </w:p>
  </w:endnote>
  <w:endnote w:type="continuationSeparator" w:id="1">
    <w:p w:rsidR="00033622" w:rsidRDefault="00033622" w:rsidP="00730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979807"/>
      <w:docPartObj>
        <w:docPartGallery w:val="Page Numbers (Bottom of Page)"/>
        <w:docPartUnique/>
      </w:docPartObj>
    </w:sdtPr>
    <w:sdtContent>
      <w:sdt>
        <w:sdtPr>
          <w:id w:val="-1782564477"/>
          <w:docPartObj>
            <w:docPartGallery w:val="Page Numbers (Top of Page)"/>
            <w:docPartUnique/>
          </w:docPartObj>
        </w:sdtPr>
        <w:sdtContent>
          <w:p w:rsidR="00E17773" w:rsidRDefault="00E177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0766">
              <w:rPr>
                <w:b/>
                <w:bCs/>
                <w:noProof/>
              </w:rPr>
              <w:t>12</w:t>
            </w:r>
            <w:r>
              <w:rPr>
                <w:b/>
                <w:bCs/>
                <w:sz w:val="24"/>
                <w:szCs w:val="24"/>
              </w:rPr>
              <w:fldChar w:fldCharType="end"/>
            </w:r>
            <w:r>
              <w:t xml:space="preserve"> of </w:t>
            </w:r>
            <w:r>
              <w:rPr>
                <w:b/>
                <w:bCs/>
                <w:sz w:val="24"/>
                <w:szCs w:val="24"/>
              </w:rPr>
              <w:t>10</w:t>
            </w:r>
          </w:p>
        </w:sdtContent>
      </w:sdt>
    </w:sdtContent>
  </w:sdt>
  <w:p w:rsidR="00E17773" w:rsidRDefault="00E177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622" w:rsidRDefault="00033622" w:rsidP="00730ECF">
      <w:pPr>
        <w:spacing w:after="0" w:line="240" w:lineRule="auto"/>
      </w:pPr>
      <w:r>
        <w:separator/>
      </w:r>
    </w:p>
  </w:footnote>
  <w:footnote w:type="continuationSeparator" w:id="1">
    <w:p w:rsidR="00033622" w:rsidRDefault="00033622" w:rsidP="00730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C3B"/>
    <w:multiLevelType w:val="hybridMultilevel"/>
    <w:tmpl w:val="B762C0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8835E7"/>
    <w:multiLevelType w:val="hybridMultilevel"/>
    <w:tmpl w:val="573AD698"/>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8146651"/>
    <w:multiLevelType w:val="hybridMultilevel"/>
    <w:tmpl w:val="0EE61448"/>
    <w:lvl w:ilvl="0" w:tplc="4FDE5E82">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4E45A6"/>
    <w:multiLevelType w:val="hybridMultilevel"/>
    <w:tmpl w:val="7A80FADC"/>
    <w:lvl w:ilvl="0" w:tplc="89A4E4AC">
      <w:start w:val="1"/>
      <w:numFmt w:val="bullet"/>
      <w:lvlText w:val="•"/>
      <w:lvlJc w:val="left"/>
      <w:pPr>
        <w:tabs>
          <w:tab w:val="num" w:pos="720"/>
        </w:tabs>
        <w:ind w:left="720" w:hanging="360"/>
      </w:pPr>
      <w:rPr>
        <w:rFonts w:ascii="Times New Roman" w:hAnsi="Times New Roman" w:hint="default"/>
      </w:rPr>
    </w:lvl>
    <w:lvl w:ilvl="1" w:tplc="1EECCBEE" w:tentative="1">
      <w:start w:val="1"/>
      <w:numFmt w:val="bullet"/>
      <w:lvlText w:val="•"/>
      <w:lvlJc w:val="left"/>
      <w:pPr>
        <w:tabs>
          <w:tab w:val="num" w:pos="1440"/>
        </w:tabs>
        <w:ind w:left="1440" w:hanging="360"/>
      </w:pPr>
      <w:rPr>
        <w:rFonts w:ascii="Times New Roman" w:hAnsi="Times New Roman" w:hint="default"/>
      </w:rPr>
    </w:lvl>
    <w:lvl w:ilvl="2" w:tplc="F2E0FCA4" w:tentative="1">
      <w:start w:val="1"/>
      <w:numFmt w:val="bullet"/>
      <w:lvlText w:val="•"/>
      <w:lvlJc w:val="left"/>
      <w:pPr>
        <w:tabs>
          <w:tab w:val="num" w:pos="2160"/>
        </w:tabs>
        <w:ind w:left="2160" w:hanging="360"/>
      </w:pPr>
      <w:rPr>
        <w:rFonts w:ascii="Times New Roman" w:hAnsi="Times New Roman" w:hint="default"/>
      </w:rPr>
    </w:lvl>
    <w:lvl w:ilvl="3" w:tplc="CB46B8DC" w:tentative="1">
      <w:start w:val="1"/>
      <w:numFmt w:val="bullet"/>
      <w:lvlText w:val="•"/>
      <w:lvlJc w:val="left"/>
      <w:pPr>
        <w:tabs>
          <w:tab w:val="num" w:pos="2880"/>
        </w:tabs>
        <w:ind w:left="2880" w:hanging="360"/>
      </w:pPr>
      <w:rPr>
        <w:rFonts w:ascii="Times New Roman" w:hAnsi="Times New Roman" w:hint="default"/>
      </w:rPr>
    </w:lvl>
    <w:lvl w:ilvl="4" w:tplc="80BAF12A" w:tentative="1">
      <w:start w:val="1"/>
      <w:numFmt w:val="bullet"/>
      <w:lvlText w:val="•"/>
      <w:lvlJc w:val="left"/>
      <w:pPr>
        <w:tabs>
          <w:tab w:val="num" w:pos="3600"/>
        </w:tabs>
        <w:ind w:left="3600" w:hanging="360"/>
      </w:pPr>
      <w:rPr>
        <w:rFonts w:ascii="Times New Roman" w:hAnsi="Times New Roman" w:hint="default"/>
      </w:rPr>
    </w:lvl>
    <w:lvl w:ilvl="5" w:tplc="7D6073D8" w:tentative="1">
      <w:start w:val="1"/>
      <w:numFmt w:val="bullet"/>
      <w:lvlText w:val="•"/>
      <w:lvlJc w:val="left"/>
      <w:pPr>
        <w:tabs>
          <w:tab w:val="num" w:pos="4320"/>
        </w:tabs>
        <w:ind w:left="4320" w:hanging="360"/>
      </w:pPr>
      <w:rPr>
        <w:rFonts w:ascii="Times New Roman" w:hAnsi="Times New Roman" w:hint="default"/>
      </w:rPr>
    </w:lvl>
    <w:lvl w:ilvl="6" w:tplc="97AC1B06" w:tentative="1">
      <w:start w:val="1"/>
      <w:numFmt w:val="bullet"/>
      <w:lvlText w:val="•"/>
      <w:lvlJc w:val="left"/>
      <w:pPr>
        <w:tabs>
          <w:tab w:val="num" w:pos="5040"/>
        </w:tabs>
        <w:ind w:left="5040" w:hanging="360"/>
      </w:pPr>
      <w:rPr>
        <w:rFonts w:ascii="Times New Roman" w:hAnsi="Times New Roman" w:hint="default"/>
      </w:rPr>
    </w:lvl>
    <w:lvl w:ilvl="7" w:tplc="1C4A9CF2" w:tentative="1">
      <w:start w:val="1"/>
      <w:numFmt w:val="bullet"/>
      <w:lvlText w:val="•"/>
      <w:lvlJc w:val="left"/>
      <w:pPr>
        <w:tabs>
          <w:tab w:val="num" w:pos="5760"/>
        </w:tabs>
        <w:ind w:left="5760" w:hanging="360"/>
      </w:pPr>
      <w:rPr>
        <w:rFonts w:ascii="Times New Roman" w:hAnsi="Times New Roman" w:hint="default"/>
      </w:rPr>
    </w:lvl>
    <w:lvl w:ilvl="8" w:tplc="7384F41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7F3AF8"/>
    <w:multiLevelType w:val="hybridMultilevel"/>
    <w:tmpl w:val="033E9A58"/>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0C539C4"/>
    <w:multiLevelType w:val="hybridMultilevel"/>
    <w:tmpl w:val="671CFD6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5AB2BB2"/>
    <w:multiLevelType w:val="hybridMultilevel"/>
    <w:tmpl w:val="F028CDE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7EB0075"/>
    <w:multiLevelType w:val="multilevel"/>
    <w:tmpl w:val="66E25D3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C632823"/>
    <w:multiLevelType w:val="hybridMultilevel"/>
    <w:tmpl w:val="FBF2F65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E9874BB"/>
    <w:multiLevelType w:val="multilevel"/>
    <w:tmpl w:val="F448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EA4221"/>
    <w:multiLevelType w:val="hybridMultilevel"/>
    <w:tmpl w:val="7C9283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58200D"/>
    <w:multiLevelType w:val="hybridMultilevel"/>
    <w:tmpl w:val="736A31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FB788A"/>
    <w:multiLevelType w:val="hybridMultilevel"/>
    <w:tmpl w:val="2ADCBD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A331D49"/>
    <w:multiLevelType w:val="hybridMultilevel"/>
    <w:tmpl w:val="62F262B6"/>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63D0D9D"/>
    <w:multiLevelType w:val="multilevel"/>
    <w:tmpl w:val="EE0C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9A3D20"/>
    <w:multiLevelType w:val="hybridMultilevel"/>
    <w:tmpl w:val="6FE40F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928515A"/>
    <w:multiLevelType w:val="hybridMultilevel"/>
    <w:tmpl w:val="A60EDFBA"/>
    <w:lvl w:ilvl="0" w:tplc="615441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4"/>
  </w:num>
  <w:num w:numId="3">
    <w:abstractNumId w:val="1"/>
  </w:num>
  <w:num w:numId="4">
    <w:abstractNumId w:val="4"/>
  </w:num>
  <w:num w:numId="5">
    <w:abstractNumId w:val="13"/>
  </w:num>
  <w:num w:numId="6">
    <w:abstractNumId w:val="16"/>
  </w:num>
  <w:num w:numId="7">
    <w:abstractNumId w:val="8"/>
  </w:num>
  <w:num w:numId="8">
    <w:abstractNumId w:val="5"/>
  </w:num>
  <w:num w:numId="9">
    <w:abstractNumId w:val="2"/>
  </w:num>
  <w:num w:numId="10">
    <w:abstractNumId w:val="0"/>
  </w:num>
  <w:num w:numId="11">
    <w:abstractNumId w:val="11"/>
  </w:num>
  <w:num w:numId="12">
    <w:abstractNumId w:val="15"/>
  </w:num>
  <w:num w:numId="13">
    <w:abstractNumId w:val="10"/>
  </w:num>
  <w:num w:numId="14">
    <w:abstractNumId w:val="6"/>
  </w:num>
  <w:num w:numId="15">
    <w:abstractNumId w:val="12"/>
  </w:num>
  <w:num w:numId="16">
    <w:abstractNumId w:val="7"/>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defaultTabStop w:val="720"/>
  <w:characterSpacingControl w:val="doNotCompress"/>
  <w:footnotePr>
    <w:footnote w:id="0"/>
    <w:footnote w:id="1"/>
  </w:footnotePr>
  <w:endnotePr>
    <w:endnote w:id="0"/>
    <w:endnote w:id="1"/>
  </w:endnotePr>
  <w:compat/>
  <w:rsids>
    <w:rsidRoot w:val="00A160CC"/>
    <w:rsid w:val="00026429"/>
    <w:rsid w:val="00027326"/>
    <w:rsid w:val="00033622"/>
    <w:rsid w:val="00060431"/>
    <w:rsid w:val="00063EB5"/>
    <w:rsid w:val="00073EC1"/>
    <w:rsid w:val="00075C7E"/>
    <w:rsid w:val="00087D0A"/>
    <w:rsid w:val="000C438B"/>
    <w:rsid w:val="000E37AD"/>
    <w:rsid w:val="00106062"/>
    <w:rsid w:val="00131E8B"/>
    <w:rsid w:val="001661FE"/>
    <w:rsid w:val="00171E84"/>
    <w:rsid w:val="00186A57"/>
    <w:rsid w:val="001B7227"/>
    <w:rsid w:val="001F0BD5"/>
    <w:rsid w:val="001F4B62"/>
    <w:rsid w:val="00202CCF"/>
    <w:rsid w:val="0020350A"/>
    <w:rsid w:val="00247958"/>
    <w:rsid w:val="00266603"/>
    <w:rsid w:val="0027181F"/>
    <w:rsid w:val="002A723F"/>
    <w:rsid w:val="002D6509"/>
    <w:rsid w:val="002E6644"/>
    <w:rsid w:val="0030246F"/>
    <w:rsid w:val="00311DA6"/>
    <w:rsid w:val="003373C4"/>
    <w:rsid w:val="003529E0"/>
    <w:rsid w:val="00367775"/>
    <w:rsid w:val="00372A41"/>
    <w:rsid w:val="00373005"/>
    <w:rsid w:val="00387F53"/>
    <w:rsid w:val="003B2096"/>
    <w:rsid w:val="003B2EE2"/>
    <w:rsid w:val="003B6E84"/>
    <w:rsid w:val="003C0AC1"/>
    <w:rsid w:val="003C4B49"/>
    <w:rsid w:val="003D7026"/>
    <w:rsid w:val="004211CB"/>
    <w:rsid w:val="00430341"/>
    <w:rsid w:val="004308DC"/>
    <w:rsid w:val="004361AF"/>
    <w:rsid w:val="00445AEB"/>
    <w:rsid w:val="00473FE4"/>
    <w:rsid w:val="00480F63"/>
    <w:rsid w:val="004E7542"/>
    <w:rsid w:val="004F1529"/>
    <w:rsid w:val="004F2C60"/>
    <w:rsid w:val="004F3889"/>
    <w:rsid w:val="00502DA0"/>
    <w:rsid w:val="005146AD"/>
    <w:rsid w:val="00536D04"/>
    <w:rsid w:val="0057562E"/>
    <w:rsid w:val="005D5FAA"/>
    <w:rsid w:val="005E12F9"/>
    <w:rsid w:val="005F0922"/>
    <w:rsid w:val="00621593"/>
    <w:rsid w:val="00630463"/>
    <w:rsid w:val="00632A0D"/>
    <w:rsid w:val="0064233B"/>
    <w:rsid w:val="006426E1"/>
    <w:rsid w:val="00661A8A"/>
    <w:rsid w:val="006B61A9"/>
    <w:rsid w:val="006C0710"/>
    <w:rsid w:val="006F25E3"/>
    <w:rsid w:val="006F38D2"/>
    <w:rsid w:val="006F4B38"/>
    <w:rsid w:val="00700353"/>
    <w:rsid w:val="00703D0F"/>
    <w:rsid w:val="00730ECF"/>
    <w:rsid w:val="00730FA2"/>
    <w:rsid w:val="007410E0"/>
    <w:rsid w:val="00793FB7"/>
    <w:rsid w:val="00794A54"/>
    <w:rsid w:val="007A4DD3"/>
    <w:rsid w:val="007A6747"/>
    <w:rsid w:val="00801BA8"/>
    <w:rsid w:val="00820C56"/>
    <w:rsid w:val="00830D1C"/>
    <w:rsid w:val="00836B4D"/>
    <w:rsid w:val="008417D0"/>
    <w:rsid w:val="008614A6"/>
    <w:rsid w:val="0086242D"/>
    <w:rsid w:val="0089263D"/>
    <w:rsid w:val="008A1219"/>
    <w:rsid w:val="008D61A4"/>
    <w:rsid w:val="008E6221"/>
    <w:rsid w:val="008F0239"/>
    <w:rsid w:val="008F196A"/>
    <w:rsid w:val="00905E2C"/>
    <w:rsid w:val="00966220"/>
    <w:rsid w:val="00973457"/>
    <w:rsid w:val="00990B66"/>
    <w:rsid w:val="009D3D15"/>
    <w:rsid w:val="009E271F"/>
    <w:rsid w:val="009F1216"/>
    <w:rsid w:val="009F24AE"/>
    <w:rsid w:val="00A00310"/>
    <w:rsid w:val="00A00977"/>
    <w:rsid w:val="00A160CC"/>
    <w:rsid w:val="00A32835"/>
    <w:rsid w:val="00A4047E"/>
    <w:rsid w:val="00A42231"/>
    <w:rsid w:val="00A767FC"/>
    <w:rsid w:val="00A9194A"/>
    <w:rsid w:val="00AB1DF3"/>
    <w:rsid w:val="00AE1DB9"/>
    <w:rsid w:val="00AE682F"/>
    <w:rsid w:val="00AF6E70"/>
    <w:rsid w:val="00B06775"/>
    <w:rsid w:val="00B43284"/>
    <w:rsid w:val="00B52D93"/>
    <w:rsid w:val="00B55106"/>
    <w:rsid w:val="00B92265"/>
    <w:rsid w:val="00BB3176"/>
    <w:rsid w:val="00BC1EEB"/>
    <w:rsid w:val="00BC7B08"/>
    <w:rsid w:val="00BD0C00"/>
    <w:rsid w:val="00C30813"/>
    <w:rsid w:val="00C35C09"/>
    <w:rsid w:val="00CA54B1"/>
    <w:rsid w:val="00CB0766"/>
    <w:rsid w:val="00D16C44"/>
    <w:rsid w:val="00D277EF"/>
    <w:rsid w:val="00D33F55"/>
    <w:rsid w:val="00D70D7B"/>
    <w:rsid w:val="00D94215"/>
    <w:rsid w:val="00DB5FB5"/>
    <w:rsid w:val="00DC48E3"/>
    <w:rsid w:val="00DF1DD5"/>
    <w:rsid w:val="00E065C9"/>
    <w:rsid w:val="00E17773"/>
    <w:rsid w:val="00E34907"/>
    <w:rsid w:val="00E631BA"/>
    <w:rsid w:val="00E643E6"/>
    <w:rsid w:val="00E64530"/>
    <w:rsid w:val="00E71BE7"/>
    <w:rsid w:val="00E9516A"/>
    <w:rsid w:val="00EA2EA7"/>
    <w:rsid w:val="00EB7288"/>
    <w:rsid w:val="00EE26C8"/>
    <w:rsid w:val="00F617C6"/>
    <w:rsid w:val="00F84D32"/>
    <w:rsid w:val="00FA4403"/>
    <w:rsid w:val="00FC51D9"/>
    <w:rsid w:val="00FC604D"/>
    <w:rsid w:val="00FF7F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0E0"/>
  </w:style>
  <w:style w:type="paragraph" w:styleId="Heading1">
    <w:name w:val="heading 1"/>
    <w:basedOn w:val="Normal"/>
    <w:next w:val="Normal"/>
    <w:link w:val="Heading1Char"/>
    <w:uiPriority w:val="9"/>
    <w:qFormat/>
    <w:rsid w:val="00171E84"/>
    <w:pPr>
      <w:keepNext/>
      <w:keepLines/>
      <w:spacing w:before="240" w:after="120" w:line="276" w:lineRule="auto"/>
      <w:outlineLvl w:val="0"/>
    </w:pPr>
    <w:rPr>
      <w:rFonts w:ascii="Calibri" w:eastAsiaTheme="majorEastAsia" w:hAnsi="Calibri" w:cstheme="majorBidi"/>
      <w:b/>
      <w:color w:val="000000" w:themeColor="text1"/>
      <w:sz w:val="32"/>
      <w:szCs w:val="32"/>
    </w:rPr>
  </w:style>
  <w:style w:type="paragraph" w:styleId="Heading2">
    <w:name w:val="heading 2"/>
    <w:basedOn w:val="Normal"/>
    <w:next w:val="Normal"/>
    <w:link w:val="Heading2Char"/>
    <w:uiPriority w:val="9"/>
    <w:unhideWhenUsed/>
    <w:qFormat/>
    <w:rsid w:val="00171E84"/>
    <w:pPr>
      <w:keepNext/>
      <w:keepLines/>
      <w:spacing w:before="120" w:after="120" w:line="276" w:lineRule="auto"/>
      <w:outlineLvl w:val="1"/>
    </w:pPr>
    <w:rPr>
      <w:rFonts w:ascii="Calibri" w:eastAsiaTheme="majorEastAsia" w:hAnsi="Calibr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F63"/>
    <w:rPr>
      <w:color w:val="0563C1" w:themeColor="hyperlink"/>
      <w:u w:val="single"/>
    </w:rPr>
  </w:style>
  <w:style w:type="paragraph" w:styleId="ListParagraph">
    <w:name w:val="List Paragraph"/>
    <w:basedOn w:val="Normal"/>
    <w:uiPriority w:val="34"/>
    <w:qFormat/>
    <w:rsid w:val="00D277EF"/>
    <w:pPr>
      <w:ind w:left="720"/>
      <w:contextualSpacing/>
    </w:pPr>
  </w:style>
  <w:style w:type="paragraph" w:styleId="Header">
    <w:name w:val="header"/>
    <w:basedOn w:val="Normal"/>
    <w:link w:val="HeaderChar"/>
    <w:uiPriority w:val="99"/>
    <w:unhideWhenUsed/>
    <w:rsid w:val="00730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CF"/>
  </w:style>
  <w:style w:type="paragraph" w:styleId="Footer">
    <w:name w:val="footer"/>
    <w:basedOn w:val="Normal"/>
    <w:link w:val="FooterChar"/>
    <w:uiPriority w:val="99"/>
    <w:unhideWhenUsed/>
    <w:rsid w:val="00730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CF"/>
  </w:style>
  <w:style w:type="paragraph" w:styleId="BalloonText">
    <w:name w:val="Balloon Text"/>
    <w:basedOn w:val="Normal"/>
    <w:link w:val="BalloonTextChar"/>
    <w:uiPriority w:val="99"/>
    <w:semiHidden/>
    <w:unhideWhenUsed/>
    <w:rsid w:val="00D16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C44"/>
    <w:rPr>
      <w:rFonts w:ascii="Tahoma" w:hAnsi="Tahoma" w:cs="Tahoma"/>
      <w:sz w:val="16"/>
      <w:szCs w:val="16"/>
    </w:rPr>
  </w:style>
  <w:style w:type="table" w:styleId="TableGrid">
    <w:name w:val="Table Grid"/>
    <w:basedOn w:val="TableNormal"/>
    <w:uiPriority w:val="59"/>
    <w:rsid w:val="00A76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1E84"/>
    <w:rPr>
      <w:rFonts w:ascii="Calibri" w:eastAsiaTheme="majorEastAsia" w:hAnsi="Calibri" w:cstheme="majorBidi"/>
      <w:b/>
      <w:color w:val="000000" w:themeColor="text1"/>
      <w:sz w:val="32"/>
      <w:szCs w:val="32"/>
    </w:rPr>
  </w:style>
  <w:style w:type="character" w:customStyle="1" w:styleId="Heading2Char">
    <w:name w:val="Heading 2 Char"/>
    <w:basedOn w:val="DefaultParagraphFont"/>
    <w:link w:val="Heading2"/>
    <w:uiPriority w:val="9"/>
    <w:rsid w:val="00171E84"/>
    <w:rPr>
      <w:rFonts w:ascii="Calibri" w:eastAsiaTheme="majorEastAsia" w:hAnsi="Calibri" w:cstheme="majorBidi"/>
      <w:b/>
      <w:color w:val="000000" w:themeColor="text1"/>
      <w:sz w:val="26"/>
      <w:szCs w:val="26"/>
    </w:rPr>
  </w:style>
  <w:style w:type="paragraph" w:styleId="TOCHeading">
    <w:name w:val="TOC Heading"/>
    <w:basedOn w:val="Heading1"/>
    <w:next w:val="Normal"/>
    <w:uiPriority w:val="39"/>
    <w:unhideWhenUsed/>
    <w:qFormat/>
    <w:rsid w:val="00AE1DB9"/>
    <w:pPr>
      <w:spacing w:after="0" w:line="259" w:lineRule="auto"/>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AE1DB9"/>
    <w:pPr>
      <w:spacing w:after="100"/>
    </w:pPr>
  </w:style>
  <w:style w:type="paragraph" w:styleId="TOC2">
    <w:name w:val="toc 2"/>
    <w:basedOn w:val="Normal"/>
    <w:next w:val="Normal"/>
    <w:autoRedefine/>
    <w:uiPriority w:val="39"/>
    <w:unhideWhenUsed/>
    <w:rsid w:val="00AE1DB9"/>
    <w:pPr>
      <w:spacing w:after="100"/>
      <w:ind w:left="220"/>
    </w:pPr>
  </w:style>
  <w:style w:type="character" w:customStyle="1" w:styleId="gi">
    <w:name w:val="gi"/>
    <w:basedOn w:val="DefaultParagraphFont"/>
    <w:rsid w:val="0020350A"/>
  </w:style>
  <w:style w:type="character" w:customStyle="1" w:styleId="uxksbf">
    <w:name w:val="uxksbf"/>
    <w:basedOn w:val="DefaultParagraphFont"/>
    <w:rsid w:val="00661A8A"/>
  </w:style>
</w:styles>
</file>

<file path=word/webSettings.xml><?xml version="1.0" encoding="utf-8"?>
<w:webSettings xmlns:r="http://schemas.openxmlformats.org/officeDocument/2006/relationships" xmlns:w="http://schemas.openxmlformats.org/wordprocessingml/2006/main">
  <w:divs>
    <w:div w:id="843395330">
      <w:bodyDiv w:val="1"/>
      <w:marLeft w:val="0"/>
      <w:marRight w:val="0"/>
      <w:marTop w:val="0"/>
      <w:marBottom w:val="0"/>
      <w:divBdr>
        <w:top w:val="none" w:sz="0" w:space="0" w:color="auto"/>
        <w:left w:val="none" w:sz="0" w:space="0" w:color="auto"/>
        <w:bottom w:val="none" w:sz="0" w:space="0" w:color="auto"/>
        <w:right w:val="none" w:sz="0" w:space="0" w:color="auto"/>
      </w:divBdr>
      <w:divsChild>
        <w:div w:id="1036657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252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06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9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517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0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QuickStyle" Target="diagrams/quickStyle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fyrich@hot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7D3EAC-B7DF-4F67-9737-8CA7C287347F}" type="doc">
      <dgm:prSet loTypeId="urn:microsoft.com/office/officeart/2005/8/layout/hierarchy4" loCatId="list" qsTypeId="urn:microsoft.com/office/officeart/2005/8/quickstyle/simple1" qsCatId="simple" csTypeId="urn:microsoft.com/office/officeart/2005/8/colors/colorful3" csCatId="colorful" phldr="1"/>
      <dgm:spPr/>
      <dgm:t>
        <a:bodyPr/>
        <a:lstStyle/>
        <a:p>
          <a:endParaRPr lang="en-GB"/>
        </a:p>
      </dgm:t>
    </dgm:pt>
    <dgm:pt modelId="{5AADAC94-12F9-44E6-A199-C1CAEB6AE81A}">
      <dgm:prSet phldrT="[Text]" custT="1"/>
      <dgm:spPr/>
      <dgm:t>
        <a:bodyPr/>
        <a:lstStyle/>
        <a:p>
          <a:endParaRPr lang="en-GB" sz="1800" b="1">
            <a:solidFill>
              <a:schemeClr val="accent1">
                <a:lumMod val="50000"/>
              </a:schemeClr>
            </a:solidFill>
          </a:endParaRPr>
        </a:p>
        <a:p>
          <a:r>
            <a:rPr lang="en-US" sz="1600" b="1">
              <a:solidFill>
                <a:srgbClr val="002060"/>
              </a:solidFill>
            </a:rPr>
            <a:t>INTERNATIONAL INITIATIVE FOR INTER-RELIGIOUS COMMUNION </a:t>
          </a:r>
          <a:r>
            <a:rPr lang="en-GB" sz="1600" b="1">
              <a:solidFill>
                <a:srgbClr val="002060"/>
              </a:solidFill>
            </a:rPr>
            <a:t>THEORY OF CHANGE</a:t>
          </a:r>
        </a:p>
        <a:p>
          <a:r>
            <a:rPr lang="en-GB" sz="1200" b="1">
              <a:solidFill>
                <a:schemeClr val="accent1">
                  <a:lumMod val="50000"/>
                </a:schemeClr>
              </a:solidFill>
            </a:rPr>
            <a:t>Proposed Workshop for Gender and Child Rights’ </a:t>
          </a:r>
        </a:p>
        <a:p>
          <a:r>
            <a:rPr lang="en-GB" sz="1200" b="1">
              <a:solidFill>
                <a:schemeClr val="accent1">
                  <a:lumMod val="50000"/>
                </a:schemeClr>
              </a:solidFill>
            </a:rPr>
            <a:t> Sensitization on the Rights of women and Children</a:t>
          </a:r>
        </a:p>
        <a:p>
          <a:endParaRPr lang="en-GB" sz="1000"/>
        </a:p>
      </dgm:t>
    </dgm:pt>
    <dgm:pt modelId="{901CB589-057E-4214-BF5C-0F0991021C98}" type="parTrans" cxnId="{159B0307-2B6B-42BC-AFD4-DC6C4109675B}">
      <dgm:prSet/>
      <dgm:spPr/>
      <dgm:t>
        <a:bodyPr/>
        <a:lstStyle/>
        <a:p>
          <a:endParaRPr lang="en-GB"/>
        </a:p>
      </dgm:t>
    </dgm:pt>
    <dgm:pt modelId="{8CDDF45B-52D7-4B40-90FF-1FAD34CEF095}" type="sibTrans" cxnId="{159B0307-2B6B-42BC-AFD4-DC6C4109675B}">
      <dgm:prSet/>
      <dgm:spPr/>
      <dgm:t>
        <a:bodyPr/>
        <a:lstStyle/>
        <a:p>
          <a:endParaRPr lang="en-GB"/>
        </a:p>
      </dgm:t>
    </dgm:pt>
    <dgm:pt modelId="{DF6BE019-D523-4935-B19D-2A592AD091AD}">
      <dgm:prSet phldrT="[Text]" custT="1"/>
      <dgm:spPr/>
      <dgm:t>
        <a:bodyPr/>
        <a:lstStyle/>
        <a:p>
          <a:pPr algn="ctr"/>
          <a:r>
            <a:rPr lang="en-GB" sz="1800" b="1">
              <a:solidFill>
                <a:schemeClr val="accent1">
                  <a:lumMod val="50000"/>
                </a:schemeClr>
              </a:solidFill>
            </a:rPr>
            <a:t>INPUT</a:t>
          </a:r>
        </a:p>
        <a:p>
          <a:pPr algn="just"/>
          <a:r>
            <a:rPr lang="en-GB" sz="1400" b="1">
              <a:solidFill>
                <a:schemeClr val="accent6">
                  <a:lumMod val="50000"/>
                </a:schemeClr>
              </a:solidFill>
            </a:rPr>
            <a:t>- </a:t>
          </a:r>
          <a:r>
            <a:rPr lang="en-GB" sz="1400" b="1">
              <a:solidFill>
                <a:schemeClr val="accent1">
                  <a:lumMod val="50000"/>
                </a:schemeClr>
              </a:solidFill>
            </a:rPr>
            <a:t>Increase funding for training</a:t>
          </a:r>
        </a:p>
        <a:p>
          <a:pPr algn="just"/>
          <a:r>
            <a:rPr lang="en-GB" sz="1400" b="1">
              <a:solidFill>
                <a:schemeClr val="accent1">
                  <a:lumMod val="50000"/>
                </a:schemeClr>
              </a:solidFill>
            </a:rPr>
            <a:t>- Procure materials</a:t>
          </a:r>
        </a:p>
        <a:p>
          <a:pPr algn="just"/>
          <a:r>
            <a:rPr lang="en-GB" sz="1400" b="1">
              <a:solidFill>
                <a:schemeClr val="accent1">
                  <a:lumMod val="50000"/>
                </a:schemeClr>
              </a:solidFill>
            </a:rPr>
            <a:t>- Engage Trainers</a:t>
          </a:r>
        </a:p>
        <a:p>
          <a:pPr algn="just"/>
          <a:r>
            <a:rPr lang="en-GB" sz="1400" b="1">
              <a:solidFill>
                <a:schemeClr val="accent1">
                  <a:lumMod val="50000"/>
                </a:schemeClr>
              </a:solidFill>
            </a:rPr>
            <a:t>- Select Participants</a:t>
          </a:r>
        </a:p>
      </dgm:t>
    </dgm:pt>
    <dgm:pt modelId="{EBBEC840-A3B8-4805-A07B-9E4F6AAFF99B}" type="parTrans" cxnId="{594282DF-0995-4CF0-8A59-633225A25076}">
      <dgm:prSet/>
      <dgm:spPr/>
      <dgm:t>
        <a:bodyPr/>
        <a:lstStyle/>
        <a:p>
          <a:endParaRPr lang="en-GB"/>
        </a:p>
      </dgm:t>
    </dgm:pt>
    <dgm:pt modelId="{32321865-2FF3-4456-BC45-D9E14F68362F}" type="sibTrans" cxnId="{594282DF-0995-4CF0-8A59-633225A25076}">
      <dgm:prSet/>
      <dgm:spPr/>
      <dgm:t>
        <a:bodyPr/>
        <a:lstStyle/>
        <a:p>
          <a:endParaRPr lang="en-GB"/>
        </a:p>
      </dgm:t>
    </dgm:pt>
    <dgm:pt modelId="{5C3EC185-1F28-4934-A891-D814FEABF03B}">
      <dgm:prSet phldrT="[Text]" custT="1"/>
      <dgm:spPr/>
      <dgm:t>
        <a:bodyPr/>
        <a:lstStyle/>
        <a:p>
          <a:pPr algn="ctr"/>
          <a:r>
            <a:rPr lang="en-GB" sz="1800" b="1">
              <a:solidFill>
                <a:srgbClr val="002060"/>
              </a:solidFill>
            </a:rPr>
            <a:t>OUTPUT</a:t>
          </a:r>
        </a:p>
        <a:p>
          <a:pPr algn="just"/>
          <a:r>
            <a:rPr lang="en-GB" sz="1200" b="1">
              <a:solidFill>
                <a:srgbClr val="002060"/>
              </a:solidFill>
            </a:rPr>
            <a:t>- 100 Women &amp; Youth Trained</a:t>
          </a:r>
        </a:p>
        <a:p>
          <a:pPr algn="just"/>
          <a:r>
            <a:rPr lang="en-GB" sz="1200" b="1">
              <a:solidFill>
                <a:srgbClr val="002060"/>
              </a:solidFill>
            </a:rPr>
            <a:t>- Participants are able to have better understanding of their full rights.</a:t>
          </a:r>
        </a:p>
        <a:p>
          <a:pPr algn="just"/>
          <a:r>
            <a:rPr lang="en-GB" sz="1200" b="1">
              <a:solidFill>
                <a:srgbClr val="002060"/>
              </a:solidFill>
            </a:rPr>
            <a:t>- Participants are better able to resolve disputes peacefully and work together for common solutions</a:t>
          </a:r>
        </a:p>
      </dgm:t>
    </dgm:pt>
    <dgm:pt modelId="{4BA0F35F-B900-4990-9F43-7AF162358A56}" type="parTrans" cxnId="{6B4FAB75-C728-43CF-8DBF-ABDFC6389DAD}">
      <dgm:prSet/>
      <dgm:spPr/>
      <dgm:t>
        <a:bodyPr/>
        <a:lstStyle/>
        <a:p>
          <a:endParaRPr lang="en-GB"/>
        </a:p>
      </dgm:t>
    </dgm:pt>
    <dgm:pt modelId="{187BF8B2-2DC2-4741-AFCC-1C2041BCB210}" type="sibTrans" cxnId="{6B4FAB75-C728-43CF-8DBF-ABDFC6389DAD}">
      <dgm:prSet/>
      <dgm:spPr/>
      <dgm:t>
        <a:bodyPr/>
        <a:lstStyle/>
        <a:p>
          <a:endParaRPr lang="en-GB"/>
        </a:p>
      </dgm:t>
    </dgm:pt>
    <dgm:pt modelId="{EA33C843-2450-4377-9B47-71CAD02847CC}">
      <dgm:prSet phldrT="[Text]" custT="1"/>
      <dgm:spPr/>
      <dgm:t>
        <a:bodyPr/>
        <a:lstStyle/>
        <a:p>
          <a:pPr algn="ctr"/>
          <a:r>
            <a:rPr lang="en-GB" sz="1800" b="1">
              <a:solidFill>
                <a:srgbClr val="002060"/>
              </a:solidFill>
            </a:rPr>
            <a:t>OUTCOME</a:t>
          </a:r>
        </a:p>
        <a:p>
          <a:pPr algn="just"/>
          <a:r>
            <a:rPr lang="en-GB" sz="1200" b="1">
              <a:solidFill>
                <a:srgbClr val="002060"/>
              </a:solidFill>
            </a:rPr>
            <a:t>- Increased awareness on human rights, peace and socio economic development</a:t>
          </a:r>
        </a:p>
        <a:p>
          <a:pPr algn="just"/>
          <a:r>
            <a:rPr lang="en-GB" sz="1200" b="1">
              <a:solidFill>
                <a:srgbClr val="002060"/>
              </a:solidFill>
            </a:rPr>
            <a:t>- Change in mindsets and practices</a:t>
          </a:r>
        </a:p>
        <a:p>
          <a:pPr algn="just"/>
          <a:r>
            <a:rPr lang="en-GB" sz="1200" b="1">
              <a:solidFill>
                <a:srgbClr val="002060"/>
              </a:solidFill>
            </a:rPr>
            <a:t>- Increased resources and power</a:t>
          </a:r>
        </a:p>
      </dgm:t>
    </dgm:pt>
    <dgm:pt modelId="{543D3775-D3B0-44A2-B430-4F8E96255D7D}" type="parTrans" cxnId="{C38DD3B3-3537-40A0-A2F5-27E1EEB65978}">
      <dgm:prSet/>
      <dgm:spPr/>
      <dgm:t>
        <a:bodyPr/>
        <a:lstStyle/>
        <a:p>
          <a:endParaRPr lang="en-GB"/>
        </a:p>
      </dgm:t>
    </dgm:pt>
    <dgm:pt modelId="{F7DD36A8-93A5-4FB7-AB9E-B21C5FF7438B}" type="sibTrans" cxnId="{C38DD3B3-3537-40A0-A2F5-27E1EEB65978}">
      <dgm:prSet/>
      <dgm:spPr/>
      <dgm:t>
        <a:bodyPr/>
        <a:lstStyle/>
        <a:p>
          <a:endParaRPr lang="en-GB"/>
        </a:p>
      </dgm:t>
    </dgm:pt>
    <dgm:pt modelId="{95933E8E-836D-43F3-AB19-C05B6274601D}">
      <dgm:prSet phldrT="[Text]" custT="1"/>
      <dgm:spPr/>
      <dgm:t>
        <a:bodyPr/>
        <a:lstStyle/>
        <a:p>
          <a:pPr algn="ctr"/>
          <a:r>
            <a:rPr lang="en-GB" sz="1800" b="1">
              <a:solidFill>
                <a:schemeClr val="accent1">
                  <a:lumMod val="50000"/>
                </a:schemeClr>
              </a:solidFill>
            </a:rPr>
            <a:t>PROCESS</a:t>
          </a:r>
        </a:p>
        <a:p>
          <a:pPr algn="just"/>
          <a:r>
            <a:rPr lang="en-GB" sz="1100">
              <a:solidFill>
                <a:schemeClr val="accent6">
                  <a:lumMod val="50000"/>
                </a:schemeClr>
              </a:solidFill>
            </a:rPr>
            <a:t>-</a:t>
          </a:r>
          <a:r>
            <a:rPr lang="en-GB" sz="1400" b="1">
              <a:solidFill>
                <a:schemeClr val="accent1">
                  <a:lumMod val="50000"/>
                </a:schemeClr>
              </a:solidFill>
            </a:rPr>
            <a:t>Develop training materials (finalize &amp; Printed)</a:t>
          </a:r>
        </a:p>
        <a:p>
          <a:pPr algn="just"/>
          <a:r>
            <a:rPr lang="en-GB" sz="1400" b="1">
              <a:solidFill>
                <a:schemeClr val="accent1">
                  <a:lumMod val="50000"/>
                </a:schemeClr>
              </a:solidFill>
            </a:rPr>
            <a:t>- Conduct training</a:t>
          </a:r>
        </a:p>
        <a:p>
          <a:pPr algn="just"/>
          <a:r>
            <a:rPr lang="en-GB" sz="1400" b="1">
              <a:solidFill>
                <a:schemeClr val="accent1">
                  <a:lumMod val="50000"/>
                </a:schemeClr>
              </a:solidFill>
            </a:rPr>
            <a:t>- Follow up</a:t>
          </a:r>
        </a:p>
      </dgm:t>
    </dgm:pt>
    <dgm:pt modelId="{EF36E396-F4CE-4DA8-AAF4-8C584A0B4F3F}" type="parTrans" cxnId="{9A41F7E9-4A80-4F6A-8471-F62E842620AA}">
      <dgm:prSet/>
      <dgm:spPr/>
      <dgm:t>
        <a:bodyPr/>
        <a:lstStyle/>
        <a:p>
          <a:endParaRPr lang="en-GB"/>
        </a:p>
      </dgm:t>
    </dgm:pt>
    <dgm:pt modelId="{19C35750-66BB-4F64-BF1E-C7C4DBED33CA}" type="sibTrans" cxnId="{9A41F7E9-4A80-4F6A-8471-F62E842620AA}">
      <dgm:prSet/>
      <dgm:spPr/>
      <dgm:t>
        <a:bodyPr/>
        <a:lstStyle/>
        <a:p>
          <a:endParaRPr lang="en-GB"/>
        </a:p>
      </dgm:t>
    </dgm:pt>
    <dgm:pt modelId="{89FFE7EC-DF4D-406B-9A90-F18029819FD0}">
      <dgm:prSet phldrT="[Text]" custT="1"/>
      <dgm:spPr/>
      <dgm:t>
        <a:bodyPr/>
        <a:lstStyle/>
        <a:p>
          <a:pPr algn="ctr"/>
          <a:r>
            <a:rPr lang="en-GB" sz="1800" b="1">
              <a:solidFill>
                <a:srgbClr val="002060"/>
              </a:solidFill>
            </a:rPr>
            <a:t>IMPACT</a:t>
          </a:r>
        </a:p>
        <a:p>
          <a:pPr algn="just"/>
          <a:r>
            <a:rPr lang="en-GB" sz="800">
              <a:solidFill>
                <a:srgbClr val="002060"/>
              </a:solidFill>
            </a:rPr>
            <a:t>- </a:t>
          </a:r>
          <a:r>
            <a:rPr lang="en-GB" sz="1050" b="1">
              <a:solidFill>
                <a:srgbClr val="002060"/>
              </a:solidFill>
            </a:rPr>
            <a:t>Women &amp; Youth will realise their full human rights</a:t>
          </a:r>
        </a:p>
        <a:p>
          <a:pPr algn="just"/>
          <a:r>
            <a:rPr lang="en-GB" sz="1050" b="1">
              <a:solidFill>
                <a:srgbClr val="002060"/>
              </a:solidFill>
            </a:rPr>
            <a:t>- Full/moderate economic and political rights for women</a:t>
          </a:r>
        </a:p>
        <a:p>
          <a:pPr algn="just"/>
          <a:r>
            <a:rPr lang="en-GB" sz="1050" b="1">
              <a:solidFill>
                <a:srgbClr val="002060"/>
              </a:solidFill>
            </a:rPr>
            <a:t>- Elimination of gender violence, child traficking and abuse.</a:t>
          </a:r>
        </a:p>
        <a:p>
          <a:pPr algn="just"/>
          <a:r>
            <a:rPr lang="en-GB" sz="1050" b="1">
              <a:solidFill>
                <a:srgbClr val="002060"/>
              </a:solidFill>
            </a:rPr>
            <a:t>- Better decision making</a:t>
          </a:r>
        </a:p>
        <a:p>
          <a:pPr algn="just"/>
          <a:r>
            <a:rPr lang="en-GB" sz="1050" b="1">
              <a:solidFill>
                <a:srgbClr val="002060"/>
              </a:solidFill>
            </a:rPr>
            <a:t>- Women &amp; Children become more pro-active, skilled and educated.</a:t>
          </a:r>
        </a:p>
      </dgm:t>
    </dgm:pt>
    <dgm:pt modelId="{AC52BAF5-28EF-4042-8849-80AF9EC953DC}" type="parTrans" cxnId="{7BB5E465-E2E5-4C19-874D-5610B0B25D95}">
      <dgm:prSet/>
      <dgm:spPr/>
      <dgm:t>
        <a:bodyPr/>
        <a:lstStyle/>
        <a:p>
          <a:endParaRPr lang="en-GB"/>
        </a:p>
      </dgm:t>
    </dgm:pt>
    <dgm:pt modelId="{697AFE6F-EF5D-42A3-B057-BF21AA6EFEDB}" type="sibTrans" cxnId="{7BB5E465-E2E5-4C19-874D-5610B0B25D95}">
      <dgm:prSet/>
      <dgm:spPr/>
      <dgm:t>
        <a:bodyPr/>
        <a:lstStyle/>
        <a:p>
          <a:endParaRPr lang="en-GB"/>
        </a:p>
      </dgm:t>
    </dgm:pt>
    <dgm:pt modelId="{EFCD34E9-0178-4C02-85B7-BDC2D3572C9E}" type="pres">
      <dgm:prSet presAssocID="{EF7D3EAC-B7DF-4F67-9737-8CA7C287347F}" presName="Name0" presStyleCnt="0">
        <dgm:presLayoutVars>
          <dgm:chPref val="1"/>
          <dgm:dir/>
          <dgm:animOne val="branch"/>
          <dgm:animLvl val="lvl"/>
          <dgm:resizeHandles/>
        </dgm:presLayoutVars>
      </dgm:prSet>
      <dgm:spPr/>
      <dgm:t>
        <a:bodyPr/>
        <a:lstStyle/>
        <a:p>
          <a:endParaRPr lang="en-US"/>
        </a:p>
      </dgm:t>
    </dgm:pt>
    <dgm:pt modelId="{9E31CE76-8D75-48D4-9AF6-37B60203B779}" type="pres">
      <dgm:prSet presAssocID="{5AADAC94-12F9-44E6-A199-C1CAEB6AE81A}" presName="vertOne" presStyleCnt="0"/>
      <dgm:spPr/>
    </dgm:pt>
    <dgm:pt modelId="{5663931A-EE64-4339-AD0B-F0DC8E252018}" type="pres">
      <dgm:prSet presAssocID="{5AADAC94-12F9-44E6-A199-C1CAEB6AE81A}" presName="txOne" presStyleLbl="node0" presStyleIdx="0" presStyleCnt="1" custScaleY="88737">
        <dgm:presLayoutVars>
          <dgm:chPref val="3"/>
        </dgm:presLayoutVars>
      </dgm:prSet>
      <dgm:spPr/>
      <dgm:t>
        <a:bodyPr/>
        <a:lstStyle/>
        <a:p>
          <a:endParaRPr lang="en-US"/>
        </a:p>
      </dgm:t>
    </dgm:pt>
    <dgm:pt modelId="{31D346CC-F8E0-484A-AA8B-2713DEFE159E}" type="pres">
      <dgm:prSet presAssocID="{5AADAC94-12F9-44E6-A199-C1CAEB6AE81A}" presName="parTransOne" presStyleCnt="0"/>
      <dgm:spPr/>
    </dgm:pt>
    <dgm:pt modelId="{EDBD9F3F-45DD-45B5-B94A-5487988165BC}" type="pres">
      <dgm:prSet presAssocID="{5AADAC94-12F9-44E6-A199-C1CAEB6AE81A}" presName="horzOne" presStyleCnt="0"/>
      <dgm:spPr/>
    </dgm:pt>
    <dgm:pt modelId="{4D22EBDE-C4BD-4337-8FF8-3CAA83956B57}" type="pres">
      <dgm:prSet presAssocID="{DF6BE019-D523-4935-B19D-2A592AD091AD}" presName="vertTwo" presStyleCnt="0"/>
      <dgm:spPr/>
    </dgm:pt>
    <dgm:pt modelId="{0CECA86A-B3B2-4334-B911-BD4023ECA54A}" type="pres">
      <dgm:prSet presAssocID="{DF6BE019-D523-4935-B19D-2A592AD091AD}" presName="txTwo" presStyleLbl="node2" presStyleIdx="0" presStyleCnt="2" custScaleY="93666">
        <dgm:presLayoutVars>
          <dgm:chPref val="3"/>
        </dgm:presLayoutVars>
      </dgm:prSet>
      <dgm:spPr/>
      <dgm:t>
        <a:bodyPr/>
        <a:lstStyle/>
        <a:p>
          <a:endParaRPr lang="en-US"/>
        </a:p>
      </dgm:t>
    </dgm:pt>
    <dgm:pt modelId="{EEC67C1B-00C7-4255-B432-E93BAAB3B707}" type="pres">
      <dgm:prSet presAssocID="{DF6BE019-D523-4935-B19D-2A592AD091AD}" presName="parTransTwo" presStyleCnt="0"/>
      <dgm:spPr/>
    </dgm:pt>
    <dgm:pt modelId="{43934210-ABB7-437E-BF37-ABFD3C2C4F21}" type="pres">
      <dgm:prSet presAssocID="{DF6BE019-D523-4935-B19D-2A592AD091AD}" presName="horzTwo" presStyleCnt="0"/>
      <dgm:spPr/>
    </dgm:pt>
    <dgm:pt modelId="{D16D97F1-A8D9-4DDB-AE3A-D34A5D76009B}" type="pres">
      <dgm:prSet presAssocID="{5C3EC185-1F28-4934-A891-D814FEABF03B}" presName="vertThree" presStyleCnt="0"/>
      <dgm:spPr/>
    </dgm:pt>
    <dgm:pt modelId="{23839A2F-31BF-45F3-BA6A-48AA6BAB1BFE}" type="pres">
      <dgm:prSet presAssocID="{5C3EC185-1F28-4934-A891-D814FEABF03B}" presName="txThree" presStyleLbl="node3" presStyleIdx="0" presStyleCnt="3" custScaleY="142489">
        <dgm:presLayoutVars>
          <dgm:chPref val="3"/>
        </dgm:presLayoutVars>
      </dgm:prSet>
      <dgm:spPr/>
      <dgm:t>
        <a:bodyPr/>
        <a:lstStyle/>
        <a:p>
          <a:endParaRPr lang="en-US"/>
        </a:p>
      </dgm:t>
    </dgm:pt>
    <dgm:pt modelId="{F869E1D7-2E03-47D2-BBA3-DA8575C41CFE}" type="pres">
      <dgm:prSet presAssocID="{5C3EC185-1F28-4934-A891-D814FEABF03B}" presName="horzThree" presStyleCnt="0"/>
      <dgm:spPr/>
    </dgm:pt>
    <dgm:pt modelId="{2D2ECE67-C23A-4924-8A18-73D7C51C2032}" type="pres">
      <dgm:prSet presAssocID="{187BF8B2-2DC2-4741-AFCC-1C2041BCB210}" presName="sibSpaceThree" presStyleCnt="0"/>
      <dgm:spPr/>
    </dgm:pt>
    <dgm:pt modelId="{1F9F9C95-02EB-4CB6-B6CA-90B115AF6CFE}" type="pres">
      <dgm:prSet presAssocID="{EA33C843-2450-4377-9B47-71CAD02847CC}" presName="vertThree" presStyleCnt="0"/>
      <dgm:spPr/>
    </dgm:pt>
    <dgm:pt modelId="{5F01A095-18A0-4A3B-8019-26053F52CDD9}" type="pres">
      <dgm:prSet presAssocID="{EA33C843-2450-4377-9B47-71CAD02847CC}" presName="txThree" presStyleLbl="node3" presStyleIdx="1" presStyleCnt="3" custScaleX="109793" custScaleY="134109" custLinFactNeighborX="1825" custLinFactNeighborY="2178">
        <dgm:presLayoutVars>
          <dgm:chPref val="3"/>
        </dgm:presLayoutVars>
      </dgm:prSet>
      <dgm:spPr/>
      <dgm:t>
        <a:bodyPr/>
        <a:lstStyle/>
        <a:p>
          <a:endParaRPr lang="en-US"/>
        </a:p>
      </dgm:t>
    </dgm:pt>
    <dgm:pt modelId="{9C00F302-4D5F-492E-B549-661E7EE88182}" type="pres">
      <dgm:prSet presAssocID="{EA33C843-2450-4377-9B47-71CAD02847CC}" presName="horzThree" presStyleCnt="0"/>
      <dgm:spPr/>
    </dgm:pt>
    <dgm:pt modelId="{82783136-3AD5-4C2D-A7FF-5F80346122D8}" type="pres">
      <dgm:prSet presAssocID="{32321865-2FF3-4456-BC45-D9E14F68362F}" presName="sibSpaceTwo" presStyleCnt="0"/>
      <dgm:spPr/>
    </dgm:pt>
    <dgm:pt modelId="{B45CB46A-ACAC-42FF-901B-93BE49A2BF27}" type="pres">
      <dgm:prSet presAssocID="{95933E8E-836D-43F3-AB19-C05B6274601D}" presName="vertTwo" presStyleCnt="0"/>
      <dgm:spPr/>
    </dgm:pt>
    <dgm:pt modelId="{7538AF1C-B494-49AD-B2F3-374391F2E4DD}" type="pres">
      <dgm:prSet presAssocID="{95933E8E-836D-43F3-AB19-C05B6274601D}" presName="txTwo" presStyleLbl="node2" presStyleIdx="1" presStyleCnt="2" custScaleY="89586">
        <dgm:presLayoutVars>
          <dgm:chPref val="3"/>
        </dgm:presLayoutVars>
      </dgm:prSet>
      <dgm:spPr/>
      <dgm:t>
        <a:bodyPr/>
        <a:lstStyle/>
        <a:p>
          <a:endParaRPr lang="en-US"/>
        </a:p>
      </dgm:t>
    </dgm:pt>
    <dgm:pt modelId="{7D0BA0EB-31B0-4B17-82E7-9D805F56B80A}" type="pres">
      <dgm:prSet presAssocID="{95933E8E-836D-43F3-AB19-C05B6274601D}" presName="parTransTwo" presStyleCnt="0"/>
      <dgm:spPr/>
    </dgm:pt>
    <dgm:pt modelId="{68B63B63-44D8-41FB-9756-F1BEBA1CE261}" type="pres">
      <dgm:prSet presAssocID="{95933E8E-836D-43F3-AB19-C05B6274601D}" presName="horzTwo" presStyleCnt="0"/>
      <dgm:spPr/>
    </dgm:pt>
    <dgm:pt modelId="{3A8469B3-8D8A-43F3-A91C-17488FD80077}" type="pres">
      <dgm:prSet presAssocID="{89FFE7EC-DF4D-406B-9A90-F18029819FD0}" presName="vertThree" presStyleCnt="0"/>
      <dgm:spPr/>
    </dgm:pt>
    <dgm:pt modelId="{1DCD25FF-B446-42CA-965D-79E239B4F048}" type="pres">
      <dgm:prSet presAssocID="{89FFE7EC-DF4D-406B-9A90-F18029819FD0}" presName="txThree" presStyleLbl="node3" presStyleIdx="2" presStyleCnt="3" custScaleX="125861" custScaleY="138730">
        <dgm:presLayoutVars>
          <dgm:chPref val="3"/>
        </dgm:presLayoutVars>
      </dgm:prSet>
      <dgm:spPr/>
      <dgm:t>
        <a:bodyPr/>
        <a:lstStyle/>
        <a:p>
          <a:endParaRPr lang="en-US"/>
        </a:p>
      </dgm:t>
    </dgm:pt>
    <dgm:pt modelId="{E93F9D96-A954-464B-95D0-EE36F1AB495B}" type="pres">
      <dgm:prSet presAssocID="{89FFE7EC-DF4D-406B-9A90-F18029819FD0}" presName="horzThree" presStyleCnt="0"/>
      <dgm:spPr/>
    </dgm:pt>
  </dgm:ptLst>
  <dgm:cxnLst>
    <dgm:cxn modelId="{6B4FAB75-C728-43CF-8DBF-ABDFC6389DAD}" srcId="{DF6BE019-D523-4935-B19D-2A592AD091AD}" destId="{5C3EC185-1F28-4934-A891-D814FEABF03B}" srcOrd="0" destOrd="0" parTransId="{4BA0F35F-B900-4990-9F43-7AF162358A56}" sibTransId="{187BF8B2-2DC2-4741-AFCC-1C2041BCB210}"/>
    <dgm:cxn modelId="{159B0307-2B6B-42BC-AFD4-DC6C4109675B}" srcId="{EF7D3EAC-B7DF-4F67-9737-8CA7C287347F}" destId="{5AADAC94-12F9-44E6-A199-C1CAEB6AE81A}" srcOrd="0" destOrd="0" parTransId="{901CB589-057E-4214-BF5C-0F0991021C98}" sibTransId="{8CDDF45B-52D7-4B40-90FF-1FAD34CEF095}"/>
    <dgm:cxn modelId="{42EEFA2B-420E-463F-92A1-164DACCDB5FF}" type="presOf" srcId="{EA33C843-2450-4377-9B47-71CAD02847CC}" destId="{5F01A095-18A0-4A3B-8019-26053F52CDD9}" srcOrd="0" destOrd="0" presId="urn:microsoft.com/office/officeart/2005/8/layout/hierarchy4"/>
    <dgm:cxn modelId="{8936F1B1-895E-449B-934A-BEA2A1EC865F}" type="presOf" srcId="{EF7D3EAC-B7DF-4F67-9737-8CA7C287347F}" destId="{EFCD34E9-0178-4C02-85B7-BDC2D3572C9E}" srcOrd="0" destOrd="0" presId="urn:microsoft.com/office/officeart/2005/8/layout/hierarchy4"/>
    <dgm:cxn modelId="{AEC13F8A-4670-4140-A4D4-E6F66497D35F}" type="presOf" srcId="{89FFE7EC-DF4D-406B-9A90-F18029819FD0}" destId="{1DCD25FF-B446-42CA-965D-79E239B4F048}" srcOrd="0" destOrd="0" presId="urn:microsoft.com/office/officeart/2005/8/layout/hierarchy4"/>
    <dgm:cxn modelId="{7BB5E465-E2E5-4C19-874D-5610B0B25D95}" srcId="{95933E8E-836D-43F3-AB19-C05B6274601D}" destId="{89FFE7EC-DF4D-406B-9A90-F18029819FD0}" srcOrd="0" destOrd="0" parTransId="{AC52BAF5-28EF-4042-8849-80AF9EC953DC}" sibTransId="{697AFE6F-EF5D-42A3-B057-BF21AA6EFEDB}"/>
    <dgm:cxn modelId="{9A41F7E9-4A80-4F6A-8471-F62E842620AA}" srcId="{5AADAC94-12F9-44E6-A199-C1CAEB6AE81A}" destId="{95933E8E-836D-43F3-AB19-C05B6274601D}" srcOrd="1" destOrd="0" parTransId="{EF36E396-F4CE-4DA8-AAF4-8C584A0B4F3F}" sibTransId="{19C35750-66BB-4F64-BF1E-C7C4DBED33CA}"/>
    <dgm:cxn modelId="{F1BD79D0-A018-4F01-B1AD-1A8D764E298E}" type="presOf" srcId="{DF6BE019-D523-4935-B19D-2A592AD091AD}" destId="{0CECA86A-B3B2-4334-B911-BD4023ECA54A}" srcOrd="0" destOrd="0" presId="urn:microsoft.com/office/officeart/2005/8/layout/hierarchy4"/>
    <dgm:cxn modelId="{960EC2BD-C2FA-43EF-B1C7-7BDCBD8270EF}" type="presOf" srcId="{95933E8E-836D-43F3-AB19-C05B6274601D}" destId="{7538AF1C-B494-49AD-B2F3-374391F2E4DD}" srcOrd="0" destOrd="0" presId="urn:microsoft.com/office/officeart/2005/8/layout/hierarchy4"/>
    <dgm:cxn modelId="{400DF067-4EEF-4649-B3B2-47739169786A}" type="presOf" srcId="{5C3EC185-1F28-4934-A891-D814FEABF03B}" destId="{23839A2F-31BF-45F3-BA6A-48AA6BAB1BFE}" srcOrd="0" destOrd="0" presId="urn:microsoft.com/office/officeart/2005/8/layout/hierarchy4"/>
    <dgm:cxn modelId="{C38DD3B3-3537-40A0-A2F5-27E1EEB65978}" srcId="{DF6BE019-D523-4935-B19D-2A592AD091AD}" destId="{EA33C843-2450-4377-9B47-71CAD02847CC}" srcOrd="1" destOrd="0" parTransId="{543D3775-D3B0-44A2-B430-4F8E96255D7D}" sibTransId="{F7DD36A8-93A5-4FB7-AB9E-B21C5FF7438B}"/>
    <dgm:cxn modelId="{1930F5AF-FC94-44A7-84C3-CEAE23653992}" type="presOf" srcId="{5AADAC94-12F9-44E6-A199-C1CAEB6AE81A}" destId="{5663931A-EE64-4339-AD0B-F0DC8E252018}" srcOrd="0" destOrd="0" presId="urn:microsoft.com/office/officeart/2005/8/layout/hierarchy4"/>
    <dgm:cxn modelId="{594282DF-0995-4CF0-8A59-633225A25076}" srcId="{5AADAC94-12F9-44E6-A199-C1CAEB6AE81A}" destId="{DF6BE019-D523-4935-B19D-2A592AD091AD}" srcOrd="0" destOrd="0" parTransId="{EBBEC840-A3B8-4805-A07B-9E4F6AAFF99B}" sibTransId="{32321865-2FF3-4456-BC45-D9E14F68362F}"/>
    <dgm:cxn modelId="{78242AEC-BB1E-475E-B649-325B76F4AF95}" type="presParOf" srcId="{EFCD34E9-0178-4C02-85B7-BDC2D3572C9E}" destId="{9E31CE76-8D75-48D4-9AF6-37B60203B779}" srcOrd="0" destOrd="0" presId="urn:microsoft.com/office/officeart/2005/8/layout/hierarchy4"/>
    <dgm:cxn modelId="{E17DE846-6D9D-4DE7-BBF0-CE6F2C060C89}" type="presParOf" srcId="{9E31CE76-8D75-48D4-9AF6-37B60203B779}" destId="{5663931A-EE64-4339-AD0B-F0DC8E252018}" srcOrd="0" destOrd="0" presId="urn:microsoft.com/office/officeart/2005/8/layout/hierarchy4"/>
    <dgm:cxn modelId="{98071303-18A1-477C-96F1-10EB15394FCE}" type="presParOf" srcId="{9E31CE76-8D75-48D4-9AF6-37B60203B779}" destId="{31D346CC-F8E0-484A-AA8B-2713DEFE159E}" srcOrd="1" destOrd="0" presId="urn:microsoft.com/office/officeart/2005/8/layout/hierarchy4"/>
    <dgm:cxn modelId="{D73E5A23-3B52-4F7E-885F-9F6A48D6D7C2}" type="presParOf" srcId="{9E31CE76-8D75-48D4-9AF6-37B60203B779}" destId="{EDBD9F3F-45DD-45B5-B94A-5487988165BC}" srcOrd="2" destOrd="0" presId="urn:microsoft.com/office/officeart/2005/8/layout/hierarchy4"/>
    <dgm:cxn modelId="{8D24C017-5CAE-4DF4-8E76-FE5F18CD1094}" type="presParOf" srcId="{EDBD9F3F-45DD-45B5-B94A-5487988165BC}" destId="{4D22EBDE-C4BD-4337-8FF8-3CAA83956B57}" srcOrd="0" destOrd="0" presId="urn:microsoft.com/office/officeart/2005/8/layout/hierarchy4"/>
    <dgm:cxn modelId="{A93924B2-F376-4428-8C1A-0E9FEA0D66AF}" type="presParOf" srcId="{4D22EBDE-C4BD-4337-8FF8-3CAA83956B57}" destId="{0CECA86A-B3B2-4334-B911-BD4023ECA54A}" srcOrd="0" destOrd="0" presId="urn:microsoft.com/office/officeart/2005/8/layout/hierarchy4"/>
    <dgm:cxn modelId="{8B7D2888-1EFD-414D-98E0-414E6CE9FDB2}" type="presParOf" srcId="{4D22EBDE-C4BD-4337-8FF8-3CAA83956B57}" destId="{EEC67C1B-00C7-4255-B432-E93BAAB3B707}" srcOrd="1" destOrd="0" presId="urn:microsoft.com/office/officeart/2005/8/layout/hierarchy4"/>
    <dgm:cxn modelId="{3E46ED5D-BA3F-4637-B932-F2C99354A495}" type="presParOf" srcId="{4D22EBDE-C4BD-4337-8FF8-3CAA83956B57}" destId="{43934210-ABB7-437E-BF37-ABFD3C2C4F21}" srcOrd="2" destOrd="0" presId="urn:microsoft.com/office/officeart/2005/8/layout/hierarchy4"/>
    <dgm:cxn modelId="{799BFB2C-3795-4F0C-A1CD-C2AEAEC9A7B1}" type="presParOf" srcId="{43934210-ABB7-437E-BF37-ABFD3C2C4F21}" destId="{D16D97F1-A8D9-4DDB-AE3A-D34A5D76009B}" srcOrd="0" destOrd="0" presId="urn:microsoft.com/office/officeart/2005/8/layout/hierarchy4"/>
    <dgm:cxn modelId="{A7B4E15F-7D83-43A4-88FE-EE0E8C8AB9E5}" type="presParOf" srcId="{D16D97F1-A8D9-4DDB-AE3A-D34A5D76009B}" destId="{23839A2F-31BF-45F3-BA6A-48AA6BAB1BFE}" srcOrd="0" destOrd="0" presId="urn:microsoft.com/office/officeart/2005/8/layout/hierarchy4"/>
    <dgm:cxn modelId="{8A634B8D-5A5E-4D00-857F-CA481EA00557}" type="presParOf" srcId="{D16D97F1-A8D9-4DDB-AE3A-D34A5D76009B}" destId="{F869E1D7-2E03-47D2-BBA3-DA8575C41CFE}" srcOrd="1" destOrd="0" presId="urn:microsoft.com/office/officeart/2005/8/layout/hierarchy4"/>
    <dgm:cxn modelId="{C52CC16D-AE33-473B-A9C6-D2327176203A}" type="presParOf" srcId="{43934210-ABB7-437E-BF37-ABFD3C2C4F21}" destId="{2D2ECE67-C23A-4924-8A18-73D7C51C2032}" srcOrd="1" destOrd="0" presId="urn:microsoft.com/office/officeart/2005/8/layout/hierarchy4"/>
    <dgm:cxn modelId="{4AC50017-97D1-4435-851D-95484DCE35B4}" type="presParOf" srcId="{43934210-ABB7-437E-BF37-ABFD3C2C4F21}" destId="{1F9F9C95-02EB-4CB6-B6CA-90B115AF6CFE}" srcOrd="2" destOrd="0" presId="urn:microsoft.com/office/officeart/2005/8/layout/hierarchy4"/>
    <dgm:cxn modelId="{E441E734-598F-4908-9DC1-FFA92AA332F6}" type="presParOf" srcId="{1F9F9C95-02EB-4CB6-B6CA-90B115AF6CFE}" destId="{5F01A095-18A0-4A3B-8019-26053F52CDD9}" srcOrd="0" destOrd="0" presId="urn:microsoft.com/office/officeart/2005/8/layout/hierarchy4"/>
    <dgm:cxn modelId="{5B2A93D5-0DA9-49BA-A3C7-7F3B01148A1C}" type="presParOf" srcId="{1F9F9C95-02EB-4CB6-B6CA-90B115AF6CFE}" destId="{9C00F302-4D5F-492E-B549-661E7EE88182}" srcOrd="1" destOrd="0" presId="urn:microsoft.com/office/officeart/2005/8/layout/hierarchy4"/>
    <dgm:cxn modelId="{7C22C7E7-2583-4C3C-A5DA-CB9C3B94CC9A}" type="presParOf" srcId="{EDBD9F3F-45DD-45B5-B94A-5487988165BC}" destId="{82783136-3AD5-4C2D-A7FF-5F80346122D8}" srcOrd="1" destOrd="0" presId="urn:microsoft.com/office/officeart/2005/8/layout/hierarchy4"/>
    <dgm:cxn modelId="{BE5FEDD9-29EB-49D8-8B34-895EE57D1A48}" type="presParOf" srcId="{EDBD9F3F-45DD-45B5-B94A-5487988165BC}" destId="{B45CB46A-ACAC-42FF-901B-93BE49A2BF27}" srcOrd="2" destOrd="0" presId="urn:microsoft.com/office/officeart/2005/8/layout/hierarchy4"/>
    <dgm:cxn modelId="{EF13F240-FB95-4B1B-8ED7-2871CEEE0986}" type="presParOf" srcId="{B45CB46A-ACAC-42FF-901B-93BE49A2BF27}" destId="{7538AF1C-B494-49AD-B2F3-374391F2E4DD}" srcOrd="0" destOrd="0" presId="urn:microsoft.com/office/officeart/2005/8/layout/hierarchy4"/>
    <dgm:cxn modelId="{8C817DE5-A188-4DDB-8230-E7F4C73B09BF}" type="presParOf" srcId="{B45CB46A-ACAC-42FF-901B-93BE49A2BF27}" destId="{7D0BA0EB-31B0-4B17-82E7-9D805F56B80A}" srcOrd="1" destOrd="0" presId="urn:microsoft.com/office/officeart/2005/8/layout/hierarchy4"/>
    <dgm:cxn modelId="{3CFEE970-4FB8-4574-BE58-18B9D1915A57}" type="presParOf" srcId="{B45CB46A-ACAC-42FF-901B-93BE49A2BF27}" destId="{68B63B63-44D8-41FB-9756-F1BEBA1CE261}" srcOrd="2" destOrd="0" presId="urn:microsoft.com/office/officeart/2005/8/layout/hierarchy4"/>
    <dgm:cxn modelId="{0FFB553F-0E2F-405A-81AA-E44E9CC686DC}" type="presParOf" srcId="{68B63B63-44D8-41FB-9756-F1BEBA1CE261}" destId="{3A8469B3-8D8A-43F3-A91C-17488FD80077}" srcOrd="0" destOrd="0" presId="urn:microsoft.com/office/officeart/2005/8/layout/hierarchy4"/>
    <dgm:cxn modelId="{DBC85983-A5F7-49AA-BEE7-AAC3A2E9E2E1}" type="presParOf" srcId="{3A8469B3-8D8A-43F3-A91C-17488FD80077}" destId="{1DCD25FF-B446-42CA-965D-79E239B4F048}" srcOrd="0" destOrd="0" presId="urn:microsoft.com/office/officeart/2005/8/layout/hierarchy4"/>
    <dgm:cxn modelId="{C5A76BCD-034B-4C74-A120-40B14B9C7878}" type="presParOf" srcId="{3A8469B3-8D8A-43F3-A91C-17488FD80077}" destId="{E93F9D96-A954-464B-95D0-EE36F1AB495B}" srcOrd="1" destOrd="0" presId="urn:microsoft.com/office/officeart/2005/8/layout/hierarchy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63931A-EE64-4339-AD0B-F0DC8E252018}">
      <dsp:nvSpPr>
        <dsp:cNvPr id="0" name=""/>
        <dsp:cNvSpPr/>
      </dsp:nvSpPr>
      <dsp:spPr>
        <a:xfrm>
          <a:off x="421" y="2427"/>
          <a:ext cx="5485556" cy="92828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endParaRPr lang="en-GB" sz="1800" b="1" kern="1200">
            <a:solidFill>
              <a:schemeClr val="accent1">
                <a:lumMod val="50000"/>
              </a:schemeClr>
            </a:solidFill>
          </a:endParaRPr>
        </a:p>
        <a:p>
          <a:pPr marL="0" lvl="0" indent="0" algn="ctr" defTabSz="800100">
            <a:lnSpc>
              <a:spcPct val="90000"/>
            </a:lnSpc>
            <a:spcBef>
              <a:spcPct val="0"/>
            </a:spcBef>
            <a:spcAft>
              <a:spcPct val="35000"/>
            </a:spcAft>
            <a:buNone/>
          </a:pPr>
          <a:r>
            <a:rPr lang="en-GB" sz="1800" b="1" kern="1200">
              <a:solidFill>
                <a:schemeClr val="accent1">
                  <a:lumMod val="50000"/>
                </a:schemeClr>
              </a:solidFill>
            </a:rPr>
            <a:t>IDFP THEORY OF CHANGE</a:t>
          </a:r>
        </a:p>
        <a:p>
          <a:pPr marL="0" lvl="0" indent="0" algn="ctr" defTabSz="800100">
            <a:lnSpc>
              <a:spcPct val="90000"/>
            </a:lnSpc>
            <a:spcBef>
              <a:spcPct val="0"/>
            </a:spcBef>
            <a:spcAft>
              <a:spcPct val="35000"/>
            </a:spcAft>
            <a:buNone/>
          </a:pPr>
          <a:r>
            <a:rPr lang="en-GB" sz="1200" b="1" kern="1200">
              <a:solidFill>
                <a:schemeClr val="accent1">
                  <a:lumMod val="50000"/>
                </a:schemeClr>
              </a:solidFill>
            </a:rPr>
            <a:t>Proposed Workshop for Gender and Child Rights’ Committee</a:t>
          </a:r>
        </a:p>
        <a:p>
          <a:pPr marL="0" lvl="0" indent="0" algn="ctr" defTabSz="800100">
            <a:lnSpc>
              <a:spcPct val="90000"/>
            </a:lnSpc>
            <a:spcBef>
              <a:spcPct val="0"/>
            </a:spcBef>
            <a:spcAft>
              <a:spcPct val="35000"/>
            </a:spcAft>
            <a:buNone/>
          </a:pPr>
          <a:r>
            <a:rPr lang="en-GB" sz="1200" b="1" kern="1200">
              <a:solidFill>
                <a:schemeClr val="accent1">
                  <a:lumMod val="50000"/>
                </a:schemeClr>
              </a:solidFill>
            </a:rPr>
            <a:t> Sensitization on the Rights of women and Children</a:t>
          </a:r>
        </a:p>
        <a:p>
          <a:pPr marL="0" lvl="0" indent="0" algn="ctr" defTabSz="800100">
            <a:lnSpc>
              <a:spcPct val="90000"/>
            </a:lnSpc>
            <a:spcBef>
              <a:spcPct val="0"/>
            </a:spcBef>
            <a:spcAft>
              <a:spcPct val="35000"/>
            </a:spcAft>
            <a:buNone/>
          </a:pPr>
          <a:endParaRPr lang="en-GB" sz="1000" kern="1200"/>
        </a:p>
      </dsp:txBody>
      <dsp:txXfrm>
        <a:off x="27610" y="29616"/>
        <a:ext cx="5431178" cy="873911"/>
      </dsp:txXfrm>
    </dsp:sp>
    <dsp:sp modelId="{0CECA86A-B3B2-4334-B911-BD4023ECA54A}">
      <dsp:nvSpPr>
        <dsp:cNvPr id="0" name=""/>
        <dsp:cNvSpPr/>
      </dsp:nvSpPr>
      <dsp:spPr>
        <a:xfrm>
          <a:off x="5775" y="1032730"/>
          <a:ext cx="3364230" cy="163814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b="1" kern="1200">
              <a:solidFill>
                <a:schemeClr val="accent1">
                  <a:lumMod val="50000"/>
                </a:schemeClr>
              </a:solidFill>
            </a:rPr>
            <a:t>INPUT</a:t>
          </a:r>
        </a:p>
        <a:p>
          <a:pPr marL="0" lvl="0" indent="0" algn="just" defTabSz="800100">
            <a:lnSpc>
              <a:spcPct val="90000"/>
            </a:lnSpc>
            <a:spcBef>
              <a:spcPct val="0"/>
            </a:spcBef>
            <a:spcAft>
              <a:spcPct val="35000"/>
            </a:spcAft>
            <a:buNone/>
          </a:pPr>
          <a:r>
            <a:rPr lang="en-GB" sz="1400" b="1" kern="1200">
              <a:solidFill>
                <a:schemeClr val="accent6">
                  <a:lumMod val="50000"/>
                </a:schemeClr>
              </a:solidFill>
            </a:rPr>
            <a:t>- </a:t>
          </a:r>
          <a:r>
            <a:rPr lang="en-GB" sz="1400" b="1" kern="1200">
              <a:solidFill>
                <a:schemeClr val="accent1">
                  <a:lumMod val="50000"/>
                </a:schemeClr>
              </a:solidFill>
            </a:rPr>
            <a:t>Increase funding for training</a:t>
          </a:r>
        </a:p>
        <a:p>
          <a:pPr marL="0" lvl="0" indent="0" algn="just" defTabSz="800100">
            <a:lnSpc>
              <a:spcPct val="90000"/>
            </a:lnSpc>
            <a:spcBef>
              <a:spcPct val="0"/>
            </a:spcBef>
            <a:spcAft>
              <a:spcPct val="35000"/>
            </a:spcAft>
            <a:buNone/>
          </a:pPr>
          <a:r>
            <a:rPr lang="en-GB" sz="1400" b="1" kern="1200">
              <a:solidFill>
                <a:schemeClr val="accent1">
                  <a:lumMod val="50000"/>
                </a:schemeClr>
              </a:solidFill>
            </a:rPr>
            <a:t>- Procure materials</a:t>
          </a:r>
        </a:p>
        <a:p>
          <a:pPr marL="0" lvl="0" indent="0" algn="just" defTabSz="800100">
            <a:lnSpc>
              <a:spcPct val="90000"/>
            </a:lnSpc>
            <a:spcBef>
              <a:spcPct val="0"/>
            </a:spcBef>
            <a:spcAft>
              <a:spcPct val="35000"/>
            </a:spcAft>
            <a:buNone/>
          </a:pPr>
          <a:r>
            <a:rPr lang="en-GB" sz="1400" b="1" kern="1200">
              <a:solidFill>
                <a:schemeClr val="accent1">
                  <a:lumMod val="50000"/>
                </a:schemeClr>
              </a:solidFill>
            </a:rPr>
            <a:t>- Engage Trainers</a:t>
          </a:r>
        </a:p>
        <a:p>
          <a:pPr marL="0" lvl="0" indent="0" algn="just" defTabSz="800100">
            <a:lnSpc>
              <a:spcPct val="90000"/>
            </a:lnSpc>
            <a:spcBef>
              <a:spcPct val="0"/>
            </a:spcBef>
            <a:spcAft>
              <a:spcPct val="35000"/>
            </a:spcAft>
            <a:buNone/>
          </a:pPr>
          <a:r>
            <a:rPr lang="en-GB" sz="1400" b="1" kern="1200">
              <a:solidFill>
                <a:schemeClr val="accent1">
                  <a:lumMod val="50000"/>
                </a:schemeClr>
              </a:solidFill>
            </a:rPr>
            <a:t>- Select Participants</a:t>
          </a:r>
        </a:p>
      </dsp:txBody>
      <dsp:txXfrm>
        <a:off x="53754" y="1080709"/>
        <a:ext cx="3268272" cy="1542182"/>
      </dsp:txXfrm>
    </dsp:sp>
    <dsp:sp modelId="{23839A2F-31BF-45F3-BA6A-48AA6BAB1BFE}">
      <dsp:nvSpPr>
        <dsp:cNvPr id="0" name=""/>
        <dsp:cNvSpPr/>
      </dsp:nvSpPr>
      <dsp:spPr>
        <a:xfrm>
          <a:off x="12337" y="2772883"/>
          <a:ext cx="1565989" cy="249201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b="1" kern="1200">
              <a:solidFill>
                <a:srgbClr val="002060"/>
              </a:solidFill>
            </a:rPr>
            <a:t>OUTPUT</a:t>
          </a:r>
        </a:p>
        <a:p>
          <a:pPr marL="0" lvl="0" indent="0" algn="just" defTabSz="800100">
            <a:lnSpc>
              <a:spcPct val="90000"/>
            </a:lnSpc>
            <a:spcBef>
              <a:spcPct val="0"/>
            </a:spcBef>
            <a:spcAft>
              <a:spcPct val="35000"/>
            </a:spcAft>
            <a:buNone/>
          </a:pPr>
          <a:r>
            <a:rPr lang="en-GB" sz="1200" b="1" kern="1200">
              <a:solidFill>
                <a:srgbClr val="002060"/>
              </a:solidFill>
            </a:rPr>
            <a:t>- 40 Women &amp; Youth Trained</a:t>
          </a:r>
        </a:p>
        <a:p>
          <a:pPr marL="0" lvl="0" indent="0" algn="just" defTabSz="800100">
            <a:lnSpc>
              <a:spcPct val="90000"/>
            </a:lnSpc>
            <a:spcBef>
              <a:spcPct val="0"/>
            </a:spcBef>
            <a:spcAft>
              <a:spcPct val="35000"/>
            </a:spcAft>
            <a:buNone/>
          </a:pPr>
          <a:r>
            <a:rPr lang="en-GB" sz="1200" b="1" kern="1200">
              <a:solidFill>
                <a:srgbClr val="002060"/>
              </a:solidFill>
            </a:rPr>
            <a:t>- Participants are able to have better understanding of their full rights.</a:t>
          </a:r>
        </a:p>
        <a:p>
          <a:pPr marL="0" lvl="0" indent="0" algn="just" defTabSz="800100">
            <a:lnSpc>
              <a:spcPct val="90000"/>
            </a:lnSpc>
            <a:spcBef>
              <a:spcPct val="0"/>
            </a:spcBef>
            <a:spcAft>
              <a:spcPct val="35000"/>
            </a:spcAft>
            <a:buNone/>
          </a:pPr>
          <a:r>
            <a:rPr lang="en-GB" sz="1200" b="1" kern="1200">
              <a:solidFill>
                <a:srgbClr val="002060"/>
              </a:solidFill>
            </a:rPr>
            <a:t>- Participants are better able to resolve disputes peacefully and work together for common solutions</a:t>
          </a:r>
        </a:p>
      </dsp:txBody>
      <dsp:txXfrm>
        <a:off x="58203" y="2818749"/>
        <a:ext cx="1474257" cy="2400281"/>
      </dsp:txXfrm>
    </dsp:sp>
    <dsp:sp modelId="{5F01A095-18A0-4A3B-8019-26053F52CDD9}">
      <dsp:nvSpPr>
        <dsp:cNvPr id="0" name=""/>
        <dsp:cNvSpPr/>
      </dsp:nvSpPr>
      <dsp:spPr>
        <a:xfrm>
          <a:off x="1672677" y="2810974"/>
          <a:ext cx="1719347" cy="234545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b="1" kern="1200">
              <a:solidFill>
                <a:srgbClr val="002060"/>
              </a:solidFill>
            </a:rPr>
            <a:t>OUTCOME</a:t>
          </a:r>
        </a:p>
        <a:p>
          <a:pPr marL="0" lvl="0" indent="0" algn="just" defTabSz="800100">
            <a:lnSpc>
              <a:spcPct val="90000"/>
            </a:lnSpc>
            <a:spcBef>
              <a:spcPct val="0"/>
            </a:spcBef>
            <a:spcAft>
              <a:spcPct val="35000"/>
            </a:spcAft>
            <a:buNone/>
          </a:pPr>
          <a:r>
            <a:rPr lang="en-GB" sz="1200" b="1" kern="1200">
              <a:solidFill>
                <a:srgbClr val="002060"/>
              </a:solidFill>
            </a:rPr>
            <a:t>- Increased awareness on human rights, peace and socio economic development</a:t>
          </a:r>
        </a:p>
        <a:p>
          <a:pPr marL="0" lvl="0" indent="0" algn="just" defTabSz="800100">
            <a:lnSpc>
              <a:spcPct val="90000"/>
            </a:lnSpc>
            <a:spcBef>
              <a:spcPct val="0"/>
            </a:spcBef>
            <a:spcAft>
              <a:spcPct val="35000"/>
            </a:spcAft>
            <a:buNone/>
          </a:pPr>
          <a:r>
            <a:rPr lang="en-GB" sz="1200" b="1" kern="1200">
              <a:solidFill>
                <a:srgbClr val="002060"/>
              </a:solidFill>
            </a:rPr>
            <a:t>- Change in mindsets and practices</a:t>
          </a:r>
        </a:p>
        <a:p>
          <a:pPr marL="0" lvl="0" indent="0" algn="just" defTabSz="800100">
            <a:lnSpc>
              <a:spcPct val="90000"/>
            </a:lnSpc>
            <a:spcBef>
              <a:spcPct val="0"/>
            </a:spcBef>
            <a:spcAft>
              <a:spcPct val="35000"/>
            </a:spcAft>
            <a:buNone/>
          </a:pPr>
          <a:r>
            <a:rPr lang="en-GB" sz="1200" b="1" kern="1200">
              <a:solidFill>
                <a:srgbClr val="002060"/>
              </a:solidFill>
            </a:rPr>
            <a:t>- Increased resources and power</a:t>
          </a:r>
        </a:p>
      </dsp:txBody>
      <dsp:txXfrm>
        <a:off x="1723035" y="2861332"/>
        <a:ext cx="1618631" cy="2244738"/>
      </dsp:txXfrm>
    </dsp:sp>
    <dsp:sp modelId="{7538AF1C-B494-49AD-B2F3-374391F2E4DD}">
      <dsp:nvSpPr>
        <dsp:cNvPr id="0" name=""/>
        <dsp:cNvSpPr/>
      </dsp:nvSpPr>
      <dsp:spPr>
        <a:xfrm>
          <a:off x="3501935" y="1032730"/>
          <a:ext cx="1978688" cy="1566784"/>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b="1" kern="1200">
              <a:solidFill>
                <a:schemeClr val="accent1">
                  <a:lumMod val="50000"/>
                </a:schemeClr>
              </a:solidFill>
            </a:rPr>
            <a:t>PROCESS</a:t>
          </a:r>
        </a:p>
        <a:p>
          <a:pPr marL="0" lvl="0" indent="0" algn="just" defTabSz="800100">
            <a:lnSpc>
              <a:spcPct val="90000"/>
            </a:lnSpc>
            <a:spcBef>
              <a:spcPct val="0"/>
            </a:spcBef>
            <a:spcAft>
              <a:spcPct val="35000"/>
            </a:spcAft>
            <a:buNone/>
          </a:pPr>
          <a:r>
            <a:rPr lang="en-GB" sz="1100" kern="1200">
              <a:solidFill>
                <a:schemeClr val="accent6">
                  <a:lumMod val="50000"/>
                </a:schemeClr>
              </a:solidFill>
            </a:rPr>
            <a:t>-</a:t>
          </a:r>
          <a:r>
            <a:rPr lang="en-GB" sz="1400" b="1" kern="1200">
              <a:solidFill>
                <a:schemeClr val="accent1">
                  <a:lumMod val="50000"/>
                </a:schemeClr>
              </a:solidFill>
            </a:rPr>
            <a:t>Develop training materials (finalize &amp; Printed)</a:t>
          </a:r>
        </a:p>
        <a:p>
          <a:pPr marL="0" lvl="0" indent="0" algn="just" defTabSz="800100">
            <a:lnSpc>
              <a:spcPct val="90000"/>
            </a:lnSpc>
            <a:spcBef>
              <a:spcPct val="0"/>
            </a:spcBef>
            <a:spcAft>
              <a:spcPct val="35000"/>
            </a:spcAft>
            <a:buNone/>
          </a:pPr>
          <a:r>
            <a:rPr lang="en-GB" sz="1400" b="1" kern="1200">
              <a:solidFill>
                <a:schemeClr val="accent1">
                  <a:lumMod val="50000"/>
                </a:schemeClr>
              </a:solidFill>
            </a:rPr>
            <a:t>- Conduct training</a:t>
          </a:r>
        </a:p>
        <a:p>
          <a:pPr marL="0" lvl="0" indent="0" algn="just" defTabSz="800100">
            <a:lnSpc>
              <a:spcPct val="90000"/>
            </a:lnSpc>
            <a:spcBef>
              <a:spcPct val="0"/>
            </a:spcBef>
            <a:spcAft>
              <a:spcPct val="35000"/>
            </a:spcAft>
            <a:buNone/>
          </a:pPr>
          <a:r>
            <a:rPr lang="en-GB" sz="1400" b="1" kern="1200">
              <a:solidFill>
                <a:schemeClr val="accent1">
                  <a:lumMod val="50000"/>
                </a:schemeClr>
              </a:solidFill>
            </a:rPr>
            <a:t>- Follow up</a:t>
          </a:r>
        </a:p>
      </dsp:txBody>
      <dsp:txXfrm>
        <a:off x="3547825" y="1078620"/>
        <a:ext cx="1886908" cy="1475004"/>
      </dsp:txXfrm>
    </dsp:sp>
    <dsp:sp modelId="{1DCD25FF-B446-42CA-965D-79E239B4F048}">
      <dsp:nvSpPr>
        <dsp:cNvPr id="0" name=""/>
        <dsp:cNvSpPr/>
      </dsp:nvSpPr>
      <dsp:spPr>
        <a:xfrm>
          <a:off x="3505794" y="2701527"/>
          <a:ext cx="1970970" cy="2426271"/>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b="1" kern="1200">
              <a:solidFill>
                <a:srgbClr val="002060"/>
              </a:solidFill>
            </a:rPr>
            <a:t>IMPACT</a:t>
          </a:r>
        </a:p>
        <a:p>
          <a:pPr marL="0" lvl="0" indent="0" algn="just" defTabSz="800100">
            <a:lnSpc>
              <a:spcPct val="90000"/>
            </a:lnSpc>
            <a:spcBef>
              <a:spcPct val="0"/>
            </a:spcBef>
            <a:spcAft>
              <a:spcPct val="35000"/>
            </a:spcAft>
            <a:buNone/>
          </a:pPr>
          <a:r>
            <a:rPr lang="en-GB" sz="800" kern="1200">
              <a:solidFill>
                <a:srgbClr val="002060"/>
              </a:solidFill>
            </a:rPr>
            <a:t>- </a:t>
          </a:r>
          <a:r>
            <a:rPr lang="en-GB" sz="1050" b="1" kern="1200">
              <a:solidFill>
                <a:srgbClr val="002060"/>
              </a:solidFill>
            </a:rPr>
            <a:t>Women &amp; Youth will realise their full human rights</a:t>
          </a:r>
        </a:p>
        <a:p>
          <a:pPr marL="0" lvl="0" indent="0" algn="just" defTabSz="800100">
            <a:lnSpc>
              <a:spcPct val="90000"/>
            </a:lnSpc>
            <a:spcBef>
              <a:spcPct val="0"/>
            </a:spcBef>
            <a:spcAft>
              <a:spcPct val="35000"/>
            </a:spcAft>
            <a:buNone/>
          </a:pPr>
          <a:r>
            <a:rPr lang="en-GB" sz="1050" b="1" kern="1200">
              <a:solidFill>
                <a:srgbClr val="002060"/>
              </a:solidFill>
            </a:rPr>
            <a:t>- Full/moderate economic and political rights for women</a:t>
          </a:r>
        </a:p>
        <a:p>
          <a:pPr marL="0" lvl="0" indent="0" algn="just" defTabSz="800100">
            <a:lnSpc>
              <a:spcPct val="90000"/>
            </a:lnSpc>
            <a:spcBef>
              <a:spcPct val="0"/>
            </a:spcBef>
            <a:spcAft>
              <a:spcPct val="35000"/>
            </a:spcAft>
            <a:buNone/>
          </a:pPr>
          <a:r>
            <a:rPr lang="en-GB" sz="1050" b="1" kern="1200">
              <a:solidFill>
                <a:srgbClr val="002060"/>
              </a:solidFill>
            </a:rPr>
            <a:t>- Elimination of gender violence, child traficking and abuse.</a:t>
          </a:r>
        </a:p>
        <a:p>
          <a:pPr marL="0" lvl="0" indent="0" algn="just" defTabSz="800100">
            <a:lnSpc>
              <a:spcPct val="90000"/>
            </a:lnSpc>
            <a:spcBef>
              <a:spcPct val="0"/>
            </a:spcBef>
            <a:spcAft>
              <a:spcPct val="35000"/>
            </a:spcAft>
            <a:buNone/>
          </a:pPr>
          <a:r>
            <a:rPr lang="en-GB" sz="1050" b="1" kern="1200">
              <a:solidFill>
                <a:srgbClr val="002060"/>
              </a:solidFill>
            </a:rPr>
            <a:t>- Better decision making</a:t>
          </a:r>
        </a:p>
        <a:p>
          <a:pPr marL="0" lvl="0" indent="0" algn="just" defTabSz="800100">
            <a:lnSpc>
              <a:spcPct val="90000"/>
            </a:lnSpc>
            <a:spcBef>
              <a:spcPct val="0"/>
            </a:spcBef>
            <a:spcAft>
              <a:spcPct val="35000"/>
            </a:spcAft>
            <a:buNone/>
          </a:pPr>
          <a:r>
            <a:rPr lang="en-GB" sz="1050" b="1" kern="1200">
              <a:solidFill>
                <a:srgbClr val="002060"/>
              </a:solidFill>
            </a:rPr>
            <a:t>- Women &amp; Children become more pro-active, skilled and educated.</a:t>
          </a:r>
        </a:p>
      </dsp:txBody>
      <dsp:txXfrm>
        <a:off x="3563522" y="2759255"/>
        <a:ext cx="1855514" cy="23108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79B59-5C7D-4A47-92E6-98341884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Auwal Abdussalam</dc:creator>
  <cp:lastModifiedBy>AMARACHI</cp:lastModifiedBy>
  <cp:revision>22</cp:revision>
  <cp:lastPrinted>2018-07-23T11:09:00Z</cp:lastPrinted>
  <dcterms:created xsi:type="dcterms:W3CDTF">2019-03-02T02:46:00Z</dcterms:created>
  <dcterms:modified xsi:type="dcterms:W3CDTF">2019-03-02T04:06:00Z</dcterms:modified>
</cp:coreProperties>
</file>