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2CC77" w14:textId="51BC18EB" w:rsidR="00A87D53" w:rsidRPr="004F18C6" w:rsidRDefault="00A87D53" w:rsidP="00A87D53">
      <w:pPr>
        <w:rPr>
          <w:rFonts w:ascii="Arial" w:hAnsi="Arial" w:cs="Arial"/>
          <w:color w:val="808080"/>
          <w:spacing w:val="6"/>
          <w:sz w:val="24"/>
          <w:szCs w:val="24"/>
          <w:shd w:val="clear" w:color="auto" w:fill="FFFFFF"/>
        </w:rPr>
      </w:pPr>
      <w:r w:rsidRPr="004F18C6">
        <w:rPr>
          <w:noProof/>
        </w:rPr>
        <w:drawing>
          <wp:inline distT="0" distB="0" distL="0" distR="0" wp14:anchorId="63F5D8BB" wp14:editId="26F74FB6">
            <wp:extent cx="2087880" cy="762000"/>
            <wp:effectExtent l="0" t="0" r="7620" b="0"/>
            <wp:docPr id="12" name="Picture 12" descr="https://www.aquabox.org/images/logos/aquabo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quabox.org/images/logos/aquabox-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762000"/>
                    </a:xfrm>
                    <a:prstGeom prst="rect">
                      <a:avLst/>
                    </a:prstGeom>
                    <a:noFill/>
                    <a:ln>
                      <a:noFill/>
                    </a:ln>
                  </pic:spPr>
                </pic:pic>
              </a:graphicData>
            </a:graphic>
          </wp:inline>
        </w:drawing>
      </w:r>
      <w:r w:rsidRPr="004F18C6">
        <w:rPr>
          <w:sz w:val="28"/>
          <w:szCs w:val="28"/>
        </w:rPr>
        <w:t xml:space="preserve"> </w:t>
      </w:r>
      <w:r w:rsidRPr="004F18C6">
        <w:rPr>
          <w:b/>
          <w:sz w:val="40"/>
          <w:szCs w:val="40"/>
        </w:rPr>
        <w:t xml:space="preserve">  </w:t>
      </w:r>
      <w:r w:rsidRPr="004F18C6">
        <w:rPr>
          <w:b/>
          <w:color w:val="5B9BD5"/>
          <w:sz w:val="36"/>
          <w:szCs w:val="36"/>
        </w:rPr>
        <w:t>a gift of Life</w:t>
      </w:r>
      <w:r w:rsidRPr="004F18C6">
        <w:rPr>
          <w:b/>
          <w:sz w:val="40"/>
          <w:szCs w:val="40"/>
        </w:rPr>
        <w:t xml:space="preserve"> </w:t>
      </w:r>
      <w:r>
        <w:rPr>
          <w:b/>
          <w:sz w:val="40"/>
          <w:szCs w:val="40"/>
        </w:rPr>
        <w:t xml:space="preserve">  </w:t>
      </w:r>
      <w:r w:rsidRPr="004F18C6">
        <w:rPr>
          <w:b/>
          <w:sz w:val="40"/>
          <w:szCs w:val="40"/>
        </w:rPr>
        <w:t xml:space="preserve"> </w:t>
      </w:r>
      <w:r>
        <w:rPr>
          <w:noProof/>
        </w:rPr>
        <w:drawing>
          <wp:inline distT="0" distB="0" distL="0" distR="0" wp14:anchorId="004EA3FD" wp14:editId="3337999A">
            <wp:extent cx="720090" cy="7200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r w:rsidRPr="004F18C6">
        <w:rPr>
          <w:b/>
          <w:sz w:val="40"/>
          <w:szCs w:val="40"/>
        </w:rPr>
        <w:t xml:space="preserve"> </w:t>
      </w:r>
      <w:r w:rsidRPr="004F18C6">
        <w:rPr>
          <w:noProof/>
        </w:rPr>
        <w:drawing>
          <wp:inline distT="0" distB="0" distL="0" distR="0" wp14:anchorId="307671A6" wp14:editId="7F999FEF">
            <wp:extent cx="708660" cy="708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12391240" w14:textId="6E576848" w:rsidR="00497EF6"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line="360" w:lineRule="auto"/>
        <w:ind w:left="380" w:right="1418"/>
      </w:pPr>
      <w:bookmarkStart w:id="0" w:name="_Hlk64323728"/>
      <w:bookmarkStart w:id="1" w:name="_Hlk64403928"/>
      <w:r>
        <w:rPr>
          <w:rFonts w:ascii="Times New Roman" w:hAnsi="Times New Roman"/>
          <w:b/>
          <w:bCs/>
          <w:color w:val="000066"/>
          <w:sz w:val="30"/>
          <w:szCs w:val="30"/>
        </w:rPr>
        <w:t xml:space="preserve">        </w:t>
      </w:r>
      <w:r w:rsidR="00730C6C">
        <w:rPr>
          <w:rFonts w:ascii="Times New Roman" w:hAnsi="Times New Roman"/>
          <w:b/>
          <w:bCs/>
          <w:color w:val="000066"/>
          <w:sz w:val="30"/>
          <w:szCs w:val="30"/>
        </w:rPr>
        <w:t xml:space="preserve"> </w:t>
      </w:r>
      <w:r w:rsidR="00DA631A">
        <w:rPr>
          <w:rFonts w:ascii="Times New Roman" w:hAnsi="Times New Roman"/>
          <w:b/>
          <w:bCs/>
          <w:color w:val="000066"/>
          <w:sz w:val="30"/>
          <w:szCs w:val="30"/>
        </w:rPr>
        <w:t xml:space="preserve">     </w:t>
      </w:r>
      <w:r>
        <w:rPr>
          <w:rFonts w:ascii="Times New Roman" w:hAnsi="Times New Roman"/>
          <w:b/>
          <w:bCs/>
          <w:color w:val="000066"/>
          <w:sz w:val="30"/>
          <w:szCs w:val="30"/>
        </w:rPr>
        <w:t>BENEFITS of CLEAN DRINKING WATER</w:t>
      </w:r>
      <w:r>
        <w:rPr>
          <w:rFonts w:ascii="Times New Roman" w:hAnsi="Times New Roman"/>
          <w:b/>
          <w:bCs/>
          <w:color w:val="000066"/>
          <w:sz w:val="28"/>
          <w:szCs w:val="28"/>
        </w:rPr>
        <w:t xml:space="preserve">         </w:t>
      </w:r>
    </w:p>
    <w:p w14:paraId="327DE1B1" w14:textId="77777777" w:rsidR="00497EF6"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sz w:val="26"/>
          <w:szCs w:val="26"/>
        </w:rPr>
        <w:t xml:space="preserve">      </w:t>
      </w:r>
      <w:r w:rsidRPr="00731A60">
        <w:rPr>
          <w:rFonts w:ascii="Arial" w:hAnsi="Arial"/>
          <w:b/>
          <w:bCs/>
          <w:color w:val="CC0000"/>
        </w:rPr>
        <w:t xml:space="preserve">By preventing cholera and other waterborne diseases, clean drinking water </w:t>
      </w:r>
    </w:p>
    <w:p w14:paraId="2247FED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c</w:t>
      </w:r>
      <w:r w:rsidRPr="00731A60">
        <w:rPr>
          <w:rFonts w:ascii="Arial" w:hAnsi="Arial"/>
          <w:b/>
          <w:bCs/>
          <w:color w:val="CC0000"/>
        </w:rPr>
        <w:t>an</w:t>
      </w:r>
      <w:r>
        <w:rPr>
          <w:rFonts w:ascii="Arial" w:hAnsi="Arial"/>
          <w:b/>
          <w:bCs/>
          <w:color w:val="CC0000"/>
        </w:rPr>
        <w:t xml:space="preserve"> </w:t>
      </w:r>
      <w:r w:rsidRPr="00731A60">
        <w:rPr>
          <w:rFonts w:ascii="Arial" w:hAnsi="Arial"/>
          <w:b/>
          <w:bCs/>
          <w:color w:val="CC0000"/>
        </w:rPr>
        <w:t>greatly assist in maintaining health.</w:t>
      </w:r>
    </w:p>
    <w:p w14:paraId="3F0973F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159"/>
        <w:ind w:left="380" w:right="1418"/>
        <w:rPr>
          <w:rFonts w:ascii="Arial" w:hAnsi="Arial"/>
          <w:b/>
          <w:bCs/>
          <w:color w:val="CC0000"/>
        </w:rPr>
      </w:pPr>
      <w:r w:rsidRPr="00731A60">
        <w:rPr>
          <w:rFonts w:ascii="Arial" w:hAnsi="Arial"/>
          <w:b/>
          <w:bCs/>
          <w:color w:val="CC0000"/>
        </w:rPr>
        <w:t xml:space="preserve">  </w:t>
      </w:r>
      <w:r>
        <w:rPr>
          <w:rFonts w:ascii="Arial" w:hAnsi="Arial"/>
          <w:b/>
          <w:bCs/>
          <w:color w:val="CC0000"/>
        </w:rPr>
        <w:t xml:space="preserve">     </w:t>
      </w:r>
      <w:r w:rsidRPr="00731A60">
        <w:rPr>
          <w:rFonts w:ascii="Arial" w:hAnsi="Arial"/>
          <w:b/>
          <w:bCs/>
          <w:color w:val="CC0000"/>
        </w:rPr>
        <w:t>This in turn has the following associated benefits:</w:t>
      </w:r>
    </w:p>
    <w:p w14:paraId="68B3E64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pPr>
      <w:r>
        <w:rPr>
          <w:rFonts w:ascii="Arial" w:hAnsi="Arial"/>
          <w:b/>
          <w:bCs/>
          <w:color w:val="CC0000"/>
        </w:rPr>
        <w:t xml:space="preserve">          --  </w:t>
      </w:r>
      <w:r w:rsidRPr="00731A60">
        <w:rPr>
          <w:rFonts w:ascii="Arial" w:hAnsi="Arial"/>
          <w:b/>
          <w:bCs/>
          <w:color w:val="CC0000"/>
        </w:rPr>
        <w:t>help keep an adult able to look after his or her family</w:t>
      </w:r>
    </w:p>
    <w:p w14:paraId="58975B62"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keep an adult at work</w:t>
      </w:r>
    </w:p>
    <w:p w14:paraId="4199B404"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keep a child at school</w:t>
      </w:r>
    </w:p>
    <w:p w14:paraId="409BC922"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prevent a shortened life</w:t>
      </w:r>
    </w:p>
    <w:p w14:paraId="337FE25D"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reduce the impact of poverty</w:t>
      </w:r>
    </w:p>
    <w:p w14:paraId="4C1BC86D"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boost overall benefit to the local community</w:t>
      </w:r>
    </w:p>
    <w:p w14:paraId="60E4D1BE" w14:textId="209D8620" w:rsidR="00497EF6" w:rsidRDefault="009C22BA"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sz w:val="26"/>
          <w:szCs w:val="26"/>
        </w:rPr>
      </w:pPr>
      <w:r>
        <w:rPr>
          <w:rFonts w:ascii="Arial" w:hAnsi="Arial"/>
          <w:b/>
          <w:bCs/>
          <w:color w:val="CC0000"/>
          <w:sz w:val="26"/>
          <w:szCs w:val="26"/>
        </w:rPr>
        <w:t xml:space="preserve"> </w:t>
      </w:r>
    </w:p>
    <w:p w14:paraId="454F3F30" w14:textId="77777777" w:rsidR="00497EF6" w:rsidRDefault="00497EF6" w:rsidP="00497EF6">
      <w:pPr>
        <w:pStyle w:val="ListParagraph"/>
        <w:spacing w:after="45"/>
        <w:ind w:left="380"/>
      </w:pPr>
      <w:r>
        <w:rPr>
          <w:sz w:val="28"/>
          <w:szCs w:val="28"/>
        </w:rPr>
        <w:t xml:space="preserve"> </w:t>
      </w:r>
    </w:p>
    <w:p w14:paraId="0C37F420" w14:textId="77777777" w:rsidR="00497EF6" w:rsidRDefault="00497EF6" w:rsidP="00497EF6">
      <w:pPr>
        <w:pStyle w:val="ListParagraph"/>
        <w:ind w:left="153"/>
      </w:pPr>
      <w:r>
        <w:rPr>
          <w:sz w:val="24"/>
          <w:szCs w:val="24"/>
        </w:rPr>
        <w:t xml:space="preserve">    </w:t>
      </w:r>
      <w:r>
        <w:rPr>
          <w:b/>
          <w:bCs/>
          <w:sz w:val="24"/>
          <w:szCs w:val="24"/>
        </w:rPr>
        <w:t xml:space="preserve">Gold box contents </w:t>
      </w:r>
      <w:r>
        <w:rPr>
          <w:sz w:val="24"/>
          <w:szCs w:val="24"/>
        </w:rPr>
        <w:t>(currently under review following feedback from Yemen)</w:t>
      </w:r>
    </w:p>
    <w:p w14:paraId="599D2160" w14:textId="77777777" w:rsidR="00497EF6" w:rsidRDefault="00497EF6" w:rsidP="00497EF6">
      <w:pPr>
        <w:pStyle w:val="ListParagraph"/>
        <w:numPr>
          <w:ilvl w:val="1"/>
          <w:numId w:val="6"/>
        </w:numPr>
        <w:suppressAutoHyphens/>
        <w:autoSpaceDN w:val="0"/>
        <w:spacing w:after="0" w:line="240" w:lineRule="auto"/>
        <w:contextualSpacing w:val="0"/>
        <w:textAlignment w:val="baseline"/>
      </w:pPr>
      <w:r>
        <w:rPr>
          <w:sz w:val="24"/>
          <w:szCs w:val="24"/>
        </w:rPr>
        <w:t>Essential items:</w:t>
      </w:r>
    </w:p>
    <w:p w14:paraId="7C165117" w14:textId="77777777" w:rsidR="00497EF6" w:rsidRDefault="00497EF6" w:rsidP="00497EF6">
      <w:pPr>
        <w:pStyle w:val="ListParagraph"/>
        <w:spacing w:after="0" w:line="240" w:lineRule="auto"/>
        <w:ind w:firstLine="720"/>
      </w:pPr>
      <w:r>
        <w:rPr>
          <w:sz w:val="24"/>
          <w:szCs w:val="24"/>
        </w:rPr>
        <w:t>–  1 Family filter</w:t>
      </w:r>
    </w:p>
    <w:p w14:paraId="7F31CACD" w14:textId="77777777" w:rsidR="00497EF6" w:rsidRDefault="00497EF6" w:rsidP="00497EF6">
      <w:pPr>
        <w:pStyle w:val="ListParagraph"/>
        <w:spacing w:after="0" w:line="240" w:lineRule="auto"/>
        <w:ind w:firstLine="720"/>
      </w:pPr>
      <w:r>
        <w:rPr>
          <w:sz w:val="24"/>
          <w:szCs w:val="24"/>
        </w:rPr>
        <w:t>–  1 Bucket</w:t>
      </w:r>
    </w:p>
    <w:p w14:paraId="343E0698" w14:textId="77777777" w:rsidR="00497EF6" w:rsidRDefault="00497EF6" w:rsidP="00497EF6">
      <w:pPr>
        <w:pStyle w:val="ListParagraph"/>
        <w:spacing w:after="0" w:line="240" w:lineRule="auto"/>
        <w:ind w:firstLine="720"/>
      </w:pPr>
      <w:r>
        <w:rPr>
          <w:sz w:val="24"/>
          <w:szCs w:val="24"/>
        </w:rPr>
        <w:t>–  1 Cooking pot</w:t>
      </w:r>
    </w:p>
    <w:p w14:paraId="4A8FD341" w14:textId="77777777" w:rsidR="00497EF6" w:rsidRDefault="00497EF6" w:rsidP="00497EF6">
      <w:pPr>
        <w:pStyle w:val="ListParagraph"/>
        <w:spacing w:after="0" w:line="240" w:lineRule="auto"/>
        <w:ind w:firstLine="720"/>
      </w:pPr>
      <w:r>
        <w:rPr>
          <w:sz w:val="24"/>
          <w:szCs w:val="24"/>
        </w:rPr>
        <w:t>–  2 Survival bags</w:t>
      </w:r>
    </w:p>
    <w:p w14:paraId="0AA83CE2" w14:textId="77777777" w:rsidR="00497EF6" w:rsidRDefault="00497EF6" w:rsidP="00497EF6">
      <w:pPr>
        <w:pStyle w:val="ListParagraph"/>
        <w:spacing w:after="0" w:line="240" w:lineRule="auto"/>
        <w:ind w:firstLine="720"/>
      </w:pPr>
      <w:r>
        <w:rPr>
          <w:sz w:val="24"/>
          <w:szCs w:val="24"/>
        </w:rPr>
        <w:t>–  1 Tarpaulin</w:t>
      </w:r>
    </w:p>
    <w:p w14:paraId="73345C87" w14:textId="77777777" w:rsidR="00497EF6" w:rsidRDefault="00497EF6" w:rsidP="00497EF6">
      <w:pPr>
        <w:pStyle w:val="ListParagraph"/>
        <w:spacing w:after="0" w:line="240" w:lineRule="auto"/>
        <w:ind w:firstLine="720"/>
      </w:pPr>
      <w:r>
        <w:rPr>
          <w:sz w:val="24"/>
          <w:szCs w:val="24"/>
        </w:rPr>
        <w:t>–  5 Bowls</w:t>
      </w:r>
    </w:p>
    <w:p w14:paraId="3ACE8A40" w14:textId="77777777" w:rsidR="00497EF6" w:rsidRDefault="00497EF6" w:rsidP="00497EF6">
      <w:pPr>
        <w:pStyle w:val="ListParagraph"/>
        <w:numPr>
          <w:ilvl w:val="1"/>
          <w:numId w:val="6"/>
        </w:numPr>
        <w:suppressAutoHyphens/>
        <w:autoSpaceDN w:val="0"/>
        <w:spacing w:after="0" w:line="256" w:lineRule="auto"/>
        <w:contextualSpacing w:val="0"/>
        <w:textAlignment w:val="baseline"/>
      </w:pPr>
      <w:r>
        <w:rPr>
          <w:sz w:val="24"/>
          <w:szCs w:val="24"/>
        </w:rPr>
        <w:t>Items related to hygiene (</w:t>
      </w:r>
      <w:proofErr w:type="spellStart"/>
      <w:r>
        <w:rPr>
          <w:sz w:val="24"/>
          <w:szCs w:val="24"/>
        </w:rPr>
        <w:t>e.g</w:t>
      </w:r>
      <w:proofErr w:type="spellEnd"/>
      <w:r>
        <w:rPr>
          <w:sz w:val="24"/>
          <w:szCs w:val="24"/>
        </w:rPr>
        <w:t xml:space="preserve"> soap, sanitary wear)</w:t>
      </w:r>
    </w:p>
    <w:p w14:paraId="209A7F9C" w14:textId="77777777" w:rsidR="00497EF6" w:rsidRDefault="00497EF6" w:rsidP="00497EF6">
      <w:pPr>
        <w:pStyle w:val="ListParagraph"/>
        <w:numPr>
          <w:ilvl w:val="1"/>
          <w:numId w:val="6"/>
        </w:numPr>
        <w:suppressAutoHyphens/>
        <w:autoSpaceDN w:val="0"/>
        <w:spacing w:after="0" w:line="256" w:lineRule="auto"/>
        <w:contextualSpacing w:val="0"/>
        <w:textAlignment w:val="baseline"/>
      </w:pPr>
      <w:r>
        <w:rPr>
          <w:sz w:val="24"/>
          <w:szCs w:val="24"/>
        </w:rPr>
        <w:t>Cooking and Eating items (</w:t>
      </w:r>
      <w:proofErr w:type="gramStart"/>
      <w:r>
        <w:rPr>
          <w:sz w:val="24"/>
          <w:szCs w:val="24"/>
        </w:rPr>
        <w:t>e.g.</w:t>
      </w:r>
      <w:proofErr w:type="gramEnd"/>
      <w:r>
        <w:rPr>
          <w:sz w:val="24"/>
          <w:szCs w:val="24"/>
        </w:rPr>
        <w:t xml:space="preserve"> mugs, spoons, cooking pot)</w:t>
      </w:r>
    </w:p>
    <w:p w14:paraId="621E4CA6" w14:textId="77777777" w:rsidR="00497EF6" w:rsidRPr="001A1C9E" w:rsidRDefault="00497EF6" w:rsidP="00497EF6">
      <w:pPr>
        <w:pStyle w:val="ListParagraph"/>
        <w:numPr>
          <w:ilvl w:val="1"/>
          <w:numId w:val="6"/>
        </w:numPr>
        <w:suppressAutoHyphens/>
        <w:autoSpaceDN w:val="0"/>
        <w:spacing w:line="257" w:lineRule="auto"/>
        <w:ind w:left="1434" w:hanging="357"/>
        <w:contextualSpacing w:val="0"/>
        <w:textAlignment w:val="baseline"/>
      </w:pPr>
      <w:r>
        <w:rPr>
          <w:sz w:val="24"/>
          <w:szCs w:val="24"/>
        </w:rPr>
        <w:t xml:space="preserve">Shelter/General living items (e.g. clothes line, folding shovel, hammer, nails, folding knife, wind-up torch, solar lamp, tape) </w:t>
      </w:r>
    </w:p>
    <w:p w14:paraId="328F9E55" w14:textId="1D190EC7" w:rsidR="00497EF6" w:rsidRDefault="00497EF6" w:rsidP="00497EF6">
      <w:pPr>
        <w:spacing w:after="0" w:line="257" w:lineRule="auto"/>
        <w:ind w:firstLine="357"/>
        <w:rPr>
          <w:color w:val="000080"/>
          <w:sz w:val="24"/>
          <w:szCs w:val="24"/>
        </w:rPr>
      </w:pPr>
      <w:r w:rsidRPr="00731A60">
        <w:rPr>
          <w:b/>
          <w:bCs/>
          <w:sz w:val="24"/>
          <w:szCs w:val="24"/>
        </w:rPr>
        <w:t xml:space="preserve">Additional J.O.Y. Items: </w:t>
      </w:r>
      <w:r w:rsidRPr="00731A60">
        <w:rPr>
          <w:sz w:val="24"/>
          <w:szCs w:val="24"/>
        </w:rPr>
        <w:t xml:space="preserve"> </w:t>
      </w:r>
      <w:r>
        <w:rPr>
          <w:sz w:val="24"/>
          <w:szCs w:val="24"/>
        </w:rPr>
        <w:t>For the shipment to Yemen, t</w:t>
      </w:r>
      <w:r w:rsidRPr="00731A60">
        <w:rPr>
          <w:sz w:val="24"/>
          <w:szCs w:val="24"/>
        </w:rPr>
        <w:t>hese include a range of medical supplies</w:t>
      </w:r>
      <w:r w:rsidRPr="0010381F">
        <w:rPr>
          <w:sz w:val="24"/>
          <w:szCs w:val="24"/>
        </w:rPr>
        <w:t>, wheelchairs, education equipment and supplies.</w:t>
      </w:r>
    </w:p>
    <w:p w14:paraId="4AB9E989" w14:textId="77777777" w:rsidR="00497EF6" w:rsidRDefault="00497EF6" w:rsidP="00497EF6">
      <w:pPr>
        <w:spacing w:after="0" w:line="257" w:lineRule="auto"/>
        <w:ind w:left="720"/>
      </w:pPr>
    </w:p>
    <w:p w14:paraId="09024A75" w14:textId="0F51EAEC" w:rsidR="00497EF6" w:rsidRDefault="00497EF6" w:rsidP="00497EF6">
      <w:pPr>
        <w:spacing w:after="0" w:line="257" w:lineRule="auto"/>
        <w:ind w:firstLine="357"/>
        <w:rPr>
          <w:sz w:val="24"/>
          <w:szCs w:val="24"/>
        </w:rPr>
      </w:pPr>
      <w:r w:rsidRPr="00731A60">
        <w:rPr>
          <w:b/>
          <w:sz w:val="24"/>
          <w:szCs w:val="24"/>
        </w:rPr>
        <w:t>Filter Operation:</w:t>
      </w:r>
      <w:r w:rsidRPr="00731A60">
        <w:rPr>
          <w:sz w:val="24"/>
          <w:szCs w:val="24"/>
        </w:rPr>
        <w:t xml:space="preserve"> The filter is mechanical. It operates by a pump action which draws contaminated </w:t>
      </w:r>
      <w:r>
        <w:rPr>
          <w:sz w:val="24"/>
          <w:szCs w:val="24"/>
        </w:rPr>
        <w:t>w</w:t>
      </w:r>
      <w:r w:rsidRPr="00731A60">
        <w:rPr>
          <w:sz w:val="24"/>
          <w:szCs w:val="24"/>
        </w:rPr>
        <w:t>ater</w:t>
      </w:r>
      <w:r>
        <w:rPr>
          <w:sz w:val="24"/>
          <w:szCs w:val="24"/>
        </w:rPr>
        <w:t xml:space="preserve"> </w:t>
      </w:r>
      <w:r w:rsidRPr="00731A60">
        <w:rPr>
          <w:sz w:val="24"/>
          <w:szCs w:val="24"/>
        </w:rPr>
        <w:t xml:space="preserve">through a coarse filter to remove debris and then through a series of microtubules. The microtubules walls are perforated by pores of diameter 0.02 microns which filter out pathogens e.g. those causing cholera, typhoid, polio and parasitic worm cysts. The water that emerges from the filter is potable. Filter maintenance is simple. Instructions in several languages are included with the filter. The clean water meets all WHO standards. </w:t>
      </w:r>
    </w:p>
    <w:p w14:paraId="37EF234D" w14:textId="77777777" w:rsidR="00497EF6" w:rsidRPr="00625577" w:rsidRDefault="00497EF6" w:rsidP="00497EF6">
      <w:pPr>
        <w:spacing w:after="0" w:line="257" w:lineRule="auto"/>
        <w:ind w:left="720"/>
      </w:pPr>
    </w:p>
    <w:p w14:paraId="2481C430" w14:textId="64B48421" w:rsidR="00497EF6" w:rsidRDefault="00497EF6" w:rsidP="00497EF6">
      <w:pPr>
        <w:spacing w:after="0" w:line="257" w:lineRule="auto"/>
        <w:ind w:firstLine="357"/>
        <w:rPr>
          <w:rFonts w:eastAsia="Times New Roman" w:cstheme="minorHAnsi"/>
          <w:sz w:val="24"/>
          <w:szCs w:val="24"/>
        </w:rPr>
      </w:pPr>
      <w:r w:rsidRPr="000A2517">
        <w:rPr>
          <w:b/>
          <w:bCs/>
          <w:sz w:val="24"/>
          <w:szCs w:val="24"/>
        </w:rPr>
        <w:t xml:space="preserve">Family Filters: </w:t>
      </w:r>
      <w:r w:rsidRPr="000A2517">
        <w:rPr>
          <w:sz w:val="24"/>
          <w:szCs w:val="24"/>
        </w:rPr>
        <w:t xml:space="preserve"> </w:t>
      </w:r>
      <w:r w:rsidRPr="000A2517">
        <w:rPr>
          <w:rFonts w:cstheme="minorHAnsi"/>
          <w:sz w:val="24"/>
          <w:szCs w:val="24"/>
        </w:rPr>
        <w:t>O</w:t>
      </w:r>
      <w:r w:rsidRPr="000A2517">
        <w:rPr>
          <w:rFonts w:eastAsia="Times New Roman" w:cstheme="minorHAnsi"/>
          <w:sz w:val="24"/>
          <w:szCs w:val="24"/>
        </w:rPr>
        <w:t xml:space="preserve">ver its lifetime, a Family Filter is capable </w:t>
      </w:r>
      <w:r w:rsidRPr="000A2517">
        <w:rPr>
          <w:rFonts w:cstheme="minorHAnsi"/>
          <w:sz w:val="24"/>
          <w:szCs w:val="24"/>
        </w:rPr>
        <w:t>of</w:t>
      </w:r>
      <w:r w:rsidRPr="000A2517">
        <w:rPr>
          <w:rFonts w:eastAsia="Times New Roman" w:cstheme="minorHAnsi"/>
          <w:sz w:val="24"/>
          <w:szCs w:val="24"/>
        </w:rPr>
        <w:t xml:space="preserve"> producing up 500 000 litres of potable water. It can produce safe drinking water at a rate of 1 litre per minute.</w:t>
      </w:r>
    </w:p>
    <w:p w14:paraId="7C3DC2AC" w14:textId="77777777" w:rsidR="00DA631A" w:rsidRDefault="00DA631A" w:rsidP="00497EF6">
      <w:pPr>
        <w:spacing w:after="0" w:line="257" w:lineRule="auto"/>
        <w:ind w:firstLine="357"/>
        <w:rPr>
          <w:rFonts w:eastAsia="Times New Roman" w:cstheme="minorHAnsi"/>
          <w:sz w:val="24"/>
          <w:szCs w:val="24"/>
        </w:rPr>
      </w:pPr>
    </w:p>
    <w:p w14:paraId="1B1780D1" w14:textId="5F474DD6" w:rsidR="00497EF6" w:rsidRDefault="00497EF6" w:rsidP="00497EF6">
      <w:pPr>
        <w:spacing w:after="0" w:line="257" w:lineRule="auto"/>
        <w:ind w:firstLine="357"/>
        <w:rPr>
          <w:sz w:val="24"/>
          <w:szCs w:val="24"/>
        </w:rPr>
      </w:pPr>
      <w:r w:rsidRPr="000A2517">
        <w:rPr>
          <w:b/>
          <w:bCs/>
          <w:sz w:val="24"/>
          <w:szCs w:val="24"/>
        </w:rPr>
        <w:t xml:space="preserve">Community Filters: </w:t>
      </w:r>
      <w:r w:rsidRPr="000A2517">
        <w:rPr>
          <w:sz w:val="24"/>
          <w:szCs w:val="24"/>
        </w:rPr>
        <w:t xml:space="preserve"> These work on the same micro-filtration technology. Community Filters are capable of producing up to 1,000,000 litres of safe drinking water at a rate of 6 litres per minute, and is used by medical centres, schools, villages etc</w:t>
      </w:r>
      <w:r w:rsidR="00DA631A">
        <w:rPr>
          <w:sz w:val="24"/>
          <w:szCs w:val="24"/>
        </w:rPr>
        <w:t>.</w:t>
      </w:r>
    </w:p>
    <w:p w14:paraId="4D81E33B" w14:textId="77777777" w:rsidR="00742961" w:rsidRDefault="00742961" w:rsidP="00497EF6">
      <w:pPr>
        <w:spacing w:after="0" w:line="257" w:lineRule="auto"/>
        <w:ind w:firstLine="357"/>
        <w:rPr>
          <w:sz w:val="24"/>
          <w:szCs w:val="24"/>
        </w:rPr>
      </w:pPr>
    </w:p>
    <w:p w14:paraId="12ABB5FE" w14:textId="77777777" w:rsidR="00497EF6" w:rsidRDefault="00497EF6" w:rsidP="00497EF6">
      <w:pPr>
        <w:ind w:firstLine="360"/>
      </w:pPr>
      <w:r w:rsidRPr="000A2517">
        <w:rPr>
          <w:b/>
          <w:bCs/>
          <w:sz w:val="24"/>
          <w:szCs w:val="24"/>
        </w:rPr>
        <w:t>Award:</w:t>
      </w:r>
      <w:r w:rsidRPr="000A2517">
        <w:rPr>
          <w:sz w:val="24"/>
          <w:szCs w:val="24"/>
        </w:rPr>
        <w:t xml:space="preserve"> </w:t>
      </w:r>
      <w:r>
        <w:rPr>
          <w:sz w:val="24"/>
          <w:szCs w:val="24"/>
        </w:rPr>
        <w:t xml:space="preserve"> </w:t>
      </w:r>
      <w:proofErr w:type="spellStart"/>
      <w:r w:rsidRPr="000A2517">
        <w:rPr>
          <w:sz w:val="24"/>
          <w:szCs w:val="24"/>
        </w:rPr>
        <w:t>Aquabox</w:t>
      </w:r>
      <w:proofErr w:type="spellEnd"/>
      <w:r w:rsidRPr="000A2517">
        <w:rPr>
          <w:sz w:val="24"/>
          <w:szCs w:val="24"/>
        </w:rPr>
        <w:t xml:space="preserve"> was awarded the Queen’s Award for Voluntary Service in 2016.</w:t>
      </w:r>
    </w:p>
    <w:p w14:paraId="4E9197E8" w14:textId="199A2A45" w:rsidR="00497EF6" w:rsidRDefault="00497EF6" w:rsidP="00B47EE6">
      <w:pPr>
        <w:spacing w:after="0" w:line="257" w:lineRule="auto"/>
        <w:ind w:firstLine="360"/>
        <w:rPr>
          <w:sz w:val="24"/>
          <w:szCs w:val="24"/>
        </w:rPr>
      </w:pPr>
      <w:r w:rsidRPr="000A2517">
        <w:rPr>
          <w:b/>
          <w:bCs/>
          <w:sz w:val="24"/>
          <w:szCs w:val="24"/>
        </w:rPr>
        <w:t>Workforce:</w:t>
      </w:r>
      <w:r w:rsidRPr="000A2517">
        <w:rPr>
          <w:sz w:val="24"/>
          <w:szCs w:val="24"/>
        </w:rPr>
        <w:t xml:space="preserve"> </w:t>
      </w:r>
      <w:r>
        <w:rPr>
          <w:sz w:val="24"/>
          <w:szCs w:val="24"/>
        </w:rPr>
        <w:t xml:space="preserve"> </w:t>
      </w:r>
      <w:r w:rsidRPr="000A2517">
        <w:rPr>
          <w:sz w:val="24"/>
          <w:szCs w:val="24"/>
        </w:rPr>
        <w:t>On each depot shift there is a minimum of 12 volunteers from a pool of 70. The</w:t>
      </w:r>
      <w:r>
        <w:rPr>
          <w:sz w:val="24"/>
          <w:szCs w:val="24"/>
        </w:rPr>
        <w:t>y</w:t>
      </w:r>
      <w:r w:rsidRPr="000A2517">
        <w:rPr>
          <w:sz w:val="24"/>
          <w:szCs w:val="24"/>
        </w:rPr>
        <w:t xml:space="preserve"> pack the boxes and/or assemble the pump-filters, and also store supplies in the depot. Additional packing schedules are introduced as need dictates.</w:t>
      </w:r>
    </w:p>
    <w:p w14:paraId="427D7A52" w14:textId="2B1F6FB1" w:rsidR="00497EF6" w:rsidRDefault="00497EF6" w:rsidP="00497EF6">
      <w:pPr>
        <w:ind w:firstLine="360"/>
      </w:pPr>
      <w:r w:rsidRPr="000A2517">
        <w:rPr>
          <w:b/>
          <w:bCs/>
          <w:sz w:val="24"/>
          <w:szCs w:val="24"/>
        </w:rPr>
        <w:lastRenderedPageBreak/>
        <w:t>Location</w:t>
      </w:r>
      <w:r w:rsidRPr="000A2517">
        <w:rPr>
          <w:sz w:val="24"/>
          <w:szCs w:val="24"/>
        </w:rPr>
        <w:t xml:space="preserve"> of filter assembly</w:t>
      </w:r>
      <w:r>
        <w:rPr>
          <w:sz w:val="24"/>
          <w:szCs w:val="24"/>
        </w:rPr>
        <w:t xml:space="preserve">: </w:t>
      </w:r>
      <w:r w:rsidRPr="000A2517">
        <w:rPr>
          <w:sz w:val="24"/>
          <w:szCs w:val="24"/>
        </w:rPr>
        <w:t xml:space="preserve"> </w:t>
      </w:r>
      <w:proofErr w:type="spellStart"/>
      <w:r w:rsidRPr="000A2517">
        <w:rPr>
          <w:sz w:val="24"/>
          <w:szCs w:val="24"/>
        </w:rPr>
        <w:t>Aquabox</w:t>
      </w:r>
      <w:proofErr w:type="spellEnd"/>
      <w:r w:rsidRPr="000A2517">
        <w:rPr>
          <w:sz w:val="24"/>
          <w:szCs w:val="24"/>
        </w:rPr>
        <w:t xml:space="preserve"> Depot, The Hill, Cromford, Wirksworth, Derbyshire DE4 3QL</w:t>
      </w:r>
      <w:r w:rsidR="00B0204A">
        <w:rPr>
          <w:sz w:val="24"/>
          <w:szCs w:val="24"/>
        </w:rPr>
        <w:t>. The new depot is on the same site.</w:t>
      </w:r>
    </w:p>
    <w:p w14:paraId="48EE0935" w14:textId="0868BFE4" w:rsidR="00497EF6" w:rsidRPr="00B0204A" w:rsidRDefault="00497EF6" w:rsidP="00005B5D">
      <w:pPr>
        <w:spacing w:after="0" w:line="257" w:lineRule="auto"/>
        <w:rPr>
          <w:iCs/>
          <w:sz w:val="24"/>
          <w:szCs w:val="24"/>
        </w:rPr>
      </w:pPr>
      <w:r>
        <w:rPr>
          <w:b/>
          <w:sz w:val="24"/>
          <w:szCs w:val="24"/>
        </w:rPr>
        <w:t xml:space="preserve">       </w:t>
      </w:r>
      <w:r w:rsidRPr="000A2517">
        <w:rPr>
          <w:b/>
          <w:sz w:val="24"/>
          <w:szCs w:val="24"/>
        </w:rPr>
        <w:t>Video:</w:t>
      </w:r>
      <w:r w:rsidRPr="000A2517">
        <w:rPr>
          <w:b/>
          <w:color w:val="FF0000"/>
          <w:sz w:val="24"/>
          <w:szCs w:val="24"/>
        </w:rPr>
        <w:t xml:space="preserve"> </w:t>
      </w:r>
      <w:r w:rsidR="00B0204A">
        <w:rPr>
          <w:sz w:val="24"/>
          <w:szCs w:val="24"/>
        </w:rPr>
        <w:t>The</w:t>
      </w:r>
      <w:r w:rsidRPr="000A2517">
        <w:rPr>
          <w:sz w:val="24"/>
          <w:szCs w:val="24"/>
        </w:rPr>
        <w:t xml:space="preserve"> new video </w:t>
      </w:r>
      <w:r w:rsidR="00005B5D">
        <w:rPr>
          <w:sz w:val="24"/>
          <w:szCs w:val="24"/>
        </w:rPr>
        <w:t xml:space="preserve">is viewable from the main project page. </w:t>
      </w:r>
      <w:r w:rsidRPr="000A2517">
        <w:rPr>
          <w:sz w:val="24"/>
          <w:szCs w:val="24"/>
        </w:rPr>
        <w:t xml:space="preserve">The </w:t>
      </w:r>
      <w:r w:rsidR="00005B5D">
        <w:rPr>
          <w:sz w:val="24"/>
          <w:szCs w:val="24"/>
        </w:rPr>
        <w:t>original</w:t>
      </w:r>
      <w:r w:rsidRPr="000A2517">
        <w:rPr>
          <w:sz w:val="24"/>
          <w:szCs w:val="24"/>
        </w:rPr>
        <w:t xml:space="preserve"> video is</w:t>
      </w:r>
      <w:r w:rsidR="00B0204A">
        <w:rPr>
          <w:sz w:val="24"/>
          <w:szCs w:val="24"/>
        </w:rPr>
        <w:t xml:space="preserve"> out</w:t>
      </w:r>
      <w:r w:rsidRPr="000A2517">
        <w:rPr>
          <w:sz w:val="24"/>
          <w:szCs w:val="24"/>
        </w:rPr>
        <w:t xml:space="preserve"> </w:t>
      </w:r>
      <w:r w:rsidR="00B0204A">
        <w:rPr>
          <w:sz w:val="24"/>
          <w:szCs w:val="24"/>
        </w:rPr>
        <w:t>of date</w:t>
      </w:r>
      <w:r w:rsidRPr="000A2517">
        <w:rPr>
          <w:sz w:val="24"/>
          <w:szCs w:val="24"/>
        </w:rPr>
        <w:t xml:space="preserve"> </w:t>
      </w:r>
      <w:r w:rsidRPr="000A2517">
        <w:rPr>
          <w:iCs/>
          <w:color w:val="000080"/>
          <w:sz w:val="24"/>
          <w:szCs w:val="24"/>
        </w:rPr>
        <w:t>in some respects</w:t>
      </w:r>
      <w:r w:rsidRPr="00B0204A">
        <w:rPr>
          <w:iCs/>
          <w:sz w:val="24"/>
          <w:szCs w:val="24"/>
        </w:rPr>
        <w:t>. It was produced before 1700 gold boxes were sent to Syria. Some of the quoted statistics include the those for the older pumps</w:t>
      </w:r>
      <w:r w:rsidR="00B0204A" w:rsidRPr="00B0204A">
        <w:rPr>
          <w:iCs/>
          <w:sz w:val="24"/>
          <w:szCs w:val="24"/>
        </w:rPr>
        <w:t xml:space="preserve">. </w:t>
      </w:r>
      <w:r w:rsidRPr="00B0204A">
        <w:rPr>
          <w:iCs/>
          <w:sz w:val="24"/>
          <w:szCs w:val="24"/>
        </w:rPr>
        <w:t>The</w:t>
      </w:r>
      <w:r w:rsidR="0010381F" w:rsidRPr="00B0204A">
        <w:rPr>
          <w:iCs/>
          <w:sz w:val="24"/>
          <w:szCs w:val="24"/>
        </w:rPr>
        <w:t xml:space="preserve"> new</w:t>
      </w:r>
      <w:r w:rsidRPr="00B0204A">
        <w:rPr>
          <w:iCs/>
          <w:sz w:val="24"/>
          <w:szCs w:val="24"/>
        </w:rPr>
        <w:t xml:space="preserve"> video illustrates the new pump methodology, which employs micro-filtration and operates without chemicals. The new units last much longer.  </w:t>
      </w:r>
    </w:p>
    <w:p w14:paraId="6EE40EBE" w14:textId="77777777" w:rsidR="00497EF6" w:rsidRDefault="00497EF6" w:rsidP="00497EF6">
      <w:pPr>
        <w:spacing w:after="0" w:line="257" w:lineRule="auto"/>
        <w:ind w:left="720"/>
      </w:pPr>
    </w:p>
    <w:p w14:paraId="42AFF5CD" w14:textId="24C9E072" w:rsidR="00497EF6" w:rsidRDefault="00730C6C" w:rsidP="00730C6C">
      <w:pPr>
        <w:spacing w:after="0" w:line="257" w:lineRule="auto"/>
        <w:rPr>
          <w:sz w:val="24"/>
          <w:szCs w:val="24"/>
        </w:rPr>
      </w:pPr>
      <w:r>
        <w:rPr>
          <w:b/>
          <w:bCs/>
          <w:sz w:val="24"/>
          <w:szCs w:val="24"/>
        </w:rPr>
        <w:t xml:space="preserve">       </w:t>
      </w:r>
      <w:r w:rsidR="00497EF6" w:rsidRPr="000A2517">
        <w:rPr>
          <w:b/>
          <w:bCs/>
          <w:sz w:val="24"/>
          <w:szCs w:val="24"/>
        </w:rPr>
        <w:t xml:space="preserve">No plastic bottles: </w:t>
      </w:r>
      <w:r w:rsidR="00497EF6" w:rsidRPr="000A2517">
        <w:rPr>
          <w:sz w:val="24"/>
          <w:szCs w:val="24"/>
        </w:rPr>
        <w:t xml:space="preserve"> This calculation may be of interest. Assume a family filter is used for</w:t>
      </w:r>
      <w:r>
        <w:rPr>
          <w:sz w:val="24"/>
          <w:szCs w:val="24"/>
        </w:rPr>
        <w:t xml:space="preserve"> </w:t>
      </w:r>
      <w:r w:rsidR="00497EF6" w:rsidRPr="000A2517">
        <w:rPr>
          <w:sz w:val="24"/>
          <w:szCs w:val="24"/>
        </w:rPr>
        <w:t xml:space="preserve">a total of 1 </w:t>
      </w:r>
      <w:r w:rsidR="00497EF6">
        <w:rPr>
          <w:sz w:val="24"/>
          <w:szCs w:val="24"/>
        </w:rPr>
        <w:t>h</w:t>
      </w:r>
      <w:r w:rsidR="00497EF6" w:rsidRPr="000A2517">
        <w:rPr>
          <w:sz w:val="24"/>
          <w:szCs w:val="24"/>
        </w:rPr>
        <w:t>our</w:t>
      </w:r>
      <w:r w:rsidR="00497EF6">
        <w:rPr>
          <w:sz w:val="24"/>
          <w:szCs w:val="24"/>
        </w:rPr>
        <w:t xml:space="preserve"> per </w:t>
      </w:r>
      <w:r w:rsidR="00497EF6" w:rsidRPr="000A2517">
        <w:rPr>
          <w:sz w:val="24"/>
          <w:szCs w:val="24"/>
        </w:rPr>
        <w:t xml:space="preserve">day = 60 litres of water. </w:t>
      </w:r>
      <w:r w:rsidR="00B0204A">
        <w:rPr>
          <w:sz w:val="24"/>
          <w:szCs w:val="24"/>
        </w:rPr>
        <w:t xml:space="preserve">The </w:t>
      </w:r>
      <w:proofErr w:type="gramStart"/>
      <w:r w:rsidR="00B0204A">
        <w:rPr>
          <w:sz w:val="24"/>
          <w:szCs w:val="24"/>
        </w:rPr>
        <w:t>l</w:t>
      </w:r>
      <w:r w:rsidR="00497EF6" w:rsidRPr="000A2517">
        <w:rPr>
          <w:sz w:val="24"/>
          <w:szCs w:val="24"/>
        </w:rPr>
        <w:t>ife time</w:t>
      </w:r>
      <w:proofErr w:type="gramEnd"/>
      <w:r w:rsidR="00497EF6" w:rsidRPr="000A2517">
        <w:rPr>
          <w:sz w:val="24"/>
          <w:szCs w:val="24"/>
        </w:rPr>
        <w:t xml:space="preserve"> of </w:t>
      </w:r>
      <w:r w:rsidR="0010381F">
        <w:rPr>
          <w:sz w:val="24"/>
          <w:szCs w:val="24"/>
        </w:rPr>
        <w:t xml:space="preserve">the </w:t>
      </w:r>
      <w:r w:rsidR="00497EF6" w:rsidRPr="000A2517">
        <w:rPr>
          <w:sz w:val="24"/>
          <w:szCs w:val="24"/>
        </w:rPr>
        <w:t xml:space="preserve">filter </w:t>
      </w:r>
      <w:r w:rsidR="0010381F">
        <w:rPr>
          <w:sz w:val="24"/>
          <w:szCs w:val="24"/>
        </w:rPr>
        <w:t xml:space="preserve">is </w:t>
      </w:r>
      <w:r w:rsidR="00497EF6" w:rsidRPr="000A2517">
        <w:rPr>
          <w:sz w:val="24"/>
          <w:szCs w:val="24"/>
        </w:rPr>
        <w:t xml:space="preserve">potentially 6 + years. </w:t>
      </w:r>
      <w:proofErr w:type="gramStart"/>
      <w:r w:rsidR="00497EF6" w:rsidRPr="000A2517">
        <w:rPr>
          <w:sz w:val="24"/>
          <w:szCs w:val="24"/>
        </w:rPr>
        <w:t>So</w:t>
      </w:r>
      <w:proofErr w:type="gramEnd"/>
      <w:r w:rsidR="00B0204A">
        <w:rPr>
          <w:sz w:val="24"/>
          <w:szCs w:val="24"/>
        </w:rPr>
        <w:t xml:space="preserve"> for</w:t>
      </w:r>
      <w:r w:rsidR="00497EF6" w:rsidRPr="000A2517">
        <w:rPr>
          <w:sz w:val="24"/>
          <w:szCs w:val="24"/>
        </w:rPr>
        <w:t xml:space="preserve"> 60 litres per day for 6 years (60 x 365 x 6) there is a potential to prevent in excess of 130,000 plastic litres bottles entering the environment</w:t>
      </w:r>
      <w:r w:rsidR="00497EF6">
        <w:rPr>
          <w:sz w:val="24"/>
          <w:szCs w:val="24"/>
        </w:rPr>
        <w:t xml:space="preserve">, and also a </w:t>
      </w:r>
      <w:r w:rsidR="00497EF6" w:rsidRPr="000A2517">
        <w:rPr>
          <w:sz w:val="24"/>
          <w:szCs w:val="24"/>
        </w:rPr>
        <w:t>reduction in carbon footprint of transportation of bottles.</w:t>
      </w:r>
    </w:p>
    <w:p w14:paraId="737586A5" w14:textId="77777777" w:rsidR="00497EF6" w:rsidRDefault="00497EF6" w:rsidP="00497EF6">
      <w:pPr>
        <w:spacing w:after="0" w:line="257" w:lineRule="auto"/>
        <w:ind w:firstLine="720"/>
      </w:pPr>
    </w:p>
    <w:p w14:paraId="30FC1863" w14:textId="77777777" w:rsidR="00DA631A" w:rsidRDefault="00497EF6" w:rsidP="00DA631A">
      <w:pPr>
        <w:spacing w:after="0" w:line="257" w:lineRule="auto"/>
        <w:ind w:firstLine="357"/>
        <w:rPr>
          <w:sz w:val="24"/>
          <w:szCs w:val="24"/>
        </w:rPr>
      </w:pPr>
      <w:r w:rsidRPr="002B345F">
        <w:rPr>
          <w:b/>
          <w:sz w:val="24"/>
          <w:szCs w:val="24"/>
        </w:rPr>
        <w:t xml:space="preserve">JOY and </w:t>
      </w:r>
      <w:proofErr w:type="spellStart"/>
      <w:r w:rsidRPr="002B345F">
        <w:rPr>
          <w:b/>
          <w:sz w:val="24"/>
          <w:szCs w:val="24"/>
        </w:rPr>
        <w:t>Aquabox</w:t>
      </w:r>
      <w:proofErr w:type="spellEnd"/>
      <w:r w:rsidRPr="002B345F">
        <w:rPr>
          <w:sz w:val="24"/>
          <w:szCs w:val="24"/>
        </w:rPr>
        <w:t>:</w:t>
      </w:r>
      <w:r w:rsidR="00005B5D">
        <w:rPr>
          <w:sz w:val="24"/>
          <w:szCs w:val="24"/>
        </w:rPr>
        <w:t xml:space="preserve"> </w:t>
      </w:r>
      <w:r w:rsidRPr="002B345F">
        <w:rPr>
          <w:sz w:val="24"/>
          <w:szCs w:val="24"/>
        </w:rPr>
        <w:t xml:space="preserve"> </w:t>
      </w:r>
      <w:proofErr w:type="spellStart"/>
      <w:r w:rsidR="00CC7539">
        <w:rPr>
          <w:sz w:val="24"/>
          <w:szCs w:val="24"/>
        </w:rPr>
        <w:t>Aquabox</w:t>
      </w:r>
      <w:proofErr w:type="spellEnd"/>
      <w:r w:rsidR="00CC7539">
        <w:rPr>
          <w:sz w:val="24"/>
          <w:szCs w:val="24"/>
        </w:rPr>
        <w:t xml:space="preserve"> </w:t>
      </w:r>
      <w:r w:rsidRPr="002B345F">
        <w:rPr>
          <w:sz w:val="24"/>
          <w:szCs w:val="24"/>
        </w:rPr>
        <w:t xml:space="preserve">have an established </w:t>
      </w:r>
      <w:r w:rsidR="00B0204A">
        <w:rPr>
          <w:sz w:val="24"/>
          <w:szCs w:val="24"/>
        </w:rPr>
        <w:t xml:space="preserve">a successful </w:t>
      </w:r>
      <w:r w:rsidRPr="002B345F">
        <w:rPr>
          <w:sz w:val="24"/>
          <w:szCs w:val="24"/>
        </w:rPr>
        <w:t xml:space="preserve">working relationship </w:t>
      </w:r>
      <w:r w:rsidR="00CC7539">
        <w:rPr>
          <w:sz w:val="24"/>
          <w:szCs w:val="24"/>
        </w:rPr>
        <w:t xml:space="preserve">since the first </w:t>
      </w:r>
      <w:r w:rsidRPr="002B345F">
        <w:rPr>
          <w:sz w:val="24"/>
          <w:szCs w:val="24"/>
        </w:rPr>
        <w:t xml:space="preserve">successful </w:t>
      </w:r>
      <w:r w:rsidR="00CC7539">
        <w:rPr>
          <w:sz w:val="24"/>
          <w:szCs w:val="24"/>
        </w:rPr>
        <w:t xml:space="preserve">trial </w:t>
      </w:r>
      <w:r w:rsidRPr="002B345F">
        <w:rPr>
          <w:sz w:val="24"/>
          <w:szCs w:val="24"/>
        </w:rPr>
        <w:t xml:space="preserve">delivery of aid to Yemen in 2018. </w:t>
      </w:r>
      <w:r w:rsidR="00B0204A">
        <w:rPr>
          <w:sz w:val="24"/>
          <w:szCs w:val="24"/>
        </w:rPr>
        <w:t>This continues today, to the</w:t>
      </w:r>
      <w:r w:rsidR="00DA631A">
        <w:rPr>
          <w:sz w:val="24"/>
          <w:szCs w:val="24"/>
        </w:rPr>
        <w:t xml:space="preserve"> </w:t>
      </w:r>
      <w:r w:rsidR="00B0204A">
        <w:rPr>
          <w:sz w:val="24"/>
          <w:szCs w:val="24"/>
        </w:rPr>
        <w:t>benefit of both charities.</w:t>
      </w:r>
    </w:p>
    <w:p w14:paraId="44183023" w14:textId="6EFB74FF" w:rsidR="00DA631A" w:rsidRDefault="00DA631A" w:rsidP="00DA631A">
      <w:pPr>
        <w:spacing w:after="0" w:line="257" w:lineRule="auto"/>
        <w:ind w:firstLine="357"/>
        <w:rPr>
          <w:sz w:val="24"/>
          <w:szCs w:val="24"/>
        </w:rPr>
      </w:pPr>
      <w:r>
        <w:rPr>
          <w:sz w:val="24"/>
          <w:szCs w:val="24"/>
        </w:rPr>
        <w:t xml:space="preserve"> </w:t>
      </w:r>
    </w:p>
    <w:p w14:paraId="36FC32F8" w14:textId="39B1DB41" w:rsidR="007B7A5F" w:rsidRDefault="00DA631A" w:rsidP="00DA631A">
      <w:pPr>
        <w:spacing w:after="0" w:line="257" w:lineRule="auto"/>
        <w:ind w:firstLine="357"/>
      </w:pPr>
      <w:r>
        <w:t xml:space="preserve">        </w:t>
      </w:r>
      <w:r w:rsidR="007B7A5F">
        <w:rPr>
          <w:noProof/>
        </w:rPr>
        <w:drawing>
          <wp:inline distT="0" distB="0" distL="0" distR="0" wp14:anchorId="1794CF19" wp14:editId="5C49ACE4">
            <wp:extent cx="5497200" cy="3661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200" cy="3661200"/>
                    </a:xfrm>
                    <a:prstGeom prst="rect">
                      <a:avLst/>
                    </a:prstGeom>
                    <a:noFill/>
                    <a:ln>
                      <a:noFill/>
                    </a:ln>
                  </pic:spPr>
                </pic:pic>
              </a:graphicData>
            </a:graphic>
          </wp:inline>
        </w:drawing>
      </w:r>
    </w:p>
    <w:p w14:paraId="663DC319" w14:textId="64AF0019" w:rsidR="007B7A5F" w:rsidRDefault="007B7A5F" w:rsidP="007B7A5F">
      <w:pPr>
        <w:pStyle w:val="Caption"/>
        <w:rPr>
          <w:b/>
          <w:bCs/>
          <w:i w:val="0"/>
          <w:iCs w:val="0"/>
          <w:sz w:val="24"/>
          <w:szCs w:val="24"/>
        </w:rPr>
      </w:pPr>
      <w:r>
        <w:rPr>
          <w:b/>
          <w:bCs/>
          <w:i w:val="0"/>
          <w:iCs w:val="0"/>
          <w:sz w:val="24"/>
          <w:szCs w:val="24"/>
        </w:rPr>
        <w:t xml:space="preserve">                                                                     </w:t>
      </w:r>
      <w:r w:rsidR="00742961">
        <w:rPr>
          <w:b/>
          <w:bCs/>
          <w:i w:val="0"/>
          <w:iCs w:val="0"/>
          <w:sz w:val="24"/>
          <w:szCs w:val="24"/>
        </w:rPr>
        <w:t>Packing the Gold Boxes</w:t>
      </w:r>
    </w:p>
    <w:p w14:paraId="14CE72D8" w14:textId="15A24B45" w:rsidR="00DA631A" w:rsidRDefault="00A32E40" w:rsidP="00DA631A">
      <w:pPr>
        <w:keepNext/>
      </w:pPr>
      <w:r>
        <w:t xml:space="preserve">    </w:t>
      </w:r>
      <w:r w:rsidR="00DA631A">
        <w:t xml:space="preserve"> </w:t>
      </w:r>
      <w:r w:rsidR="00DA631A">
        <w:rPr>
          <w:noProof/>
        </w:rPr>
        <w:drawing>
          <wp:inline distT="0" distB="0" distL="0" distR="0" wp14:anchorId="6A8CA80F" wp14:editId="25396512">
            <wp:extent cx="2757600" cy="2581200"/>
            <wp:effectExtent l="0" t="0" r="5080" b="0"/>
            <wp:docPr id="23" name="Picture 23" descr="how you can he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you can hel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600" cy="2581200"/>
                    </a:xfrm>
                    <a:prstGeom prst="rect">
                      <a:avLst/>
                    </a:prstGeom>
                    <a:noFill/>
                    <a:ln>
                      <a:noFill/>
                    </a:ln>
                  </pic:spPr>
                </pic:pic>
              </a:graphicData>
            </a:graphic>
          </wp:inline>
        </w:drawing>
      </w:r>
      <w:r w:rsidR="00DA631A">
        <w:t xml:space="preserve">     </w:t>
      </w:r>
      <w:r w:rsidR="00DA631A">
        <w:rPr>
          <w:noProof/>
        </w:rPr>
        <w:drawing>
          <wp:inline distT="0" distB="0" distL="0" distR="0" wp14:anchorId="0559F737" wp14:editId="676DA749">
            <wp:extent cx="3265200" cy="2563200"/>
            <wp:effectExtent l="0" t="0" r="0" b="8890"/>
            <wp:docPr id="26" name="Picture 26" descr="how you can he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you can hel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200" cy="2563200"/>
                    </a:xfrm>
                    <a:prstGeom prst="rect">
                      <a:avLst/>
                    </a:prstGeom>
                    <a:noFill/>
                    <a:ln>
                      <a:noFill/>
                    </a:ln>
                  </pic:spPr>
                </pic:pic>
              </a:graphicData>
            </a:graphic>
          </wp:inline>
        </w:drawing>
      </w:r>
    </w:p>
    <w:p w14:paraId="0C4D7873" w14:textId="64B0B048" w:rsidR="00DA631A" w:rsidRDefault="00DA631A" w:rsidP="00DA631A">
      <w:pPr>
        <w:pStyle w:val="Caption"/>
        <w:rPr>
          <w:b/>
          <w:bCs/>
          <w:i w:val="0"/>
          <w:iCs w:val="0"/>
          <w:sz w:val="24"/>
          <w:szCs w:val="24"/>
        </w:rPr>
      </w:pPr>
      <w:r w:rsidRPr="00742961">
        <w:rPr>
          <w:b/>
          <w:bCs/>
          <w:i w:val="0"/>
          <w:iCs w:val="0"/>
          <w:sz w:val="24"/>
          <w:szCs w:val="24"/>
        </w:rPr>
        <w:t xml:space="preserve">                                                      </w:t>
      </w:r>
      <w:r w:rsidR="00742961" w:rsidRPr="00742961">
        <w:rPr>
          <w:b/>
          <w:bCs/>
          <w:i w:val="0"/>
          <w:iCs w:val="0"/>
          <w:sz w:val="24"/>
          <w:szCs w:val="24"/>
        </w:rPr>
        <w:t xml:space="preserve">Visits to </w:t>
      </w:r>
      <w:proofErr w:type="spellStart"/>
      <w:r w:rsidR="00742961" w:rsidRPr="00742961">
        <w:rPr>
          <w:b/>
          <w:bCs/>
          <w:i w:val="0"/>
          <w:iCs w:val="0"/>
          <w:sz w:val="24"/>
          <w:szCs w:val="24"/>
        </w:rPr>
        <w:t>Aquabox</w:t>
      </w:r>
      <w:proofErr w:type="spellEnd"/>
      <w:r w:rsidR="00742961" w:rsidRPr="00742961">
        <w:rPr>
          <w:b/>
          <w:bCs/>
          <w:i w:val="0"/>
          <w:iCs w:val="0"/>
          <w:sz w:val="24"/>
          <w:szCs w:val="24"/>
        </w:rPr>
        <w:t xml:space="preserve"> by School Children</w:t>
      </w:r>
      <w:r w:rsidR="00742961">
        <w:rPr>
          <w:b/>
          <w:bCs/>
          <w:i w:val="0"/>
          <w:iCs w:val="0"/>
          <w:sz w:val="24"/>
          <w:szCs w:val="24"/>
        </w:rPr>
        <w:t xml:space="preserve"> and Scouts</w:t>
      </w:r>
    </w:p>
    <w:p w14:paraId="44CF6532" w14:textId="6EBD4E3B" w:rsidR="006B27AC" w:rsidRDefault="00712DD0" w:rsidP="00A32E40">
      <w:pPr>
        <w:rPr>
          <w:noProof/>
        </w:rPr>
      </w:pPr>
      <w:r w:rsidRPr="00521C77">
        <w:rPr>
          <w:noProof/>
        </w:rPr>
        <w:lastRenderedPageBreak/>
        <w:drawing>
          <wp:anchor distT="0" distB="0" distL="114300" distR="114300" simplePos="0" relativeHeight="251668480" behindDoc="1" locked="0" layoutInCell="1" allowOverlap="1" wp14:anchorId="4335D9AF" wp14:editId="6F6F21CB">
            <wp:simplePos x="0" y="0"/>
            <wp:positionH relativeFrom="margin">
              <wp:align>center</wp:align>
            </wp:positionH>
            <wp:positionV relativeFrom="paragraph">
              <wp:posOffset>4363720</wp:posOffset>
            </wp:positionV>
            <wp:extent cx="5623560" cy="3695700"/>
            <wp:effectExtent l="0" t="0" r="0" b="0"/>
            <wp:wrapTopAndBottom/>
            <wp:docPr id="14" name="Picture 14" descr="shipm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pment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369570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7BC6E9E9" wp14:editId="5B7BCB9A">
                <wp:simplePos x="0" y="0"/>
                <wp:positionH relativeFrom="column">
                  <wp:posOffset>356235</wp:posOffset>
                </wp:positionH>
                <wp:positionV relativeFrom="paragraph">
                  <wp:posOffset>8108950</wp:posOffset>
                </wp:positionV>
                <wp:extent cx="562356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5623560" cy="635"/>
                        </a:xfrm>
                        <a:prstGeom prst="rect">
                          <a:avLst/>
                        </a:prstGeom>
                        <a:solidFill>
                          <a:prstClr val="white"/>
                        </a:solidFill>
                        <a:ln>
                          <a:noFill/>
                        </a:ln>
                      </wps:spPr>
                      <wps:txbx>
                        <w:txbxContent>
                          <w:p w14:paraId="698057F0" w14:textId="70EDF93B" w:rsidR="00712DD0" w:rsidRPr="00884E32" w:rsidRDefault="00712DD0" w:rsidP="00712DD0">
                            <w:pPr>
                              <w:pStyle w:val="Caption"/>
                              <w:rPr>
                                <w:noProof/>
                              </w:rPr>
                            </w:pPr>
                            <w:r>
                              <w:rPr>
                                <w:b/>
                                <w:bCs/>
                                <w:i w:val="0"/>
                                <w:iCs w:val="0"/>
                                <w:sz w:val="22"/>
                                <w:szCs w:val="22"/>
                              </w:rPr>
                              <w:t xml:space="preserve">                           M</w:t>
                            </w:r>
                            <w:r w:rsidRPr="00F86CAB">
                              <w:rPr>
                                <w:b/>
                                <w:bCs/>
                                <w:i w:val="0"/>
                                <w:iCs w:val="0"/>
                                <w:sz w:val="22"/>
                                <w:szCs w:val="22"/>
                              </w:rPr>
                              <w:t xml:space="preserve">oving Gold Boxes </w:t>
                            </w:r>
                            <w:r>
                              <w:rPr>
                                <w:b/>
                                <w:bCs/>
                                <w:i w:val="0"/>
                                <w:iCs w:val="0"/>
                                <w:sz w:val="22"/>
                                <w:szCs w:val="22"/>
                              </w:rPr>
                              <w:t>in</w:t>
                            </w:r>
                            <w:r w:rsidRPr="00F86CAB">
                              <w:rPr>
                                <w:b/>
                                <w:bCs/>
                                <w:i w:val="0"/>
                                <w:iCs w:val="0"/>
                                <w:sz w:val="22"/>
                                <w:szCs w:val="22"/>
                              </w:rPr>
                              <w:t xml:space="preserve"> the Depot</w:t>
                            </w:r>
                            <w:r>
                              <w:rPr>
                                <w:b/>
                                <w:bCs/>
                                <w:i w:val="0"/>
                                <w:iCs w:val="0"/>
                                <w:sz w:val="22"/>
                                <w:szCs w:val="22"/>
                              </w:rPr>
                              <w:t xml:space="preserve"> at Wirksworth, Derbyshire, U.K.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C6E9E9" id="_x0000_t202" coordsize="21600,21600" o:spt="202" path="m,l,21600r21600,l21600,xe">
                <v:stroke joinstyle="miter"/>
                <v:path gradientshapeok="t" o:connecttype="rect"/>
              </v:shapetype>
              <v:shape id="Text Box 33" o:spid="_x0000_s1026" type="#_x0000_t202" style="position:absolute;margin-left:28.05pt;margin-top:638.5pt;width:442.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" stroked="f">
                <v:textbox style="mso-fit-shape-to-text:t" inset="0,0,0,0">
                  <w:txbxContent>
                    <w:p w14:paraId="698057F0" w14:textId="70EDF93B" w:rsidR="00712DD0" w:rsidRPr="00884E32" w:rsidRDefault="00712DD0" w:rsidP="00712DD0">
                      <w:pPr>
                        <w:pStyle w:val="Caption"/>
                        <w:rPr>
                          <w:noProof/>
                        </w:rPr>
                      </w:pPr>
                      <w:r>
                        <w:rPr>
                          <w:b/>
                          <w:bCs/>
                          <w:i w:val="0"/>
                          <w:iCs w:val="0"/>
                          <w:sz w:val="22"/>
                          <w:szCs w:val="22"/>
                        </w:rPr>
                        <w:t xml:space="preserve">                           M</w:t>
                      </w:r>
                      <w:r w:rsidRPr="00F86CAB">
                        <w:rPr>
                          <w:b/>
                          <w:bCs/>
                          <w:i w:val="0"/>
                          <w:iCs w:val="0"/>
                          <w:sz w:val="22"/>
                          <w:szCs w:val="22"/>
                        </w:rPr>
                        <w:t xml:space="preserve">oving Gold Boxes </w:t>
                      </w:r>
                      <w:r>
                        <w:rPr>
                          <w:b/>
                          <w:bCs/>
                          <w:i w:val="0"/>
                          <w:iCs w:val="0"/>
                          <w:sz w:val="22"/>
                          <w:szCs w:val="22"/>
                        </w:rPr>
                        <w:t>in</w:t>
                      </w:r>
                      <w:r w:rsidRPr="00F86CAB">
                        <w:rPr>
                          <w:b/>
                          <w:bCs/>
                          <w:i w:val="0"/>
                          <w:iCs w:val="0"/>
                          <w:sz w:val="22"/>
                          <w:szCs w:val="22"/>
                        </w:rPr>
                        <w:t xml:space="preserve"> the Depot</w:t>
                      </w:r>
                      <w:r>
                        <w:rPr>
                          <w:b/>
                          <w:bCs/>
                          <w:i w:val="0"/>
                          <w:iCs w:val="0"/>
                          <w:sz w:val="22"/>
                          <w:szCs w:val="22"/>
                        </w:rPr>
                        <w:t xml:space="preserve"> at Wirksworth, Derbyshire, U.K.   </w:t>
                      </w:r>
                    </w:p>
                  </w:txbxContent>
                </v:textbox>
                <w10:wrap type="topAndBottom"/>
              </v:shape>
            </w:pict>
          </mc:Fallback>
        </mc:AlternateContent>
      </w:r>
      <w:r>
        <w:rPr>
          <w:noProof/>
        </w:rPr>
        <mc:AlternateContent>
          <mc:Choice Requires="wps">
            <w:drawing>
              <wp:anchor distT="0" distB="0" distL="114300" distR="114300" simplePos="0" relativeHeight="251667456" behindDoc="0" locked="0" layoutInCell="1" allowOverlap="1" wp14:anchorId="1194294C" wp14:editId="626A8C33">
                <wp:simplePos x="0" y="0"/>
                <wp:positionH relativeFrom="column">
                  <wp:posOffset>530860</wp:posOffset>
                </wp:positionH>
                <wp:positionV relativeFrom="paragraph">
                  <wp:posOffset>3481705</wp:posOffset>
                </wp:positionV>
                <wp:extent cx="5463540" cy="320040"/>
                <wp:effectExtent l="0" t="0" r="3810" b="3810"/>
                <wp:wrapTopAndBottom/>
                <wp:docPr id="29" name="Text Box 29"/>
                <wp:cNvGraphicFramePr/>
                <a:graphic xmlns:a="http://schemas.openxmlformats.org/drawingml/2006/main">
                  <a:graphicData uri="http://schemas.microsoft.com/office/word/2010/wordprocessingShape">
                    <wps:wsp>
                      <wps:cNvSpPr txBox="1"/>
                      <wps:spPr>
                        <a:xfrm>
                          <a:off x="0" y="0"/>
                          <a:ext cx="5463540" cy="320040"/>
                        </a:xfrm>
                        <a:prstGeom prst="rect">
                          <a:avLst/>
                        </a:prstGeom>
                        <a:solidFill>
                          <a:prstClr val="white"/>
                        </a:solidFill>
                        <a:ln>
                          <a:noFill/>
                        </a:ln>
                      </wps:spPr>
                      <wps:txbx>
                        <w:txbxContent>
                          <w:p w14:paraId="1D3BF18E" w14:textId="4719BFDC" w:rsidR="00A32E40" w:rsidRPr="00712DD0" w:rsidRDefault="00712DD0" w:rsidP="00A32E40">
                            <w:pPr>
                              <w:pStyle w:val="Caption"/>
                              <w:rPr>
                                <w:i w:val="0"/>
                                <w:iCs w:val="0"/>
                                <w:noProof/>
                              </w:rPr>
                            </w:pPr>
                            <w:r>
                              <w:rPr>
                                <w:b/>
                                <w:color w:val="000000"/>
                                <w:sz w:val="24"/>
                                <w:szCs w:val="24"/>
                              </w:rPr>
                              <w:t xml:space="preserve">                               </w:t>
                            </w:r>
                            <w:r w:rsidRPr="00712DD0">
                              <w:rPr>
                                <w:b/>
                                <w:i w:val="0"/>
                                <w:iCs w:val="0"/>
                                <w:color w:val="000000"/>
                                <w:sz w:val="24"/>
                                <w:szCs w:val="24"/>
                              </w:rPr>
                              <w:t xml:space="preserve">Filter assembly in the original </w:t>
                            </w:r>
                            <w:r w:rsidRPr="00712DD0">
                              <w:rPr>
                                <w:b/>
                                <w:i w:val="0"/>
                                <w:iCs w:val="0"/>
                                <w:color w:val="000000"/>
                                <w:sz w:val="24"/>
                                <w:szCs w:val="24"/>
                              </w:rPr>
                              <w:t>Aquabox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294C" id="Text Box 29" o:spid="_x0000_s1027" type="#_x0000_t202" style="position:absolute;margin-left:41.8pt;margin-top:274.15pt;width:430.2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" stroked="f">
                <v:textbox inset="0,0,0,0">
                  <w:txbxContent>
                    <w:p w14:paraId="1D3BF18E" w14:textId="4719BFDC" w:rsidR="00A32E40" w:rsidRPr="00712DD0" w:rsidRDefault="00712DD0" w:rsidP="00A32E40">
                      <w:pPr>
                        <w:pStyle w:val="Caption"/>
                        <w:rPr>
                          <w:i w:val="0"/>
                          <w:iCs w:val="0"/>
                          <w:noProof/>
                        </w:rPr>
                      </w:pPr>
                      <w:r>
                        <w:rPr>
                          <w:b/>
                          <w:color w:val="000000"/>
                          <w:sz w:val="24"/>
                          <w:szCs w:val="24"/>
                        </w:rPr>
                        <w:t xml:space="preserve">                               </w:t>
                      </w:r>
                      <w:r w:rsidRPr="00712DD0">
                        <w:rPr>
                          <w:b/>
                          <w:i w:val="0"/>
                          <w:iCs w:val="0"/>
                          <w:color w:val="000000"/>
                          <w:sz w:val="24"/>
                          <w:szCs w:val="24"/>
                        </w:rPr>
                        <w:t xml:space="preserve">Filter assembly in the original </w:t>
                      </w:r>
                      <w:proofErr w:type="spellStart"/>
                      <w:r w:rsidRPr="00712DD0">
                        <w:rPr>
                          <w:b/>
                          <w:i w:val="0"/>
                          <w:iCs w:val="0"/>
                          <w:color w:val="000000"/>
                          <w:sz w:val="24"/>
                          <w:szCs w:val="24"/>
                        </w:rPr>
                        <w:t>Aquabox</w:t>
                      </w:r>
                      <w:proofErr w:type="spellEnd"/>
                      <w:r w:rsidRPr="00712DD0">
                        <w:rPr>
                          <w:b/>
                          <w:i w:val="0"/>
                          <w:iCs w:val="0"/>
                          <w:color w:val="000000"/>
                          <w:sz w:val="24"/>
                          <w:szCs w:val="24"/>
                        </w:rPr>
                        <w:t xml:space="preserve"> workshop</w:t>
                      </w:r>
                    </w:p>
                  </w:txbxContent>
                </v:textbox>
                <w10:wrap type="topAndBottom"/>
              </v:shape>
            </w:pict>
          </mc:Fallback>
        </mc:AlternateContent>
      </w:r>
      <w:r>
        <w:rPr>
          <w:noProof/>
        </w:rPr>
        <w:drawing>
          <wp:anchor distT="0" distB="0" distL="114300" distR="114300" simplePos="0" relativeHeight="251659264" behindDoc="0" locked="0" layoutInCell="1" allowOverlap="1" wp14:anchorId="0FF8506F" wp14:editId="3DCED07B">
            <wp:simplePos x="0" y="0"/>
            <wp:positionH relativeFrom="margin">
              <wp:align>center</wp:align>
            </wp:positionH>
            <wp:positionV relativeFrom="page">
              <wp:posOffset>365760</wp:posOffset>
            </wp:positionV>
            <wp:extent cx="5478780" cy="3343910"/>
            <wp:effectExtent l="0" t="0" r="7620" b="889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5478780" cy="33439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B27AC">
        <w:rPr>
          <w:noProof/>
        </w:rPr>
        <mc:AlternateContent>
          <mc:Choice Requires="wps">
            <w:drawing>
              <wp:anchor distT="0" distB="0" distL="114300" distR="114300" simplePos="0" relativeHeight="251661312" behindDoc="0" locked="0" layoutInCell="1" allowOverlap="1" wp14:anchorId="5256F42F" wp14:editId="5226E916">
                <wp:simplePos x="0" y="0"/>
                <wp:positionH relativeFrom="column">
                  <wp:posOffset>165100</wp:posOffset>
                </wp:positionH>
                <wp:positionV relativeFrom="paragraph">
                  <wp:posOffset>5257165</wp:posOffset>
                </wp:positionV>
                <wp:extent cx="5478780" cy="266700"/>
                <wp:effectExtent l="0" t="0" r="7620" b="0"/>
                <wp:wrapTopAndBottom/>
                <wp:docPr id="2" name="Text Box 2"/>
                <wp:cNvGraphicFramePr/>
                <a:graphic xmlns:a="http://schemas.openxmlformats.org/drawingml/2006/main">
                  <a:graphicData uri="http://schemas.microsoft.com/office/word/2010/wordprocessingShape">
                    <wps:wsp>
                      <wps:cNvSpPr txBox="1"/>
                      <wps:spPr>
                        <a:xfrm>
                          <a:off x="0" y="0"/>
                          <a:ext cx="5478780" cy="266700"/>
                        </a:xfrm>
                        <a:prstGeom prst="rect">
                          <a:avLst/>
                        </a:prstGeom>
                        <a:solidFill>
                          <a:prstClr val="white"/>
                        </a:solidFill>
                        <a:ln>
                          <a:noFill/>
                        </a:ln>
                      </wps:spPr>
                      <wps:txbx>
                        <w:txbxContent>
                          <w:p w14:paraId="46B9518C" w14:textId="0B98BE01" w:rsidR="007B7A5F" w:rsidRPr="007B7A5F" w:rsidRDefault="007B7A5F" w:rsidP="007B7A5F">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6F42F" id="Text Box 2" o:spid="_x0000_s1028" type="#_x0000_t202" style="position:absolute;margin-left:13pt;margin-top:413.95pt;width:431.4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" stroked="f">
                <v:textbox style="mso-fit-shape-to-text:t" inset="0,0,0,0">
                  <w:txbxContent>
                    <w:p w14:paraId="46B9518C" w14:textId="0B98BE01" w:rsidR="007B7A5F" w:rsidRPr="007B7A5F" w:rsidRDefault="007B7A5F" w:rsidP="007B7A5F">
                      <w:pPr>
                        <w:pStyle w:val="Caption"/>
                        <w:jc w:val="center"/>
                      </w:pPr>
                    </w:p>
                  </w:txbxContent>
                </v:textbox>
                <w10:wrap type="topAndBottom"/>
              </v:shape>
            </w:pict>
          </mc:Fallback>
        </mc:AlternateContent>
      </w:r>
      <w:r w:rsidR="006B27AC">
        <w:t xml:space="preserve">     </w:t>
      </w:r>
      <w:r w:rsidR="007B7A5F">
        <w:rPr>
          <w:noProof/>
        </w:rPr>
        <mc:AlternateContent>
          <mc:Choice Requires="wps">
            <w:drawing>
              <wp:anchor distT="0" distB="0" distL="114300" distR="114300" simplePos="0" relativeHeight="251663360" behindDoc="0" locked="0" layoutInCell="1" allowOverlap="1" wp14:anchorId="61C95971" wp14:editId="11A7469D">
                <wp:simplePos x="0" y="0"/>
                <wp:positionH relativeFrom="column">
                  <wp:posOffset>0</wp:posOffset>
                </wp:positionH>
                <wp:positionV relativeFrom="paragraph">
                  <wp:posOffset>6168390</wp:posOffset>
                </wp:positionV>
                <wp:extent cx="5478780" cy="313055"/>
                <wp:effectExtent l="0" t="0" r="7620" b="0"/>
                <wp:wrapTopAndBottom/>
                <wp:docPr id="4" name="Text Box 4"/>
                <wp:cNvGraphicFramePr/>
                <a:graphic xmlns:a="http://schemas.openxmlformats.org/drawingml/2006/main">
                  <a:graphicData uri="http://schemas.microsoft.com/office/word/2010/wordprocessingShape">
                    <wps:wsp>
                      <wps:cNvSpPr txBox="1"/>
                      <wps:spPr>
                        <a:xfrm>
                          <a:off x="0" y="0"/>
                          <a:ext cx="5478780" cy="313055"/>
                        </a:xfrm>
                        <a:prstGeom prst="rect">
                          <a:avLst/>
                        </a:prstGeom>
                        <a:solidFill>
                          <a:prstClr val="white"/>
                        </a:solidFill>
                        <a:ln>
                          <a:noFill/>
                        </a:ln>
                      </wps:spPr>
                      <wps:txbx>
                        <w:txbxContent>
                          <w:p w14:paraId="4F1F3AAC" w14:textId="7C9449DD" w:rsidR="001C5485" w:rsidRPr="001C5485" w:rsidRDefault="001C5485" w:rsidP="001C5485">
                            <w:pPr>
                              <w:pStyle w:val="Caption"/>
                              <w:jc w:val="center"/>
                              <w:rPr>
                                <w:b/>
                                <w:bCs/>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95971" id="Text Box 4" o:spid="_x0000_s1029" type="#_x0000_t202" style="position:absolute;margin-left:0;margin-top:485.7pt;width:431.4pt;height:2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" stroked="f">
                <v:textbox style="mso-fit-shape-to-text:t" inset="0,0,0,0">
                  <w:txbxContent>
                    <w:p w14:paraId="4F1F3AAC" w14:textId="7C9449DD" w:rsidR="001C5485" w:rsidRPr="001C5485" w:rsidRDefault="001C5485" w:rsidP="001C5485">
                      <w:pPr>
                        <w:pStyle w:val="Caption"/>
                        <w:jc w:val="center"/>
                        <w:rPr>
                          <w:b/>
                          <w:bCs/>
                          <w:i w:val="0"/>
                          <w:iCs w:val="0"/>
                          <w:sz w:val="24"/>
                          <w:szCs w:val="24"/>
                        </w:rPr>
                      </w:pPr>
                    </w:p>
                  </w:txbxContent>
                </v:textbox>
                <w10:wrap type="topAndBottom"/>
              </v:shape>
            </w:pict>
          </mc:Fallback>
        </mc:AlternateContent>
      </w:r>
      <w:r w:rsidR="001C5485">
        <w:rPr>
          <w:noProof/>
        </w:rPr>
        <mc:AlternateContent>
          <mc:Choice Requires="wps">
            <w:drawing>
              <wp:anchor distT="0" distB="0" distL="114300" distR="114300" simplePos="0" relativeHeight="251665408" behindDoc="0" locked="0" layoutInCell="1" allowOverlap="1" wp14:anchorId="7CB4D87A" wp14:editId="174207A0">
                <wp:simplePos x="0" y="0"/>
                <wp:positionH relativeFrom="column">
                  <wp:posOffset>0</wp:posOffset>
                </wp:positionH>
                <wp:positionV relativeFrom="paragraph">
                  <wp:posOffset>3599180</wp:posOffset>
                </wp:positionV>
                <wp:extent cx="547878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478780" cy="635"/>
                        </a:xfrm>
                        <a:prstGeom prst="rect">
                          <a:avLst/>
                        </a:prstGeom>
                        <a:solidFill>
                          <a:prstClr val="white"/>
                        </a:solidFill>
                        <a:ln>
                          <a:noFill/>
                        </a:ln>
                      </wps:spPr>
                      <wps:txbx>
                        <w:txbxContent>
                          <w:p w14:paraId="3C8FC78E" w14:textId="6BF3CC2E" w:rsidR="001C5485" w:rsidRPr="00D73769" w:rsidRDefault="001C5485" w:rsidP="001C548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B4D87A" id="Text Box 18" o:spid="_x0000_s1030" type="#_x0000_t202" style="position:absolute;margin-left:0;margin-top:283.4pt;width:431.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" stroked="f">
                <v:textbox style="mso-fit-shape-to-text:t" inset="0,0,0,0">
                  <w:txbxContent>
                    <w:p w14:paraId="3C8FC78E" w14:textId="6BF3CC2E" w:rsidR="001C5485" w:rsidRPr="00D73769" w:rsidRDefault="001C5485" w:rsidP="001C5485">
                      <w:pPr>
                        <w:pStyle w:val="Caption"/>
                        <w:rPr>
                          <w:noProof/>
                        </w:rPr>
                      </w:pPr>
                    </w:p>
                  </w:txbxContent>
                </v:textbox>
                <w10:wrap type="topAndBottom"/>
              </v:shape>
            </w:pict>
          </mc:Fallback>
        </mc:AlternateContent>
      </w:r>
      <w:bookmarkEnd w:id="0"/>
      <w:bookmarkEnd w:id="1"/>
      <w:r w:rsidR="00A32E40">
        <w:rPr>
          <w:noProof/>
        </w:rPr>
        <w:t xml:space="preserve"> </w:t>
      </w:r>
      <w:r>
        <w:rPr>
          <w:noProof/>
        </w:rPr>
        <w:t xml:space="preserve">      </w:t>
      </w:r>
    </w:p>
    <w:p w14:paraId="336AF2A2" w14:textId="54C3DCFB" w:rsidR="003D2F69" w:rsidRDefault="003D2F69" w:rsidP="007B7A5F">
      <w:pPr>
        <w:spacing w:after="0" w:line="257" w:lineRule="auto"/>
        <w:ind w:firstLine="357"/>
      </w:pPr>
      <w:r>
        <w:rPr>
          <w:noProof/>
        </w:rPr>
        <w:lastRenderedPageBreak/>
        <w:drawing>
          <wp:inline distT="0" distB="0" distL="0" distR="0" wp14:anchorId="24F53028" wp14:editId="459E3095">
            <wp:extent cx="6242400" cy="4165200"/>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2400" cy="4165200"/>
                    </a:xfrm>
                    <a:prstGeom prst="rect">
                      <a:avLst/>
                    </a:prstGeom>
                    <a:noFill/>
                    <a:ln>
                      <a:noFill/>
                    </a:ln>
                  </pic:spPr>
                </pic:pic>
              </a:graphicData>
            </a:graphic>
          </wp:inline>
        </w:drawing>
      </w:r>
    </w:p>
    <w:p w14:paraId="3739C28F" w14:textId="77777777" w:rsidR="007B7A5F" w:rsidRDefault="004B35E6" w:rsidP="003D2F69">
      <w:pPr>
        <w:pStyle w:val="Caption"/>
        <w:rPr>
          <w:b/>
          <w:bCs/>
          <w:sz w:val="22"/>
          <w:szCs w:val="22"/>
        </w:rPr>
      </w:pPr>
      <w:r>
        <w:rPr>
          <w:b/>
          <w:bCs/>
          <w:sz w:val="22"/>
          <w:szCs w:val="22"/>
        </w:rPr>
        <w:t xml:space="preserve">                          </w:t>
      </w:r>
    </w:p>
    <w:p w14:paraId="1E1B532F" w14:textId="2602D8F0" w:rsidR="003D2F69" w:rsidRPr="00005B5D" w:rsidRDefault="00070CBA" w:rsidP="003D2F69">
      <w:pPr>
        <w:pStyle w:val="Caption"/>
        <w:rPr>
          <w:b/>
          <w:bCs/>
          <w:sz w:val="24"/>
          <w:szCs w:val="24"/>
        </w:rPr>
      </w:pPr>
      <w:r>
        <w:rPr>
          <w:b/>
          <w:bCs/>
          <w:sz w:val="24"/>
          <w:szCs w:val="24"/>
        </w:rPr>
        <w:t xml:space="preserve">                              </w:t>
      </w:r>
      <w:r w:rsidR="003D2F69" w:rsidRPr="00005B5D">
        <w:rPr>
          <w:b/>
          <w:bCs/>
          <w:sz w:val="24"/>
          <w:szCs w:val="24"/>
        </w:rPr>
        <w:t>About 30 Gold Boxes just unloaded at one target site in Yemen</w:t>
      </w:r>
    </w:p>
    <w:p w14:paraId="37E6C64E" w14:textId="77777777" w:rsidR="004B35E6" w:rsidRPr="004B35E6" w:rsidRDefault="004B35E6" w:rsidP="004B35E6"/>
    <w:p w14:paraId="6AB8EE9A" w14:textId="6CB5D1A2" w:rsidR="004B35E6" w:rsidRDefault="00712DD0" w:rsidP="004B35E6">
      <w:pPr>
        <w:keepNext/>
      </w:pPr>
      <w:r>
        <w:t xml:space="preserve">          </w:t>
      </w:r>
      <w:r w:rsidR="004B35E6">
        <w:rPr>
          <w:noProof/>
        </w:rPr>
        <w:drawing>
          <wp:inline distT="0" distB="0" distL="0" distR="0" wp14:anchorId="24B76775" wp14:editId="6225F30E">
            <wp:extent cx="5745600" cy="3826800"/>
            <wp:effectExtent l="0" t="0" r="7620" b="2540"/>
            <wp:docPr id="31" name="Picture 31"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ound,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600" cy="3826800"/>
                    </a:xfrm>
                    <a:prstGeom prst="rect">
                      <a:avLst/>
                    </a:prstGeom>
                    <a:noFill/>
                    <a:ln>
                      <a:noFill/>
                    </a:ln>
                  </pic:spPr>
                </pic:pic>
              </a:graphicData>
            </a:graphic>
          </wp:inline>
        </w:drawing>
      </w:r>
    </w:p>
    <w:p w14:paraId="4A082FCB" w14:textId="4D322664" w:rsidR="004B35E6" w:rsidRPr="00005B5D" w:rsidRDefault="004B35E6" w:rsidP="004B35E6">
      <w:pPr>
        <w:pStyle w:val="Caption"/>
        <w:rPr>
          <w:b/>
          <w:bCs/>
          <w:i w:val="0"/>
          <w:iCs w:val="0"/>
          <w:sz w:val="24"/>
          <w:szCs w:val="24"/>
        </w:rPr>
      </w:pPr>
      <w:r w:rsidRPr="00005B5D">
        <w:rPr>
          <w:b/>
          <w:bCs/>
          <w:i w:val="0"/>
          <w:iCs w:val="0"/>
          <w:sz w:val="24"/>
          <w:szCs w:val="24"/>
        </w:rPr>
        <w:t xml:space="preserve">                               </w:t>
      </w:r>
      <w:r w:rsidR="00712DD0">
        <w:rPr>
          <w:b/>
          <w:bCs/>
          <w:i w:val="0"/>
          <w:iCs w:val="0"/>
          <w:sz w:val="24"/>
          <w:szCs w:val="24"/>
        </w:rPr>
        <w:t xml:space="preserve">   </w:t>
      </w:r>
      <w:r w:rsidRPr="00005B5D">
        <w:rPr>
          <w:b/>
          <w:bCs/>
          <w:i w:val="0"/>
          <w:iCs w:val="0"/>
          <w:sz w:val="24"/>
          <w:szCs w:val="24"/>
        </w:rPr>
        <w:t xml:space="preserve">  In Yemen, much interest in setting up the </w:t>
      </w:r>
      <w:r w:rsidR="001F1971">
        <w:rPr>
          <w:b/>
          <w:bCs/>
          <w:i w:val="0"/>
          <w:iCs w:val="0"/>
          <w:sz w:val="24"/>
          <w:szCs w:val="24"/>
        </w:rPr>
        <w:t>F</w:t>
      </w:r>
      <w:r w:rsidRPr="00005B5D">
        <w:rPr>
          <w:b/>
          <w:bCs/>
          <w:i w:val="0"/>
          <w:iCs w:val="0"/>
          <w:sz w:val="24"/>
          <w:szCs w:val="24"/>
        </w:rPr>
        <w:t xml:space="preserve">amily </w:t>
      </w:r>
      <w:r w:rsidR="001F1971">
        <w:rPr>
          <w:b/>
          <w:bCs/>
          <w:i w:val="0"/>
          <w:iCs w:val="0"/>
          <w:sz w:val="24"/>
          <w:szCs w:val="24"/>
        </w:rPr>
        <w:t>F</w:t>
      </w:r>
      <w:r w:rsidRPr="00005B5D">
        <w:rPr>
          <w:b/>
          <w:bCs/>
          <w:i w:val="0"/>
          <w:iCs w:val="0"/>
          <w:sz w:val="24"/>
          <w:szCs w:val="24"/>
        </w:rPr>
        <w:t>ilter</w:t>
      </w:r>
    </w:p>
    <w:p w14:paraId="3C798D88" w14:textId="4E91BE27" w:rsidR="003D2F69" w:rsidRDefault="00712DD0" w:rsidP="003D2F69">
      <w:pPr>
        <w:keepNext/>
      </w:pPr>
      <w:r>
        <w:lastRenderedPageBreak/>
        <w:t xml:space="preserve">          </w:t>
      </w:r>
      <w:r>
        <w:rPr>
          <w:noProof/>
        </w:rPr>
        <w:t xml:space="preserve">     </w:t>
      </w:r>
      <w:r w:rsidR="003D2F69">
        <w:rPr>
          <w:noProof/>
        </w:rPr>
        <w:drawing>
          <wp:inline distT="0" distB="0" distL="0" distR="0" wp14:anchorId="7F5FBDC1" wp14:editId="71A1FF2A">
            <wp:extent cx="6307200" cy="4204800"/>
            <wp:effectExtent l="0" t="0" r="0" b="5715"/>
            <wp:docPr id="19" name="Picture 19" descr="A picture containing ground,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outdoor, person,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7200" cy="4204800"/>
                    </a:xfrm>
                    <a:prstGeom prst="rect">
                      <a:avLst/>
                    </a:prstGeom>
                    <a:noFill/>
                    <a:ln>
                      <a:noFill/>
                    </a:ln>
                  </pic:spPr>
                </pic:pic>
              </a:graphicData>
            </a:graphic>
          </wp:inline>
        </w:drawing>
      </w:r>
    </w:p>
    <w:p w14:paraId="15B16849" w14:textId="5B6D9AE3" w:rsidR="005056FE" w:rsidRPr="00005B5D" w:rsidRDefault="003D2F69" w:rsidP="003D2F69">
      <w:pPr>
        <w:pStyle w:val="Caption"/>
        <w:rPr>
          <w:b/>
          <w:bCs/>
          <w:sz w:val="24"/>
          <w:szCs w:val="24"/>
        </w:rPr>
      </w:pPr>
      <w:r w:rsidRPr="004B35E6">
        <w:rPr>
          <w:b/>
          <w:bCs/>
        </w:rPr>
        <w:t xml:space="preserve">                                  </w:t>
      </w:r>
      <w:r w:rsidR="00712DD0">
        <w:rPr>
          <w:b/>
          <w:bCs/>
        </w:rPr>
        <w:t xml:space="preserve">  </w:t>
      </w:r>
      <w:r w:rsidRPr="00005B5D">
        <w:rPr>
          <w:b/>
          <w:bCs/>
          <w:sz w:val="24"/>
          <w:szCs w:val="24"/>
        </w:rPr>
        <w:t xml:space="preserve">Finally, the Filters and Humanitarian Aid is on the last leg </w:t>
      </w:r>
      <w:r w:rsidR="00712DD0">
        <w:rPr>
          <w:b/>
          <w:bCs/>
          <w:sz w:val="24"/>
          <w:szCs w:val="24"/>
        </w:rPr>
        <w:t xml:space="preserve">to </w:t>
      </w:r>
      <w:proofErr w:type="gramStart"/>
      <w:r w:rsidRPr="00005B5D">
        <w:rPr>
          <w:b/>
          <w:bCs/>
          <w:sz w:val="24"/>
          <w:szCs w:val="24"/>
        </w:rPr>
        <w:t>home</w:t>
      </w:r>
      <w:proofErr w:type="gramEnd"/>
    </w:p>
    <w:p w14:paraId="235ABC1D" w14:textId="77777777" w:rsidR="005056FE" w:rsidRDefault="005056FE" w:rsidP="005056FE">
      <w:pPr>
        <w:keepNext/>
      </w:pPr>
      <w:r>
        <w:rPr>
          <w:noProof/>
        </w:rPr>
        <w:drawing>
          <wp:inline distT="0" distB="0" distL="0" distR="0" wp14:anchorId="6FCB3A17" wp14:editId="1104F151">
            <wp:extent cx="6422400" cy="4816800"/>
            <wp:effectExtent l="0" t="0" r="0" b="3175"/>
            <wp:docPr id="40" name="Picture 40"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outsid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2400" cy="4816800"/>
                    </a:xfrm>
                    <a:prstGeom prst="rect">
                      <a:avLst/>
                    </a:prstGeom>
                    <a:noFill/>
                    <a:ln>
                      <a:noFill/>
                    </a:ln>
                  </pic:spPr>
                </pic:pic>
              </a:graphicData>
            </a:graphic>
          </wp:inline>
        </w:drawing>
      </w:r>
    </w:p>
    <w:p w14:paraId="6AEF6DBD" w14:textId="193DC457" w:rsidR="005056FE" w:rsidRPr="00CC7539" w:rsidRDefault="00CC7539" w:rsidP="005056FE">
      <w:pPr>
        <w:pStyle w:val="Caption"/>
        <w:rPr>
          <w:b/>
          <w:bCs/>
          <w:sz w:val="24"/>
          <w:szCs w:val="24"/>
        </w:rPr>
      </w:pPr>
      <w:r>
        <w:t xml:space="preserve">                                                                                    </w:t>
      </w:r>
      <w:r w:rsidR="00712DD0">
        <w:t xml:space="preserve">     </w:t>
      </w:r>
      <w:r>
        <w:t xml:space="preserve">  </w:t>
      </w:r>
      <w:r w:rsidRPr="00CC7539">
        <w:rPr>
          <w:b/>
          <w:bCs/>
          <w:sz w:val="24"/>
          <w:szCs w:val="24"/>
        </w:rPr>
        <w:t>A Yemenese Family</w:t>
      </w:r>
    </w:p>
    <w:p w14:paraId="4E89611B" w14:textId="10F28A33" w:rsidR="009E4C2E" w:rsidRDefault="009C22BA" w:rsidP="009E4C2E">
      <w:pPr>
        <w:shd w:val="clear" w:color="auto" w:fill="FFFFFF"/>
        <w:spacing w:before="240" w:after="180" w:line="240" w:lineRule="auto"/>
        <w:rPr>
          <w:rFonts w:ascii="Calibri" w:hAnsi="Calibri" w:cs="Calibri"/>
          <w:b/>
          <w:color w:val="0070C0"/>
          <w:sz w:val="32"/>
          <w:szCs w:val="32"/>
        </w:rPr>
      </w:pPr>
      <w:r>
        <w:rPr>
          <w:rFonts w:ascii="Calibri" w:hAnsi="Calibri" w:cs="Calibri"/>
          <w:b/>
          <w:color w:val="0070C0"/>
          <w:sz w:val="32"/>
          <w:szCs w:val="32"/>
        </w:rPr>
        <w:lastRenderedPageBreak/>
        <w:t xml:space="preserve">           </w:t>
      </w:r>
      <w:r w:rsidR="009E4C2E">
        <w:rPr>
          <w:rFonts w:ascii="Calibri" w:hAnsi="Calibri" w:cs="Calibri"/>
          <w:b/>
          <w:color w:val="0070C0"/>
          <w:sz w:val="32"/>
          <w:szCs w:val="32"/>
        </w:rPr>
        <w:t>O</w:t>
      </w:r>
      <w:r w:rsidR="009E4C2E" w:rsidRPr="000F5C22">
        <w:rPr>
          <w:rFonts w:ascii="Calibri" w:hAnsi="Calibri" w:cs="Calibri"/>
          <w:b/>
          <w:color w:val="0070C0"/>
          <w:sz w:val="32"/>
          <w:szCs w:val="32"/>
        </w:rPr>
        <w:t xml:space="preserve">ther </w:t>
      </w:r>
      <w:proofErr w:type="spellStart"/>
      <w:r w:rsidR="009E4C2E" w:rsidRPr="000F5C22">
        <w:rPr>
          <w:rFonts w:ascii="Calibri" w:hAnsi="Calibri" w:cs="Calibri"/>
          <w:b/>
          <w:color w:val="0070C0"/>
          <w:sz w:val="32"/>
          <w:szCs w:val="32"/>
        </w:rPr>
        <w:t>Aquabox</w:t>
      </w:r>
      <w:proofErr w:type="spellEnd"/>
      <w:r w:rsidR="009E4C2E" w:rsidRPr="000F5C22">
        <w:rPr>
          <w:rFonts w:ascii="Calibri" w:hAnsi="Calibri" w:cs="Calibri"/>
          <w:b/>
          <w:color w:val="0070C0"/>
          <w:sz w:val="32"/>
          <w:szCs w:val="32"/>
        </w:rPr>
        <w:t xml:space="preserve"> shipments follow.</w:t>
      </w:r>
    </w:p>
    <w:p w14:paraId="73D1F3D8" w14:textId="3909A944" w:rsidR="009E4C2E" w:rsidRDefault="00712DD0" w:rsidP="009E4C2E">
      <w:pPr>
        <w:keepNext/>
        <w:shd w:val="clear" w:color="auto" w:fill="FFFFFF"/>
        <w:spacing w:before="240" w:after="180" w:line="240" w:lineRule="auto"/>
      </w:pPr>
      <w:r>
        <w:t xml:space="preserve">               </w:t>
      </w:r>
      <w:r w:rsidR="009E4C2E">
        <w:rPr>
          <w:rFonts w:ascii="Helvetica" w:hAnsi="Helvetica" w:cs="Helvetica"/>
          <w:noProof/>
          <w:color w:val="808080"/>
          <w:spacing w:val="6"/>
          <w:sz w:val="21"/>
          <w:szCs w:val="21"/>
        </w:rPr>
        <w:drawing>
          <wp:inline distT="0" distB="0" distL="0" distR="0" wp14:anchorId="33E837DE" wp14:editId="4A5309B9">
            <wp:extent cx="5234400" cy="3312000"/>
            <wp:effectExtent l="0" t="0" r="4445" b="3175"/>
            <wp:docPr id="21" name="Picture 21" descr="Aquabox in Yem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box in Yem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4400" cy="3312000"/>
                    </a:xfrm>
                    <a:prstGeom prst="rect">
                      <a:avLst/>
                    </a:prstGeom>
                    <a:noFill/>
                    <a:ln>
                      <a:noFill/>
                    </a:ln>
                  </pic:spPr>
                </pic:pic>
              </a:graphicData>
            </a:graphic>
          </wp:inline>
        </w:drawing>
      </w:r>
    </w:p>
    <w:p w14:paraId="25D75808" w14:textId="3515EA4E" w:rsidR="009E4C2E" w:rsidRDefault="00F833D8" w:rsidP="009E4C2E">
      <w:pPr>
        <w:rPr>
          <w:rFonts w:cstheme="minorHAnsi"/>
          <w:b/>
          <w:bCs/>
          <w:sz w:val="24"/>
          <w:szCs w:val="24"/>
        </w:rPr>
      </w:pPr>
      <w:r>
        <w:rPr>
          <w:rFonts w:cstheme="minorHAnsi"/>
          <w:b/>
          <w:bCs/>
          <w:i/>
          <w:iCs/>
        </w:rPr>
        <w:t xml:space="preserve">                  </w:t>
      </w:r>
      <w:r w:rsidR="001F1971">
        <w:rPr>
          <w:rFonts w:cstheme="minorHAnsi"/>
          <w:b/>
          <w:bCs/>
          <w:i/>
          <w:iCs/>
        </w:rPr>
        <w:t xml:space="preserve">      </w:t>
      </w:r>
      <w:r w:rsidR="00712DD0">
        <w:rPr>
          <w:rFonts w:cstheme="minorHAnsi"/>
          <w:b/>
          <w:bCs/>
          <w:i/>
          <w:iCs/>
        </w:rPr>
        <w:t xml:space="preserve">                            </w:t>
      </w:r>
      <w:r w:rsidR="009E4C2E" w:rsidRPr="001F1971">
        <w:rPr>
          <w:rFonts w:cstheme="minorHAnsi"/>
          <w:b/>
          <w:bCs/>
          <w:sz w:val="24"/>
          <w:szCs w:val="24"/>
        </w:rPr>
        <w:t xml:space="preserve">Gold Boxes being distributed in </w:t>
      </w:r>
      <w:proofErr w:type="gramStart"/>
      <w:r w:rsidR="009E4C2E" w:rsidRPr="001F1971">
        <w:rPr>
          <w:rFonts w:cstheme="minorHAnsi"/>
          <w:b/>
          <w:bCs/>
          <w:sz w:val="24"/>
          <w:szCs w:val="24"/>
        </w:rPr>
        <w:t>Belize</w:t>
      </w:r>
      <w:proofErr w:type="gramEnd"/>
    </w:p>
    <w:p w14:paraId="319F9595" w14:textId="42C87E2E" w:rsidR="009E4C2E" w:rsidRDefault="009C22BA" w:rsidP="009C22BA">
      <w:r>
        <w:rPr>
          <w:rFonts w:cstheme="minorHAnsi"/>
          <w:b/>
          <w:bCs/>
          <w:sz w:val="24"/>
          <w:szCs w:val="24"/>
        </w:rPr>
        <w:t xml:space="preserve"> </w:t>
      </w:r>
      <w:r w:rsidR="009E4C2E" w:rsidRPr="000F5C22">
        <w:rPr>
          <w:rFonts w:ascii="Arial" w:hAnsi="Arial" w:cs="Arial"/>
          <w:i/>
          <w:iCs/>
          <w:noProof/>
        </w:rPr>
        <w:drawing>
          <wp:anchor distT="0" distB="0" distL="114300" distR="114300" simplePos="0" relativeHeight="251671552" behindDoc="0" locked="0" layoutInCell="1" allowOverlap="1" wp14:anchorId="060B0D20" wp14:editId="43C27BD8">
            <wp:simplePos x="0" y="0"/>
            <wp:positionH relativeFrom="column">
              <wp:posOffset>264160</wp:posOffset>
            </wp:positionH>
            <wp:positionV relativeFrom="paragraph">
              <wp:posOffset>0</wp:posOffset>
            </wp:positionV>
            <wp:extent cx="5792400" cy="5238000"/>
            <wp:effectExtent l="0" t="0" r="0" b="127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2400" cy="5238000"/>
                    </a:xfrm>
                    <a:prstGeom prst="rect">
                      <a:avLst/>
                    </a:prstGeom>
                    <a:noFill/>
                    <a:ln>
                      <a:noFill/>
                    </a:ln>
                  </pic:spPr>
                </pic:pic>
              </a:graphicData>
            </a:graphic>
          </wp:anchor>
        </w:drawing>
      </w:r>
    </w:p>
    <w:p w14:paraId="42A488DF" w14:textId="1ECF389F" w:rsidR="00D12C14" w:rsidRPr="001F1971" w:rsidRDefault="009E4C2E" w:rsidP="009E4C2E">
      <w:pPr>
        <w:rPr>
          <w:rFonts w:ascii="Calibri" w:hAnsi="Calibri" w:cs="Calibri"/>
          <w:b/>
          <w:bCs/>
          <w:sz w:val="24"/>
          <w:szCs w:val="24"/>
        </w:rPr>
      </w:pPr>
      <w:r w:rsidRPr="001F1971">
        <w:rPr>
          <w:rFonts w:ascii="Arial" w:hAnsi="Arial" w:cs="Arial"/>
          <w:i/>
          <w:iCs/>
          <w:sz w:val="24"/>
          <w:szCs w:val="24"/>
        </w:rPr>
        <w:t xml:space="preserve">                        </w:t>
      </w:r>
      <w:r w:rsidR="009C22BA">
        <w:rPr>
          <w:rFonts w:ascii="Arial" w:hAnsi="Arial" w:cs="Arial"/>
          <w:i/>
          <w:iCs/>
          <w:sz w:val="24"/>
          <w:szCs w:val="24"/>
        </w:rPr>
        <w:t xml:space="preserve">   </w:t>
      </w:r>
      <w:r w:rsidRPr="001F1971">
        <w:rPr>
          <w:rFonts w:ascii="Calibri" w:hAnsi="Calibri" w:cs="Calibri"/>
          <w:b/>
          <w:bCs/>
          <w:sz w:val="24"/>
          <w:szCs w:val="24"/>
        </w:rPr>
        <w:t xml:space="preserve">Gold Boxes being distributed near </w:t>
      </w:r>
      <w:proofErr w:type="spellStart"/>
      <w:r w:rsidRPr="001F1971">
        <w:rPr>
          <w:rFonts w:ascii="Calibri" w:hAnsi="Calibri" w:cs="Calibri"/>
          <w:b/>
          <w:bCs/>
          <w:sz w:val="24"/>
          <w:szCs w:val="24"/>
        </w:rPr>
        <w:t>Bhadgaun</w:t>
      </w:r>
      <w:proofErr w:type="spellEnd"/>
      <w:r w:rsidRPr="001F1971">
        <w:rPr>
          <w:rFonts w:ascii="Calibri" w:hAnsi="Calibri" w:cs="Calibri"/>
          <w:b/>
          <w:bCs/>
          <w:sz w:val="24"/>
          <w:szCs w:val="24"/>
        </w:rPr>
        <w:t>, Nepal</w:t>
      </w:r>
    </w:p>
    <w:p w14:paraId="0C7F461E" w14:textId="4179EA3F" w:rsidR="005056FE" w:rsidRDefault="009C22BA" w:rsidP="005056FE">
      <w:pPr>
        <w:keepNext/>
        <w:rPr>
          <w:rFonts w:ascii="Calibri" w:eastAsia="SimSun" w:hAnsi="Calibri" w:cs="F"/>
          <w:b/>
          <w:bCs/>
          <w:i/>
          <w:iCs/>
          <w:color w:val="44546A"/>
          <w:kern w:val="3"/>
          <w:sz w:val="18"/>
          <w:szCs w:val="18"/>
        </w:rPr>
      </w:pPr>
      <w:r>
        <w:rPr>
          <w:noProof/>
        </w:rPr>
        <w:lastRenderedPageBreak/>
        <w:t xml:space="preserve">       </w:t>
      </w:r>
      <w:r w:rsidR="00D12C14">
        <w:rPr>
          <w:noProof/>
        </w:rPr>
        <w:drawing>
          <wp:inline distT="0" distB="0" distL="0" distR="0" wp14:anchorId="482AFD21" wp14:editId="1235F757">
            <wp:extent cx="5961600" cy="3963600"/>
            <wp:effectExtent l="0" t="0" r="1270" b="0"/>
            <wp:docPr id="36" name="Picture 36" descr="A group of people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looking at a cell phon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1600" cy="3963600"/>
                    </a:xfrm>
                    <a:prstGeom prst="rect">
                      <a:avLst/>
                    </a:prstGeom>
                    <a:noFill/>
                    <a:ln>
                      <a:noFill/>
                    </a:ln>
                  </pic:spPr>
                </pic:pic>
              </a:graphicData>
            </a:graphic>
          </wp:inline>
        </w:drawing>
      </w:r>
    </w:p>
    <w:p w14:paraId="7AD3080E" w14:textId="2B4AD9FF" w:rsidR="00800429" w:rsidRPr="001F1971" w:rsidRDefault="009C22BA" w:rsidP="00800429">
      <w:pPr>
        <w:keepNext/>
        <w:rPr>
          <w:b/>
          <w:bCs/>
          <w:sz w:val="24"/>
          <w:szCs w:val="24"/>
        </w:rPr>
      </w:pPr>
      <w:r>
        <w:rPr>
          <w:rFonts w:ascii="Calibri" w:eastAsia="SimSun" w:hAnsi="Calibri" w:cs="F"/>
          <w:b/>
          <w:bCs/>
          <w:color w:val="44546A"/>
          <w:kern w:val="3"/>
          <w:sz w:val="24"/>
          <w:szCs w:val="24"/>
        </w:rPr>
        <w:t xml:space="preserve">                    </w:t>
      </w:r>
      <w:r w:rsidR="005056FE" w:rsidRPr="001F1971">
        <w:rPr>
          <w:rFonts w:ascii="Calibri" w:eastAsia="SimSun" w:hAnsi="Calibri" w:cs="F"/>
          <w:b/>
          <w:bCs/>
          <w:color w:val="44546A"/>
          <w:kern w:val="3"/>
          <w:sz w:val="24"/>
          <w:szCs w:val="24"/>
        </w:rPr>
        <w:t xml:space="preserve">Fingerprinting Rohingya refugees to ensure correct distribution of </w:t>
      </w:r>
      <w:proofErr w:type="spellStart"/>
      <w:proofErr w:type="gramStart"/>
      <w:r w:rsidR="005056FE" w:rsidRPr="001F1971">
        <w:rPr>
          <w:rFonts w:ascii="Calibri" w:eastAsia="SimSun" w:hAnsi="Calibri" w:cs="F"/>
          <w:b/>
          <w:bCs/>
          <w:color w:val="44546A"/>
          <w:kern w:val="3"/>
          <w:sz w:val="24"/>
          <w:szCs w:val="24"/>
        </w:rPr>
        <w:t>Aquaboxes</w:t>
      </w:r>
      <w:proofErr w:type="spellEnd"/>
      <w:proofErr w:type="gramEnd"/>
    </w:p>
    <w:p w14:paraId="493491D2" w14:textId="77777777" w:rsidR="00800429" w:rsidRPr="005056FE" w:rsidRDefault="00800429" w:rsidP="00800429">
      <w:pPr>
        <w:keepNext/>
        <w:rPr>
          <w:b/>
          <w:bCs/>
        </w:rPr>
      </w:pPr>
    </w:p>
    <w:p w14:paraId="04BBFCE8" w14:textId="77777777" w:rsidR="00800429" w:rsidRDefault="00D12C14" w:rsidP="00800429">
      <w:pPr>
        <w:keepNext/>
        <w:rPr>
          <w:rFonts w:ascii="Calibri" w:eastAsia="SimSun" w:hAnsi="Calibri" w:cs="F"/>
          <w:b/>
          <w:bCs/>
          <w:color w:val="44546A"/>
          <w:kern w:val="3"/>
        </w:rPr>
      </w:pPr>
      <w:r>
        <w:rPr>
          <w:noProof/>
        </w:rPr>
        <w:drawing>
          <wp:inline distT="0" distB="0" distL="0" distR="0" wp14:anchorId="7780E6D5" wp14:editId="362260B8">
            <wp:extent cx="6642000" cy="4435200"/>
            <wp:effectExtent l="0" t="0" r="6985" b="3810"/>
            <wp:docPr id="37" name="Picture 37" descr="A group of people walking dow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alking down a stree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000" cy="4435200"/>
                    </a:xfrm>
                    <a:prstGeom prst="rect">
                      <a:avLst/>
                    </a:prstGeom>
                    <a:noFill/>
                    <a:ln>
                      <a:noFill/>
                    </a:ln>
                  </pic:spPr>
                </pic:pic>
              </a:graphicData>
            </a:graphic>
          </wp:inline>
        </w:drawing>
      </w:r>
      <w:r w:rsidR="00800429">
        <w:rPr>
          <w:rFonts w:ascii="Calibri" w:eastAsia="SimSun" w:hAnsi="Calibri" w:cs="F"/>
          <w:b/>
          <w:bCs/>
          <w:color w:val="44546A"/>
          <w:kern w:val="3"/>
        </w:rPr>
        <w:t xml:space="preserve">     </w:t>
      </w:r>
    </w:p>
    <w:p w14:paraId="1074BFE8" w14:textId="6D42AFA7" w:rsidR="005056FE" w:rsidRPr="001F1971" w:rsidRDefault="009C22BA" w:rsidP="00800429">
      <w:pPr>
        <w:keepNext/>
        <w:rPr>
          <w:rFonts w:ascii="Calibri" w:eastAsia="SimSun" w:hAnsi="Calibri" w:cs="F"/>
          <w:b/>
          <w:bCs/>
          <w:color w:val="44546A"/>
          <w:kern w:val="3"/>
          <w:sz w:val="24"/>
          <w:szCs w:val="24"/>
        </w:rPr>
      </w:pPr>
      <w:r>
        <w:rPr>
          <w:rFonts w:ascii="Calibri" w:eastAsia="SimSun" w:hAnsi="Calibri" w:cs="F"/>
          <w:b/>
          <w:bCs/>
          <w:color w:val="44546A"/>
          <w:kern w:val="3"/>
          <w:sz w:val="24"/>
          <w:szCs w:val="24"/>
        </w:rPr>
        <w:t xml:space="preserve">                                 </w:t>
      </w:r>
      <w:proofErr w:type="spellStart"/>
      <w:r w:rsidR="005056FE" w:rsidRPr="001F1971">
        <w:rPr>
          <w:rFonts w:ascii="Calibri" w:eastAsia="SimSun" w:hAnsi="Calibri" w:cs="F"/>
          <w:b/>
          <w:bCs/>
          <w:color w:val="44546A"/>
          <w:kern w:val="3"/>
          <w:sz w:val="24"/>
          <w:szCs w:val="24"/>
        </w:rPr>
        <w:t>Aquaboxes</w:t>
      </w:r>
      <w:proofErr w:type="spellEnd"/>
      <w:r w:rsidR="005056FE" w:rsidRPr="001F1971">
        <w:rPr>
          <w:rFonts w:ascii="Calibri" w:eastAsia="SimSun" w:hAnsi="Calibri" w:cs="F"/>
          <w:b/>
          <w:bCs/>
          <w:color w:val="44546A"/>
          <w:kern w:val="3"/>
          <w:sz w:val="24"/>
          <w:szCs w:val="24"/>
        </w:rPr>
        <w:t xml:space="preserve"> being distributed in Bangladesh to Rohingya </w:t>
      </w:r>
      <w:proofErr w:type="gramStart"/>
      <w:r w:rsidR="005056FE" w:rsidRPr="001F1971">
        <w:rPr>
          <w:rFonts w:ascii="Calibri" w:eastAsia="SimSun" w:hAnsi="Calibri" w:cs="F"/>
          <w:b/>
          <w:bCs/>
          <w:color w:val="44546A"/>
          <w:kern w:val="3"/>
          <w:sz w:val="24"/>
          <w:szCs w:val="24"/>
        </w:rPr>
        <w:t>refugees</w:t>
      </w:r>
      <w:proofErr w:type="gramEnd"/>
    </w:p>
    <w:p w14:paraId="3DA25C07" w14:textId="77777777" w:rsidR="00800429" w:rsidRPr="005056FE" w:rsidRDefault="00800429" w:rsidP="00800429">
      <w:pPr>
        <w:keepNext/>
      </w:pPr>
    </w:p>
    <w:p w14:paraId="4A4ED247" w14:textId="776A1856" w:rsidR="00800429" w:rsidRPr="001F1971" w:rsidRDefault="005056FE" w:rsidP="00800429">
      <w:pPr>
        <w:keepNext/>
        <w:rPr>
          <w:rFonts w:ascii="Calibri" w:eastAsia="SimSun" w:hAnsi="Calibri" w:cs="F"/>
          <w:b/>
          <w:bCs/>
          <w:color w:val="44546A"/>
          <w:kern w:val="3"/>
          <w:sz w:val="24"/>
          <w:szCs w:val="24"/>
        </w:rPr>
      </w:pPr>
      <w:r>
        <w:rPr>
          <w:noProof/>
        </w:rPr>
        <w:lastRenderedPageBreak/>
        <w:drawing>
          <wp:inline distT="0" distB="0" distL="0" distR="0" wp14:anchorId="24627C74" wp14:editId="41206D9F">
            <wp:extent cx="6530400" cy="4698000"/>
            <wp:effectExtent l="0" t="0" r="3810" b="7620"/>
            <wp:docPr id="38" name="Picture 38" descr="A group of women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itting in chair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0400" cy="4698000"/>
                    </a:xfrm>
                    <a:prstGeom prst="rect">
                      <a:avLst/>
                    </a:prstGeom>
                    <a:noFill/>
                    <a:ln>
                      <a:noFill/>
                    </a:ln>
                  </pic:spPr>
                </pic:pic>
              </a:graphicData>
            </a:graphic>
          </wp:inline>
        </w:drawing>
      </w:r>
      <w:bookmarkStart w:id="2" w:name="_Hlk126537675"/>
      <w:r w:rsidR="00800429" w:rsidRPr="001F1971">
        <w:rPr>
          <w:rFonts w:ascii="Calibri" w:eastAsia="SimSun" w:hAnsi="Calibri" w:cs="F"/>
          <w:b/>
          <w:bCs/>
          <w:color w:val="44546A"/>
          <w:kern w:val="3"/>
          <w:sz w:val="24"/>
          <w:szCs w:val="24"/>
        </w:rPr>
        <w:t xml:space="preserve">Teachers in </w:t>
      </w:r>
      <w:proofErr w:type="spellStart"/>
      <w:r w:rsidR="00800429" w:rsidRPr="001F1971">
        <w:rPr>
          <w:rFonts w:ascii="Calibri" w:eastAsia="SimSun" w:hAnsi="Calibri" w:cs="F"/>
          <w:b/>
          <w:bCs/>
          <w:color w:val="44546A"/>
          <w:kern w:val="3"/>
          <w:sz w:val="24"/>
          <w:szCs w:val="24"/>
        </w:rPr>
        <w:t>Anganwadis</w:t>
      </w:r>
      <w:proofErr w:type="spellEnd"/>
      <w:r w:rsidR="00800429" w:rsidRPr="001F1971">
        <w:rPr>
          <w:rFonts w:ascii="Calibri" w:eastAsia="SimSun" w:hAnsi="Calibri" w:cs="F"/>
          <w:b/>
          <w:bCs/>
          <w:color w:val="44546A"/>
          <w:kern w:val="3"/>
          <w:sz w:val="24"/>
          <w:szCs w:val="24"/>
        </w:rPr>
        <w:t xml:space="preserve"> (schools for underprivileged children) in Kerala receiving tuition in use of </w:t>
      </w:r>
      <w:r w:rsidR="00B0204A">
        <w:rPr>
          <w:rFonts w:ascii="Calibri" w:eastAsia="SimSun" w:hAnsi="Calibri" w:cs="F"/>
          <w:b/>
          <w:bCs/>
          <w:color w:val="44546A"/>
          <w:kern w:val="3"/>
          <w:sz w:val="24"/>
          <w:szCs w:val="24"/>
        </w:rPr>
        <w:t>F</w:t>
      </w:r>
      <w:r w:rsidR="00800429" w:rsidRPr="001F1971">
        <w:rPr>
          <w:rFonts w:ascii="Calibri" w:eastAsia="SimSun" w:hAnsi="Calibri" w:cs="F"/>
          <w:b/>
          <w:bCs/>
          <w:color w:val="44546A"/>
          <w:kern w:val="3"/>
          <w:sz w:val="24"/>
          <w:szCs w:val="24"/>
        </w:rPr>
        <w:t xml:space="preserve">amily </w:t>
      </w:r>
      <w:r w:rsidR="00B0204A">
        <w:rPr>
          <w:rFonts w:ascii="Calibri" w:eastAsia="SimSun" w:hAnsi="Calibri" w:cs="F"/>
          <w:b/>
          <w:bCs/>
          <w:color w:val="44546A"/>
          <w:kern w:val="3"/>
          <w:sz w:val="24"/>
          <w:szCs w:val="24"/>
        </w:rPr>
        <w:t>F</w:t>
      </w:r>
      <w:r w:rsidR="00800429" w:rsidRPr="001F1971">
        <w:rPr>
          <w:rFonts w:ascii="Calibri" w:eastAsia="SimSun" w:hAnsi="Calibri" w:cs="F"/>
          <w:b/>
          <w:bCs/>
          <w:color w:val="44546A"/>
          <w:kern w:val="3"/>
          <w:sz w:val="24"/>
          <w:szCs w:val="24"/>
        </w:rPr>
        <w:t>ilters</w:t>
      </w:r>
    </w:p>
    <w:bookmarkEnd w:id="2"/>
    <w:p w14:paraId="7C253628" w14:textId="77777777" w:rsidR="00800429" w:rsidRDefault="005056FE" w:rsidP="00800429">
      <w:pPr>
        <w:keepNext/>
      </w:pPr>
      <w:r>
        <w:rPr>
          <w:noProof/>
        </w:rPr>
        <w:drawing>
          <wp:inline distT="0" distB="0" distL="0" distR="0" wp14:anchorId="7B915FCA" wp14:editId="141A4388">
            <wp:extent cx="6541200" cy="4388400"/>
            <wp:effectExtent l="0" t="0" r="0" b="0"/>
            <wp:docPr id="39" name="Picture 3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200" cy="4388400"/>
                    </a:xfrm>
                    <a:prstGeom prst="rect">
                      <a:avLst/>
                    </a:prstGeom>
                    <a:noFill/>
                    <a:ln>
                      <a:noFill/>
                    </a:ln>
                  </pic:spPr>
                </pic:pic>
              </a:graphicData>
            </a:graphic>
          </wp:inline>
        </w:drawing>
      </w:r>
    </w:p>
    <w:p w14:paraId="76712125" w14:textId="2AB5F0F8" w:rsidR="005056FE" w:rsidRPr="001F1971" w:rsidRDefault="00800429" w:rsidP="005056FE">
      <w:pPr>
        <w:keepNext/>
        <w:rPr>
          <w:rFonts w:ascii="Calibri" w:eastAsia="SimSun" w:hAnsi="Calibri" w:cs="F"/>
          <w:b/>
          <w:bCs/>
          <w:color w:val="44546A"/>
          <w:kern w:val="3"/>
          <w:sz w:val="24"/>
          <w:szCs w:val="24"/>
        </w:rPr>
      </w:pPr>
      <w:r w:rsidRPr="001F1971">
        <w:rPr>
          <w:rFonts w:ascii="Calibri" w:eastAsia="SimSun" w:hAnsi="Calibri" w:cs="F"/>
          <w:i/>
          <w:iCs/>
          <w:color w:val="44546A"/>
          <w:kern w:val="3"/>
          <w:sz w:val="24"/>
          <w:szCs w:val="24"/>
        </w:rPr>
        <w:t xml:space="preserve">                                  </w:t>
      </w:r>
      <w:r w:rsidRPr="001F1971">
        <w:rPr>
          <w:rFonts w:ascii="Calibri" w:eastAsia="SimSun" w:hAnsi="Calibri" w:cs="F"/>
          <w:b/>
          <w:bCs/>
          <w:color w:val="44546A"/>
          <w:kern w:val="3"/>
          <w:sz w:val="24"/>
          <w:szCs w:val="24"/>
        </w:rPr>
        <w:t xml:space="preserve">Family </w:t>
      </w:r>
      <w:r w:rsidR="00B0204A">
        <w:rPr>
          <w:rFonts w:ascii="Calibri" w:eastAsia="SimSun" w:hAnsi="Calibri" w:cs="F"/>
          <w:b/>
          <w:bCs/>
          <w:color w:val="44546A"/>
          <w:kern w:val="3"/>
          <w:sz w:val="24"/>
          <w:szCs w:val="24"/>
        </w:rPr>
        <w:t>F</w:t>
      </w:r>
      <w:r w:rsidRPr="001F1971">
        <w:rPr>
          <w:rFonts w:ascii="Calibri" w:eastAsia="SimSun" w:hAnsi="Calibri" w:cs="F"/>
          <w:b/>
          <w:bCs/>
          <w:color w:val="44546A"/>
          <w:kern w:val="3"/>
          <w:sz w:val="24"/>
          <w:szCs w:val="24"/>
        </w:rPr>
        <w:t>ilter being used alongside well in The Gambia</w:t>
      </w:r>
    </w:p>
    <w:p w14:paraId="2FFC3F5C" w14:textId="1C0A758F" w:rsidR="00800429" w:rsidRDefault="00800429" w:rsidP="005056FE">
      <w:pPr>
        <w:keepNext/>
        <w:rPr>
          <w:rFonts w:ascii="Calibri" w:eastAsia="SimSun" w:hAnsi="Calibri" w:cs="F"/>
          <w:b/>
          <w:bCs/>
          <w:color w:val="44546A"/>
          <w:kern w:val="3"/>
          <w:sz w:val="20"/>
          <w:szCs w:val="20"/>
        </w:rPr>
      </w:pPr>
    </w:p>
    <w:p w14:paraId="020379D0" w14:textId="46A52CC0" w:rsidR="00800429" w:rsidRDefault="009C22BA" w:rsidP="00800429">
      <w:pPr>
        <w:keepNext/>
      </w:pPr>
      <w:r>
        <w:t xml:space="preserve">       </w:t>
      </w:r>
      <w:r w:rsidR="00800429">
        <w:rPr>
          <w:noProof/>
        </w:rPr>
        <w:drawing>
          <wp:inline distT="0" distB="0" distL="0" distR="0" wp14:anchorId="6FE37BE4" wp14:editId="4E9D78EB">
            <wp:extent cx="5994000" cy="5277600"/>
            <wp:effectExtent l="0" t="0" r="6985" b="0"/>
            <wp:docPr id="41" name="Picture 41" descr="A picture containing person,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group, crow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4000" cy="5277600"/>
                    </a:xfrm>
                    <a:prstGeom prst="rect">
                      <a:avLst/>
                    </a:prstGeom>
                    <a:noFill/>
                    <a:ln>
                      <a:noFill/>
                    </a:ln>
                  </pic:spPr>
                </pic:pic>
              </a:graphicData>
            </a:graphic>
          </wp:inline>
        </w:drawing>
      </w:r>
    </w:p>
    <w:p w14:paraId="48AC8EAE" w14:textId="03E9066F" w:rsidR="00800429" w:rsidRDefault="00800429" w:rsidP="00800429">
      <w:pPr>
        <w:keepNext/>
        <w:rPr>
          <w:b/>
          <w:bCs/>
          <w:sz w:val="24"/>
          <w:szCs w:val="24"/>
        </w:rPr>
      </w:pPr>
      <w:r>
        <w:t xml:space="preserve">                                      </w:t>
      </w:r>
      <w:r w:rsidR="00982B2D">
        <w:t xml:space="preserve">      </w:t>
      </w:r>
      <w:r w:rsidR="009C22BA">
        <w:t xml:space="preserve">                          </w:t>
      </w:r>
      <w:r w:rsidRPr="001F1971">
        <w:rPr>
          <w:b/>
          <w:bCs/>
          <w:sz w:val="24"/>
          <w:szCs w:val="24"/>
        </w:rPr>
        <w:t xml:space="preserve">Community </w:t>
      </w:r>
      <w:r w:rsidR="00B0204A">
        <w:rPr>
          <w:b/>
          <w:bCs/>
          <w:sz w:val="24"/>
          <w:szCs w:val="24"/>
        </w:rPr>
        <w:t>F</w:t>
      </w:r>
      <w:r w:rsidRPr="001F1971">
        <w:rPr>
          <w:b/>
          <w:bCs/>
          <w:sz w:val="24"/>
          <w:szCs w:val="24"/>
        </w:rPr>
        <w:t>ilter in use in Haiti</w:t>
      </w:r>
    </w:p>
    <w:p w14:paraId="238E144C" w14:textId="77777777" w:rsidR="009C22BA" w:rsidRDefault="009C22BA" w:rsidP="00800429">
      <w:pPr>
        <w:keepNext/>
        <w:rPr>
          <w:b/>
          <w:bCs/>
          <w:sz w:val="24"/>
          <w:szCs w:val="24"/>
        </w:rPr>
      </w:pPr>
    </w:p>
    <w:p w14:paraId="5921E698" w14:textId="19E82E0D" w:rsidR="00354834" w:rsidRPr="00D12C14" w:rsidRDefault="00354834" w:rsidP="00354834">
      <w:pPr>
        <w:pStyle w:val="NormalWeb"/>
        <w:shd w:val="clear" w:color="auto" w:fill="FFFFFF"/>
        <w:spacing w:after="180"/>
        <w:rPr>
          <w:rFonts w:asciiTheme="minorHAnsi" w:hAnsiTheme="minorHAnsi" w:cs="Calibri"/>
          <w:b/>
          <w:color w:val="0070C0"/>
          <w:sz w:val="32"/>
          <w:szCs w:val="32"/>
        </w:rPr>
      </w:pPr>
      <w:bookmarkStart w:id="3" w:name="_Hlk52485387"/>
      <w:bookmarkStart w:id="4" w:name="_Hlk52485811"/>
      <w:proofErr w:type="spellStart"/>
      <w:r w:rsidRPr="00D12C14">
        <w:rPr>
          <w:rFonts w:asciiTheme="minorHAnsi" w:hAnsiTheme="minorHAnsi" w:cs="Calibri"/>
          <w:b/>
          <w:color w:val="0070C0"/>
          <w:sz w:val="32"/>
          <w:szCs w:val="32"/>
        </w:rPr>
        <w:t>Aquabox</w:t>
      </w:r>
      <w:proofErr w:type="spellEnd"/>
      <w:r w:rsidRPr="00D12C14">
        <w:rPr>
          <w:rFonts w:asciiTheme="minorHAnsi" w:hAnsiTheme="minorHAnsi" w:cs="Calibri"/>
          <w:b/>
          <w:color w:val="0070C0"/>
          <w:sz w:val="32"/>
          <w:szCs w:val="32"/>
        </w:rPr>
        <w:t xml:space="preserve"> Filters and </w:t>
      </w:r>
      <w:bookmarkEnd w:id="3"/>
      <w:r w:rsidRPr="00D12C14">
        <w:rPr>
          <w:rFonts w:asciiTheme="minorHAnsi" w:hAnsiTheme="minorHAnsi" w:cs="Calibri"/>
          <w:b/>
          <w:color w:val="0070C0"/>
          <w:sz w:val="32"/>
          <w:szCs w:val="32"/>
        </w:rPr>
        <w:t>Costs</w:t>
      </w:r>
      <w:bookmarkEnd w:id="4"/>
      <w:r w:rsidRPr="00D12C14">
        <w:rPr>
          <w:rFonts w:asciiTheme="minorHAnsi" w:hAnsiTheme="minorHAnsi" w:cs="Calibri"/>
          <w:b/>
          <w:color w:val="0070C0"/>
          <w:sz w:val="32"/>
          <w:szCs w:val="32"/>
        </w:rPr>
        <w:t>.</w:t>
      </w:r>
    </w:p>
    <w:p w14:paraId="049849E3" w14:textId="77777777" w:rsidR="00354834" w:rsidRPr="00227E78" w:rsidRDefault="00354834" w:rsidP="00354834">
      <w:pPr>
        <w:pStyle w:val="NormalWeb"/>
        <w:shd w:val="clear" w:color="auto" w:fill="FFFFFF"/>
        <w:spacing w:after="180"/>
        <w:rPr>
          <w:rFonts w:ascii="Arial" w:hAnsi="Arial" w:cs="Arial"/>
          <w:spacing w:val="6"/>
          <w:sz w:val="22"/>
          <w:szCs w:val="22"/>
        </w:rPr>
      </w:pPr>
      <w:r w:rsidRPr="00227E78">
        <w:rPr>
          <w:rFonts w:ascii="Arial" w:hAnsi="Arial" w:cs="Arial"/>
          <w:spacing w:val="6"/>
          <w:sz w:val="22"/>
          <w:szCs w:val="22"/>
        </w:rPr>
        <w:t>Whenever a disaster strikes, whether it is natural or man-made, there is always an urgent need to provide safe drinking water to those affected. Water supplies are typically severely affected in the aftermath of a disaster. Water pipes may be destroyed, or the water supply will be contaminated with water from sewage and drains.</w:t>
      </w:r>
    </w:p>
    <w:p w14:paraId="615735D2" w14:textId="77777777" w:rsidR="00354834" w:rsidRPr="00227E78" w:rsidRDefault="00354834" w:rsidP="00354834">
      <w:pPr>
        <w:pStyle w:val="NormalWeb"/>
        <w:shd w:val="clear" w:color="auto" w:fill="FFFFFF"/>
        <w:spacing w:before="180" w:after="180"/>
        <w:rPr>
          <w:rFonts w:ascii="Arial" w:hAnsi="Arial" w:cs="Arial"/>
          <w:spacing w:val="6"/>
          <w:sz w:val="22"/>
          <w:szCs w:val="22"/>
        </w:rPr>
      </w:pPr>
      <w:r w:rsidRPr="00227E78">
        <w:rPr>
          <w:rFonts w:ascii="Arial" w:hAnsi="Arial" w:cs="Arial"/>
          <w:spacing w:val="6"/>
          <w:sz w:val="22"/>
          <w:szCs w:val="22"/>
        </w:rPr>
        <w:t xml:space="preserve">In these circumstances people have no choice but to collect water from available local sources such as streams, </w:t>
      </w:r>
      <w:proofErr w:type="gramStart"/>
      <w:r w:rsidRPr="00227E78">
        <w:rPr>
          <w:rFonts w:ascii="Arial" w:hAnsi="Arial" w:cs="Arial"/>
          <w:spacing w:val="6"/>
          <w:sz w:val="22"/>
          <w:szCs w:val="22"/>
        </w:rPr>
        <w:t>rivers</w:t>
      </w:r>
      <w:proofErr w:type="gramEnd"/>
      <w:r w:rsidRPr="00227E78">
        <w:rPr>
          <w:rFonts w:ascii="Arial" w:hAnsi="Arial" w:cs="Arial"/>
          <w:spacing w:val="6"/>
          <w:sz w:val="22"/>
          <w:szCs w:val="22"/>
        </w:rPr>
        <w:t xml:space="preserve"> and wells. Such water is often contaminated and unsafe to drink. Water-borne diseases such as cholera will spread rapidly and will affect particularly the more vulnerable young and older members of a community.</w:t>
      </w:r>
    </w:p>
    <w:p w14:paraId="69B8A782" w14:textId="2D0CA578" w:rsidR="00354834" w:rsidRPr="00227E78" w:rsidRDefault="0076258D" w:rsidP="0076258D">
      <w:pPr>
        <w:pStyle w:val="NormalWeb"/>
        <w:shd w:val="clear" w:color="auto" w:fill="FFFFFF"/>
        <w:spacing w:before="180" w:after="0"/>
        <w:rPr>
          <w:rFonts w:ascii="Arial" w:hAnsi="Arial" w:cs="Arial"/>
          <w:spacing w:val="6"/>
          <w:sz w:val="22"/>
          <w:szCs w:val="22"/>
        </w:rPr>
      </w:pPr>
      <w:r>
        <w:rPr>
          <w:rFonts w:ascii="Arial" w:hAnsi="Arial" w:cs="Arial"/>
          <w:spacing w:val="6"/>
          <w:sz w:val="22"/>
          <w:szCs w:val="22"/>
        </w:rPr>
        <w:t xml:space="preserve">The </w:t>
      </w:r>
      <w:r w:rsidR="00354834" w:rsidRPr="00227E78">
        <w:rPr>
          <w:rFonts w:ascii="Arial" w:hAnsi="Arial" w:cs="Arial"/>
          <w:spacing w:val="6"/>
          <w:sz w:val="22"/>
          <w:szCs w:val="22"/>
        </w:rPr>
        <w:t>challenge of providing safe drinking water in times of crisis?</w:t>
      </w:r>
    </w:p>
    <w:p w14:paraId="6BFF077B" w14:textId="77777777" w:rsidR="00354834" w:rsidRPr="00227E78" w:rsidRDefault="00354834" w:rsidP="0076258D">
      <w:pPr>
        <w:pStyle w:val="NormalWeb"/>
        <w:shd w:val="clear" w:color="auto" w:fill="FFFFFF"/>
        <w:spacing w:after="180"/>
        <w:rPr>
          <w:rFonts w:ascii="Arial" w:hAnsi="Arial" w:cs="Arial"/>
          <w:spacing w:val="6"/>
          <w:sz w:val="22"/>
          <w:szCs w:val="22"/>
        </w:rPr>
      </w:pPr>
      <w:r w:rsidRPr="00227E78">
        <w:rPr>
          <w:rFonts w:ascii="Arial" w:hAnsi="Arial" w:cs="Arial"/>
          <w:spacing w:val="6"/>
          <w:sz w:val="22"/>
          <w:szCs w:val="22"/>
        </w:rPr>
        <w:t>Research in the field has identified two requirements: a water supply for schools, medical clinics, and other community centres; and a water supply for family groups of about five individuals.</w:t>
      </w:r>
    </w:p>
    <w:p w14:paraId="31CEF10C" w14:textId="2310E0E9" w:rsidR="00354834" w:rsidRDefault="00354834" w:rsidP="00354834">
      <w:pPr>
        <w:pStyle w:val="NormalWeb"/>
        <w:shd w:val="clear" w:color="auto" w:fill="FFFFFF"/>
        <w:spacing w:before="180" w:after="180"/>
        <w:rPr>
          <w:rFonts w:ascii="Arial" w:hAnsi="Arial" w:cs="Arial"/>
          <w:spacing w:val="6"/>
          <w:sz w:val="22"/>
          <w:szCs w:val="22"/>
        </w:rPr>
      </w:pPr>
      <w:r w:rsidRPr="00227E78">
        <w:rPr>
          <w:rFonts w:ascii="Arial" w:hAnsi="Arial" w:cs="Arial"/>
          <w:spacing w:val="6"/>
          <w:sz w:val="22"/>
          <w:szCs w:val="22"/>
        </w:rPr>
        <w:t xml:space="preserve">Innovative </w:t>
      </w:r>
      <w:proofErr w:type="spellStart"/>
      <w:r w:rsidRPr="00227E78">
        <w:rPr>
          <w:rFonts w:ascii="Arial" w:hAnsi="Arial" w:cs="Arial"/>
          <w:spacing w:val="6"/>
          <w:sz w:val="22"/>
          <w:szCs w:val="22"/>
        </w:rPr>
        <w:t>AquaFilter</w:t>
      </w:r>
      <w:proofErr w:type="spellEnd"/>
      <w:r w:rsidRPr="00227E78">
        <w:rPr>
          <w:rFonts w:ascii="Arial" w:hAnsi="Arial" w:cs="Arial"/>
          <w:spacing w:val="6"/>
          <w:sz w:val="22"/>
          <w:szCs w:val="22"/>
        </w:rPr>
        <w:t xml:space="preserve"> technology produces safe and clean drinking water instantly and reliably without the need for chemicals. The </w:t>
      </w:r>
      <w:proofErr w:type="spellStart"/>
      <w:r w:rsidRPr="00227E78">
        <w:rPr>
          <w:rFonts w:ascii="Arial" w:hAnsi="Arial" w:cs="Arial"/>
          <w:spacing w:val="6"/>
          <w:sz w:val="22"/>
          <w:szCs w:val="22"/>
        </w:rPr>
        <w:t>AquaFilter</w:t>
      </w:r>
      <w:proofErr w:type="spellEnd"/>
      <w:r w:rsidRPr="00227E78">
        <w:rPr>
          <w:rFonts w:ascii="Arial" w:hAnsi="Arial" w:cs="Arial"/>
          <w:spacing w:val="6"/>
          <w:sz w:val="22"/>
          <w:szCs w:val="22"/>
        </w:rPr>
        <w:t xml:space="preserve"> Family and Community units are </w:t>
      </w:r>
      <w:bookmarkStart w:id="5" w:name="_Hlk126536525"/>
      <w:r w:rsidRPr="00227E78">
        <w:rPr>
          <w:rFonts w:ascii="Arial" w:hAnsi="Arial" w:cs="Arial"/>
          <w:spacing w:val="6"/>
          <w:sz w:val="22"/>
          <w:szCs w:val="22"/>
        </w:rPr>
        <w:t>based on sub</w:t>
      </w:r>
      <w:bookmarkEnd w:id="5"/>
      <w:r w:rsidRPr="00227E78">
        <w:rPr>
          <w:rFonts w:ascii="Arial" w:hAnsi="Arial" w:cs="Arial"/>
          <w:spacing w:val="6"/>
          <w:sz w:val="22"/>
          <w:szCs w:val="22"/>
        </w:rPr>
        <w:t>-micron filters which are impenetrable to bacteria and most viruses.</w:t>
      </w:r>
    </w:p>
    <w:p w14:paraId="12E87DC0" w14:textId="26B78617" w:rsidR="00CC7539" w:rsidRDefault="00CC7539" w:rsidP="00CC7539">
      <w:pPr>
        <w:pStyle w:val="NormalWeb"/>
        <w:shd w:val="clear" w:color="auto" w:fill="FFFFFF"/>
        <w:spacing w:before="240" w:after="120"/>
        <w:rPr>
          <w:rFonts w:ascii="Calibri" w:hAnsi="Calibri" w:cs="Calibri"/>
          <w:b/>
          <w:bCs/>
          <w:color w:val="833C0B" w:themeColor="accent2" w:themeShade="80"/>
          <w:sz w:val="28"/>
          <w:szCs w:val="28"/>
        </w:rPr>
      </w:pPr>
      <w:r>
        <w:rPr>
          <w:rFonts w:ascii="Arial" w:hAnsi="Arial" w:cs="Arial"/>
          <w:spacing w:val="6"/>
          <w:sz w:val="22"/>
          <w:szCs w:val="22"/>
        </w:rPr>
        <w:t xml:space="preserve">Costs below are those that applied when the GlobalGiving project started in 2019. They originally included an element of distribution cost, but by 2023 this has now been more than absorbed by inflation. </w:t>
      </w:r>
      <w:r w:rsidRPr="003402D5">
        <w:rPr>
          <w:rFonts w:ascii="Calibri" w:hAnsi="Calibri" w:cs="Calibri"/>
          <w:b/>
          <w:bCs/>
          <w:color w:val="833C0B" w:themeColor="accent2" w:themeShade="80"/>
          <w:sz w:val="28"/>
          <w:szCs w:val="28"/>
        </w:rPr>
        <w:t xml:space="preserve"> </w:t>
      </w:r>
    </w:p>
    <w:p w14:paraId="05517760" w14:textId="55E915EA" w:rsidR="00354834" w:rsidRDefault="00354834" w:rsidP="00354834">
      <w:pPr>
        <w:keepNext/>
      </w:pPr>
      <w:r w:rsidRPr="00D972C5">
        <w:rPr>
          <w:rFonts w:ascii="Helvetica" w:hAnsi="Helvetica" w:cs="Helvetica"/>
          <w:color w:val="808080"/>
          <w:spacing w:val="6"/>
          <w:sz w:val="21"/>
          <w:szCs w:val="21"/>
        </w:rPr>
        <w:lastRenderedPageBreak/>
        <w:fldChar w:fldCharType="begin"/>
      </w:r>
      <w:r w:rsidRPr="00D972C5">
        <w:rPr>
          <w:rFonts w:ascii="Helvetica" w:hAnsi="Helvetica" w:cs="Helvetica"/>
          <w:color w:val="808080"/>
          <w:spacing w:val="6"/>
          <w:sz w:val="21"/>
          <w:szCs w:val="21"/>
        </w:rPr>
        <w:instrText xml:space="preserve"> INCLUDEPICTURE "https://www.aquabox.org/images/teasers/1-box-costs-full-2.jpg" \* MERGEFORMATINET </w:instrText>
      </w:r>
      <w:r w:rsidRPr="00D972C5">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sidR="00000000">
        <w:rPr>
          <w:rFonts w:ascii="Helvetica" w:hAnsi="Helvetica" w:cs="Helvetica"/>
          <w:color w:val="808080"/>
          <w:spacing w:val="6"/>
          <w:sz w:val="21"/>
          <w:szCs w:val="21"/>
        </w:rPr>
        <w:fldChar w:fldCharType="begin"/>
      </w:r>
      <w:r w:rsidR="00000000">
        <w:rPr>
          <w:rFonts w:ascii="Helvetica" w:hAnsi="Helvetica" w:cs="Helvetica"/>
          <w:color w:val="808080"/>
          <w:spacing w:val="6"/>
          <w:sz w:val="21"/>
          <w:szCs w:val="21"/>
        </w:rPr>
        <w:instrText xml:space="preserve"> INCLUDEPICTURE  "https://www.aquabox.org/images/teasers/1-box-costs-full-2.jpg" \* MERGEFORMATINET </w:instrText>
      </w:r>
      <w:r w:rsidR="00000000">
        <w:rPr>
          <w:rFonts w:ascii="Helvetica" w:hAnsi="Helvetica" w:cs="Helvetica"/>
          <w:color w:val="808080"/>
          <w:spacing w:val="6"/>
          <w:sz w:val="21"/>
          <w:szCs w:val="21"/>
        </w:rPr>
        <w:fldChar w:fldCharType="separate"/>
      </w:r>
      <w:r w:rsidR="003F5391">
        <w:rPr>
          <w:rFonts w:ascii="Helvetica" w:hAnsi="Helvetica" w:cs="Helvetica"/>
          <w:color w:val="808080"/>
          <w:spacing w:val="6"/>
          <w:sz w:val="21"/>
          <w:szCs w:val="21"/>
        </w:rPr>
        <w:pict w14:anchorId="0234D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box costs full 2" style="width:472.3pt;height:272.15pt">
            <v:imagedata r:id="rId27" r:href="rId28"/>
          </v:shape>
        </w:pict>
      </w:r>
      <w:r w:rsidR="00000000">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sidRPr="00D972C5">
        <w:rPr>
          <w:rFonts w:ascii="Helvetica" w:hAnsi="Helvetica" w:cs="Helvetica"/>
          <w:color w:val="808080"/>
          <w:spacing w:val="6"/>
          <w:sz w:val="21"/>
          <w:szCs w:val="21"/>
        </w:rPr>
        <w:fldChar w:fldCharType="end"/>
      </w:r>
    </w:p>
    <w:p w14:paraId="0547A53A" w14:textId="239380A3" w:rsidR="00354834" w:rsidRPr="003402D5" w:rsidRDefault="00354834" w:rsidP="0076258D">
      <w:pPr>
        <w:pStyle w:val="NormalWeb"/>
        <w:shd w:val="clear" w:color="auto" w:fill="FFFFFF"/>
        <w:spacing w:after="120"/>
        <w:rPr>
          <w:rFonts w:ascii="Calibri" w:hAnsi="Calibri" w:cs="Calibri"/>
          <w:b/>
          <w:bCs/>
          <w:color w:val="833C0B" w:themeColor="accent2" w:themeShade="80"/>
        </w:rPr>
      </w:pP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w:t>
      </w:r>
      <w:r>
        <w:rPr>
          <w:rFonts w:ascii="Calibri" w:hAnsi="Calibri" w:cs="Calibri"/>
          <w:b/>
          <w:bCs/>
          <w:color w:val="833C0B" w:themeColor="accent2" w:themeShade="80"/>
          <w:sz w:val="28"/>
          <w:szCs w:val="28"/>
        </w:rPr>
        <w:t>Family</w:t>
      </w:r>
      <w:r w:rsidRPr="003402D5">
        <w:rPr>
          <w:rFonts w:ascii="Calibri" w:hAnsi="Calibri" w:cs="Calibri"/>
          <w:b/>
          <w:bCs/>
          <w:color w:val="833C0B" w:themeColor="accent2" w:themeShade="80"/>
          <w:sz w:val="28"/>
          <w:szCs w:val="28"/>
        </w:rPr>
        <w:t xml:space="preserve"> Unit.</w:t>
      </w:r>
    </w:p>
    <w:p w14:paraId="289A5B64" w14:textId="4E7A8FD0" w:rsidR="00354834" w:rsidRDefault="00354834" w:rsidP="00354834">
      <w:pPr>
        <w:pStyle w:val="NormalWeb"/>
        <w:shd w:val="clear" w:color="auto" w:fill="FFFFFF"/>
        <w:spacing w:after="120"/>
        <w:rPr>
          <w:rFonts w:ascii="Helvetica" w:hAnsi="Helvetica" w:cs="Helvetica"/>
          <w:spacing w:val="6"/>
          <w:sz w:val="21"/>
          <w:szCs w:val="21"/>
        </w:rPr>
      </w:pPr>
      <w:r w:rsidRPr="007E4B0A">
        <w:rPr>
          <w:rFonts w:ascii="Helvetica" w:hAnsi="Helvetica" w:cs="Helvetica"/>
          <w:spacing w:val="6"/>
          <w:sz w:val="21"/>
          <w:szCs w:val="21"/>
        </w:rPr>
        <w:t xml:space="preserve">Designed for use by individuals or a family,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can deliver 1 litre per minute and half a million litres of clean drinking water over its working life.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is fastened to a container of water, such as the </w:t>
      </w:r>
      <w:proofErr w:type="spellStart"/>
      <w:r w:rsidRPr="007E4B0A">
        <w:rPr>
          <w:rFonts w:ascii="Helvetica" w:hAnsi="Helvetica" w:cs="Helvetica"/>
          <w:spacing w:val="6"/>
          <w:sz w:val="21"/>
          <w:szCs w:val="21"/>
        </w:rPr>
        <w:t>Aquabox</w:t>
      </w:r>
      <w:proofErr w:type="spellEnd"/>
      <w:r w:rsidRPr="007E4B0A">
        <w:rPr>
          <w:rFonts w:ascii="Helvetica" w:hAnsi="Helvetica" w:cs="Helvetica"/>
          <w:spacing w:val="6"/>
          <w:sz w:val="21"/>
          <w:szCs w:val="21"/>
        </w:rPr>
        <w:t xml:space="preserve"> or a bucket, and using a simple hand pump safe drinking water is dispensed to a cup.</w:t>
      </w:r>
    </w:p>
    <w:p w14:paraId="4EEC0331" w14:textId="77777777" w:rsidR="009C22BA" w:rsidRPr="007E4B0A" w:rsidRDefault="009C22BA" w:rsidP="00354834">
      <w:pPr>
        <w:pStyle w:val="NormalWeb"/>
        <w:shd w:val="clear" w:color="auto" w:fill="FFFFFF"/>
        <w:spacing w:after="120"/>
        <w:rPr>
          <w:rFonts w:ascii="Helvetica" w:hAnsi="Helvetica" w:cs="Helvetica"/>
          <w:spacing w:val="6"/>
          <w:sz w:val="21"/>
          <w:szCs w:val="21"/>
        </w:rPr>
      </w:pPr>
    </w:p>
    <w:p w14:paraId="44B0E372" w14:textId="77777777" w:rsidR="00354834" w:rsidRPr="003402D5" w:rsidRDefault="00354834" w:rsidP="00354834">
      <w:pPr>
        <w:pStyle w:val="NormalWeb"/>
        <w:shd w:val="clear" w:color="auto" w:fill="FFFFFF"/>
        <w:spacing w:before="240" w:after="120"/>
        <w:rPr>
          <w:rFonts w:ascii="Calibri" w:hAnsi="Calibri" w:cs="Calibri"/>
          <w:b/>
          <w:bCs/>
          <w:color w:val="833C0B" w:themeColor="accent2" w:themeShade="80"/>
        </w:rPr>
      </w:pPr>
      <w:bookmarkStart w:id="6" w:name="_Hlk64405793"/>
      <w:r>
        <w:rPr>
          <w:rFonts w:ascii="Calibri" w:hAnsi="Calibri" w:cs="Calibri"/>
          <w:b/>
          <w:bCs/>
          <w:color w:val="833C0B" w:themeColor="accent2" w:themeShade="80"/>
          <w:sz w:val="28"/>
          <w:szCs w:val="28"/>
        </w:rPr>
        <w:t xml:space="preserve"> </w:t>
      </w: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Community Unit.</w:t>
      </w:r>
    </w:p>
    <w:bookmarkEnd w:id="6"/>
    <w:p w14:paraId="51125744" w14:textId="77777777" w:rsidR="00354834" w:rsidRDefault="00354834" w:rsidP="00354834">
      <w:pPr>
        <w:pStyle w:val="NormalWeb"/>
        <w:shd w:val="clear" w:color="auto" w:fill="FFFFFF"/>
        <w:spacing w:after="0"/>
        <w:rPr>
          <w:rFonts w:ascii="Helvetica" w:hAnsi="Helvetica" w:cs="Helvetica"/>
          <w:spacing w:val="6"/>
          <w:sz w:val="21"/>
          <w:szCs w:val="21"/>
        </w:rPr>
      </w:pPr>
      <w:r w:rsidRPr="007E4B0A">
        <w:rPr>
          <w:rFonts w:ascii="Helvetica" w:hAnsi="Helvetica" w:cs="Helvetica"/>
          <w:spacing w:val="6"/>
          <w:sz w:val="21"/>
          <w:szCs w:val="21"/>
        </w:rPr>
        <w:t xml:space="preserve">Designed for use in community amenities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Community unit can deliver 6 litres per minute and over 1 million litres of clean drinking water over its working life.</w:t>
      </w:r>
    </w:p>
    <w:p w14:paraId="47AAB726" w14:textId="26ABAAD0" w:rsidR="00354834" w:rsidRDefault="00354834" w:rsidP="0076258D">
      <w:pPr>
        <w:pStyle w:val="NormalWeb"/>
        <w:shd w:val="clear" w:color="auto" w:fill="FFFFFF"/>
        <w:spacing w:before="120" w:after="120"/>
        <w:rPr>
          <w:rFonts w:ascii="Helvetica" w:hAnsi="Helvetica" w:cs="Helvetica"/>
          <w:spacing w:val="6"/>
          <w:sz w:val="21"/>
          <w:szCs w:val="21"/>
        </w:rPr>
      </w:pPr>
      <w:r w:rsidRPr="007E4B0A">
        <w:rPr>
          <w:rFonts w:ascii="Helvetica" w:hAnsi="Helvetica" w:cs="Helvetica"/>
          <w:spacing w:val="6"/>
          <w:sz w:val="21"/>
          <w:szCs w:val="21"/>
        </w:rPr>
        <w:t xml:space="preserve">Note: </w:t>
      </w:r>
      <w:r w:rsidR="0076258D" w:rsidRPr="007E4B0A">
        <w:rPr>
          <w:rFonts w:ascii="Helvetica" w:hAnsi="Helvetica" w:cs="Helvetica"/>
          <w:spacing w:val="6"/>
          <w:sz w:val="21"/>
          <w:szCs w:val="21"/>
        </w:rPr>
        <w:t>The</w:t>
      </w:r>
      <w:r w:rsidRPr="007E4B0A">
        <w:rPr>
          <w:rFonts w:ascii="Helvetica" w:hAnsi="Helvetica" w:cs="Helvetica"/>
          <w:spacing w:val="6"/>
          <w:sz w:val="21"/>
          <w:szCs w:val="21"/>
        </w:rPr>
        <w:t xml:space="preserv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and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Community units remove biological contaminants, commonly found in water from ponds, streams, or shallow wells. They do not remove dissolved substances such as salt, or arsenic, typically occurring in deep wells.</w:t>
      </w:r>
    </w:p>
    <w:p w14:paraId="22C4B0ED" w14:textId="77777777" w:rsidR="009C22BA" w:rsidRDefault="009C22BA" w:rsidP="0076258D">
      <w:pPr>
        <w:pStyle w:val="NormalWeb"/>
        <w:shd w:val="clear" w:color="auto" w:fill="FFFFFF"/>
        <w:spacing w:before="120" w:after="120"/>
        <w:rPr>
          <w:rFonts w:ascii="Helvetica" w:hAnsi="Helvetica" w:cs="Helvetica"/>
          <w:spacing w:val="6"/>
          <w:sz w:val="21"/>
          <w:szCs w:val="21"/>
        </w:rPr>
      </w:pPr>
    </w:p>
    <w:p w14:paraId="0540C940" w14:textId="77777777" w:rsidR="00354834" w:rsidRPr="003402D5" w:rsidRDefault="00354834" w:rsidP="00354834">
      <w:pPr>
        <w:pStyle w:val="NormalWeb"/>
        <w:shd w:val="clear" w:color="auto" w:fill="FFFFFF"/>
        <w:spacing w:before="180" w:after="180"/>
        <w:rPr>
          <w:rFonts w:ascii="Calibri" w:hAnsi="Calibri" w:cs="Calibri"/>
          <w:b/>
          <w:bCs/>
          <w:color w:val="833C0B" w:themeColor="accent2" w:themeShade="80"/>
        </w:rPr>
      </w:pPr>
      <w:r w:rsidRPr="003402D5">
        <w:rPr>
          <w:rFonts w:ascii="Calibri" w:hAnsi="Calibri" w:cs="Calibri"/>
          <w:b/>
          <w:bCs/>
          <w:color w:val="833C0B" w:themeColor="accent2" w:themeShade="80"/>
          <w:sz w:val="28"/>
          <w:szCs w:val="28"/>
        </w:rPr>
        <w:t xml:space="preserve">Aqua 12s – 12 </w:t>
      </w: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Family Units in a box.</w:t>
      </w:r>
    </w:p>
    <w:p w14:paraId="21755007" w14:textId="71BA09D3" w:rsidR="00354834" w:rsidRDefault="00354834" w:rsidP="00354834">
      <w:pPr>
        <w:pStyle w:val="NormalWeb"/>
        <w:shd w:val="clear" w:color="auto" w:fill="FFFFFF"/>
        <w:spacing w:before="180" w:after="180"/>
        <w:rPr>
          <w:rFonts w:ascii="Helvetica" w:hAnsi="Helvetica" w:cs="Helvetica"/>
          <w:color w:val="808080"/>
          <w:spacing w:val="6"/>
          <w:sz w:val="21"/>
          <w:szCs w:val="21"/>
        </w:rPr>
      </w:pP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sidR="00000000">
        <w:rPr>
          <w:rFonts w:ascii="Helvetica" w:hAnsi="Helvetica" w:cs="Helvetica"/>
          <w:color w:val="808080"/>
          <w:spacing w:val="6"/>
          <w:sz w:val="21"/>
          <w:szCs w:val="21"/>
        </w:rPr>
        <w:fldChar w:fldCharType="begin"/>
      </w:r>
      <w:r w:rsidR="00000000">
        <w:rPr>
          <w:rFonts w:ascii="Helvetica" w:hAnsi="Helvetica" w:cs="Helvetica"/>
          <w:color w:val="808080"/>
          <w:spacing w:val="6"/>
          <w:sz w:val="21"/>
          <w:szCs w:val="21"/>
        </w:rPr>
        <w:instrText xml:space="preserve"> INCLUDEPICTURE  "https://www.aquabox.org/images/water-filters/aqua12-boxes.jpg" \* MERGEFORMATINET </w:instrText>
      </w:r>
      <w:r w:rsidR="00000000">
        <w:rPr>
          <w:rFonts w:ascii="Helvetica" w:hAnsi="Helvetica" w:cs="Helvetica"/>
          <w:color w:val="808080"/>
          <w:spacing w:val="6"/>
          <w:sz w:val="21"/>
          <w:szCs w:val="21"/>
        </w:rPr>
        <w:fldChar w:fldCharType="separate"/>
      </w:r>
      <w:r w:rsidR="003F5391">
        <w:rPr>
          <w:rFonts w:ascii="Helvetica" w:hAnsi="Helvetica" w:cs="Helvetica"/>
          <w:color w:val="808080"/>
          <w:spacing w:val="6"/>
          <w:sz w:val="21"/>
          <w:szCs w:val="21"/>
        </w:rPr>
        <w:pict w14:anchorId="7E224F15">
          <v:shape id="_x0000_i1026" type="#_x0000_t75" alt="aqua12 boxes" style="width:376.5pt;height:244.7pt" o:allowoverlap="f">
            <v:imagedata r:id="rId29" r:href="rId30"/>
          </v:shape>
        </w:pict>
      </w:r>
      <w:r w:rsidR="00000000">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p>
    <w:p w14:paraId="2C8BE3BA" w14:textId="7863E2BC" w:rsidR="00354834" w:rsidRDefault="00354834" w:rsidP="00354834">
      <w:pPr>
        <w:pStyle w:val="NormalWeb"/>
        <w:shd w:val="clear" w:color="auto" w:fill="FFFFFF"/>
        <w:spacing w:before="180" w:after="180"/>
        <w:rPr>
          <w:rFonts w:ascii="Helvetica" w:hAnsi="Helvetica" w:cs="Helvetica"/>
          <w:spacing w:val="6"/>
          <w:sz w:val="21"/>
          <w:szCs w:val="21"/>
        </w:rPr>
      </w:pPr>
      <w:proofErr w:type="spellStart"/>
      <w:r w:rsidRPr="007E4B0A">
        <w:rPr>
          <w:rFonts w:ascii="Helvetica" w:hAnsi="Helvetica" w:cs="Helvetica"/>
          <w:spacing w:val="6"/>
          <w:sz w:val="21"/>
          <w:szCs w:val="21"/>
        </w:rPr>
        <w:lastRenderedPageBreak/>
        <w:t>Aquabox</w:t>
      </w:r>
      <w:proofErr w:type="spellEnd"/>
      <w:r w:rsidRPr="007E4B0A">
        <w:rPr>
          <w:rFonts w:ascii="Helvetica" w:hAnsi="Helvetica" w:cs="Helvetica"/>
          <w:spacing w:val="6"/>
          <w:sz w:val="21"/>
          <w:szCs w:val="21"/>
        </w:rPr>
        <w:t xml:space="preserve"> continuously strive to meet the requirements of people in differing circumstances and look at how to respond accordingly. Sometimes there is a pressing need to provide families with safe drinking water, but less of a necessity for the other humanitarian aid items which we include in our aid boxes. To fulfil this aim </w:t>
      </w:r>
      <w:proofErr w:type="spellStart"/>
      <w:r w:rsidRPr="007E4B0A">
        <w:rPr>
          <w:rFonts w:ascii="Helvetica" w:hAnsi="Helvetica" w:cs="Helvetica"/>
          <w:spacing w:val="6"/>
          <w:sz w:val="21"/>
          <w:szCs w:val="21"/>
        </w:rPr>
        <w:t>Aquabox</w:t>
      </w:r>
      <w:proofErr w:type="spellEnd"/>
      <w:r w:rsidRPr="007E4B0A">
        <w:rPr>
          <w:rFonts w:ascii="Helvetica" w:hAnsi="Helvetica" w:cs="Helvetica"/>
          <w:spacing w:val="6"/>
          <w:sz w:val="21"/>
          <w:szCs w:val="21"/>
        </w:rPr>
        <w:t xml:space="preserve"> are now shipping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in boxes of 12, known as Aqua12s.</w:t>
      </w:r>
    </w:p>
    <w:p w14:paraId="7FDA07DC" w14:textId="36520124" w:rsidR="00800429" w:rsidRDefault="00800429" w:rsidP="00D12C14">
      <w:pPr>
        <w:rPr>
          <w:b/>
          <w:color w:val="0070C0"/>
          <w:sz w:val="28"/>
          <w:szCs w:val="28"/>
        </w:rPr>
      </w:pPr>
      <w:r>
        <w:rPr>
          <w:b/>
          <w:color w:val="0070C0"/>
          <w:sz w:val="28"/>
          <w:szCs w:val="28"/>
        </w:rPr>
        <w:t>=====================================================</w:t>
      </w:r>
      <w:r w:rsidR="00C12FCA">
        <w:rPr>
          <w:b/>
          <w:color w:val="0070C0"/>
          <w:sz w:val="28"/>
          <w:szCs w:val="28"/>
        </w:rPr>
        <w:t xml:space="preserve">========== </w:t>
      </w:r>
      <w:r>
        <w:rPr>
          <w:b/>
          <w:color w:val="0070C0"/>
          <w:sz w:val="28"/>
          <w:szCs w:val="28"/>
        </w:rPr>
        <w:t xml:space="preserve">    </w:t>
      </w:r>
    </w:p>
    <w:sectPr w:rsidR="00800429" w:rsidSect="00742961">
      <w:pgSz w:w="11906" w:h="16838"/>
      <w:pgMar w:top="397" w:right="680" w:bottom="72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C6E3" w14:textId="77777777" w:rsidR="00062A1D" w:rsidRDefault="00062A1D" w:rsidP="003D2F69">
      <w:pPr>
        <w:spacing w:after="0" w:line="240" w:lineRule="auto"/>
      </w:pPr>
      <w:r>
        <w:separator/>
      </w:r>
    </w:p>
  </w:endnote>
  <w:endnote w:type="continuationSeparator" w:id="0">
    <w:p w14:paraId="675F95BB" w14:textId="77777777" w:rsidR="00062A1D" w:rsidRDefault="00062A1D" w:rsidP="003D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CC83" w14:textId="77777777" w:rsidR="00062A1D" w:rsidRDefault="00062A1D" w:rsidP="003D2F69">
      <w:pPr>
        <w:spacing w:after="0" w:line="240" w:lineRule="auto"/>
      </w:pPr>
      <w:r>
        <w:separator/>
      </w:r>
    </w:p>
  </w:footnote>
  <w:footnote w:type="continuationSeparator" w:id="0">
    <w:p w14:paraId="6D51A61A" w14:textId="77777777" w:rsidR="00062A1D" w:rsidRDefault="00062A1D" w:rsidP="003D2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482"/>
    <w:multiLevelType w:val="hybridMultilevel"/>
    <w:tmpl w:val="D1621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B4C9A"/>
    <w:multiLevelType w:val="hybridMultilevel"/>
    <w:tmpl w:val="E76A6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841E4"/>
    <w:multiLevelType w:val="multilevel"/>
    <w:tmpl w:val="0DC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305E7"/>
    <w:multiLevelType w:val="hybridMultilevel"/>
    <w:tmpl w:val="D00E42F8"/>
    <w:lvl w:ilvl="0" w:tplc="D2BAC5F4">
      <w:start w:val="3"/>
      <w:numFmt w:val="bullet"/>
      <w:lvlText w:val=""/>
      <w:lvlJc w:val="left"/>
      <w:pPr>
        <w:ind w:left="720" w:hanging="360"/>
      </w:pPr>
      <w:rPr>
        <w:rFonts w:ascii="Wingdings" w:eastAsia="Times New Roman" w:hAnsi="Wingding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6B6B91"/>
    <w:multiLevelType w:val="multilevel"/>
    <w:tmpl w:val="C50A8D7C"/>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65D445F1"/>
    <w:multiLevelType w:val="hybridMultilevel"/>
    <w:tmpl w:val="F442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1268477">
    <w:abstractNumId w:val="2"/>
  </w:num>
  <w:num w:numId="2" w16cid:durableId="1609317942">
    <w:abstractNumId w:val="3"/>
  </w:num>
  <w:num w:numId="3" w16cid:durableId="1565680920">
    <w:abstractNumId w:val="5"/>
  </w:num>
  <w:num w:numId="4" w16cid:durableId="2145342913">
    <w:abstractNumId w:val="0"/>
  </w:num>
  <w:num w:numId="5" w16cid:durableId="1751583690">
    <w:abstractNumId w:val="1"/>
  </w:num>
  <w:num w:numId="6" w16cid:durableId="87124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17"/>
    <w:rsid w:val="00002867"/>
    <w:rsid w:val="00005B5D"/>
    <w:rsid w:val="00062A1D"/>
    <w:rsid w:val="00070CBA"/>
    <w:rsid w:val="000C57E7"/>
    <w:rsid w:val="000F5C22"/>
    <w:rsid w:val="0010381F"/>
    <w:rsid w:val="00107993"/>
    <w:rsid w:val="0011446F"/>
    <w:rsid w:val="00135166"/>
    <w:rsid w:val="001734F8"/>
    <w:rsid w:val="00191D1C"/>
    <w:rsid w:val="001A09E1"/>
    <w:rsid w:val="001C5485"/>
    <w:rsid w:val="001D43BB"/>
    <w:rsid w:val="001F1971"/>
    <w:rsid w:val="001F1A10"/>
    <w:rsid w:val="00216C2E"/>
    <w:rsid w:val="002337E7"/>
    <w:rsid w:val="002369CE"/>
    <w:rsid w:val="002429A1"/>
    <w:rsid w:val="00262050"/>
    <w:rsid w:val="00294688"/>
    <w:rsid w:val="002E62BF"/>
    <w:rsid w:val="002F21CC"/>
    <w:rsid w:val="00310DD5"/>
    <w:rsid w:val="00320CCD"/>
    <w:rsid w:val="00337B06"/>
    <w:rsid w:val="00354834"/>
    <w:rsid w:val="00387AB1"/>
    <w:rsid w:val="003B3BF4"/>
    <w:rsid w:val="003C72F5"/>
    <w:rsid w:val="003D2F69"/>
    <w:rsid w:val="003F5391"/>
    <w:rsid w:val="004020C9"/>
    <w:rsid w:val="0042169B"/>
    <w:rsid w:val="004717A3"/>
    <w:rsid w:val="00497EF6"/>
    <w:rsid w:val="004A767C"/>
    <w:rsid w:val="004B35E6"/>
    <w:rsid w:val="004B3C57"/>
    <w:rsid w:val="004C0063"/>
    <w:rsid w:val="004C130F"/>
    <w:rsid w:val="004D2DA0"/>
    <w:rsid w:val="004D779D"/>
    <w:rsid w:val="004F03E7"/>
    <w:rsid w:val="005056FE"/>
    <w:rsid w:val="00526C34"/>
    <w:rsid w:val="00560C2B"/>
    <w:rsid w:val="0056379C"/>
    <w:rsid w:val="005D74FF"/>
    <w:rsid w:val="00690E0E"/>
    <w:rsid w:val="006B27AC"/>
    <w:rsid w:val="006E7152"/>
    <w:rsid w:val="00712DD0"/>
    <w:rsid w:val="00730C6C"/>
    <w:rsid w:val="00742961"/>
    <w:rsid w:val="00745E15"/>
    <w:rsid w:val="0076258D"/>
    <w:rsid w:val="0077670A"/>
    <w:rsid w:val="0078731B"/>
    <w:rsid w:val="007B2655"/>
    <w:rsid w:val="007B73E4"/>
    <w:rsid w:val="007B7A5F"/>
    <w:rsid w:val="007D6F79"/>
    <w:rsid w:val="00800429"/>
    <w:rsid w:val="0086556E"/>
    <w:rsid w:val="00887184"/>
    <w:rsid w:val="008D0883"/>
    <w:rsid w:val="008E3AAE"/>
    <w:rsid w:val="0091324A"/>
    <w:rsid w:val="00982B2D"/>
    <w:rsid w:val="00985CB7"/>
    <w:rsid w:val="009C1E78"/>
    <w:rsid w:val="009C22BA"/>
    <w:rsid w:val="009D2394"/>
    <w:rsid w:val="009D4465"/>
    <w:rsid w:val="009E4C2E"/>
    <w:rsid w:val="009E753D"/>
    <w:rsid w:val="00A32E40"/>
    <w:rsid w:val="00A43F59"/>
    <w:rsid w:val="00A60C4D"/>
    <w:rsid w:val="00A65EB9"/>
    <w:rsid w:val="00A87D53"/>
    <w:rsid w:val="00B0204A"/>
    <w:rsid w:val="00B16B9B"/>
    <w:rsid w:val="00B379B2"/>
    <w:rsid w:val="00B47EE6"/>
    <w:rsid w:val="00B644CA"/>
    <w:rsid w:val="00B9167E"/>
    <w:rsid w:val="00BD490B"/>
    <w:rsid w:val="00BF2875"/>
    <w:rsid w:val="00C12FCA"/>
    <w:rsid w:val="00C35CA5"/>
    <w:rsid w:val="00C37152"/>
    <w:rsid w:val="00C6607A"/>
    <w:rsid w:val="00C81752"/>
    <w:rsid w:val="00C86874"/>
    <w:rsid w:val="00CA1F4A"/>
    <w:rsid w:val="00CC7539"/>
    <w:rsid w:val="00D028C6"/>
    <w:rsid w:val="00D12C14"/>
    <w:rsid w:val="00D1636D"/>
    <w:rsid w:val="00D35445"/>
    <w:rsid w:val="00D548A6"/>
    <w:rsid w:val="00DA133F"/>
    <w:rsid w:val="00DA631A"/>
    <w:rsid w:val="00DD3B14"/>
    <w:rsid w:val="00DD5B68"/>
    <w:rsid w:val="00E21417"/>
    <w:rsid w:val="00E3532A"/>
    <w:rsid w:val="00E45B13"/>
    <w:rsid w:val="00E513A7"/>
    <w:rsid w:val="00E54AA4"/>
    <w:rsid w:val="00E779B8"/>
    <w:rsid w:val="00EA38DF"/>
    <w:rsid w:val="00EA4AF1"/>
    <w:rsid w:val="00F24AC5"/>
    <w:rsid w:val="00F833D8"/>
    <w:rsid w:val="00F86CAB"/>
    <w:rsid w:val="00FD54A9"/>
    <w:rsid w:val="00FF4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1C86"/>
  <w15:chartTrackingRefBased/>
  <w15:docId w15:val="{B5792F9A-FE79-4A77-8B86-533A7C8E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379C"/>
    <w:pPr>
      <w:spacing w:before="300" w:after="150" w:line="240" w:lineRule="auto"/>
      <w:outlineLvl w:val="0"/>
    </w:pPr>
    <w:rPr>
      <w:rFonts w:ascii="inherit" w:eastAsia="Times New Roman" w:hAnsi="inherit" w:cs="Times New Roman"/>
      <w:kern w:val="36"/>
      <w:sz w:val="54"/>
      <w:szCs w:val="54"/>
      <w:lang w:eastAsia="en-GB"/>
    </w:rPr>
  </w:style>
  <w:style w:type="paragraph" w:styleId="Heading3">
    <w:name w:val="heading 3"/>
    <w:basedOn w:val="Normal"/>
    <w:next w:val="Normal"/>
    <w:link w:val="Heading3Char"/>
    <w:uiPriority w:val="9"/>
    <w:unhideWhenUsed/>
    <w:qFormat/>
    <w:rsid w:val="00320CCD"/>
    <w:pPr>
      <w:keepNext/>
      <w:spacing w:before="240" w:after="60"/>
      <w:outlineLvl w:val="2"/>
    </w:pPr>
    <w:rPr>
      <w:rFonts w:asciiTheme="majorHAnsi" w:eastAsiaTheme="majorEastAsia" w:hAnsiTheme="majorHAnsi"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79C"/>
    <w:rPr>
      <w:rFonts w:ascii="inherit" w:eastAsia="Times New Roman" w:hAnsi="inherit" w:cs="Times New Roman"/>
      <w:kern w:val="36"/>
      <w:sz w:val="54"/>
      <w:szCs w:val="54"/>
      <w:lang w:eastAsia="en-GB"/>
    </w:rPr>
  </w:style>
  <w:style w:type="character" w:styleId="Strong">
    <w:name w:val="Strong"/>
    <w:basedOn w:val="DefaultParagraphFont"/>
    <w:uiPriority w:val="22"/>
    <w:qFormat/>
    <w:rsid w:val="0056379C"/>
    <w:rPr>
      <w:b/>
      <w:bCs/>
    </w:rPr>
  </w:style>
  <w:style w:type="paragraph" w:styleId="NormalWeb">
    <w:name w:val="Normal (Web)"/>
    <w:basedOn w:val="Normal"/>
    <w:uiPriority w:val="99"/>
    <w:unhideWhenUsed/>
    <w:rsid w:val="0056379C"/>
    <w:pPr>
      <w:spacing w:after="150"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56379C"/>
    <w:pPr>
      <w:spacing w:after="1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07993"/>
    <w:rPr>
      <w:strike w:val="0"/>
      <w:dstrike w:val="0"/>
      <w:color w:val="428BCA"/>
      <w:u w:val="none"/>
      <w:effect w:val="none"/>
      <w:shd w:val="clear" w:color="auto" w:fill="auto"/>
    </w:rPr>
  </w:style>
  <w:style w:type="character" w:customStyle="1" w:styleId="Heading3Char">
    <w:name w:val="Heading 3 Char"/>
    <w:basedOn w:val="DefaultParagraphFont"/>
    <w:link w:val="Heading3"/>
    <w:uiPriority w:val="9"/>
    <w:rsid w:val="00320CCD"/>
    <w:rPr>
      <w:rFonts w:asciiTheme="majorHAnsi" w:eastAsiaTheme="majorEastAsia" w:hAnsiTheme="majorHAnsi" w:cs="Times New Roman"/>
      <w:b/>
      <w:bCs/>
      <w:sz w:val="26"/>
      <w:szCs w:val="26"/>
      <w:lang w:eastAsia="en-GB"/>
    </w:rPr>
  </w:style>
  <w:style w:type="character" w:styleId="Emphasis">
    <w:name w:val="Emphasis"/>
    <w:basedOn w:val="DefaultParagraphFont"/>
    <w:uiPriority w:val="20"/>
    <w:qFormat/>
    <w:rsid w:val="00BD490B"/>
    <w:rPr>
      <w:i/>
      <w:iCs/>
    </w:rPr>
  </w:style>
  <w:style w:type="paragraph" w:styleId="ListParagraph">
    <w:name w:val="List Paragraph"/>
    <w:basedOn w:val="Normal"/>
    <w:qFormat/>
    <w:rsid w:val="00B9167E"/>
    <w:pPr>
      <w:ind w:left="720"/>
      <w:contextualSpacing/>
    </w:pPr>
  </w:style>
  <w:style w:type="character" w:styleId="CommentReference">
    <w:name w:val="annotation reference"/>
    <w:basedOn w:val="DefaultParagraphFont"/>
    <w:uiPriority w:val="99"/>
    <w:semiHidden/>
    <w:unhideWhenUsed/>
    <w:rsid w:val="00FD54A9"/>
    <w:rPr>
      <w:sz w:val="16"/>
      <w:szCs w:val="16"/>
    </w:rPr>
  </w:style>
  <w:style w:type="paragraph" w:styleId="CommentText">
    <w:name w:val="annotation text"/>
    <w:basedOn w:val="Normal"/>
    <w:link w:val="CommentTextChar"/>
    <w:uiPriority w:val="99"/>
    <w:semiHidden/>
    <w:unhideWhenUsed/>
    <w:rsid w:val="00FD54A9"/>
    <w:pPr>
      <w:spacing w:line="240" w:lineRule="auto"/>
    </w:pPr>
    <w:rPr>
      <w:sz w:val="20"/>
      <w:szCs w:val="20"/>
    </w:rPr>
  </w:style>
  <w:style w:type="character" w:customStyle="1" w:styleId="CommentTextChar">
    <w:name w:val="Comment Text Char"/>
    <w:basedOn w:val="DefaultParagraphFont"/>
    <w:link w:val="CommentText"/>
    <w:uiPriority w:val="99"/>
    <w:semiHidden/>
    <w:rsid w:val="00FD54A9"/>
    <w:rPr>
      <w:sz w:val="20"/>
      <w:szCs w:val="20"/>
    </w:rPr>
  </w:style>
  <w:style w:type="paragraph" w:styleId="CommentSubject">
    <w:name w:val="annotation subject"/>
    <w:basedOn w:val="CommentText"/>
    <w:next w:val="CommentText"/>
    <w:link w:val="CommentSubjectChar"/>
    <w:uiPriority w:val="99"/>
    <w:semiHidden/>
    <w:unhideWhenUsed/>
    <w:rsid w:val="00FD54A9"/>
    <w:rPr>
      <w:b/>
      <w:bCs/>
    </w:rPr>
  </w:style>
  <w:style w:type="character" w:customStyle="1" w:styleId="CommentSubjectChar">
    <w:name w:val="Comment Subject Char"/>
    <w:basedOn w:val="CommentTextChar"/>
    <w:link w:val="CommentSubject"/>
    <w:uiPriority w:val="99"/>
    <w:semiHidden/>
    <w:rsid w:val="00FD54A9"/>
    <w:rPr>
      <w:b/>
      <w:bCs/>
      <w:sz w:val="20"/>
      <w:szCs w:val="20"/>
    </w:rPr>
  </w:style>
  <w:style w:type="paragraph" w:styleId="Caption">
    <w:name w:val="caption"/>
    <w:basedOn w:val="Normal"/>
    <w:next w:val="Normal"/>
    <w:unhideWhenUsed/>
    <w:qFormat/>
    <w:rsid w:val="002F21CC"/>
    <w:pPr>
      <w:spacing w:after="200" w:line="240" w:lineRule="auto"/>
    </w:pPr>
    <w:rPr>
      <w:i/>
      <w:iCs/>
      <w:color w:val="44546A" w:themeColor="text2"/>
      <w:sz w:val="18"/>
      <w:szCs w:val="18"/>
    </w:rPr>
  </w:style>
  <w:style w:type="numbering" w:customStyle="1" w:styleId="WWNum1">
    <w:name w:val="WWNum1"/>
    <w:basedOn w:val="NoList"/>
    <w:rsid w:val="00497EF6"/>
    <w:pPr>
      <w:numPr>
        <w:numId w:val="6"/>
      </w:numPr>
    </w:pPr>
  </w:style>
  <w:style w:type="paragraph" w:styleId="Header">
    <w:name w:val="header"/>
    <w:basedOn w:val="Normal"/>
    <w:link w:val="HeaderChar"/>
    <w:uiPriority w:val="99"/>
    <w:unhideWhenUsed/>
    <w:rsid w:val="003D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F69"/>
  </w:style>
  <w:style w:type="paragraph" w:styleId="Footer">
    <w:name w:val="footer"/>
    <w:basedOn w:val="Normal"/>
    <w:link w:val="FooterChar"/>
    <w:uiPriority w:val="99"/>
    <w:unhideWhenUsed/>
    <w:rsid w:val="003D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4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2560">
          <w:marLeft w:val="0"/>
          <w:marRight w:val="0"/>
          <w:marTop w:val="0"/>
          <w:marBottom w:val="0"/>
          <w:divBdr>
            <w:top w:val="none" w:sz="0" w:space="0" w:color="auto"/>
            <w:left w:val="none" w:sz="0" w:space="0" w:color="auto"/>
            <w:bottom w:val="none" w:sz="0" w:space="0" w:color="auto"/>
            <w:right w:val="none" w:sz="0" w:space="0" w:color="auto"/>
          </w:divBdr>
          <w:divsChild>
            <w:div w:id="80103275">
              <w:marLeft w:val="0"/>
              <w:marRight w:val="0"/>
              <w:marTop w:val="0"/>
              <w:marBottom w:val="0"/>
              <w:divBdr>
                <w:top w:val="none" w:sz="0" w:space="0" w:color="auto"/>
                <w:left w:val="none" w:sz="0" w:space="0" w:color="auto"/>
                <w:bottom w:val="none" w:sz="0" w:space="0" w:color="auto"/>
                <w:right w:val="none" w:sz="0" w:space="0" w:color="auto"/>
              </w:divBdr>
              <w:divsChild>
                <w:div w:id="1618876351">
                  <w:marLeft w:val="0"/>
                  <w:marRight w:val="0"/>
                  <w:marTop w:val="0"/>
                  <w:marBottom w:val="0"/>
                  <w:divBdr>
                    <w:top w:val="none" w:sz="0" w:space="0" w:color="auto"/>
                    <w:left w:val="none" w:sz="0" w:space="0" w:color="auto"/>
                    <w:bottom w:val="none" w:sz="0" w:space="0" w:color="auto"/>
                    <w:right w:val="none" w:sz="0" w:space="0" w:color="auto"/>
                  </w:divBdr>
                  <w:divsChild>
                    <w:div w:id="1799688562">
                      <w:marLeft w:val="0"/>
                      <w:marRight w:val="0"/>
                      <w:marTop w:val="0"/>
                      <w:marBottom w:val="0"/>
                      <w:divBdr>
                        <w:top w:val="single" w:sz="6" w:space="0" w:color="AFB9C1"/>
                        <w:left w:val="single" w:sz="6" w:space="0" w:color="AFB9C1"/>
                        <w:bottom w:val="single" w:sz="6" w:space="0" w:color="AFB9C1"/>
                        <w:right w:val="single" w:sz="6" w:space="0" w:color="AFB9C1"/>
                      </w:divBdr>
                      <w:divsChild>
                        <w:div w:id="268508675">
                          <w:marLeft w:val="0"/>
                          <w:marRight w:val="0"/>
                          <w:marTop w:val="0"/>
                          <w:marBottom w:val="0"/>
                          <w:divBdr>
                            <w:top w:val="none" w:sz="0" w:space="0" w:color="auto"/>
                            <w:left w:val="none" w:sz="0" w:space="0" w:color="auto"/>
                            <w:bottom w:val="none" w:sz="0" w:space="0" w:color="auto"/>
                            <w:right w:val="none" w:sz="0" w:space="0" w:color="auto"/>
                          </w:divBdr>
                          <w:divsChild>
                            <w:div w:id="472452624">
                              <w:marLeft w:val="0"/>
                              <w:marRight w:val="0"/>
                              <w:marTop w:val="0"/>
                              <w:marBottom w:val="0"/>
                              <w:divBdr>
                                <w:top w:val="none" w:sz="0" w:space="0" w:color="auto"/>
                                <w:left w:val="none" w:sz="0" w:space="0" w:color="auto"/>
                                <w:bottom w:val="none" w:sz="0" w:space="0" w:color="auto"/>
                                <w:right w:val="none" w:sz="0" w:space="0" w:color="auto"/>
                              </w:divBdr>
                              <w:divsChild>
                                <w:div w:id="1020012874">
                                  <w:marLeft w:val="0"/>
                                  <w:marRight w:val="0"/>
                                  <w:marTop w:val="0"/>
                                  <w:marBottom w:val="0"/>
                                  <w:divBdr>
                                    <w:top w:val="none" w:sz="0" w:space="0" w:color="auto"/>
                                    <w:left w:val="none" w:sz="0" w:space="0" w:color="auto"/>
                                    <w:bottom w:val="none" w:sz="0" w:space="0" w:color="auto"/>
                                    <w:right w:val="none" w:sz="0" w:space="0" w:color="auto"/>
                                  </w:divBdr>
                                  <w:divsChild>
                                    <w:div w:id="1608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1687">
      <w:bodyDiv w:val="1"/>
      <w:marLeft w:val="0"/>
      <w:marRight w:val="0"/>
      <w:marTop w:val="0"/>
      <w:marBottom w:val="0"/>
      <w:divBdr>
        <w:top w:val="none" w:sz="0" w:space="0" w:color="auto"/>
        <w:left w:val="none" w:sz="0" w:space="0" w:color="auto"/>
        <w:bottom w:val="none" w:sz="0" w:space="0" w:color="auto"/>
        <w:right w:val="none" w:sz="0" w:space="0" w:color="auto"/>
      </w:divBdr>
      <w:divsChild>
        <w:div w:id="1266767128">
          <w:marLeft w:val="0"/>
          <w:marRight w:val="0"/>
          <w:marTop w:val="0"/>
          <w:marBottom w:val="0"/>
          <w:divBdr>
            <w:top w:val="none" w:sz="0" w:space="0" w:color="auto"/>
            <w:left w:val="none" w:sz="0" w:space="0" w:color="auto"/>
            <w:bottom w:val="none" w:sz="0" w:space="0" w:color="auto"/>
            <w:right w:val="none" w:sz="0" w:space="0" w:color="auto"/>
          </w:divBdr>
          <w:divsChild>
            <w:div w:id="1712225397">
              <w:marLeft w:val="0"/>
              <w:marRight w:val="0"/>
              <w:marTop w:val="0"/>
              <w:marBottom w:val="0"/>
              <w:divBdr>
                <w:top w:val="none" w:sz="0" w:space="0" w:color="auto"/>
                <w:left w:val="none" w:sz="0" w:space="0" w:color="auto"/>
                <w:bottom w:val="none" w:sz="0" w:space="0" w:color="auto"/>
                <w:right w:val="none" w:sz="0" w:space="0" w:color="auto"/>
              </w:divBdr>
              <w:divsChild>
                <w:div w:id="241455272">
                  <w:marLeft w:val="0"/>
                  <w:marRight w:val="0"/>
                  <w:marTop w:val="0"/>
                  <w:marBottom w:val="0"/>
                  <w:divBdr>
                    <w:top w:val="none" w:sz="0" w:space="0" w:color="auto"/>
                    <w:left w:val="none" w:sz="0" w:space="0" w:color="auto"/>
                    <w:bottom w:val="none" w:sz="0" w:space="0" w:color="auto"/>
                    <w:right w:val="none" w:sz="0" w:space="0" w:color="auto"/>
                  </w:divBdr>
                  <w:divsChild>
                    <w:div w:id="1306812079">
                      <w:marLeft w:val="-225"/>
                      <w:marRight w:val="-225"/>
                      <w:marTop w:val="0"/>
                      <w:marBottom w:val="0"/>
                      <w:divBdr>
                        <w:top w:val="none" w:sz="0" w:space="0" w:color="auto"/>
                        <w:left w:val="none" w:sz="0" w:space="0" w:color="auto"/>
                        <w:bottom w:val="none" w:sz="0" w:space="0" w:color="auto"/>
                        <w:right w:val="none" w:sz="0" w:space="0" w:color="auto"/>
                      </w:divBdr>
                      <w:divsChild>
                        <w:div w:id="52509992">
                          <w:marLeft w:val="0"/>
                          <w:marRight w:val="0"/>
                          <w:marTop w:val="0"/>
                          <w:marBottom w:val="0"/>
                          <w:divBdr>
                            <w:top w:val="none" w:sz="0" w:space="0" w:color="auto"/>
                            <w:left w:val="none" w:sz="0" w:space="0" w:color="auto"/>
                            <w:bottom w:val="none" w:sz="0" w:space="0" w:color="auto"/>
                            <w:right w:val="none" w:sz="0" w:space="0" w:color="auto"/>
                          </w:divBdr>
                          <w:divsChild>
                            <w:div w:id="1186477447">
                              <w:marLeft w:val="0"/>
                              <w:marRight w:val="0"/>
                              <w:marTop w:val="0"/>
                              <w:marBottom w:val="0"/>
                              <w:divBdr>
                                <w:top w:val="none" w:sz="0" w:space="0" w:color="auto"/>
                                <w:left w:val="none" w:sz="0" w:space="0" w:color="auto"/>
                                <w:bottom w:val="none" w:sz="0" w:space="0" w:color="auto"/>
                                <w:right w:val="none" w:sz="0" w:space="0" w:color="auto"/>
                              </w:divBdr>
                              <w:divsChild>
                                <w:div w:id="372850891">
                                  <w:marLeft w:val="0"/>
                                  <w:marRight w:val="0"/>
                                  <w:marTop w:val="0"/>
                                  <w:marBottom w:val="0"/>
                                  <w:divBdr>
                                    <w:top w:val="none" w:sz="0" w:space="0" w:color="auto"/>
                                    <w:left w:val="none" w:sz="0" w:space="0" w:color="auto"/>
                                    <w:bottom w:val="none" w:sz="0" w:space="0" w:color="auto"/>
                                    <w:right w:val="none" w:sz="0" w:space="0" w:color="auto"/>
                                  </w:divBdr>
                                  <w:divsChild>
                                    <w:div w:id="1973050091">
                                      <w:marLeft w:val="0"/>
                                      <w:marRight w:val="0"/>
                                      <w:marTop w:val="600"/>
                                      <w:marBottom w:val="300"/>
                                      <w:divBdr>
                                        <w:top w:val="none" w:sz="0" w:space="0" w:color="auto"/>
                                        <w:left w:val="none" w:sz="0" w:space="0" w:color="auto"/>
                                        <w:bottom w:val="single" w:sz="6" w:space="7" w:color="EEEEEE"/>
                                        <w:right w:val="none" w:sz="0" w:space="0" w:color="auto"/>
                                      </w:divBdr>
                                    </w:div>
                                    <w:div w:id="316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4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7890">
          <w:marLeft w:val="0"/>
          <w:marRight w:val="0"/>
          <w:marTop w:val="0"/>
          <w:marBottom w:val="0"/>
          <w:divBdr>
            <w:top w:val="none" w:sz="0" w:space="0" w:color="auto"/>
            <w:left w:val="none" w:sz="0" w:space="0" w:color="auto"/>
            <w:bottom w:val="none" w:sz="0" w:space="0" w:color="auto"/>
            <w:right w:val="none" w:sz="0" w:space="0" w:color="auto"/>
          </w:divBdr>
          <w:divsChild>
            <w:div w:id="772017399">
              <w:marLeft w:val="0"/>
              <w:marRight w:val="0"/>
              <w:marTop w:val="0"/>
              <w:marBottom w:val="0"/>
              <w:divBdr>
                <w:top w:val="none" w:sz="0" w:space="0" w:color="auto"/>
                <w:left w:val="none" w:sz="0" w:space="0" w:color="auto"/>
                <w:bottom w:val="none" w:sz="0" w:space="0" w:color="auto"/>
                <w:right w:val="none" w:sz="0" w:space="0" w:color="auto"/>
              </w:divBdr>
              <w:divsChild>
                <w:div w:id="1271475117">
                  <w:marLeft w:val="0"/>
                  <w:marRight w:val="0"/>
                  <w:marTop w:val="0"/>
                  <w:marBottom w:val="0"/>
                  <w:divBdr>
                    <w:top w:val="none" w:sz="0" w:space="0" w:color="auto"/>
                    <w:left w:val="none" w:sz="0" w:space="0" w:color="auto"/>
                    <w:bottom w:val="none" w:sz="0" w:space="0" w:color="auto"/>
                    <w:right w:val="none" w:sz="0" w:space="0" w:color="auto"/>
                  </w:divBdr>
                  <w:divsChild>
                    <w:div w:id="565382494">
                      <w:marLeft w:val="-225"/>
                      <w:marRight w:val="-225"/>
                      <w:marTop w:val="0"/>
                      <w:marBottom w:val="0"/>
                      <w:divBdr>
                        <w:top w:val="none" w:sz="0" w:space="0" w:color="auto"/>
                        <w:left w:val="none" w:sz="0" w:space="0" w:color="auto"/>
                        <w:bottom w:val="none" w:sz="0" w:space="0" w:color="auto"/>
                        <w:right w:val="none" w:sz="0" w:space="0" w:color="auto"/>
                      </w:divBdr>
                      <w:divsChild>
                        <w:div w:id="1951281346">
                          <w:marLeft w:val="0"/>
                          <w:marRight w:val="0"/>
                          <w:marTop w:val="0"/>
                          <w:marBottom w:val="0"/>
                          <w:divBdr>
                            <w:top w:val="none" w:sz="0" w:space="0" w:color="auto"/>
                            <w:left w:val="none" w:sz="0" w:space="0" w:color="auto"/>
                            <w:bottom w:val="none" w:sz="0" w:space="0" w:color="auto"/>
                            <w:right w:val="none" w:sz="0" w:space="0" w:color="auto"/>
                          </w:divBdr>
                          <w:divsChild>
                            <w:div w:id="987131267">
                              <w:marLeft w:val="0"/>
                              <w:marRight w:val="0"/>
                              <w:marTop w:val="0"/>
                              <w:marBottom w:val="0"/>
                              <w:divBdr>
                                <w:top w:val="none" w:sz="0" w:space="0" w:color="auto"/>
                                <w:left w:val="none" w:sz="0" w:space="0" w:color="auto"/>
                                <w:bottom w:val="none" w:sz="0" w:space="0" w:color="auto"/>
                                <w:right w:val="none" w:sz="0" w:space="0" w:color="auto"/>
                              </w:divBdr>
                              <w:divsChild>
                                <w:div w:id="2083867044">
                                  <w:marLeft w:val="0"/>
                                  <w:marRight w:val="0"/>
                                  <w:marTop w:val="0"/>
                                  <w:marBottom w:val="0"/>
                                  <w:divBdr>
                                    <w:top w:val="none" w:sz="0" w:space="0" w:color="auto"/>
                                    <w:left w:val="none" w:sz="0" w:space="0" w:color="auto"/>
                                    <w:bottom w:val="none" w:sz="0" w:space="0" w:color="auto"/>
                                    <w:right w:val="none" w:sz="0" w:space="0" w:color="auto"/>
                                  </w:divBdr>
                                  <w:divsChild>
                                    <w:div w:id="276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540547">
      <w:bodyDiv w:val="1"/>
      <w:marLeft w:val="0"/>
      <w:marRight w:val="0"/>
      <w:marTop w:val="0"/>
      <w:marBottom w:val="0"/>
      <w:divBdr>
        <w:top w:val="none" w:sz="0" w:space="0" w:color="auto"/>
        <w:left w:val="none" w:sz="0" w:space="0" w:color="auto"/>
        <w:bottom w:val="none" w:sz="0" w:space="0" w:color="auto"/>
        <w:right w:val="none" w:sz="0" w:space="0" w:color="auto"/>
      </w:divBdr>
      <w:divsChild>
        <w:div w:id="308751017">
          <w:marLeft w:val="0"/>
          <w:marRight w:val="0"/>
          <w:marTop w:val="0"/>
          <w:marBottom w:val="0"/>
          <w:divBdr>
            <w:top w:val="none" w:sz="0" w:space="0" w:color="auto"/>
            <w:left w:val="none" w:sz="0" w:space="0" w:color="auto"/>
            <w:bottom w:val="none" w:sz="0" w:space="0" w:color="auto"/>
            <w:right w:val="none" w:sz="0" w:space="0" w:color="auto"/>
          </w:divBdr>
          <w:divsChild>
            <w:div w:id="157965309">
              <w:marLeft w:val="0"/>
              <w:marRight w:val="0"/>
              <w:marTop w:val="0"/>
              <w:marBottom w:val="0"/>
              <w:divBdr>
                <w:top w:val="none" w:sz="0" w:space="0" w:color="auto"/>
                <w:left w:val="none" w:sz="0" w:space="0" w:color="auto"/>
                <w:bottom w:val="none" w:sz="0" w:space="0" w:color="auto"/>
                <w:right w:val="none" w:sz="0" w:space="0" w:color="auto"/>
              </w:divBdr>
              <w:divsChild>
                <w:div w:id="278876332">
                  <w:marLeft w:val="0"/>
                  <w:marRight w:val="0"/>
                  <w:marTop w:val="0"/>
                  <w:marBottom w:val="0"/>
                  <w:divBdr>
                    <w:top w:val="none" w:sz="0" w:space="0" w:color="auto"/>
                    <w:left w:val="none" w:sz="0" w:space="0" w:color="auto"/>
                    <w:bottom w:val="none" w:sz="0" w:space="0" w:color="auto"/>
                    <w:right w:val="none" w:sz="0" w:space="0" w:color="auto"/>
                  </w:divBdr>
                  <w:divsChild>
                    <w:div w:id="1622149127">
                      <w:marLeft w:val="0"/>
                      <w:marRight w:val="0"/>
                      <w:marTop w:val="0"/>
                      <w:marBottom w:val="0"/>
                      <w:divBdr>
                        <w:top w:val="single" w:sz="6" w:space="0" w:color="AFB9C1"/>
                        <w:left w:val="single" w:sz="6" w:space="0" w:color="AFB9C1"/>
                        <w:bottom w:val="single" w:sz="6" w:space="0" w:color="AFB9C1"/>
                        <w:right w:val="single" w:sz="6" w:space="0" w:color="AFB9C1"/>
                      </w:divBdr>
                      <w:divsChild>
                        <w:div w:id="1932929550">
                          <w:marLeft w:val="0"/>
                          <w:marRight w:val="0"/>
                          <w:marTop w:val="0"/>
                          <w:marBottom w:val="0"/>
                          <w:divBdr>
                            <w:top w:val="none" w:sz="0" w:space="0" w:color="auto"/>
                            <w:left w:val="none" w:sz="0" w:space="0" w:color="auto"/>
                            <w:bottom w:val="none" w:sz="0" w:space="0" w:color="auto"/>
                            <w:right w:val="none" w:sz="0" w:space="0" w:color="auto"/>
                          </w:divBdr>
                          <w:divsChild>
                            <w:div w:id="1744600172">
                              <w:marLeft w:val="0"/>
                              <w:marRight w:val="0"/>
                              <w:marTop w:val="0"/>
                              <w:marBottom w:val="0"/>
                              <w:divBdr>
                                <w:top w:val="none" w:sz="0" w:space="0" w:color="auto"/>
                                <w:left w:val="none" w:sz="0" w:space="0" w:color="auto"/>
                                <w:bottom w:val="none" w:sz="0" w:space="0" w:color="auto"/>
                                <w:right w:val="none" w:sz="0" w:space="0" w:color="auto"/>
                              </w:divBdr>
                              <w:divsChild>
                                <w:div w:id="1357195630">
                                  <w:marLeft w:val="0"/>
                                  <w:marRight w:val="0"/>
                                  <w:marTop w:val="0"/>
                                  <w:marBottom w:val="0"/>
                                  <w:divBdr>
                                    <w:top w:val="none" w:sz="0" w:space="0" w:color="auto"/>
                                    <w:left w:val="none" w:sz="0" w:space="0" w:color="auto"/>
                                    <w:bottom w:val="none" w:sz="0" w:space="0" w:color="auto"/>
                                    <w:right w:val="none" w:sz="0" w:space="0" w:color="auto"/>
                                  </w:divBdr>
                                  <w:divsChild>
                                    <w:div w:id="19508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936724">
      <w:bodyDiv w:val="1"/>
      <w:marLeft w:val="0"/>
      <w:marRight w:val="0"/>
      <w:marTop w:val="0"/>
      <w:marBottom w:val="0"/>
      <w:divBdr>
        <w:top w:val="none" w:sz="0" w:space="0" w:color="auto"/>
        <w:left w:val="none" w:sz="0" w:space="0" w:color="auto"/>
        <w:bottom w:val="none" w:sz="0" w:space="0" w:color="auto"/>
        <w:right w:val="none" w:sz="0" w:space="0" w:color="auto"/>
      </w:divBdr>
    </w:div>
    <w:div w:id="883294515">
      <w:bodyDiv w:val="1"/>
      <w:marLeft w:val="0"/>
      <w:marRight w:val="0"/>
      <w:marTop w:val="0"/>
      <w:marBottom w:val="0"/>
      <w:divBdr>
        <w:top w:val="none" w:sz="0" w:space="0" w:color="auto"/>
        <w:left w:val="none" w:sz="0" w:space="0" w:color="auto"/>
        <w:bottom w:val="none" w:sz="0" w:space="0" w:color="auto"/>
        <w:right w:val="none" w:sz="0" w:space="0" w:color="auto"/>
      </w:divBdr>
      <w:divsChild>
        <w:div w:id="1434398805">
          <w:marLeft w:val="0"/>
          <w:marRight w:val="0"/>
          <w:marTop w:val="0"/>
          <w:marBottom w:val="0"/>
          <w:divBdr>
            <w:top w:val="none" w:sz="0" w:space="0" w:color="auto"/>
            <w:left w:val="none" w:sz="0" w:space="0" w:color="auto"/>
            <w:bottom w:val="none" w:sz="0" w:space="0" w:color="auto"/>
            <w:right w:val="none" w:sz="0" w:space="0" w:color="auto"/>
          </w:divBdr>
          <w:divsChild>
            <w:div w:id="784470526">
              <w:marLeft w:val="0"/>
              <w:marRight w:val="0"/>
              <w:marTop w:val="0"/>
              <w:marBottom w:val="0"/>
              <w:divBdr>
                <w:top w:val="none" w:sz="0" w:space="0" w:color="auto"/>
                <w:left w:val="none" w:sz="0" w:space="0" w:color="auto"/>
                <w:bottom w:val="none" w:sz="0" w:space="0" w:color="auto"/>
                <w:right w:val="none" w:sz="0" w:space="0" w:color="auto"/>
              </w:divBdr>
              <w:divsChild>
                <w:div w:id="141310978">
                  <w:marLeft w:val="0"/>
                  <w:marRight w:val="0"/>
                  <w:marTop w:val="0"/>
                  <w:marBottom w:val="0"/>
                  <w:divBdr>
                    <w:top w:val="none" w:sz="0" w:space="0" w:color="auto"/>
                    <w:left w:val="none" w:sz="0" w:space="0" w:color="auto"/>
                    <w:bottom w:val="none" w:sz="0" w:space="0" w:color="auto"/>
                    <w:right w:val="none" w:sz="0" w:space="0" w:color="auto"/>
                  </w:divBdr>
                  <w:divsChild>
                    <w:div w:id="1864438335">
                      <w:marLeft w:val="-225"/>
                      <w:marRight w:val="-225"/>
                      <w:marTop w:val="0"/>
                      <w:marBottom w:val="0"/>
                      <w:divBdr>
                        <w:top w:val="none" w:sz="0" w:space="0" w:color="auto"/>
                        <w:left w:val="none" w:sz="0" w:space="0" w:color="auto"/>
                        <w:bottom w:val="none" w:sz="0" w:space="0" w:color="auto"/>
                        <w:right w:val="none" w:sz="0" w:space="0" w:color="auto"/>
                      </w:divBdr>
                      <w:divsChild>
                        <w:div w:id="52701350">
                          <w:marLeft w:val="0"/>
                          <w:marRight w:val="0"/>
                          <w:marTop w:val="0"/>
                          <w:marBottom w:val="0"/>
                          <w:divBdr>
                            <w:top w:val="none" w:sz="0" w:space="0" w:color="auto"/>
                            <w:left w:val="none" w:sz="0" w:space="0" w:color="auto"/>
                            <w:bottom w:val="none" w:sz="0" w:space="0" w:color="auto"/>
                            <w:right w:val="none" w:sz="0" w:space="0" w:color="auto"/>
                          </w:divBdr>
                          <w:divsChild>
                            <w:div w:id="1409308126">
                              <w:marLeft w:val="0"/>
                              <w:marRight w:val="0"/>
                              <w:marTop w:val="0"/>
                              <w:marBottom w:val="0"/>
                              <w:divBdr>
                                <w:top w:val="none" w:sz="0" w:space="0" w:color="auto"/>
                                <w:left w:val="none" w:sz="0" w:space="0" w:color="auto"/>
                                <w:bottom w:val="none" w:sz="0" w:space="0" w:color="auto"/>
                                <w:right w:val="none" w:sz="0" w:space="0" w:color="auto"/>
                              </w:divBdr>
                              <w:divsChild>
                                <w:div w:id="72748782">
                                  <w:marLeft w:val="0"/>
                                  <w:marRight w:val="0"/>
                                  <w:marTop w:val="0"/>
                                  <w:marBottom w:val="0"/>
                                  <w:divBdr>
                                    <w:top w:val="none" w:sz="0" w:space="0" w:color="auto"/>
                                    <w:left w:val="none" w:sz="0" w:space="0" w:color="auto"/>
                                    <w:bottom w:val="none" w:sz="0" w:space="0" w:color="auto"/>
                                    <w:right w:val="none" w:sz="0" w:space="0" w:color="auto"/>
                                  </w:divBdr>
                                  <w:divsChild>
                                    <w:div w:id="517669101">
                                      <w:marLeft w:val="0"/>
                                      <w:marRight w:val="0"/>
                                      <w:marTop w:val="600"/>
                                      <w:marBottom w:val="300"/>
                                      <w:divBdr>
                                        <w:top w:val="none" w:sz="0" w:space="0" w:color="auto"/>
                                        <w:left w:val="none" w:sz="0" w:space="0" w:color="auto"/>
                                        <w:bottom w:val="single" w:sz="6" w:space="7" w:color="EEEEEE"/>
                                        <w:right w:val="none" w:sz="0" w:space="0" w:color="auto"/>
                                      </w:divBdr>
                                    </w:div>
                                    <w:div w:id="401296527">
                                      <w:marLeft w:val="0"/>
                                      <w:marRight w:val="0"/>
                                      <w:marTop w:val="0"/>
                                      <w:marBottom w:val="0"/>
                                      <w:divBdr>
                                        <w:top w:val="none" w:sz="0" w:space="0" w:color="auto"/>
                                        <w:left w:val="none" w:sz="0" w:space="0" w:color="auto"/>
                                        <w:bottom w:val="none" w:sz="0" w:space="0" w:color="auto"/>
                                        <w:right w:val="none" w:sz="0" w:space="0" w:color="auto"/>
                                      </w:divBdr>
                                    </w:div>
                                    <w:div w:id="398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2597">
                              <w:marLeft w:val="0"/>
                              <w:marRight w:val="0"/>
                              <w:marTop w:val="0"/>
                              <w:marBottom w:val="0"/>
                              <w:divBdr>
                                <w:top w:val="none" w:sz="0" w:space="0" w:color="auto"/>
                                <w:left w:val="none" w:sz="0" w:space="0" w:color="auto"/>
                                <w:bottom w:val="none" w:sz="0" w:space="0" w:color="auto"/>
                                <w:right w:val="none" w:sz="0" w:space="0" w:color="auto"/>
                              </w:divBdr>
                              <w:divsChild>
                                <w:div w:id="1976712088">
                                  <w:marLeft w:val="0"/>
                                  <w:marRight w:val="0"/>
                                  <w:marTop w:val="0"/>
                                  <w:marBottom w:val="0"/>
                                  <w:divBdr>
                                    <w:top w:val="none" w:sz="0" w:space="0" w:color="auto"/>
                                    <w:left w:val="none" w:sz="0" w:space="0" w:color="auto"/>
                                    <w:bottom w:val="none" w:sz="0" w:space="0" w:color="auto"/>
                                    <w:right w:val="none" w:sz="0" w:space="0" w:color="auto"/>
                                  </w:divBdr>
                                  <w:divsChild>
                                    <w:div w:id="1478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080402">
      <w:bodyDiv w:val="1"/>
      <w:marLeft w:val="0"/>
      <w:marRight w:val="0"/>
      <w:marTop w:val="0"/>
      <w:marBottom w:val="0"/>
      <w:divBdr>
        <w:top w:val="none" w:sz="0" w:space="0" w:color="auto"/>
        <w:left w:val="none" w:sz="0" w:space="0" w:color="auto"/>
        <w:bottom w:val="none" w:sz="0" w:space="0" w:color="auto"/>
        <w:right w:val="none" w:sz="0" w:space="0" w:color="auto"/>
      </w:divBdr>
      <w:divsChild>
        <w:div w:id="375980498">
          <w:marLeft w:val="0"/>
          <w:marRight w:val="0"/>
          <w:marTop w:val="0"/>
          <w:marBottom w:val="0"/>
          <w:divBdr>
            <w:top w:val="none" w:sz="0" w:space="0" w:color="auto"/>
            <w:left w:val="none" w:sz="0" w:space="0" w:color="auto"/>
            <w:bottom w:val="none" w:sz="0" w:space="0" w:color="auto"/>
            <w:right w:val="none" w:sz="0" w:space="0" w:color="auto"/>
          </w:divBdr>
          <w:divsChild>
            <w:div w:id="1177187573">
              <w:marLeft w:val="0"/>
              <w:marRight w:val="0"/>
              <w:marTop w:val="0"/>
              <w:marBottom w:val="0"/>
              <w:divBdr>
                <w:top w:val="none" w:sz="0" w:space="0" w:color="auto"/>
                <w:left w:val="none" w:sz="0" w:space="0" w:color="auto"/>
                <w:bottom w:val="none" w:sz="0" w:space="0" w:color="auto"/>
                <w:right w:val="none" w:sz="0" w:space="0" w:color="auto"/>
              </w:divBdr>
              <w:divsChild>
                <w:div w:id="696663109">
                  <w:marLeft w:val="0"/>
                  <w:marRight w:val="0"/>
                  <w:marTop w:val="0"/>
                  <w:marBottom w:val="0"/>
                  <w:divBdr>
                    <w:top w:val="none" w:sz="0" w:space="0" w:color="auto"/>
                    <w:left w:val="none" w:sz="0" w:space="0" w:color="auto"/>
                    <w:bottom w:val="none" w:sz="0" w:space="0" w:color="auto"/>
                    <w:right w:val="none" w:sz="0" w:space="0" w:color="auto"/>
                  </w:divBdr>
                  <w:divsChild>
                    <w:div w:id="2027245197">
                      <w:marLeft w:val="0"/>
                      <w:marRight w:val="0"/>
                      <w:marTop w:val="0"/>
                      <w:marBottom w:val="0"/>
                      <w:divBdr>
                        <w:top w:val="single" w:sz="6" w:space="0" w:color="AFB9C1"/>
                        <w:left w:val="single" w:sz="6" w:space="0" w:color="AFB9C1"/>
                        <w:bottom w:val="single" w:sz="6" w:space="0" w:color="AFB9C1"/>
                        <w:right w:val="single" w:sz="6" w:space="0" w:color="AFB9C1"/>
                      </w:divBdr>
                      <w:divsChild>
                        <w:div w:id="1026370793">
                          <w:marLeft w:val="0"/>
                          <w:marRight w:val="0"/>
                          <w:marTop w:val="0"/>
                          <w:marBottom w:val="0"/>
                          <w:divBdr>
                            <w:top w:val="none" w:sz="0" w:space="0" w:color="auto"/>
                            <w:left w:val="none" w:sz="0" w:space="0" w:color="auto"/>
                            <w:bottom w:val="none" w:sz="0" w:space="0" w:color="auto"/>
                            <w:right w:val="none" w:sz="0" w:space="0" w:color="auto"/>
                          </w:divBdr>
                          <w:divsChild>
                            <w:div w:id="235938003">
                              <w:marLeft w:val="0"/>
                              <w:marRight w:val="0"/>
                              <w:marTop w:val="0"/>
                              <w:marBottom w:val="0"/>
                              <w:divBdr>
                                <w:top w:val="none" w:sz="0" w:space="0" w:color="auto"/>
                                <w:left w:val="none" w:sz="0" w:space="0" w:color="auto"/>
                                <w:bottom w:val="none" w:sz="0" w:space="0" w:color="auto"/>
                                <w:right w:val="none" w:sz="0" w:space="0" w:color="auto"/>
                              </w:divBdr>
                              <w:divsChild>
                                <w:div w:id="1033192186">
                                  <w:marLeft w:val="0"/>
                                  <w:marRight w:val="0"/>
                                  <w:marTop w:val="0"/>
                                  <w:marBottom w:val="0"/>
                                  <w:divBdr>
                                    <w:top w:val="none" w:sz="0" w:space="0" w:color="auto"/>
                                    <w:left w:val="none" w:sz="0" w:space="0" w:color="auto"/>
                                    <w:bottom w:val="none" w:sz="0" w:space="0" w:color="auto"/>
                                    <w:right w:val="none" w:sz="0" w:space="0" w:color="auto"/>
                                  </w:divBdr>
                                  <w:divsChild>
                                    <w:div w:id="4787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52074">
      <w:bodyDiv w:val="1"/>
      <w:marLeft w:val="0"/>
      <w:marRight w:val="0"/>
      <w:marTop w:val="0"/>
      <w:marBottom w:val="0"/>
      <w:divBdr>
        <w:top w:val="none" w:sz="0" w:space="0" w:color="auto"/>
        <w:left w:val="none" w:sz="0" w:space="0" w:color="auto"/>
        <w:bottom w:val="none" w:sz="0" w:space="0" w:color="auto"/>
        <w:right w:val="none" w:sz="0" w:space="0" w:color="auto"/>
      </w:divBdr>
      <w:divsChild>
        <w:div w:id="1956056170">
          <w:marLeft w:val="0"/>
          <w:marRight w:val="0"/>
          <w:marTop w:val="0"/>
          <w:marBottom w:val="0"/>
          <w:divBdr>
            <w:top w:val="none" w:sz="0" w:space="0" w:color="auto"/>
            <w:left w:val="none" w:sz="0" w:space="0" w:color="auto"/>
            <w:bottom w:val="none" w:sz="0" w:space="0" w:color="auto"/>
            <w:right w:val="none" w:sz="0" w:space="0" w:color="auto"/>
          </w:divBdr>
          <w:divsChild>
            <w:div w:id="487595286">
              <w:marLeft w:val="0"/>
              <w:marRight w:val="0"/>
              <w:marTop w:val="0"/>
              <w:marBottom w:val="0"/>
              <w:divBdr>
                <w:top w:val="none" w:sz="0" w:space="0" w:color="auto"/>
                <w:left w:val="none" w:sz="0" w:space="0" w:color="auto"/>
                <w:bottom w:val="none" w:sz="0" w:space="0" w:color="auto"/>
                <w:right w:val="none" w:sz="0" w:space="0" w:color="auto"/>
              </w:divBdr>
              <w:divsChild>
                <w:div w:id="526724113">
                  <w:marLeft w:val="0"/>
                  <w:marRight w:val="0"/>
                  <w:marTop w:val="0"/>
                  <w:marBottom w:val="0"/>
                  <w:divBdr>
                    <w:top w:val="none" w:sz="0" w:space="0" w:color="auto"/>
                    <w:left w:val="none" w:sz="0" w:space="0" w:color="auto"/>
                    <w:bottom w:val="none" w:sz="0" w:space="0" w:color="auto"/>
                    <w:right w:val="none" w:sz="0" w:space="0" w:color="auto"/>
                  </w:divBdr>
                  <w:divsChild>
                    <w:div w:id="1851216606">
                      <w:marLeft w:val="-225"/>
                      <w:marRight w:val="-225"/>
                      <w:marTop w:val="0"/>
                      <w:marBottom w:val="0"/>
                      <w:divBdr>
                        <w:top w:val="none" w:sz="0" w:space="0" w:color="auto"/>
                        <w:left w:val="none" w:sz="0" w:space="0" w:color="auto"/>
                        <w:bottom w:val="none" w:sz="0" w:space="0" w:color="auto"/>
                        <w:right w:val="none" w:sz="0" w:space="0" w:color="auto"/>
                      </w:divBdr>
                      <w:divsChild>
                        <w:div w:id="929391382">
                          <w:marLeft w:val="0"/>
                          <w:marRight w:val="0"/>
                          <w:marTop w:val="0"/>
                          <w:marBottom w:val="0"/>
                          <w:divBdr>
                            <w:top w:val="none" w:sz="0" w:space="0" w:color="auto"/>
                            <w:left w:val="none" w:sz="0" w:space="0" w:color="auto"/>
                            <w:bottom w:val="none" w:sz="0" w:space="0" w:color="auto"/>
                            <w:right w:val="none" w:sz="0" w:space="0" w:color="auto"/>
                          </w:divBdr>
                          <w:divsChild>
                            <w:div w:id="1934776131">
                              <w:marLeft w:val="0"/>
                              <w:marRight w:val="0"/>
                              <w:marTop w:val="0"/>
                              <w:marBottom w:val="0"/>
                              <w:divBdr>
                                <w:top w:val="none" w:sz="0" w:space="0" w:color="auto"/>
                                <w:left w:val="none" w:sz="0" w:space="0" w:color="auto"/>
                                <w:bottom w:val="none" w:sz="0" w:space="0" w:color="auto"/>
                                <w:right w:val="none" w:sz="0" w:space="0" w:color="auto"/>
                              </w:divBdr>
                              <w:divsChild>
                                <w:div w:id="692222974">
                                  <w:marLeft w:val="0"/>
                                  <w:marRight w:val="0"/>
                                  <w:marTop w:val="0"/>
                                  <w:marBottom w:val="0"/>
                                  <w:divBdr>
                                    <w:top w:val="none" w:sz="0" w:space="0" w:color="auto"/>
                                    <w:left w:val="none" w:sz="0" w:space="0" w:color="auto"/>
                                    <w:bottom w:val="none" w:sz="0" w:space="0" w:color="auto"/>
                                    <w:right w:val="none" w:sz="0" w:space="0" w:color="auto"/>
                                  </w:divBdr>
                                  <w:divsChild>
                                    <w:div w:id="1975139876">
                                      <w:marLeft w:val="0"/>
                                      <w:marRight w:val="0"/>
                                      <w:marTop w:val="600"/>
                                      <w:marBottom w:val="300"/>
                                      <w:divBdr>
                                        <w:top w:val="none" w:sz="0" w:space="0" w:color="auto"/>
                                        <w:left w:val="none" w:sz="0" w:space="0" w:color="auto"/>
                                        <w:bottom w:val="single" w:sz="6" w:space="7" w:color="EEEEEE"/>
                                        <w:right w:val="none" w:sz="0" w:space="0" w:color="auto"/>
                                      </w:divBdr>
                                    </w:div>
                                    <w:div w:id="19814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5489">
      <w:bodyDiv w:val="1"/>
      <w:marLeft w:val="0"/>
      <w:marRight w:val="0"/>
      <w:marTop w:val="0"/>
      <w:marBottom w:val="0"/>
      <w:divBdr>
        <w:top w:val="none" w:sz="0" w:space="0" w:color="auto"/>
        <w:left w:val="none" w:sz="0" w:space="0" w:color="auto"/>
        <w:bottom w:val="none" w:sz="0" w:space="0" w:color="auto"/>
        <w:right w:val="none" w:sz="0" w:space="0" w:color="auto"/>
      </w:divBdr>
      <w:divsChild>
        <w:div w:id="539241758">
          <w:marLeft w:val="0"/>
          <w:marRight w:val="0"/>
          <w:marTop w:val="0"/>
          <w:marBottom w:val="0"/>
          <w:divBdr>
            <w:top w:val="none" w:sz="0" w:space="0" w:color="auto"/>
            <w:left w:val="none" w:sz="0" w:space="0" w:color="auto"/>
            <w:bottom w:val="none" w:sz="0" w:space="0" w:color="auto"/>
            <w:right w:val="none" w:sz="0" w:space="0" w:color="auto"/>
          </w:divBdr>
          <w:divsChild>
            <w:div w:id="696810475">
              <w:marLeft w:val="0"/>
              <w:marRight w:val="0"/>
              <w:marTop w:val="0"/>
              <w:marBottom w:val="0"/>
              <w:divBdr>
                <w:top w:val="none" w:sz="0" w:space="0" w:color="auto"/>
                <w:left w:val="none" w:sz="0" w:space="0" w:color="auto"/>
                <w:bottom w:val="none" w:sz="0" w:space="0" w:color="auto"/>
                <w:right w:val="none" w:sz="0" w:space="0" w:color="auto"/>
              </w:divBdr>
              <w:divsChild>
                <w:div w:id="1159885686">
                  <w:marLeft w:val="0"/>
                  <w:marRight w:val="0"/>
                  <w:marTop w:val="0"/>
                  <w:marBottom w:val="0"/>
                  <w:divBdr>
                    <w:top w:val="none" w:sz="0" w:space="0" w:color="auto"/>
                    <w:left w:val="none" w:sz="0" w:space="0" w:color="auto"/>
                    <w:bottom w:val="none" w:sz="0" w:space="0" w:color="auto"/>
                    <w:right w:val="none" w:sz="0" w:space="0" w:color="auto"/>
                  </w:divBdr>
                  <w:divsChild>
                    <w:div w:id="1528907092">
                      <w:marLeft w:val="-225"/>
                      <w:marRight w:val="-225"/>
                      <w:marTop w:val="0"/>
                      <w:marBottom w:val="0"/>
                      <w:divBdr>
                        <w:top w:val="none" w:sz="0" w:space="0" w:color="auto"/>
                        <w:left w:val="none" w:sz="0" w:space="0" w:color="auto"/>
                        <w:bottom w:val="none" w:sz="0" w:space="0" w:color="auto"/>
                        <w:right w:val="none" w:sz="0" w:space="0" w:color="auto"/>
                      </w:divBdr>
                      <w:divsChild>
                        <w:div w:id="1249076784">
                          <w:marLeft w:val="0"/>
                          <w:marRight w:val="0"/>
                          <w:marTop w:val="0"/>
                          <w:marBottom w:val="0"/>
                          <w:divBdr>
                            <w:top w:val="none" w:sz="0" w:space="0" w:color="auto"/>
                            <w:left w:val="none" w:sz="0" w:space="0" w:color="auto"/>
                            <w:bottom w:val="none" w:sz="0" w:space="0" w:color="auto"/>
                            <w:right w:val="none" w:sz="0" w:space="0" w:color="auto"/>
                          </w:divBdr>
                          <w:divsChild>
                            <w:div w:id="774862962">
                              <w:marLeft w:val="0"/>
                              <w:marRight w:val="0"/>
                              <w:marTop w:val="0"/>
                              <w:marBottom w:val="0"/>
                              <w:divBdr>
                                <w:top w:val="none" w:sz="0" w:space="0" w:color="auto"/>
                                <w:left w:val="none" w:sz="0" w:space="0" w:color="auto"/>
                                <w:bottom w:val="none" w:sz="0" w:space="0" w:color="auto"/>
                                <w:right w:val="none" w:sz="0" w:space="0" w:color="auto"/>
                              </w:divBdr>
                              <w:divsChild>
                                <w:div w:id="1624724821">
                                  <w:marLeft w:val="0"/>
                                  <w:marRight w:val="0"/>
                                  <w:marTop w:val="0"/>
                                  <w:marBottom w:val="0"/>
                                  <w:divBdr>
                                    <w:top w:val="none" w:sz="0" w:space="0" w:color="auto"/>
                                    <w:left w:val="none" w:sz="0" w:space="0" w:color="auto"/>
                                    <w:bottom w:val="none" w:sz="0" w:space="0" w:color="auto"/>
                                    <w:right w:val="none" w:sz="0" w:space="0" w:color="auto"/>
                                  </w:divBdr>
                                  <w:divsChild>
                                    <w:div w:id="599608628">
                                      <w:marLeft w:val="0"/>
                                      <w:marRight w:val="0"/>
                                      <w:marTop w:val="600"/>
                                      <w:marBottom w:val="300"/>
                                      <w:divBdr>
                                        <w:top w:val="none" w:sz="0" w:space="0" w:color="auto"/>
                                        <w:left w:val="none" w:sz="0" w:space="0" w:color="auto"/>
                                        <w:bottom w:val="single" w:sz="6" w:space="7" w:color="EEEEEE"/>
                                        <w:right w:val="none" w:sz="0" w:space="0" w:color="auto"/>
                                      </w:divBdr>
                                    </w:div>
                                    <w:div w:id="1501312915">
                                      <w:marLeft w:val="0"/>
                                      <w:marRight w:val="0"/>
                                      <w:marTop w:val="0"/>
                                      <w:marBottom w:val="0"/>
                                      <w:divBdr>
                                        <w:top w:val="none" w:sz="0" w:space="0" w:color="auto"/>
                                        <w:left w:val="none" w:sz="0" w:space="0" w:color="auto"/>
                                        <w:bottom w:val="none" w:sz="0" w:space="0" w:color="auto"/>
                                        <w:right w:val="none" w:sz="0" w:space="0" w:color="auto"/>
                                      </w:divBdr>
                                    </w:div>
                                    <w:div w:id="3701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73643">
      <w:bodyDiv w:val="1"/>
      <w:marLeft w:val="0"/>
      <w:marRight w:val="0"/>
      <w:marTop w:val="0"/>
      <w:marBottom w:val="0"/>
      <w:divBdr>
        <w:top w:val="none" w:sz="0" w:space="0" w:color="auto"/>
        <w:left w:val="none" w:sz="0" w:space="0" w:color="auto"/>
        <w:bottom w:val="none" w:sz="0" w:space="0" w:color="auto"/>
        <w:right w:val="none" w:sz="0" w:space="0" w:color="auto"/>
      </w:divBdr>
      <w:divsChild>
        <w:div w:id="642079553">
          <w:marLeft w:val="0"/>
          <w:marRight w:val="0"/>
          <w:marTop w:val="0"/>
          <w:marBottom w:val="0"/>
          <w:divBdr>
            <w:top w:val="none" w:sz="0" w:space="0" w:color="auto"/>
            <w:left w:val="none" w:sz="0" w:space="0" w:color="auto"/>
            <w:bottom w:val="none" w:sz="0" w:space="0" w:color="auto"/>
            <w:right w:val="none" w:sz="0" w:space="0" w:color="auto"/>
          </w:divBdr>
          <w:divsChild>
            <w:div w:id="803083206">
              <w:marLeft w:val="0"/>
              <w:marRight w:val="0"/>
              <w:marTop w:val="0"/>
              <w:marBottom w:val="0"/>
              <w:divBdr>
                <w:top w:val="none" w:sz="0" w:space="0" w:color="auto"/>
                <w:left w:val="none" w:sz="0" w:space="0" w:color="auto"/>
                <w:bottom w:val="none" w:sz="0" w:space="0" w:color="auto"/>
                <w:right w:val="none" w:sz="0" w:space="0" w:color="auto"/>
              </w:divBdr>
              <w:divsChild>
                <w:div w:id="830296248">
                  <w:marLeft w:val="0"/>
                  <w:marRight w:val="0"/>
                  <w:marTop w:val="0"/>
                  <w:marBottom w:val="0"/>
                  <w:divBdr>
                    <w:top w:val="none" w:sz="0" w:space="0" w:color="auto"/>
                    <w:left w:val="none" w:sz="0" w:space="0" w:color="auto"/>
                    <w:bottom w:val="none" w:sz="0" w:space="0" w:color="auto"/>
                    <w:right w:val="none" w:sz="0" w:space="0" w:color="auto"/>
                  </w:divBdr>
                  <w:divsChild>
                    <w:div w:id="1028290937">
                      <w:marLeft w:val="-225"/>
                      <w:marRight w:val="-225"/>
                      <w:marTop w:val="0"/>
                      <w:marBottom w:val="0"/>
                      <w:divBdr>
                        <w:top w:val="none" w:sz="0" w:space="0" w:color="auto"/>
                        <w:left w:val="none" w:sz="0" w:space="0" w:color="auto"/>
                        <w:bottom w:val="none" w:sz="0" w:space="0" w:color="auto"/>
                        <w:right w:val="none" w:sz="0" w:space="0" w:color="auto"/>
                      </w:divBdr>
                      <w:divsChild>
                        <w:div w:id="208423152">
                          <w:marLeft w:val="0"/>
                          <w:marRight w:val="0"/>
                          <w:marTop w:val="0"/>
                          <w:marBottom w:val="0"/>
                          <w:divBdr>
                            <w:top w:val="none" w:sz="0" w:space="0" w:color="auto"/>
                            <w:left w:val="none" w:sz="0" w:space="0" w:color="auto"/>
                            <w:bottom w:val="none" w:sz="0" w:space="0" w:color="auto"/>
                            <w:right w:val="none" w:sz="0" w:space="0" w:color="auto"/>
                          </w:divBdr>
                          <w:divsChild>
                            <w:div w:id="657540571">
                              <w:marLeft w:val="0"/>
                              <w:marRight w:val="0"/>
                              <w:marTop w:val="0"/>
                              <w:marBottom w:val="0"/>
                              <w:divBdr>
                                <w:top w:val="none" w:sz="0" w:space="0" w:color="auto"/>
                                <w:left w:val="none" w:sz="0" w:space="0" w:color="auto"/>
                                <w:bottom w:val="none" w:sz="0" w:space="0" w:color="auto"/>
                                <w:right w:val="none" w:sz="0" w:space="0" w:color="auto"/>
                              </w:divBdr>
                              <w:divsChild>
                                <w:div w:id="2028873021">
                                  <w:marLeft w:val="0"/>
                                  <w:marRight w:val="0"/>
                                  <w:marTop w:val="0"/>
                                  <w:marBottom w:val="0"/>
                                  <w:divBdr>
                                    <w:top w:val="none" w:sz="0" w:space="0" w:color="auto"/>
                                    <w:left w:val="none" w:sz="0" w:space="0" w:color="auto"/>
                                    <w:bottom w:val="none" w:sz="0" w:space="0" w:color="auto"/>
                                    <w:right w:val="none" w:sz="0" w:space="0" w:color="auto"/>
                                  </w:divBdr>
                                  <w:divsChild>
                                    <w:div w:id="451438910">
                                      <w:marLeft w:val="0"/>
                                      <w:marRight w:val="0"/>
                                      <w:marTop w:val="600"/>
                                      <w:marBottom w:val="300"/>
                                      <w:divBdr>
                                        <w:top w:val="none" w:sz="0" w:space="0" w:color="auto"/>
                                        <w:left w:val="none" w:sz="0" w:space="0" w:color="auto"/>
                                        <w:bottom w:val="single" w:sz="6" w:space="7" w:color="EEEEEE"/>
                                        <w:right w:val="none" w:sz="0" w:space="0" w:color="auto"/>
                                      </w:divBdr>
                                    </w:div>
                                    <w:div w:id="142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5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s://www.aquabox.org/images/teasers/1-box-costs-full-2.jp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https://www.aquabox.org/images/water-filters/aqua12-box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35F28-BFD4-42E7-876C-42637BEA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2</cp:revision>
  <cp:lastPrinted>2021-02-16T22:33:00Z</cp:lastPrinted>
  <dcterms:created xsi:type="dcterms:W3CDTF">2023-06-05T15:10:00Z</dcterms:created>
  <dcterms:modified xsi:type="dcterms:W3CDTF">2023-06-05T15:10:00Z</dcterms:modified>
</cp:coreProperties>
</file>