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07" w:rsidRDefault="001F43D9" w:rsidP="001F43D9">
      <w:pPr>
        <w:jc w:val="center"/>
        <w:rPr>
          <w:rFonts w:ascii="Times New Roman" w:hAnsi="Times New Roman" w:cs="Times New Roman"/>
          <w:b/>
          <w:sz w:val="24"/>
          <w:szCs w:val="24"/>
          <w:lang w:val="en-IN"/>
        </w:rPr>
      </w:pPr>
      <w:r w:rsidRPr="001F43D9">
        <w:rPr>
          <w:rFonts w:ascii="Times New Roman" w:hAnsi="Times New Roman" w:cs="Times New Roman"/>
          <w:b/>
          <w:sz w:val="24"/>
          <w:szCs w:val="24"/>
          <w:lang w:val="en-IN"/>
        </w:rPr>
        <w:t>Livelihood beyond Mushroom Cultivation</w:t>
      </w:r>
    </w:p>
    <w:p w:rsidR="001F43D9" w:rsidRDefault="001F43D9" w:rsidP="001F43D9">
      <w:pPr>
        <w:jc w:val="center"/>
        <w:rPr>
          <w:rFonts w:ascii="Times New Roman" w:hAnsi="Times New Roman" w:cs="Times New Roman"/>
          <w:b/>
          <w:sz w:val="24"/>
          <w:szCs w:val="24"/>
          <w:lang w:val="en-IN"/>
        </w:rPr>
      </w:pPr>
    </w:p>
    <w:p w:rsidR="001F43D9" w:rsidRDefault="00C62CBB"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Due to lockdown in India farmers were cut off from market for long time. Need of crops diversification in off season of mushroom is much needed for sustainable livelihood of the farmers. Again active action for market linkages and mobilizing the women groups in more organized way was one of the area of work was identified during implementation. </w:t>
      </w:r>
    </w:p>
    <w:p w:rsidR="00C62CBB" w:rsidRDefault="00C62CBB"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the month of June when lockdown was bit relaxed we planned the process of mobilizing women into a Farmer Producer Company (FPC). Due to restriction in mobility we could not reach out to community for mobilization process. </w:t>
      </w:r>
    </w:p>
    <w:p w:rsidR="00C62CBB" w:rsidRDefault="00C62CBB"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During the month of July community meeting started</w:t>
      </w:r>
      <w:r w:rsidR="00CE3BE0">
        <w:rPr>
          <w:rFonts w:ascii="Times New Roman" w:hAnsi="Times New Roman" w:cs="Times New Roman"/>
          <w:sz w:val="24"/>
          <w:szCs w:val="24"/>
          <w:lang w:val="en-IN"/>
        </w:rPr>
        <w:t xml:space="preserve"> for FPC formation</w:t>
      </w:r>
      <w:bookmarkStart w:id="0" w:name="_GoBack"/>
      <w:bookmarkEnd w:id="0"/>
      <w:r>
        <w:rPr>
          <w:rFonts w:ascii="Times New Roman" w:hAnsi="Times New Roman" w:cs="Times New Roman"/>
          <w:sz w:val="24"/>
          <w:szCs w:val="24"/>
          <w:lang w:val="en-IN"/>
        </w:rPr>
        <w:t xml:space="preserve">. </w:t>
      </w:r>
      <w:r w:rsidR="00C31C8E">
        <w:rPr>
          <w:rFonts w:ascii="Times New Roman" w:hAnsi="Times New Roman" w:cs="Times New Roman"/>
          <w:sz w:val="24"/>
          <w:szCs w:val="24"/>
          <w:lang w:val="en-IN"/>
        </w:rPr>
        <w:t>FPC formation meeting was conducted on 2</w:t>
      </w:r>
      <w:r w:rsidR="00C31C8E" w:rsidRPr="00C31C8E">
        <w:rPr>
          <w:rFonts w:ascii="Times New Roman" w:hAnsi="Times New Roman" w:cs="Times New Roman"/>
          <w:sz w:val="24"/>
          <w:szCs w:val="24"/>
          <w:vertAlign w:val="superscript"/>
          <w:lang w:val="en-IN"/>
        </w:rPr>
        <w:t>nd</w:t>
      </w:r>
      <w:r w:rsidR="00C31C8E">
        <w:rPr>
          <w:rFonts w:ascii="Times New Roman" w:hAnsi="Times New Roman" w:cs="Times New Roman"/>
          <w:sz w:val="24"/>
          <w:szCs w:val="24"/>
          <w:lang w:val="en-IN"/>
        </w:rPr>
        <w:t xml:space="preserve"> July and with everyone’s agreement it was named as </w:t>
      </w:r>
      <w:proofErr w:type="spellStart"/>
      <w:r w:rsidR="00C31C8E">
        <w:rPr>
          <w:rFonts w:ascii="Times New Roman" w:hAnsi="Times New Roman" w:cs="Times New Roman"/>
          <w:sz w:val="24"/>
          <w:szCs w:val="24"/>
          <w:lang w:val="en-IN"/>
        </w:rPr>
        <w:t>Milanjyoti</w:t>
      </w:r>
      <w:proofErr w:type="spellEnd"/>
      <w:r w:rsidR="00C31C8E">
        <w:rPr>
          <w:rFonts w:ascii="Times New Roman" w:hAnsi="Times New Roman" w:cs="Times New Roman"/>
          <w:sz w:val="24"/>
          <w:szCs w:val="24"/>
          <w:lang w:val="en-IN"/>
        </w:rPr>
        <w:t xml:space="preserve"> Agro Producer Company Limited. Ten women farmers were nominated and selected as members of board for the FPC. </w:t>
      </w:r>
    </w:p>
    <w:p w:rsidR="00577FBC" w:rsidRDefault="00C31C8E"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the month of September registration process of FPC initiated and we could successfully register the FPC legally. We conducted a need assessment in the month of September for crop diversification and possible other farm activity. After the need assessment it was decided that black paper, ginger, turmeric cultivation will be carry forward with the women farmers for sustainable livelihood. </w:t>
      </w:r>
    </w:p>
    <w:p w:rsidR="00577FBC" w:rsidRDefault="00577FBC"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We have planned capacity building training on FPO governance, horticulture for next quarter. </w:t>
      </w:r>
    </w:p>
    <w:p w:rsidR="00577FBC" w:rsidRDefault="00A57E2B" w:rsidP="001F43D9">
      <w:pPr>
        <w:jc w:val="both"/>
        <w:rPr>
          <w:rFonts w:ascii="Times New Roman" w:hAnsi="Times New Roman" w:cs="Times New Roman"/>
          <w:noProof/>
          <w:sz w:val="24"/>
          <w:szCs w:val="24"/>
          <w:lang w:val="en-IN" w:eastAsia="en-IN"/>
        </w:rPr>
      </w:pPr>
      <w:r>
        <w:rPr>
          <w:b/>
          <w:noProof/>
          <w:sz w:val="28"/>
          <w:lang w:val="en-IN" w:eastAsia="en-IN"/>
        </w:rPr>
        <w:drawing>
          <wp:anchor distT="0" distB="0" distL="114300" distR="114300" simplePos="0" relativeHeight="251659264" behindDoc="0" locked="0" layoutInCell="1" allowOverlap="1" wp14:anchorId="2CD99926" wp14:editId="32D520F2">
            <wp:simplePos x="0" y="0"/>
            <wp:positionH relativeFrom="margin">
              <wp:posOffset>0</wp:posOffset>
            </wp:positionH>
            <wp:positionV relativeFrom="margin">
              <wp:posOffset>4991100</wp:posOffset>
            </wp:positionV>
            <wp:extent cx="2635250" cy="1624330"/>
            <wp:effectExtent l="0" t="0" r="0" b="0"/>
            <wp:wrapSquare wrapText="bothSides"/>
            <wp:docPr id="1" name="Picture 0" descr="IMG_20200702_15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702_152129.jpg"/>
                    <pic:cNvPicPr/>
                  </pic:nvPicPr>
                  <pic:blipFill rotWithShape="1">
                    <a:blip r:embed="rId5" cstate="print">
                      <a:extLst>
                        <a:ext uri="{28A0092B-C50C-407E-A947-70E740481C1C}">
                          <a14:useLocalDpi xmlns:a14="http://schemas.microsoft.com/office/drawing/2010/main" val="0"/>
                        </a:ext>
                      </a:extLst>
                    </a:blip>
                    <a:srcRect t="13779"/>
                    <a:stretch/>
                  </pic:blipFill>
                  <pic:spPr bwMode="auto">
                    <a:xfrm>
                      <a:off x="0" y="0"/>
                      <a:ext cx="2635250" cy="1624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cstheme="minorHAnsi"/>
          <w:b/>
          <w:noProof/>
          <w:sz w:val="24"/>
          <w:u w:val="single"/>
          <w:lang w:val="en-IN" w:eastAsia="en-IN"/>
        </w:rPr>
        <w:drawing>
          <wp:anchor distT="0" distB="0" distL="114300" distR="114300" simplePos="0" relativeHeight="251658240" behindDoc="0" locked="0" layoutInCell="1" allowOverlap="1" wp14:anchorId="6B14DE5F" wp14:editId="1AA3C8F1">
            <wp:simplePos x="0" y="0"/>
            <wp:positionH relativeFrom="margin">
              <wp:posOffset>3431540</wp:posOffset>
            </wp:positionH>
            <wp:positionV relativeFrom="margin">
              <wp:posOffset>4991100</wp:posOffset>
            </wp:positionV>
            <wp:extent cx="2160905" cy="1710055"/>
            <wp:effectExtent l="171450" t="171450" r="372745" b="366395"/>
            <wp:wrapSquare wrapText="bothSides"/>
            <wp:docPr id="2" name="Picture 1" descr="IMG_20200622_11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2_111146.jpg"/>
                    <pic:cNvPicPr/>
                  </pic:nvPicPr>
                  <pic:blipFill rotWithShape="1">
                    <a:blip r:embed="rId6" cstate="print">
                      <a:extLst>
                        <a:ext uri="{28A0092B-C50C-407E-A947-70E740481C1C}">
                          <a14:useLocalDpi xmlns:a14="http://schemas.microsoft.com/office/drawing/2010/main" val="0"/>
                        </a:ext>
                      </a:extLst>
                    </a:blip>
                    <a:srcRect t="6503"/>
                    <a:stretch/>
                  </pic:blipFill>
                  <pic:spPr bwMode="auto">
                    <a:xfrm>
                      <a:off x="0" y="0"/>
                      <a:ext cx="2160905" cy="17100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7FBC" w:rsidRDefault="00577FBC" w:rsidP="001F43D9">
      <w:pPr>
        <w:jc w:val="both"/>
        <w:rPr>
          <w:rFonts w:ascii="Times New Roman" w:hAnsi="Times New Roman" w:cs="Times New Roman"/>
          <w:noProof/>
          <w:sz w:val="24"/>
          <w:szCs w:val="24"/>
          <w:lang w:val="en-IN" w:eastAsia="en-IN"/>
        </w:rPr>
      </w:pPr>
    </w:p>
    <w:p w:rsidR="00577FBC" w:rsidRDefault="00577FBC" w:rsidP="001F43D9">
      <w:pPr>
        <w:jc w:val="both"/>
        <w:rPr>
          <w:rFonts w:ascii="Times New Roman" w:hAnsi="Times New Roman" w:cs="Times New Roman"/>
          <w:sz w:val="24"/>
          <w:szCs w:val="24"/>
          <w:lang w:val="en-IN"/>
        </w:rPr>
      </w:pPr>
    </w:p>
    <w:p w:rsidR="00B27C7B" w:rsidRDefault="00B27C7B" w:rsidP="001F43D9">
      <w:pPr>
        <w:jc w:val="both"/>
        <w:rPr>
          <w:rFonts w:ascii="Times New Roman" w:hAnsi="Times New Roman" w:cs="Times New Roman"/>
          <w:sz w:val="24"/>
          <w:szCs w:val="24"/>
          <w:lang w:val="en-IN"/>
        </w:rPr>
      </w:pPr>
    </w:p>
    <w:p w:rsidR="00A57E2B" w:rsidRDefault="00B27C7B" w:rsidP="001F43D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p>
    <w:p w:rsidR="00A57E2B" w:rsidRPr="00A57E2B" w:rsidRDefault="00A57E2B" w:rsidP="00A57E2B">
      <w:pPr>
        <w:rPr>
          <w:rFonts w:ascii="Times New Roman" w:hAnsi="Times New Roman" w:cs="Times New Roman"/>
          <w:sz w:val="24"/>
          <w:szCs w:val="24"/>
          <w:lang w:val="en-IN"/>
        </w:rPr>
      </w:pPr>
    </w:p>
    <w:p w:rsidR="00B27C7B" w:rsidRPr="00A57E2B" w:rsidRDefault="00A57E2B" w:rsidP="00A57E2B">
      <w:pPr>
        <w:rPr>
          <w:rFonts w:ascii="Times New Roman" w:hAnsi="Times New Roman" w:cs="Times New Roman"/>
          <w:sz w:val="24"/>
          <w:szCs w:val="24"/>
          <w:lang w:val="en-IN"/>
        </w:rPr>
      </w:pPr>
      <w:r>
        <w:rPr>
          <w:rFonts w:cstheme="minorHAnsi"/>
          <w:b/>
          <w:noProof/>
          <w:sz w:val="24"/>
          <w:u w:val="single"/>
          <w:lang w:val="en-IN" w:eastAsia="en-IN"/>
        </w:rPr>
        <w:drawing>
          <wp:anchor distT="0" distB="0" distL="114300" distR="114300" simplePos="0" relativeHeight="251660288" behindDoc="0" locked="0" layoutInCell="1" allowOverlap="1">
            <wp:simplePos x="0" y="0"/>
            <wp:positionH relativeFrom="margin">
              <wp:posOffset>2945765</wp:posOffset>
            </wp:positionH>
            <wp:positionV relativeFrom="margin">
              <wp:posOffset>7018655</wp:posOffset>
            </wp:positionV>
            <wp:extent cx="2635250" cy="1419860"/>
            <wp:effectExtent l="171450" t="171450" r="374650" b="370840"/>
            <wp:wrapSquare wrapText="bothSides"/>
            <wp:docPr id="4" name="Picture 0" descr="IMG_20200706_17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706_1701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250" cy="141986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B27C7B" w:rsidRPr="00A5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96"/>
    <w:rsid w:val="00020245"/>
    <w:rsid w:val="000E7A20"/>
    <w:rsid w:val="001F43D9"/>
    <w:rsid w:val="004751E3"/>
    <w:rsid w:val="00577FBC"/>
    <w:rsid w:val="005C64F5"/>
    <w:rsid w:val="00957741"/>
    <w:rsid w:val="00A57E2B"/>
    <w:rsid w:val="00B27C7B"/>
    <w:rsid w:val="00C31C8E"/>
    <w:rsid w:val="00C62CBB"/>
    <w:rsid w:val="00CE26E4"/>
    <w:rsid w:val="00CE3BE0"/>
    <w:rsid w:val="00CF2B60"/>
    <w:rsid w:val="00D0089C"/>
    <w:rsid w:val="00D05C07"/>
    <w:rsid w:val="00D24D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2020-05-15T06:59:00Z</dcterms:created>
  <dcterms:modified xsi:type="dcterms:W3CDTF">2020-10-12T05:50:00Z</dcterms:modified>
</cp:coreProperties>
</file>