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28" w:rsidRDefault="00686F33" w:rsidP="00DF1939">
      <w:pPr>
        <w:rPr>
          <w:sz w:val="44"/>
          <w:szCs w:val="44"/>
        </w:rPr>
      </w:pPr>
      <w:r>
        <w:rPr>
          <w:noProof/>
          <w:sz w:val="44"/>
          <w:szCs w:val="44"/>
        </w:rPr>
        <w:drawing>
          <wp:anchor distT="0" distB="0" distL="114300" distR="114300" simplePos="0" relativeHeight="251661312" behindDoc="0" locked="0" layoutInCell="1" allowOverlap="1">
            <wp:simplePos x="0" y="0"/>
            <wp:positionH relativeFrom="margin">
              <wp:posOffset>3914775</wp:posOffset>
            </wp:positionH>
            <wp:positionV relativeFrom="paragraph">
              <wp:posOffset>-514350</wp:posOffset>
            </wp:positionV>
            <wp:extent cx="1238250" cy="838200"/>
            <wp:effectExtent l="19050" t="0" r="0" b="0"/>
            <wp:wrapNone/>
            <wp:docPr id="2" name="Picture 2" descr="C:\Users\DEKAP Liberia\Desktop\MILK DISTRIBUTION\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KAP Liberia\Desktop\MILK DISTRIBUTION\letter head.pn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397" r="-1291" b="29123"/>
                    <a:stretch/>
                  </pic:blipFill>
                  <pic:spPr bwMode="auto">
                    <a:xfrm>
                      <a:off x="0" y="0"/>
                      <a:ext cx="1238250" cy="838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sz w:val="44"/>
          <w:szCs w:val="44"/>
        </w:rPr>
        <w:drawing>
          <wp:anchor distT="0" distB="0" distL="114300" distR="114300" simplePos="0" relativeHeight="251659264" behindDoc="0" locked="0" layoutInCell="1" allowOverlap="1">
            <wp:simplePos x="0" y="0"/>
            <wp:positionH relativeFrom="margin">
              <wp:posOffset>-295275</wp:posOffset>
            </wp:positionH>
            <wp:positionV relativeFrom="paragraph">
              <wp:posOffset>-590550</wp:posOffset>
            </wp:positionV>
            <wp:extent cx="4105275" cy="838200"/>
            <wp:effectExtent l="19050" t="0" r="9525" b="0"/>
            <wp:wrapNone/>
            <wp:docPr id="1" name="Picture 1" descr="C:\Users\DEKAP Liberia\Desktop\MILK DISTRIBUTION\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KAP Liberia\Desktop\MILK DISTRIBUTION\letter head.pn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465" r="26964" b="59633"/>
                    <a:stretch/>
                  </pic:blipFill>
                  <pic:spPr bwMode="auto">
                    <a:xfrm>
                      <a:off x="0" y="0"/>
                      <a:ext cx="4105275" cy="838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F1939" w:rsidRPr="000C3DD6" w:rsidRDefault="00DF1939" w:rsidP="00DF1939">
      <w:pPr>
        <w:rPr>
          <w:sz w:val="44"/>
          <w:szCs w:val="44"/>
        </w:rPr>
      </w:pPr>
      <w:r w:rsidRPr="000C3DD6">
        <w:rPr>
          <w:sz w:val="44"/>
          <w:szCs w:val="44"/>
        </w:rPr>
        <w:t xml:space="preserve">Empower 50 </w:t>
      </w:r>
      <w:r w:rsidR="00C6541C">
        <w:rPr>
          <w:sz w:val="44"/>
          <w:szCs w:val="44"/>
        </w:rPr>
        <w:t xml:space="preserve">Visually Impaired </w:t>
      </w:r>
      <w:r w:rsidR="0020719C">
        <w:rPr>
          <w:sz w:val="44"/>
          <w:szCs w:val="44"/>
        </w:rPr>
        <w:t>D</w:t>
      </w:r>
      <w:r w:rsidRPr="000C3DD6">
        <w:rPr>
          <w:sz w:val="44"/>
          <w:szCs w:val="44"/>
        </w:rPr>
        <w:t xml:space="preserve">isabled </w:t>
      </w:r>
      <w:r w:rsidR="0020719C">
        <w:rPr>
          <w:sz w:val="44"/>
          <w:szCs w:val="44"/>
        </w:rPr>
        <w:t>W</w:t>
      </w:r>
      <w:r w:rsidRPr="000C3DD6">
        <w:rPr>
          <w:sz w:val="44"/>
          <w:szCs w:val="44"/>
        </w:rPr>
        <w:t xml:space="preserve">omen in </w:t>
      </w:r>
      <w:r w:rsidR="00C6541C">
        <w:rPr>
          <w:sz w:val="44"/>
          <w:szCs w:val="44"/>
        </w:rPr>
        <w:t xml:space="preserve">Rural </w:t>
      </w:r>
      <w:r w:rsidRPr="000C3DD6">
        <w:rPr>
          <w:sz w:val="44"/>
          <w:szCs w:val="44"/>
        </w:rPr>
        <w:t xml:space="preserve">Liberia to become </w:t>
      </w:r>
      <w:r w:rsidR="00C6541C">
        <w:rPr>
          <w:sz w:val="44"/>
          <w:szCs w:val="44"/>
        </w:rPr>
        <w:t>E</w:t>
      </w:r>
      <w:r w:rsidRPr="000C3DD6">
        <w:rPr>
          <w:sz w:val="44"/>
          <w:szCs w:val="44"/>
        </w:rPr>
        <w:t>ntrepreneurs</w:t>
      </w:r>
    </w:p>
    <w:p w:rsidR="00DF1939" w:rsidRDefault="00DF1939" w:rsidP="00DF1939">
      <w:pPr>
        <w:rPr>
          <w:sz w:val="44"/>
          <w:szCs w:val="44"/>
        </w:rPr>
      </w:pPr>
      <w:r>
        <w:t xml:space="preserve"> </w:t>
      </w:r>
      <w:r>
        <w:rPr>
          <w:sz w:val="44"/>
          <w:szCs w:val="44"/>
        </w:rPr>
        <w:t>Submitted by Destined Kids Assistance Program</w:t>
      </w:r>
    </w:p>
    <w:p w:rsidR="00DF1939" w:rsidRPr="000C3DD6" w:rsidRDefault="006F688A" w:rsidP="00DF1939">
      <w:pPr>
        <w:rPr>
          <w:sz w:val="44"/>
          <w:szCs w:val="44"/>
        </w:rPr>
      </w:pPr>
      <w:r>
        <w:rPr>
          <w:sz w:val="44"/>
          <w:szCs w:val="44"/>
        </w:rPr>
        <w:tab/>
      </w:r>
      <w:r>
        <w:rPr>
          <w:sz w:val="44"/>
          <w:szCs w:val="44"/>
        </w:rPr>
        <w:tab/>
      </w:r>
      <w:r>
        <w:rPr>
          <w:sz w:val="44"/>
          <w:szCs w:val="44"/>
        </w:rPr>
        <w:tab/>
      </w:r>
      <w:r>
        <w:rPr>
          <w:sz w:val="44"/>
          <w:szCs w:val="44"/>
        </w:rPr>
        <w:tab/>
      </w:r>
      <w:r>
        <w:rPr>
          <w:sz w:val="44"/>
          <w:szCs w:val="44"/>
        </w:rPr>
        <w:tab/>
        <w:t>May 28</w:t>
      </w:r>
      <w:r w:rsidR="00DF1939">
        <w:rPr>
          <w:sz w:val="44"/>
          <w:szCs w:val="44"/>
        </w:rPr>
        <w:t xml:space="preserve">, 2019 </w:t>
      </w:r>
    </w:p>
    <w:p w:rsidR="00DF1939" w:rsidRDefault="00DF1939" w:rsidP="00DF1939">
      <w:pPr>
        <w:tabs>
          <w:tab w:val="left" w:pos="915"/>
        </w:tabs>
        <w:jc w:val="both"/>
        <w:rPr>
          <w:sz w:val="44"/>
          <w:szCs w:val="44"/>
        </w:rPr>
      </w:pPr>
      <w:r>
        <w:rPr>
          <w:sz w:val="44"/>
          <w:szCs w:val="44"/>
        </w:rPr>
        <w:tab/>
      </w:r>
    </w:p>
    <w:p w:rsidR="00DF1939" w:rsidRPr="00DF1939" w:rsidRDefault="00DF1939" w:rsidP="00DF1939">
      <w:pPr>
        <w:pStyle w:val="ListParagraph"/>
        <w:numPr>
          <w:ilvl w:val="0"/>
          <w:numId w:val="1"/>
        </w:numPr>
        <w:tabs>
          <w:tab w:val="left" w:pos="915"/>
        </w:tabs>
        <w:jc w:val="both"/>
        <w:rPr>
          <w:sz w:val="44"/>
          <w:szCs w:val="44"/>
        </w:rPr>
      </w:pPr>
      <w:r>
        <w:rPr>
          <w:sz w:val="44"/>
          <w:szCs w:val="44"/>
        </w:rPr>
        <w:t>Executive Summary</w:t>
      </w:r>
    </w:p>
    <w:p w:rsidR="00142BBC" w:rsidRDefault="00BA7D40" w:rsidP="00142BBC">
      <w:pPr>
        <w:jc w:val="both"/>
        <w:rPr>
          <w:rFonts w:ascii="Times New Roman" w:hAnsi="Times New Roman" w:cs="Times New Roman"/>
          <w:sz w:val="28"/>
          <w:szCs w:val="28"/>
        </w:rPr>
      </w:pPr>
      <w:r w:rsidRPr="009649C5">
        <w:rPr>
          <w:sz w:val="28"/>
          <w:szCs w:val="28"/>
        </w:rPr>
        <w:t xml:space="preserve">Destined Kids Assistance Program (DEKAP) is honored to present this project proposal to Global Giving in accordance with its call for proposal. We seek to raise funds in the amount of </w:t>
      </w:r>
      <w:r w:rsidR="00C57EBB" w:rsidRPr="009649C5">
        <w:rPr>
          <w:sz w:val="28"/>
          <w:szCs w:val="28"/>
        </w:rPr>
        <w:t>US</w:t>
      </w:r>
      <w:r w:rsidRPr="009649C5">
        <w:rPr>
          <w:sz w:val="28"/>
          <w:szCs w:val="28"/>
        </w:rPr>
        <w:t>$1</w:t>
      </w:r>
      <w:r w:rsidR="005D3A36" w:rsidRPr="009649C5">
        <w:rPr>
          <w:sz w:val="28"/>
          <w:szCs w:val="28"/>
        </w:rPr>
        <w:t>4,00</w:t>
      </w:r>
      <w:r w:rsidRPr="009649C5">
        <w:rPr>
          <w:sz w:val="28"/>
          <w:szCs w:val="28"/>
        </w:rPr>
        <w:t xml:space="preserve">0.00 to empower </w:t>
      </w:r>
      <w:r w:rsidR="00A34956" w:rsidRPr="009649C5">
        <w:rPr>
          <w:sz w:val="28"/>
          <w:szCs w:val="28"/>
        </w:rPr>
        <w:t xml:space="preserve">50 </w:t>
      </w:r>
      <w:r w:rsidR="005D3A36" w:rsidRPr="009649C5">
        <w:rPr>
          <w:sz w:val="28"/>
          <w:szCs w:val="28"/>
        </w:rPr>
        <w:t xml:space="preserve">visually </w:t>
      </w:r>
      <w:r w:rsidR="00A34956" w:rsidRPr="009649C5">
        <w:rPr>
          <w:sz w:val="28"/>
          <w:szCs w:val="28"/>
        </w:rPr>
        <w:t>disable</w:t>
      </w:r>
      <w:r w:rsidR="00000B46">
        <w:rPr>
          <w:sz w:val="28"/>
          <w:szCs w:val="28"/>
        </w:rPr>
        <w:t>d</w:t>
      </w:r>
      <w:r w:rsidR="00A34956" w:rsidRPr="009649C5">
        <w:rPr>
          <w:sz w:val="28"/>
          <w:szCs w:val="28"/>
        </w:rPr>
        <w:t xml:space="preserve"> women in small start of business. </w:t>
      </w:r>
      <w:r w:rsidRPr="009649C5">
        <w:rPr>
          <w:sz w:val="28"/>
          <w:szCs w:val="28"/>
        </w:rPr>
        <w:t>DEKAP was established in March 2012 and as a registered, child focused and disability support non-governmental organization possessing all legal documents including Article of incorporation and current letter of Accreditation. Its</w:t>
      </w:r>
      <w:r w:rsidR="00441569" w:rsidRPr="009649C5">
        <w:rPr>
          <w:sz w:val="28"/>
          <w:szCs w:val="28"/>
        </w:rPr>
        <w:t xml:space="preserve"> </w:t>
      </w:r>
      <w:r w:rsidRPr="009649C5">
        <w:rPr>
          <w:sz w:val="28"/>
          <w:szCs w:val="28"/>
        </w:rPr>
        <w:t>programs include sponsoring vulnerable children in community schools, empowering disabl</w:t>
      </w:r>
      <w:r w:rsidR="0086685B">
        <w:rPr>
          <w:sz w:val="28"/>
          <w:szCs w:val="28"/>
        </w:rPr>
        <w:t>e women through small business</w:t>
      </w:r>
      <w:r w:rsidRPr="009649C5">
        <w:rPr>
          <w:sz w:val="28"/>
          <w:szCs w:val="28"/>
        </w:rPr>
        <w:t xml:space="preserve"> and fighting SGBV in Liberia.</w:t>
      </w:r>
    </w:p>
    <w:p w:rsidR="00BA7D40" w:rsidRPr="00142BBC" w:rsidRDefault="00BA7D40" w:rsidP="00142BBC">
      <w:pPr>
        <w:jc w:val="both"/>
        <w:rPr>
          <w:rFonts w:ascii="Times New Roman" w:hAnsi="Times New Roman" w:cs="Times New Roman"/>
          <w:sz w:val="28"/>
          <w:szCs w:val="28"/>
        </w:rPr>
      </w:pPr>
      <w:r w:rsidRPr="00142BBC">
        <w:rPr>
          <w:rFonts w:ascii="Times New Roman" w:hAnsi="Times New Roman" w:cs="Times New Roman"/>
          <w:sz w:val="28"/>
          <w:szCs w:val="28"/>
        </w:rPr>
        <w:t xml:space="preserve">The project seeks to provide </w:t>
      </w:r>
      <w:r w:rsidR="00441569" w:rsidRPr="00142BBC">
        <w:rPr>
          <w:rFonts w:ascii="Times New Roman" w:hAnsi="Times New Roman" w:cs="Times New Roman"/>
          <w:sz w:val="28"/>
          <w:szCs w:val="28"/>
        </w:rPr>
        <w:t>small start of business</w:t>
      </w:r>
      <w:r w:rsidR="00D84820" w:rsidRPr="00142BBC">
        <w:rPr>
          <w:rFonts w:ascii="Times New Roman" w:hAnsi="Times New Roman" w:cs="Times New Roman"/>
          <w:sz w:val="28"/>
          <w:szCs w:val="28"/>
        </w:rPr>
        <w:t xml:space="preserve"> grant for</w:t>
      </w:r>
      <w:r w:rsidR="00441569" w:rsidRPr="00142BBC">
        <w:rPr>
          <w:rFonts w:ascii="Times New Roman" w:hAnsi="Times New Roman" w:cs="Times New Roman"/>
          <w:sz w:val="28"/>
          <w:szCs w:val="28"/>
        </w:rPr>
        <w:t xml:space="preserve"> </w:t>
      </w:r>
      <w:r w:rsidR="00D5319B" w:rsidRPr="00142BBC">
        <w:rPr>
          <w:rFonts w:ascii="Times New Roman" w:hAnsi="Times New Roman" w:cs="Times New Roman"/>
          <w:sz w:val="28"/>
          <w:szCs w:val="28"/>
        </w:rPr>
        <w:t xml:space="preserve">50 </w:t>
      </w:r>
      <w:r w:rsidRPr="00142BBC">
        <w:rPr>
          <w:rFonts w:ascii="Times New Roman" w:hAnsi="Times New Roman" w:cs="Times New Roman"/>
          <w:sz w:val="28"/>
          <w:szCs w:val="28"/>
        </w:rPr>
        <w:t>visually impaired women involved in daily begging of alms</w:t>
      </w:r>
      <w:r w:rsidR="00D5319B" w:rsidRPr="00142BBC">
        <w:rPr>
          <w:rFonts w:ascii="Times New Roman" w:hAnsi="Times New Roman" w:cs="Times New Roman"/>
          <w:sz w:val="28"/>
          <w:szCs w:val="28"/>
        </w:rPr>
        <w:t xml:space="preserve"> on the streets</w:t>
      </w:r>
      <w:r w:rsidRPr="00142BBC">
        <w:rPr>
          <w:rFonts w:ascii="Times New Roman" w:hAnsi="Times New Roman" w:cs="Times New Roman"/>
          <w:sz w:val="28"/>
          <w:szCs w:val="28"/>
        </w:rPr>
        <w:t xml:space="preserve">. This project will prioritize </w:t>
      </w:r>
      <w:r w:rsidR="00D5319B" w:rsidRPr="00142BBC">
        <w:rPr>
          <w:rFonts w:ascii="Times New Roman" w:hAnsi="Times New Roman" w:cs="Times New Roman"/>
          <w:sz w:val="28"/>
          <w:szCs w:val="28"/>
        </w:rPr>
        <w:t xml:space="preserve">50 </w:t>
      </w:r>
      <w:r w:rsidR="00291660" w:rsidRPr="00142BBC">
        <w:rPr>
          <w:rFonts w:ascii="Times New Roman" w:hAnsi="Times New Roman" w:cs="Times New Roman"/>
          <w:sz w:val="28"/>
          <w:szCs w:val="28"/>
        </w:rPr>
        <w:t>of these</w:t>
      </w:r>
      <w:r w:rsidR="00494611" w:rsidRPr="00142BBC">
        <w:rPr>
          <w:rFonts w:ascii="Times New Roman" w:hAnsi="Times New Roman" w:cs="Times New Roman"/>
          <w:sz w:val="28"/>
          <w:szCs w:val="28"/>
        </w:rPr>
        <w:t xml:space="preserve"> vulnerable women randomly selected from </w:t>
      </w:r>
      <w:r w:rsidRPr="00142BBC">
        <w:rPr>
          <w:rFonts w:ascii="Times New Roman" w:hAnsi="Times New Roman" w:cs="Times New Roman"/>
          <w:sz w:val="28"/>
          <w:szCs w:val="28"/>
        </w:rPr>
        <w:t xml:space="preserve">six communities in rural </w:t>
      </w:r>
      <w:proofErr w:type="spellStart"/>
      <w:r w:rsidRPr="00142BBC">
        <w:rPr>
          <w:rFonts w:ascii="Times New Roman" w:hAnsi="Times New Roman" w:cs="Times New Roman"/>
          <w:sz w:val="28"/>
          <w:szCs w:val="28"/>
        </w:rPr>
        <w:t>Montserrado</w:t>
      </w:r>
      <w:proofErr w:type="spellEnd"/>
      <w:r w:rsidRPr="00142BBC">
        <w:rPr>
          <w:rFonts w:ascii="Times New Roman" w:hAnsi="Times New Roman" w:cs="Times New Roman"/>
          <w:sz w:val="28"/>
          <w:szCs w:val="28"/>
        </w:rPr>
        <w:t xml:space="preserve"> County where persons with visual disabilities are populated: Barnard’s Farm community, Mt. Barclay commun</w:t>
      </w:r>
      <w:r w:rsidR="00494611" w:rsidRPr="00142BBC">
        <w:rPr>
          <w:rFonts w:ascii="Times New Roman" w:hAnsi="Times New Roman" w:cs="Times New Roman"/>
          <w:sz w:val="28"/>
          <w:szCs w:val="28"/>
        </w:rPr>
        <w:t xml:space="preserve">ity, Caldwell Township, Virginia </w:t>
      </w:r>
      <w:r w:rsidRPr="00142BBC">
        <w:rPr>
          <w:rFonts w:ascii="Times New Roman" w:hAnsi="Times New Roman" w:cs="Times New Roman"/>
          <w:sz w:val="28"/>
          <w:szCs w:val="28"/>
        </w:rPr>
        <w:t xml:space="preserve">Township, and </w:t>
      </w:r>
      <w:proofErr w:type="spellStart"/>
      <w:r w:rsidRPr="00142BBC">
        <w:rPr>
          <w:rFonts w:ascii="Times New Roman" w:hAnsi="Times New Roman" w:cs="Times New Roman"/>
          <w:sz w:val="28"/>
          <w:szCs w:val="28"/>
        </w:rPr>
        <w:t>Br</w:t>
      </w:r>
      <w:r w:rsidR="00142BBC">
        <w:rPr>
          <w:rFonts w:ascii="Times New Roman" w:hAnsi="Times New Roman" w:cs="Times New Roman"/>
          <w:sz w:val="28"/>
          <w:szCs w:val="28"/>
        </w:rPr>
        <w:t>ewerville</w:t>
      </w:r>
      <w:proofErr w:type="spellEnd"/>
      <w:r w:rsidR="00142BBC">
        <w:rPr>
          <w:rFonts w:ascii="Times New Roman" w:hAnsi="Times New Roman" w:cs="Times New Roman"/>
          <w:sz w:val="28"/>
          <w:szCs w:val="28"/>
        </w:rPr>
        <w:t xml:space="preserve"> Township.</w:t>
      </w:r>
      <w:r w:rsidRPr="00142BBC">
        <w:rPr>
          <w:rFonts w:ascii="Times New Roman" w:hAnsi="Times New Roman" w:cs="Times New Roman"/>
          <w:sz w:val="28"/>
          <w:szCs w:val="28"/>
        </w:rPr>
        <w:t xml:space="preserve"> </w:t>
      </w:r>
    </w:p>
    <w:p w:rsidR="00BA7D40" w:rsidRPr="00631849" w:rsidRDefault="00BA7D40" w:rsidP="00631849">
      <w:pPr>
        <w:jc w:val="both"/>
        <w:rPr>
          <w:rFonts w:ascii="Times New Roman" w:hAnsi="Times New Roman" w:cs="Times New Roman"/>
          <w:sz w:val="32"/>
          <w:szCs w:val="32"/>
        </w:rPr>
      </w:pPr>
      <w:r w:rsidRPr="00631849">
        <w:rPr>
          <w:rFonts w:ascii="Times New Roman" w:hAnsi="Times New Roman" w:cs="Times New Roman"/>
          <w:sz w:val="32"/>
          <w:szCs w:val="32"/>
        </w:rPr>
        <w:t xml:space="preserve">The project cost is </w:t>
      </w:r>
      <w:r w:rsidR="003F203C" w:rsidRPr="00631849">
        <w:rPr>
          <w:rFonts w:ascii="Times New Roman" w:hAnsi="Times New Roman" w:cs="Times New Roman"/>
          <w:sz w:val="32"/>
          <w:szCs w:val="32"/>
        </w:rPr>
        <w:t>Four</w:t>
      </w:r>
      <w:r w:rsidR="00030179" w:rsidRPr="00631849">
        <w:rPr>
          <w:rFonts w:ascii="Times New Roman" w:hAnsi="Times New Roman" w:cs="Times New Roman"/>
          <w:sz w:val="32"/>
          <w:szCs w:val="32"/>
        </w:rPr>
        <w:t xml:space="preserve">teen Thousand United </w:t>
      </w:r>
      <w:r w:rsidR="001B44BC" w:rsidRPr="00631849">
        <w:rPr>
          <w:rFonts w:ascii="Times New Roman" w:hAnsi="Times New Roman" w:cs="Times New Roman"/>
          <w:sz w:val="32"/>
          <w:szCs w:val="32"/>
        </w:rPr>
        <w:t>States Dollars</w:t>
      </w:r>
      <w:r w:rsidR="00030179" w:rsidRPr="00631849">
        <w:rPr>
          <w:rFonts w:ascii="Times New Roman" w:hAnsi="Times New Roman" w:cs="Times New Roman"/>
          <w:sz w:val="32"/>
          <w:szCs w:val="32"/>
        </w:rPr>
        <w:t xml:space="preserve"> </w:t>
      </w:r>
      <w:r w:rsidRPr="00631849">
        <w:rPr>
          <w:rFonts w:ascii="Times New Roman" w:hAnsi="Times New Roman" w:cs="Times New Roman"/>
          <w:sz w:val="32"/>
          <w:szCs w:val="32"/>
        </w:rPr>
        <w:t>Fifty Cents</w:t>
      </w:r>
      <w:r w:rsidR="00030179" w:rsidRPr="00631849">
        <w:rPr>
          <w:rFonts w:ascii="Times New Roman" w:hAnsi="Times New Roman" w:cs="Times New Roman"/>
          <w:sz w:val="32"/>
          <w:szCs w:val="32"/>
        </w:rPr>
        <w:t xml:space="preserve"> </w:t>
      </w:r>
      <w:r w:rsidRPr="00631849">
        <w:rPr>
          <w:rFonts w:ascii="Times New Roman" w:hAnsi="Times New Roman" w:cs="Times New Roman"/>
          <w:sz w:val="32"/>
          <w:szCs w:val="32"/>
        </w:rPr>
        <w:t>(U</w:t>
      </w:r>
      <w:r w:rsidR="008524CE" w:rsidRPr="00631849">
        <w:rPr>
          <w:rFonts w:ascii="Times New Roman" w:hAnsi="Times New Roman" w:cs="Times New Roman"/>
          <w:sz w:val="32"/>
          <w:szCs w:val="32"/>
        </w:rPr>
        <w:t>S</w:t>
      </w:r>
      <w:r w:rsidRPr="00631849">
        <w:rPr>
          <w:rFonts w:ascii="Times New Roman" w:hAnsi="Times New Roman" w:cs="Times New Roman"/>
          <w:sz w:val="32"/>
          <w:szCs w:val="32"/>
        </w:rPr>
        <w:t>$ 1</w:t>
      </w:r>
      <w:r w:rsidR="003F203C" w:rsidRPr="00631849">
        <w:rPr>
          <w:rFonts w:ascii="Times New Roman" w:hAnsi="Times New Roman" w:cs="Times New Roman"/>
          <w:sz w:val="32"/>
          <w:szCs w:val="32"/>
        </w:rPr>
        <w:t>4</w:t>
      </w:r>
      <w:r w:rsidR="00030179" w:rsidRPr="00631849">
        <w:rPr>
          <w:rFonts w:ascii="Times New Roman" w:hAnsi="Times New Roman" w:cs="Times New Roman"/>
          <w:sz w:val="32"/>
          <w:szCs w:val="32"/>
        </w:rPr>
        <w:t>,</w:t>
      </w:r>
      <w:r w:rsidR="003F203C" w:rsidRPr="00631849">
        <w:rPr>
          <w:rFonts w:ascii="Times New Roman" w:hAnsi="Times New Roman" w:cs="Times New Roman"/>
          <w:sz w:val="32"/>
          <w:szCs w:val="32"/>
        </w:rPr>
        <w:t>00</w:t>
      </w:r>
      <w:r w:rsidR="001E0B96" w:rsidRPr="00631849">
        <w:rPr>
          <w:rFonts w:ascii="Times New Roman" w:hAnsi="Times New Roman" w:cs="Times New Roman"/>
          <w:sz w:val="32"/>
          <w:szCs w:val="32"/>
        </w:rPr>
        <w:t>0</w:t>
      </w:r>
      <w:r w:rsidRPr="00631849">
        <w:rPr>
          <w:rFonts w:ascii="Times New Roman" w:hAnsi="Times New Roman" w:cs="Times New Roman"/>
          <w:sz w:val="32"/>
          <w:szCs w:val="32"/>
        </w:rPr>
        <w:t>)</w:t>
      </w:r>
      <w:r w:rsidR="00E71C78" w:rsidRPr="00631849">
        <w:rPr>
          <w:rFonts w:ascii="Times New Roman" w:hAnsi="Times New Roman" w:cs="Times New Roman"/>
          <w:sz w:val="32"/>
          <w:szCs w:val="32"/>
        </w:rPr>
        <w:t xml:space="preserve"> </w:t>
      </w:r>
    </w:p>
    <w:p w:rsidR="00890C10" w:rsidRPr="00890C10" w:rsidRDefault="00890C10" w:rsidP="00890C10">
      <w:pPr>
        <w:pStyle w:val="ListParagraph"/>
        <w:ind w:left="1080"/>
        <w:jc w:val="both"/>
        <w:rPr>
          <w:rFonts w:ascii="Times New Roman" w:hAnsi="Times New Roman" w:cs="Times New Roman"/>
          <w:sz w:val="44"/>
          <w:szCs w:val="44"/>
        </w:rPr>
      </w:pPr>
    </w:p>
    <w:p w:rsidR="00890C10" w:rsidRDefault="00890C10" w:rsidP="00890C10">
      <w:pPr>
        <w:ind w:left="360"/>
        <w:jc w:val="both"/>
        <w:rPr>
          <w:rFonts w:ascii="Times New Roman" w:hAnsi="Times New Roman" w:cs="Times New Roman"/>
          <w:sz w:val="44"/>
          <w:szCs w:val="44"/>
        </w:rPr>
      </w:pPr>
    </w:p>
    <w:p w:rsidR="00890C10" w:rsidRPr="00F14DBA" w:rsidRDefault="00E71C78" w:rsidP="00890C10">
      <w:pPr>
        <w:pStyle w:val="ListParagraph"/>
        <w:numPr>
          <w:ilvl w:val="0"/>
          <w:numId w:val="1"/>
        </w:numPr>
        <w:jc w:val="both"/>
        <w:rPr>
          <w:rFonts w:ascii="Times New Roman" w:hAnsi="Times New Roman" w:cs="Times New Roman"/>
          <w:b/>
          <w:sz w:val="32"/>
          <w:szCs w:val="32"/>
        </w:rPr>
      </w:pPr>
      <w:r w:rsidRPr="00F14DBA">
        <w:rPr>
          <w:rFonts w:ascii="Times New Roman" w:hAnsi="Times New Roman" w:cs="Times New Roman"/>
          <w:b/>
          <w:sz w:val="32"/>
          <w:szCs w:val="32"/>
        </w:rPr>
        <w:lastRenderedPageBreak/>
        <w:t>Statement of Need</w:t>
      </w:r>
    </w:p>
    <w:p w:rsidR="00291660" w:rsidRPr="00890C10" w:rsidRDefault="00BA7D40" w:rsidP="00890C10">
      <w:pPr>
        <w:jc w:val="both"/>
        <w:rPr>
          <w:rFonts w:ascii="Times New Roman" w:hAnsi="Times New Roman" w:cs="Times New Roman"/>
          <w:sz w:val="32"/>
          <w:szCs w:val="32"/>
        </w:rPr>
      </w:pPr>
      <w:r w:rsidRPr="00890C10">
        <w:rPr>
          <w:rFonts w:ascii="Times New Roman" w:hAnsi="Times New Roman" w:cs="Times New Roman"/>
          <w:sz w:val="32"/>
          <w:szCs w:val="32"/>
        </w:rPr>
        <w:t xml:space="preserve"> </w:t>
      </w:r>
      <w:r w:rsidR="00F76B7A" w:rsidRPr="00890C10">
        <w:rPr>
          <w:rFonts w:ascii="Times New Roman" w:hAnsi="Times New Roman"/>
          <w:color w:val="000000"/>
          <w:sz w:val="32"/>
          <w:szCs w:val="32"/>
        </w:rPr>
        <w:t>Since the end of the Liberian civil conflict in 2005 and basic social services restored with the help of the United Nations Mission in Liberia (UNMIL) and other international partners, families with disabilities and their children are</w:t>
      </w:r>
      <w:r w:rsidR="00B4781D" w:rsidRPr="00890C10">
        <w:rPr>
          <w:rFonts w:ascii="Times New Roman" w:hAnsi="Times New Roman"/>
          <w:color w:val="000000"/>
          <w:sz w:val="32"/>
          <w:szCs w:val="32"/>
        </w:rPr>
        <w:t xml:space="preserve"> </w:t>
      </w:r>
      <w:r w:rsidR="00F76B7A" w:rsidRPr="00890C10">
        <w:rPr>
          <w:rFonts w:ascii="Times New Roman" w:hAnsi="Times New Roman"/>
          <w:color w:val="000000"/>
          <w:sz w:val="32"/>
          <w:szCs w:val="32"/>
        </w:rPr>
        <w:t>still roaming the streets begging alms in order to feed and provide accommodation for their families. The plights of these people have not claimed much attention due to the extreme</w:t>
      </w:r>
      <w:r w:rsidR="00156645" w:rsidRPr="00890C10">
        <w:rPr>
          <w:rFonts w:ascii="Times New Roman" w:hAnsi="Times New Roman"/>
          <w:color w:val="000000"/>
          <w:sz w:val="32"/>
          <w:szCs w:val="32"/>
        </w:rPr>
        <w:t xml:space="preserve"> </w:t>
      </w:r>
      <w:r w:rsidR="00F76B7A" w:rsidRPr="00890C10">
        <w:rPr>
          <w:rFonts w:ascii="Times New Roman" w:hAnsi="Times New Roman"/>
          <w:color w:val="000000"/>
          <w:sz w:val="32"/>
          <w:szCs w:val="32"/>
        </w:rPr>
        <w:t>nature of discriminations and negative perceptions against them. In Liberia, families with disabilities ar</w:t>
      </w:r>
      <w:r w:rsidR="00B4781D" w:rsidRPr="00890C10">
        <w:rPr>
          <w:rFonts w:ascii="Times New Roman" w:hAnsi="Times New Roman"/>
          <w:color w:val="000000"/>
          <w:sz w:val="32"/>
          <w:szCs w:val="32"/>
        </w:rPr>
        <w:t>e like invisible beings, they are suffering</w:t>
      </w:r>
      <w:r w:rsidR="00F76B7A" w:rsidRPr="00890C10">
        <w:rPr>
          <w:rFonts w:ascii="Times New Roman" w:hAnsi="Times New Roman"/>
          <w:color w:val="000000"/>
          <w:sz w:val="32"/>
          <w:szCs w:val="32"/>
        </w:rPr>
        <w:t xml:space="preserve"> in silence: Lacks employment and livelihood opportunities, they are so poor and vulnerable that many of their children are either school dropped outs or denied access as a result of their parent’s situation. From our many years’ experience working with women and girls with visual disabi</w:t>
      </w:r>
      <w:r w:rsidR="00070B4A" w:rsidRPr="00890C10">
        <w:rPr>
          <w:rFonts w:ascii="Times New Roman" w:hAnsi="Times New Roman"/>
          <w:color w:val="000000"/>
          <w:sz w:val="32"/>
          <w:szCs w:val="32"/>
        </w:rPr>
        <w:t>lities,  t</w:t>
      </w:r>
      <w:r w:rsidR="00291660" w:rsidRPr="00890C10">
        <w:rPr>
          <w:rFonts w:ascii="Times New Roman" w:hAnsi="Times New Roman"/>
          <w:color w:val="000000"/>
          <w:sz w:val="32"/>
          <w:szCs w:val="32"/>
        </w:rPr>
        <w:t>heir vulnerabilities go</w:t>
      </w:r>
      <w:r w:rsidR="00F76B7A" w:rsidRPr="00890C10">
        <w:rPr>
          <w:rFonts w:ascii="Times New Roman" w:hAnsi="Times New Roman"/>
          <w:color w:val="000000"/>
          <w:sz w:val="32"/>
          <w:szCs w:val="32"/>
        </w:rPr>
        <w:t xml:space="preserve"> as far as becoming targets of wicked men who preferred to sexually abused them under the cover of darkness and refused to show</w:t>
      </w:r>
      <w:r w:rsidR="00070B4A" w:rsidRPr="00890C10">
        <w:rPr>
          <w:rFonts w:ascii="Times New Roman" w:hAnsi="Times New Roman"/>
          <w:color w:val="000000"/>
          <w:sz w:val="32"/>
          <w:szCs w:val="32"/>
        </w:rPr>
        <w:t xml:space="preserve"> </w:t>
      </w:r>
      <w:r w:rsidR="00F76B7A" w:rsidRPr="00890C10">
        <w:rPr>
          <w:rFonts w:ascii="Times New Roman" w:hAnsi="Times New Roman"/>
          <w:color w:val="000000"/>
          <w:sz w:val="32"/>
          <w:szCs w:val="32"/>
        </w:rPr>
        <w:t>up in the day</w:t>
      </w:r>
      <w:r w:rsidR="00070B4A" w:rsidRPr="00890C10">
        <w:rPr>
          <w:rFonts w:ascii="Times New Roman" w:hAnsi="Times New Roman"/>
          <w:color w:val="000000"/>
          <w:sz w:val="32"/>
          <w:szCs w:val="32"/>
        </w:rPr>
        <w:t xml:space="preserve">, impregnate them and abandoned </w:t>
      </w:r>
      <w:r w:rsidR="00F76B7A" w:rsidRPr="00890C10">
        <w:rPr>
          <w:rFonts w:ascii="Times New Roman" w:hAnsi="Times New Roman"/>
          <w:color w:val="000000"/>
          <w:sz w:val="32"/>
          <w:szCs w:val="32"/>
        </w:rPr>
        <w:t>the</w:t>
      </w:r>
      <w:r w:rsidR="00070B4A" w:rsidRPr="00890C10">
        <w:rPr>
          <w:rFonts w:ascii="Times New Roman" w:hAnsi="Times New Roman"/>
          <w:color w:val="000000"/>
          <w:sz w:val="32"/>
          <w:szCs w:val="32"/>
        </w:rPr>
        <w:t>ir</w:t>
      </w:r>
      <w:r w:rsidR="00F76B7A" w:rsidRPr="00890C10">
        <w:rPr>
          <w:rFonts w:ascii="Times New Roman" w:hAnsi="Times New Roman"/>
          <w:color w:val="000000"/>
          <w:sz w:val="32"/>
          <w:szCs w:val="32"/>
        </w:rPr>
        <w:t xml:space="preserve"> children. </w:t>
      </w:r>
    </w:p>
    <w:p w:rsidR="00291660" w:rsidRPr="00FF055E" w:rsidRDefault="00291660" w:rsidP="00890C10">
      <w:pPr>
        <w:jc w:val="both"/>
        <w:rPr>
          <w:rFonts w:ascii="Times New Roman" w:hAnsi="Times New Roman" w:cs="Times New Roman"/>
          <w:sz w:val="32"/>
          <w:szCs w:val="32"/>
        </w:rPr>
      </w:pPr>
      <w:r w:rsidRPr="00FF055E">
        <w:rPr>
          <w:rFonts w:ascii="Times New Roman" w:hAnsi="Times New Roman"/>
          <w:color w:val="000000"/>
          <w:sz w:val="32"/>
          <w:szCs w:val="32"/>
        </w:rPr>
        <w:t>The project target s</w:t>
      </w:r>
      <w:r w:rsidRPr="00FF055E">
        <w:rPr>
          <w:rFonts w:ascii="Times New Roman" w:hAnsi="Times New Roman" w:cs="Times New Roman"/>
          <w:sz w:val="32"/>
          <w:szCs w:val="32"/>
        </w:rPr>
        <w:t xml:space="preserve">ix communities in rural </w:t>
      </w:r>
      <w:proofErr w:type="spellStart"/>
      <w:r w:rsidRPr="00FF055E">
        <w:rPr>
          <w:rFonts w:ascii="Times New Roman" w:hAnsi="Times New Roman" w:cs="Times New Roman"/>
          <w:sz w:val="32"/>
          <w:szCs w:val="32"/>
        </w:rPr>
        <w:t>Montserrado</w:t>
      </w:r>
      <w:proofErr w:type="spellEnd"/>
      <w:r w:rsidRPr="00FF055E">
        <w:rPr>
          <w:rFonts w:ascii="Times New Roman" w:hAnsi="Times New Roman" w:cs="Times New Roman"/>
          <w:sz w:val="32"/>
          <w:szCs w:val="32"/>
        </w:rPr>
        <w:t xml:space="preserve"> County where persons with visual disabilities are populated. The communities include:</w:t>
      </w:r>
      <w:r w:rsidR="00757D60" w:rsidRPr="00FF055E">
        <w:rPr>
          <w:rFonts w:ascii="Times New Roman" w:hAnsi="Times New Roman" w:cs="Times New Roman"/>
          <w:sz w:val="32"/>
          <w:szCs w:val="32"/>
        </w:rPr>
        <w:t xml:space="preserve"> </w:t>
      </w:r>
      <w:r w:rsidRPr="00FF055E">
        <w:rPr>
          <w:rFonts w:ascii="Times New Roman" w:hAnsi="Times New Roman" w:cs="Times New Roman"/>
          <w:sz w:val="32"/>
          <w:szCs w:val="32"/>
        </w:rPr>
        <w:t xml:space="preserve">Barnard’s Farm community, Mt. Barclay community, Caldwell Township, Virginia Township, and </w:t>
      </w:r>
      <w:proofErr w:type="spellStart"/>
      <w:r w:rsidRPr="00FF055E">
        <w:rPr>
          <w:rFonts w:ascii="Times New Roman" w:hAnsi="Times New Roman" w:cs="Times New Roman"/>
          <w:sz w:val="32"/>
          <w:szCs w:val="32"/>
        </w:rPr>
        <w:t>Bre</w:t>
      </w:r>
      <w:r w:rsidR="00FF055E">
        <w:rPr>
          <w:rFonts w:ascii="Times New Roman" w:hAnsi="Times New Roman" w:cs="Times New Roman"/>
          <w:sz w:val="32"/>
          <w:szCs w:val="32"/>
        </w:rPr>
        <w:t>werville</w:t>
      </w:r>
      <w:proofErr w:type="spellEnd"/>
      <w:r w:rsidR="00FF055E">
        <w:rPr>
          <w:rFonts w:ascii="Times New Roman" w:hAnsi="Times New Roman" w:cs="Times New Roman"/>
          <w:sz w:val="32"/>
          <w:szCs w:val="32"/>
        </w:rPr>
        <w:t xml:space="preserve"> Township.</w:t>
      </w:r>
    </w:p>
    <w:p w:rsidR="00EE51AE" w:rsidRPr="00DD78AC" w:rsidRDefault="00F76B7A" w:rsidP="00F76B7A">
      <w:pPr>
        <w:pStyle w:val="NoSpacing"/>
        <w:jc w:val="both"/>
        <w:rPr>
          <w:rFonts w:ascii="Times New Roman" w:hAnsi="Times New Roman"/>
          <w:color w:val="000000"/>
          <w:sz w:val="32"/>
          <w:szCs w:val="32"/>
        </w:rPr>
      </w:pPr>
      <w:r w:rsidRPr="00DD78AC">
        <w:rPr>
          <w:rFonts w:ascii="Times New Roman" w:hAnsi="Times New Roman"/>
          <w:color w:val="000000"/>
          <w:sz w:val="32"/>
          <w:szCs w:val="32"/>
        </w:rPr>
        <w:t>DEKAP has a twin approach to its program which includes: Identifying and providing scholarship to children whose futures are at risk as a result accompanying their disabled mothers in the streets to beg alms for daily survival, and provide small business skill training and business startup package for the</w:t>
      </w:r>
      <w:r w:rsidR="00291660" w:rsidRPr="00DD78AC">
        <w:rPr>
          <w:rFonts w:ascii="Times New Roman" w:hAnsi="Times New Roman"/>
          <w:color w:val="000000"/>
          <w:sz w:val="32"/>
          <w:szCs w:val="32"/>
        </w:rPr>
        <w:t>m</w:t>
      </w:r>
      <w:r w:rsidRPr="00DD78AC">
        <w:rPr>
          <w:rFonts w:ascii="Times New Roman" w:hAnsi="Times New Roman"/>
          <w:color w:val="000000"/>
          <w:sz w:val="32"/>
          <w:szCs w:val="32"/>
        </w:rPr>
        <w:t xml:space="preserve"> which in return</w:t>
      </w:r>
      <w:r w:rsidR="00070B4A" w:rsidRPr="00DD78AC">
        <w:rPr>
          <w:rFonts w:ascii="Times New Roman" w:hAnsi="Times New Roman"/>
          <w:color w:val="000000"/>
          <w:sz w:val="32"/>
          <w:szCs w:val="32"/>
        </w:rPr>
        <w:t xml:space="preserve"> </w:t>
      </w:r>
      <w:r w:rsidRPr="00DD78AC">
        <w:rPr>
          <w:rFonts w:ascii="Times New Roman" w:hAnsi="Times New Roman"/>
          <w:color w:val="000000"/>
          <w:sz w:val="32"/>
          <w:szCs w:val="32"/>
        </w:rPr>
        <w:t>will have a trickled down effects on the children’s future.</w:t>
      </w:r>
      <w:r w:rsidR="00757D60" w:rsidRPr="00DD78AC">
        <w:rPr>
          <w:rFonts w:ascii="Times New Roman" w:hAnsi="Times New Roman"/>
          <w:color w:val="000000"/>
          <w:sz w:val="32"/>
          <w:szCs w:val="32"/>
        </w:rPr>
        <w:t xml:space="preserve"> </w:t>
      </w:r>
      <w:r w:rsidR="00890C10" w:rsidRPr="00DD78AC">
        <w:rPr>
          <w:rFonts w:ascii="Times New Roman" w:hAnsi="Times New Roman"/>
          <w:color w:val="000000"/>
          <w:sz w:val="32"/>
          <w:szCs w:val="32"/>
        </w:rPr>
        <w:t>This project specifically seeks</w:t>
      </w:r>
      <w:r w:rsidR="00757D60" w:rsidRPr="00DD78AC">
        <w:rPr>
          <w:rFonts w:ascii="Times New Roman" w:hAnsi="Times New Roman"/>
          <w:color w:val="000000"/>
          <w:sz w:val="32"/>
          <w:szCs w:val="32"/>
        </w:rPr>
        <w:t xml:space="preserve"> empowering the disable women by providing a </w:t>
      </w:r>
      <w:r w:rsidR="003F203C" w:rsidRPr="00DD78AC">
        <w:rPr>
          <w:rFonts w:ascii="Times New Roman" w:hAnsi="Times New Roman"/>
          <w:color w:val="000000"/>
          <w:sz w:val="32"/>
          <w:szCs w:val="32"/>
        </w:rPr>
        <w:t>small grant</w:t>
      </w:r>
      <w:r w:rsidR="00757D60" w:rsidRPr="00DD78AC">
        <w:rPr>
          <w:rFonts w:ascii="Times New Roman" w:hAnsi="Times New Roman"/>
          <w:color w:val="000000"/>
          <w:sz w:val="32"/>
          <w:szCs w:val="32"/>
        </w:rPr>
        <w:t xml:space="preserve"> to </w:t>
      </w:r>
      <w:r w:rsidR="00890C10" w:rsidRPr="00DD78AC">
        <w:rPr>
          <w:rFonts w:ascii="Times New Roman" w:hAnsi="Times New Roman"/>
          <w:color w:val="000000"/>
          <w:sz w:val="32"/>
          <w:szCs w:val="32"/>
        </w:rPr>
        <w:t>start business</w:t>
      </w:r>
      <w:r w:rsidRPr="00DD78AC">
        <w:rPr>
          <w:rFonts w:ascii="Times New Roman" w:hAnsi="Times New Roman"/>
          <w:color w:val="000000"/>
          <w:sz w:val="32"/>
          <w:szCs w:val="32"/>
        </w:rPr>
        <w:t>.</w:t>
      </w:r>
    </w:p>
    <w:p w:rsidR="00EE51AE" w:rsidRDefault="00EE51AE" w:rsidP="00F76B7A">
      <w:pPr>
        <w:pStyle w:val="NoSpacing"/>
        <w:jc w:val="both"/>
        <w:rPr>
          <w:rFonts w:ascii="Times New Roman" w:hAnsi="Times New Roman"/>
          <w:color w:val="000000"/>
          <w:sz w:val="40"/>
          <w:szCs w:val="40"/>
        </w:rPr>
      </w:pPr>
    </w:p>
    <w:p w:rsidR="00DD78AC" w:rsidRDefault="00DD78AC" w:rsidP="00DD78AC">
      <w:pPr>
        <w:ind w:left="360"/>
        <w:jc w:val="both"/>
        <w:rPr>
          <w:rFonts w:ascii="Times New Roman" w:hAnsi="Times New Roman" w:cs="Times New Roman"/>
          <w:sz w:val="36"/>
          <w:szCs w:val="36"/>
        </w:rPr>
      </w:pPr>
    </w:p>
    <w:p w:rsidR="00DD78AC" w:rsidRDefault="00DD78AC" w:rsidP="00DD78AC">
      <w:pPr>
        <w:ind w:left="360"/>
        <w:jc w:val="both"/>
        <w:rPr>
          <w:rFonts w:ascii="Times New Roman" w:hAnsi="Times New Roman" w:cs="Times New Roman"/>
          <w:sz w:val="36"/>
          <w:szCs w:val="36"/>
        </w:rPr>
      </w:pPr>
    </w:p>
    <w:p w:rsidR="00EE51AE" w:rsidRPr="00DD78AC" w:rsidRDefault="00EE51AE" w:rsidP="00DD78AC">
      <w:pPr>
        <w:pStyle w:val="ListParagraph"/>
        <w:numPr>
          <w:ilvl w:val="0"/>
          <w:numId w:val="1"/>
        </w:numPr>
        <w:jc w:val="both"/>
        <w:rPr>
          <w:rFonts w:ascii="Times New Roman" w:hAnsi="Times New Roman" w:cs="Times New Roman"/>
          <w:b/>
          <w:sz w:val="32"/>
          <w:szCs w:val="32"/>
        </w:rPr>
      </w:pPr>
      <w:r w:rsidRPr="00DD78AC">
        <w:rPr>
          <w:rFonts w:ascii="Times New Roman" w:hAnsi="Times New Roman" w:cs="Times New Roman"/>
          <w:b/>
          <w:sz w:val="32"/>
          <w:szCs w:val="32"/>
        </w:rPr>
        <w:lastRenderedPageBreak/>
        <w:t xml:space="preserve">Project </w:t>
      </w:r>
      <w:r w:rsidR="00DD78AC" w:rsidRPr="00DD78AC">
        <w:rPr>
          <w:rFonts w:ascii="Times New Roman" w:hAnsi="Times New Roman" w:cs="Times New Roman"/>
          <w:b/>
          <w:sz w:val="32"/>
          <w:szCs w:val="32"/>
        </w:rPr>
        <w:t>Description</w:t>
      </w:r>
    </w:p>
    <w:p w:rsidR="00E941D3" w:rsidRPr="00DD78AC" w:rsidRDefault="00E941D3" w:rsidP="00DD78AC">
      <w:pPr>
        <w:pStyle w:val="ListParagraph"/>
        <w:numPr>
          <w:ilvl w:val="0"/>
          <w:numId w:val="9"/>
        </w:numPr>
        <w:jc w:val="both"/>
        <w:rPr>
          <w:rFonts w:ascii="Times New Roman" w:hAnsi="Times New Roman" w:cs="Times New Roman"/>
          <w:sz w:val="32"/>
          <w:szCs w:val="32"/>
        </w:rPr>
      </w:pPr>
      <w:r w:rsidRPr="00DD78AC">
        <w:rPr>
          <w:rFonts w:ascii="Times New Roman" w:hAnsi="Times New Roman" w:cs="Times New Roman"/>
          <w:sz w:val="32"/>
          <w:szCs w:val="32"/>
        </w:rPr>
        <w:t>Visually impaired women entrepreneurial empowerment</w:t>
      </w:r>
      <w:r w:rsidR="00EF44E7" w:rsidRPr="00DD78AC">
        <w:rPr>
          <w:rFonts w:ascii="Times New Roman" w:hAnsi="Times New Roman" w:cs="Times New Roman"/>
          <w:sz w:val="32"/>
          <w:szCs w:val="32"/>
        </w:rPr>
        <w:t>.</w:t>
      </w:r>
      <w:r w:rsidRPr="00DD78AC">
        <w:rPr>
          <w:rFonts w:ascii="Times New Roman" w:hAnsi="Times New Roman" w:cs="Times New Roman"/>
          <w:sz w:val="32"/>
          <w:szCs w:val="32"/>
        </w:rPr>
        <w:t xml:space="preserve"> </w:t>
      </w:r>
    </w:p>
    <w:p w:rsidR="00D1646A" w:rsidRDefault="00E941D3" w:rsidP="000F6427">
      <w:pPr>
        <w:jc w:val="both"/>
        <w:rPr>
          <w:rFonts w:ascii="Times New Roman" w:hAnsi="Times New Roman" w:cs="Times New Roman"/>
          <w:sz w:val="32"/>
          <w:szCs w:val="32"/>
        </w:rPr>
      </w:pPr>
      <w:r w:rsidRPr="00DD78AC">
        <w:rPr>
          <w:rFonts w:ascii="Times New Roman" w:hAnsi="Times New Roman" w:cs="Times New Roman"/>
          <w:sz w:val="32"/>
          <w:szCs w:val="32"/>
        </w:rPr>
        <w:t xml:space="preserve">The visually impaired </w:t>
      </w:r>
      <w:r w:rsidR="00EE51AE" w:rsidRPr="00DD78AC">
        <w:rPr>
          <w:rFonts w:ascii="Times New Roman" w:hAnsi="Times New Roman" w:cs="Times New Roman"/>
          <w:sz w:val="32"/>
          <w:szCs w:val="32"/>
        </w:rPr>
        <w:t>Women Business Empowerment project</w:t>
      </w:r>
      <w:r w:rsidR="00AB747D" w:rsidRPr="00DD78AC">
        <w:rPr>
          <w:rFonts w:ascii="Times New Roman" w:hAnsi="Times New Roman" w:cs="Times New Roman"/>
          <w:sz w:val="32"/>
          <w:szCs w:val="32"/>
        </w:rPr>
        <w:t xml:space="preserve"> will be located in rural </w:t>
      </w:r>
      <w:proofErr w:type="spellStart"/>
      <w:r w:rsidR="00AB747D" w:rsidRPr="00DD78AC">
        <w:rPr>
          <w:rFonts w:ascii="Times New Roman" w:hAnsi="Times New Roman" w:cs="Times New Roman"/>
          <w:sz w:val="32"/>
          <w:szCs w:val="32"/>
        </w:rPr>
        <w:t>Montserrado</w:t>
      </w:r>
      <w:proofErr w:type="spellEnd"/>
      <w:r w:rsidR="00AB747D" w:rsidRPr="00DD78AC">
        <w:rPr>
          <w:rFonts w:ascii="Times New Roman" w:hAnsi="Times New Roman" w:cs="Times New Roman"/>
          <w:sz w:val="32"/>
          <w:szCs w:val="32"/>
        </w:rPr>
        <w:t xml:space="preserve"> County in six communities</w:t>
      </w:r>
      <w:r w:rsidR="001D5A8C" w:rsidRPr="00DD78AC">
        <w:rPr>
          <w:rFonts w:ascii="Times New Roman" w:hAnsi="Times New Roman" w:cs="Times New Roman"/>
          <w:sz w:val="32"/>
          <w:szCs w:val="32"/>
        </w:rPr>
        <w:t xml:space="preserve"> including Barnard’s Farm community, Mt. Barclay community, Caldwell Township, Virginia Township, and </w:t>
      </w:r>
      <w:proofErr w:type="spellStart"/>
      <w:r w:rsidR="001D5A8C" w:rsidRPr="00DD78AC">
        <w:rPr>
          <w:rFonts w:ascii="Times New Roman" w:hAnsi="Times New Roman" w:cs="Times New Roman"/>
          <w:sz w:val="32"/>
          <w:szCs w:val="32"/>
        </w:rPr>
        <w:t>Bre</w:t>
      </w:r>
      <w:r w:rsidR="00555B8C" w:rsidRPr="00DD78AC">
        <w:rPr>
          <w:rFonts w:ascii="Times New Roman" w:hAnsi="Times New Roman" w:cs="Times New Roman"/>
          <w:sz w:val="32"/>
          <w:szCs w:val="32"/>
        </w:rPr>
        <w:t>werville</w:t>
      </w:r>
      <w:proofErr w:type="spellEnd"/>
      <w:r w:rsidR="00555B8C" w:rsidRPr="00DD78AC">
        <w:rPr>
          <w:rFonts w:ascii="Times New Roman" w:hAnsi="Times New Roman" w:cs="Times New Roman"/>
          <w:sz w:val="32"/>
          <w:szCs w:val="32"/>
        </w:rPr>
        <w:t xml:space="preserve"> Township</w:t>
      </w:r>
      <w:r w:rsidR="00D80998" w:rsidRPr="00DD78AC">
        <w:rPr>
          <w:rFonts w:ascii="Times New Roman" w:hAnsi="Times New Roman" w:cs="Times New Roman"/>
          <w:sz w:val="32"/>
          <w:szCs w:val="32"/>
        </w:rPr>
        <w:t xml:space="preserve"> and King Gray</w:t>
      </w:r>
      <w:r w:rsidR="00555B8C" w:rsidRPr="00DD78AC">
        <w:rPr>
          <w:rFonts w:ascii="Times New Roman" w:hAnsi="Times New Roman" w:cs="Times New Roman"/>
          <w:sz w:val="32"/>
          <w:szCs w:val="32"/>
        </w:rPr>
        <w:t xml:space="preserve"> respectively. These communities are approximately 10 kilometers from the city center where these women accompanied by their children</w:t>
      </w:r>
      <w:r w:rsidR="00B66F17" w:rsidRPr="00DD78AC">
        <w:rPr>
          <w:rFonts w:ascii="Times New Roman" w:hAnsi="Times New Roman" w:cs="Times New Roman"/>
          <w:sz w:val="32"/>
          <w:szCs w:val="32"/>
        </w:rPr>
        <w:t xml:space="preserve"> walked </w:t>
      </w:r>
      <w:r w:rsidR="009C5092" w:rsidRPr="00DD78AC">
        <w:rPr>
          <w:rFonts w:ascii="Times New Roman" w:hAnsi="Times New Roman" w:cs="Times New Roman"/>
          <w:sz w:val="32"/>
          <w:szCs w:val="32"/>
        </w:rPr>
        <w:t>to and fro daily</w:t>
      </w:r>
      <w:r w:rsidR="00555B8C" w:rsidRPr="00DD78AC">
        <w:rPr>
          <w:rFonts w:ascii="Times New Roman" w:hAnsi="Times New Roman" w:cs="Times New Roman"/>
          <w:sz w:val="32"/>
          <w:szCs w:val="32"/>
        </w:rPr>
        <w:t xml:space="preserve"> </w:t>
      </w:r>
      <w:r w:rsidR="009C5092" w:rsidRPr="00DD78AC">
        <w:rPr>
          <w:rFonts w:ascii="Times New Roman" w:hAnsi="Times New Roman" w:cs="Times New Roman"/>
          <w:sz w:val="32"/>
          <w:szCs w:val="32"/>
        </w:rPr>
        <w:t xml:space="preserve">to </w:t>
      </w:r>
      <w:r w:rsidR="00555B8C" w:rsidRPr="00DD78AC">
        <w:rPr>
          <w:rFonts w:ascii="Times New Roman" w:hAnsi="Times New Roman" w:cs="Times New Roman"/>
          <w:sz w:val="32"/>
          <w:szCs w:val="32"/>
        </w:rPr>
        <w:t>city center to beg</w:t>
      </w:r>
      <w:r w:rsidR="009C5092" w:rsidRPr="00DD78AC">
        <w:rPr>
          <w:rFonts w:ascii="Times New Roman" w:hAnsi="Times New Roman" w:cs="Times New Roman"/>
          <w:sz w:val="32"/>
          <w:szCs w:val="32"/>
        </w:rPr>
        <w:t xml:space="preserve"> for alms</w:t>
      </w:r>
      <w:r w:rsidR="00555B8C" w:rsidRPr="00DD78AC">
        <w:rPr>
          <w:rFonts w:ascii="Times New Roman" w:hAnsi="Times New Roman" w:cs="Times New Roman"/>
          <w:sz w:val="32"/>
          <w:szCs w:val="32"/>
        </w:rPr>
        <w:t>.</w:t>
      </w:r>
    </w:p>
    <w:p w:rsidR="00EE51AE" w:rsidRPr="00D1646A" w:rsidRDefault="00EE51AE" w:rsidP="000F6427">
      <w:pPr>
        <w:jc w:val="both"/>
        <w:rPr>
          <w:rFonts w:ascii="Times New Roman" w:hAnsi="Times New Roman" w:cs="Times New Roman"/>
          <w:sz w:val="32"/>
          <w:szCs w:val="32"/>
        </w:rPr>
      </w:pPr>
      <w:r w:rsidRPr="000F6427">
        <w:rPr>
          <w:rFonts w:ascii="Times New Roman" w:hAnsi="Times New Roman" w:cs="Times New Roman"/>
          <w:sz w:val="36"/>
          <w:szCs w:val="36"/>
        </w:rPr>
        <w:t xml:space="preserve">The project seeks to put fifty (50) visually disabled women into business as a means of livelihood against street begging. </w:t>
      </w:r>
    </w:p>
    <w:p w:rsidR="00B21859" w:rsidRDefault="00EE51AE" w:rsidP="00B21859">
      <w:pPr>
        <w:jc w:val="both"/>
        <w:rPr>
          <w:rFonts w:ascii="Times New Roman" w:hAnsi="Times New Roman" w:cs="Times New Roman"/>
          <w:color w:val="000000"/>
          <w:sz w:val="32"/>
          <w:szCs w:val="32"/>
        </w:rPr>
      </w:pPr>
      <w:r w:rsidRPr="00B0416E">
        <w:rPr>
          <w:rFonts w:ascii="Times New Roman" w:hAnsi="Times New Roman" w:cs="Times New Roman"/>
          <w:color w:val="000000"/>
          <w:sz w:val="32"/>
          <w:szCs w:val="32"/>
        </w:rPr>
        <w:t>DEKAP will provide three days training workshop on</w:t>
      </w:r>
      <w:r w:rsidR="00337D5E" w:rsidRPr="00B0416E">
        <w:rPr>
          <w:rFonts w:ascii="Times New Roman" w:hAnsi="Times New Roman" w:cs="Times New Roman"/>
          <w:color w:val="000000"/>
          <w:sz w:val="32"/>
          <w:szCs w:val="32"/>
        </w:rPr>
        <w:t xml:space="preserve"> </w:t>
      </w:r>
      <w:r w:rsidRPr="00B0416E">
        <w:rPr>
          <w:rFonts w:ascii="Times New Roman" w:hAnsi="Times New Roman" w:cs="Times New Roman"/>
          <w:color w:val="000000"/>
          <w:sz w:val="32"/>
          <w:szCs w:val="32"/>
        </w:rPr>
        <w:t>small business management skill after which an empowerment package that includes  two hundred United States Dollars (US$200.00) totaling Ten thousand United States dollars (USD$10,000), 50 large umbrellas; 50 medium size tables and 50 selling chairs  will be given to each woman to start and manage her own business.</w:t>
      </w:r>
    </w:p>
    <w:p w:rsidR="00EE51AE" w:rsidRPr="00B21859" w:rsidRDefault="00EE51AE" w:rsidP="00B21859">
      <w:pPr>
        <w:jc w:val="both"/>
        <w:rPr>
          <w:rFonts w:ascii="Times New Roman" w:hAnsi="Times New Roman" w:cs="Times New Roman"/>
          <w:color w:val="000000"/>
          <w:sz w:val="32"/>
          <w:szCs w:val="32"/>
        </w:rPr>
      </w:pPr>
      <w:r w:rsidRPr="00B21859">
        <w:rPr>
          <w:rFonts w:ascii="Times New Roman" w:hAnsi="Times New Roman" w:cs="Times New Roman"/>
          <w:color w:val="000000"/>
          <w:sz w:val="36"/>
          <w:szCs w:val="36"/>
        </w:rPr>
        <w:t xml:space="preserve"> This</w:t>
      </w:r>
      <w:r w:rsidR="00877159" w:rsidRPr="00B21859">
        <w:rPr>
          <w:rFonts w:ascii="Times New Roman" w:hAnsi="Times New Roman" w:cs="Times New Roman"/>
          <w:color w:val="000000"/>
          <w:sz w:val="36"/>
          <w:szCs w:val="36"/>
        </w:rPr>
        <w:t xml:space="preserve"> </w:t>
      </w:r>
      <w:r w:rsidRPr="00B21859">
        <w:rPr>
          <w:rFonts w:ascii="Times New Roman" w:hAnsi="Times New Roman" w:cs="Times New Roman"/>
          <w:color w:val="000000"/>
          <w:sz w:val="36"/>
          <w:szCs w:val="36"/>
        </w:rPr>
        <w:t>project when implemented will restore the self-esteem, self-reliance and self-awareness of these disabled women. The project will provide the enabling capacities for these women to leave the streets stay home and sell their markets which will have a trickle down effects on the future of their children, facilitate the school enrollment of the children that accompanied them: pay tuitions and fees conduct school</w:t>
      </w:r>
      <w:r w:rsidR="00337D5E" w:rsidRPr="00B21859">
        <w:rPr>
          <w:rFonts w:ascii="Times New Roman" w:hAnsi="Times New Roman" w:cs="Times New Roman"/>
          <w:color w:val="000000"/>
          <w:sz w:val="36"/>
          <w:szCs w:val="36"/>
        </w:rPr>
        <w:t xml:space="preserve"> </w:t>
      </w:r>
      <w:r w:rsidRPr="00B21859">
        <w:rPr>
          <w:rFonts w:ascii="Times New Roman" w:hAnsi="Times New Roman" w:cs="Times New Roman"/>
          <w:color w:val="000000"/>
          <w:sz w:val="36"/>
          <w:szCs w:val="36"/>
        </w:rPr>
        <w:t>visitations and follow-ups</w:t>
      </w:r>
      <w:r w:rsidR="00337D5E" w:rsidRPr="00B21859">
        <w:rPr>
          <w:rFonts w:ascii="Times New Roman" w:hAnsi="Times New Roman" w:cs="Times New Roman"/>
          <w:color w:val="000000"/>
          <w:sz w:val="36"/>
          <w:szCs w:val="36"/>
        </w:rPr>
        <w:t xml:space="preserve"> </w:t>
      </w:r>
      <w:r w:rsidRPr="00B21859">
        <w:rPr>
          <w:rFonts w:ascii="Times New Roman" w:hAnsi="Times New Roman" w:cs="Times New Roman"/>
          <w:color w:val="000000"/>
          <w:sz w:val="36"/>
          <w:szCs w:val="36"/>
        </w:rPr>
        <w:t>throughout</w:t>
      </w:r>
      <w:r w:rsidR="00337D5E" w:rsidRPr="00B21859">
        <w:rPr>
          <w:rFonts w:ascii="Times New Roman" w:hAnsi="Times New Roman" w:cs="Times New Roman"/>
          <w:color w:val="000000"/>
          <w:sz w:val="36"/>
          <w:szCs w:val="36"/>
        </w:rPr>
        <w:t xml:space="preserve"> </w:t>
      </w:r>
      <w:r w:rsidRPr="00B21859">
        <w:rPr>
          <w:rFonts w:ascii="Times New Roman" w:hAnsi="Times New Roman" w:cs="Times New Roman"/>
          <w:color w:val="000000"/>
          <w:sz w:val="36"/>
          <w:szCs w:val="36"/>
        </w:rPr>
        <w:t xml:space="preserve">the life of the project. </w:t>
      </w:r>
    </w:p>
    <w:p w:rsidR="00EE51AE" w:rsidRDefault="00EE51AE" w:rsidP="00EE51AE">
      <w:pPr>
        <w:pStyle w:val="ListParagraph"/>
        <w:ind w:left="1080"/>
        <w:jc w:val="both"/>
        <w:rPr>
          <w:rFonts w:ascii="Times New Roman" w:hAnsi="Times New Roman" w:cs="Times New Roman"/>
          <w:sz w:val="36"/>
          <w:szCs w:val="36"/>
        </w:rPr>
      </w:pPr>
      <w:r w:rsidRPr="00E941D3">
        <w:rPr>
          <w:rFonts w:ascii="Times New Roman" w:hAnsi="Times New Roman" w:cs="Times New Roman"/>
          <w:sz w:val="36"/>
          <w:szCs w:val="36"/>
        </w:rPr>
        <w:t>.</w:t>
      </w:r>
    </w:p>
    <w:p w:rsidR="00B21859" w:rsidRDefault="00B21859" w:rsidP="00B21859">
      <w:pPr>
        <w:pStyle w:val="ListParagraph"/>
        <w:ind w:left="1440"/>
        <w:jc w:val="both"/>
        <w:rPr>
          <w:rFonts w:ascii="Times New Roman" w:hAnsi="Times New Roman" w:cs="Times New Roman"/>
          <w:sz w:val="36"/>
          <w:szCs w:val="36"/>
        </w:rPr>
      </w:pPr>
    </w:p>
    <w:p w:rsidR="00B21859" w:rsidRPr="00B21859" w:rsidRDefault="00B21859" w:rsidP="00B21859">
      <w:pPr>
        <w:pStyle w:val="ListParagraph"/>
        <w:ind w:left="1440"/>
        <w:jc w:val="both"/>
        <w:rPr>
          <w:rFonts w:ascii="Times New Roman" w:hAnsi="Times New Roman" w:cs="Times New Roman"/>
          <w:sz w:val="36"/>
          <w:szCs w:val="36"/>
        </w:rPr>
      </w:pPr>
    </w:p>
    <w:p w:rsidR="00C212AF" w:rsidRPr="00B21859" w:rsidRDefault="00372577" w:rsidP="00B21859">
      <w:pPr>
        <w:pStyle w:val="ListParagraph"/>
        <w:ind w:left="1440"/>
        <w:jc w:val="both"/>
        <w:rPr>
          <w:rFonts w:ascii="Times New Roman" w:hAnsi="Times New Roman" w:cs="Times New Roman"/>
          <w:b/>
          <w:sz w:val="32"/>
          <w:szCs w:val="32"/>
        </w:rPr>
      </w:pPr>
      <w:r>
        <w:rPr>
          <w:rFonts w:ascii="Times New Roman" w:hAnsi="Times New Roman" w:cs="Times New Roman"/>
          <w:sz w:val="36"/>
          <w:szCs w:val="36"/>
        </w:rPr>
        <w:lastRenderedPageBreak/>
        <w:t xml:space="preserve"> </w:t>
      </w:r>
      <w:r w:rsidR="00941378">
        <w:rPr>
          <w:rFonts w:ascii="Times New Roman" w:hAnsi="Times New Roman" w:cs="Times New Roman"/>
          <w:sz w:val="36"/>
          <w:szCs w:val="36"/>
        </w:rPr>
        <w:t>A</w:t>
      </w:r>
      <w:r w:rsidR="00B21859">
        <w:rPr>
          <w:rFonts w:ascii="Times New Roman" w:hAnsi="Times New Roman" w:cs="Times New Roman"/>
          <w:sz w:val="36"/>
          <w:szCs w:val="36"/>
        </w:rPr>
        <w:t xml:space="preserve">). </w:t>
      </w:r>
      <w:r w:rsidR="00C212AF" w:rsidRPr="00B21859">
        <w:rPr>
          <w:rFonts w:ascii="Times New Roman" w:hAnsi="Times New Roman" w:cs="Times New Roman"/>
          <w:b/>
          <w:sz w:val="32"/>
          <w:szCs w:val="32"/>
        </w:rPr>
        <w:t>Project Benefits</w:t>
      </w:r>
    </w:p>
    <w:p w:rsidR="007E05D3" w:rsidRPr="00B21859" w:rsidRDefault="001D2001" w:rsidP="007E05D3">
      <w:pPr>
        <w:pStyle w:val="ListParagraph"/>
        <w:ind w:left="1440"/>
        <w:jc w:val="both"/>
        <w:rPr>
          <w:rFonts w:ascii="Times New Roman" w:hAnsi="Times New Roman" w:cs="Times New Roman"/>
          <w:color w:val="000000"/>
          <w:sz w:val="32"/>
          <w:szCs w:val="32"/>
        </w:rPr>
      </w:pPr>
      <w:r w:rsidRPr="00B21859">
        <w:rPr>
          <w:rFonts w:ascii="Times New Roman" w:hAnsi="Times New Roman" w:cs="Times New Roman"/>
          <w:color w:val="000000"/>
          <w:sz w:val="32"/>
          <w:szCs w:val="32"/>
        </w:rPr>
        <w:t xml:space="preserve">This visually impaired women business empowerment initiative, which is in response to the needs commonly expressed by visually impaired disable women in suburban rural </w:t>
      </w:r>
      <w:r w:rsidR="006F688A" w:rsidRPr="00B21859">
        <w:rPr>
          <w:rFonts w:ascii="Times New Roman" w:hAnsi="Times New Roman" w:cs="Times New Roman"/>
          <w:color w:val="000000"/>
          <w:sz w:val="32"/>
          <w:szCs w:val="32"/>
        </w:rPr>
        <w:t>communities,</w:t>
      </w:r>
      <w:r w:rsidRPr="00B21859">
        <w:rPr>
          <w:rFonts w:ascii="Times New Roman" w:hAnsi="Times New Roman" w:cs="Times New Roman"/>
          <w:color w:val="000000"/>
          <w:sz w:val="32"/>
          <w:szCs w:val="32"/>
        </w:rPr>
        <w:t xml:space="preserve"> will significantly contribute to taking visually impaired women from street begging for alms to survive on a daily basis. The initiative when implemented will restrict the women to their communities and selling to earn income to support themselves and their children.</w:t>
      </w:r>
    </w:p>
    <w:p w:rsidR="00372577" w:rsidRDefault="00877159" w:rsidP="00372577">
      <w:pPr>
        <w:pStyle w:val="ListParagraph"/>
        <w:ind w:left="1440"/>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p>
    <w:p w:rsidR="00877159" w:rsidRPr="00941378" w:rsidRDefault="00877159" w:rsidP="00941378">
      <w:pPr>
        <w:pStyle w:val="ListParagraph"/>
        <w:numPr>
          <w:ilvl w:val="0"/>
          <w:numId w:val="12"/>
        </w:numPr>
        <w:jc w:val="both"/>
        <w:rPr>
          <w:rFonts w:ascii="Times New Roman" w:hAnsi="Times New Roman" w:cs="Times New Roman"/>
          <w:b/>
          <w:color w:val="000000"/>
          <w:sz w:val="32"/>
          <w:szCs w:val="32"/>
        </w:rPr>
      </w:pPr>
      <w:r w:rsidRPr="00941378">
        <w:rPr>
          <w:rFonts w:ascii="Times New Roman" w:hAnsi="Times New Roman" w:cs="Times New Roman"/>
          <w:b/>
          <w:color w:val="000000"/>
          <w:sz w:val="32"/>
          <w:szCs w:val="32"/>
        </w:rPr>
        <w:t xml:space="preserve">Project Plan </w:t>
      </w:r>
    </w:p>
    <w:p w:rsidR="00372577" w:rsidRDefault="00372577" w:rsidP="007E05D3">
      <w:pPr>
        <w:pStyle w:val="ListParagraph"/>
        <w:ind w:left="1440"/>
        <w:jc w:val="both"/>
        <w:rPr>
          <w:rFonts w:ascii="Times New Roman" w:hAnsi="Times New Roman" w:cs="Times New Roman"/>
          <w:sz w:val="36"/>
          <w:szCs w:val="36"/>
        </w:rPr>
      </w:pPr>
    </w:p>
    <w:p w:rsidR="00877159" w:rsidRDefault="00877159" w:rsidP="007E05D3">
      <w:pPr>
        <w:pStyle w:val="ListParagraph"/>
        <w:ind w:left="1440"/>
        <w:jc w:val="both"/>
        <w:rPr>
          <w:rFonts w:ascii="Times New Roman" w:hAnsi="Times New Roman" w:cs="Times New Roman"/>
          <w:sz w:val="36"/>
          <w:szCs w:val="36"/>
        </w:rPr>
      </w:pPr>
      <w:r>
        <w:rPr>
          <w:rFonts w:ascii="Times New Roman" w:hAnsi="Times New Roman" w:cs="Times New Roman"/>
          <w:sz w:val="36"/>
          <w:szCs w:val="36"/>
        </w:rPr>
        <w:t>Phase 1: July</w:t>
      </w:r>
      <w:r w:rsidR="00C95B1A">
        <w:rPr>
          <w:rFonts w:ascii="Times New Roman" w:hAnsi="Times New Roman" w:cs="Times New Roman"/>
          <w:sz w:val="36"/>
          <w:szCs w:val="36"/>
        </w:rPr>
        <w:t>-August</w:t>
      </w:r>
      <w:r>
        <w:rPr>
          <w:rFonts w:ascii="Times New Roman" w:hAnsi="Times New Roman" w:cs="Times New Roman"/>
          <w:sz w:val="36"/>
          <w:szCs w:val="36"/>
        </w:rPr>
        <w:t xml:space="preserve"> 2019</w:t>
      </w:r>
    </w:p>
    <w:p w:rsidR="00EE51AE" w:rsidRPr="002F49D7" w:rsidRDefault="00877159" w:rsidP="005C706E">
      <w:pPr>
        <w:pStyle w:val="NoSpacing"/>
        <w:numPr>
          <w:ilvl w:val="0"/>
          <w:numId w:val="11"/>
        </w:numPr>
        <w:jc w:val="both"/>
        <w:rPr>
          <w:rFonts w:ascii="Times New Roman" w:hAnsi="Times New Roman"/>
          <w:color w:val="000000"/>
          <w:sz w:val="36"/>
          <w:szCs w:val="36"/>
        </w:rPr>
      </w:pPr>
      <w:r>
        <w:rPr>
          <w:rFonts w:ascii="Times New Roman" w:hAnsi="Times New Roman"/>
          <w:color w:val="000000"/>
          <w:sz w:val="36"/>
          <w:szCs w:val="36"/>
        </w:rPr>
        <w:t xml:space="preserve">To hold meetings with the six communities in rural </w:t>
      </w:r>
      <w:proofErr w:type="spellStart"/>
      <w:r>
        <w:rPr>
          <w:rFonts w:ascii="Times New Roman" w:hAnsi="Times New Roman"/>
          <w:color w:val="000000"/>
          <w:sz w:val="36"/>
          <w:szCs w:val="36"/>
        </w:rPr>
        <w:t>Montserrado</w:t>
      </w:r>
      <w:proofErr w:type="spellEnd"/>
      <w:r>
        <w:rPr>
          <w:rFonts w:ascii="Times New Roman" w:hAnsi="Times New Roman"/>
          <w:color w:val="000000"/>
          <w:sz w:val="36"/>
          <w:szCs w:val="36"/>
        </w:rPr>
        <w:t xml:space="preserve"> </w:t>
      </w:r>
      <w:r w:rsidR="000670D3">
        <w:rPr>
          <w:rFonts w:ascii="Times New Roman" w:hAnsi="Times New Roman"/>
          <w:sz w:val="36"/>
          <w:szCs w:val="36"/>
        </w:rPr>
        <w:t xml:space="preserve">including </w:t>
      </w:r>
      <w:r w:rsidR="000670D3" w:rsidRPr="001D5A8C">
        <w:rPr>
          <w:rFonts w:ascii="Times New Roman" w:hAnsi="Times New Roman"/>
          <w:sz w:val="36"/>
          <w:szCs w:val="36"/>
        </w:rPr>
        <w:t xml:space="preserve">Barnard’s Farm community, Mt. Barclay community, Caldwell Township, Virginia Township, and </w:t>
      </w:r>
      <w:proofErr w:type="spellStart"/>
      <w:r w:rsidR="000670D3" w:rsidRPr="001D5A8C">
        <w:rPr>
          <w:rFonts w:ascii="Times New Roman" w:hAnsi="Times New Roman"/>
          <w:sz w:val="36"/>
          <w:szCs w:val="36"/>
        </w:rPr>
        <w:t>Bre</w:t>
      </w:r>
      <w:r w:rsidR="000670D3">
        <w:rPr>
          <w:rFonts w:ascii="Times New Roman" w:hAnsi="Times New Roman"/>
          <w:sz w:val="36"/>
          <w:szCs w:val="36"/>
        </w:rPr>
        <w:t>werville</w:t>
      </w:r>
      <w:proofErr w:type="spellEnd"/>
      <w:r w:rsidR="000670D3">
        <w:rPr>
          <w:rFonts w:ascii="Times New Roman" w:hAnsi="Times New Roman"/>
          <w:sz w:val="36"/>
          <w:szCs w:val="36"/>
        </w:rPr>
        <w:t xml:space="preserve"> Township and King Gray respectively through a participatory focus group discussion method by which the target group will desire how to carry on the small business in their neighborhood.</w:t>
      </w:r>
    </w:p>
    <w:p w:rsidR="00372577" w:rsidRDefault="00372577" w:rsidP="00372577">
      <w:pPr>
        <w:pStyle w:val="NoSpacing"/>
        <w:jc w:val="both"/>
        <w:rPr>
          <w:rFonts w:ascii="Times New Roman" w:hAnsi="Times New Roman"/>
          <w:sz w:val="36"/>
          <w:szCs w:val="36"/>
        </w:rPr>
      </w:pPr>
    </w:p>
    <w:p w:rsidR="002F49D7" w:rsidRPr="002F49D7" w:rsidRDefault="002F49D7" w:rsidP="00372577">
      <w:pPr>
        <w:pStyle w:val="NoSpacing"/>
        <w:jc w:val="both"/>
        <w:rPr>
          <w:rFonts w:ascii="Times New Roman" w:hAnsi="Times New Roman"/>
          <w:color w:val="000000"/>
          <w:sz w:val="36"/>
          <w:szCs w:val="36"/>
        </w:rPr>
      </w:pPr>
      <w:r>
        <w:rPr>
          <w:rFonts w:ascii="Times New Roman" w:hAnsi="Times New Roman"/>
          <w:sz w:val="36"/>
          <w:szCs w:val="36"/>
        </w:rPr>
        <w:t>Phase 2</w:t>
      </w:r>
      <w:r w:rsidR="001A11FC">
        <w:rPr>
          <w:rFonts w:ascii="Times New Roman" w:hAnsi="Times New Roman"/>
          <w:sz w:val="36"/>
          <w:szCs w:val="36"/>
        </w:rPr>
        <w:t>: September 2019</w:t>
      </w:r>
    </w:p>
    <w:p w:rsidR="00372577" w:rsidRDefault="00372577" w:rsidP="00372577">
      <w:pPr>
        <w:pStyle w:val="NoSpacing"/>
        <w:jc w:val="both"/>
        <w:rPr>
          <w:rFonts w:ascii="Times New Roman" w:hAnsi="Times New Roman"/>
          <w:sz w:val="36"/>
          <w:szCs w:val="36"/>
        </w:rPr>
      </w:pPr>
    </w:p>
    <w:p w:rsidR="009967B6" w:rsidRDefault="002F49D7" w:rsidP="004E7A6A">
      <w:pPr>
        <w:pStyle w:val="NoSpacing"/>
        <w:numPr>
          <w:ilvl w:val="0"/>
          <w:numId w:val="11"/>
        </w:numPr>
        <w:jc w:val="both"/>
        <w:rPr>
          <w:rFonts w:ascii="Times New Roman" w:hAnsi="Times New Roman"/>
          <w:sz w:val="36"/>
          <w:szCs w:val="36"/>
        </w:rPr>
      </w:pPr>
      <w:r>
        <w:rPr>
          <w:rFonts w:ascii="Times New Roman" w:hAnsi="Times New Roman"/>
          <w:sz w:val="36"/>
          <w:szCs w:val="36"/>
        </w:rPr>
        <w:t xml:space="preserve">The visually impaired women in collaboration with community leaders will identify spots </w:t>
      </w:r>
      <w:r w:rsidR="001B58AC">
        <w:rPr>
          <w:rFonts w:ascii="Times New Roman" w:hAnsi="Times New Roman"/>
          <w:sz w:val="36"/>
          <w:szCs w:val="36"/>
        </w:rPr>
        <w:t xml:space="preserve">where </w:t>
      </w:r>
      <w:r w:rsidR="00601FFB">
        <w:rPr>
          <w:rFonts w:ascii="Times New Roman" w:hAnsi="Times New Roman"/>
          <w:sz w:val="36"/>
          <w:szCs w:val="36"/>
        </w:rPr>
        <w:t>their business</w:t>
      </w:r>
      <w:r w:rsidR="001B58AC">
        <w:rPr>
          <w:rFonts w:ascii="Times New Roman" w:hAnsi="Times New Roman"/>
          <w:sz w:val="36"/>
          <w:szCs w:val="36"/>
        </w:rPr>
        <w:t xml:space="preserve"> will be conducted</w:t>
      </w:r>
      <w:r w:rsidR="00372577">
        <w:rPr>
          <w:rFonts w:ascii="Times New Roman" w:hAnsi="Times New Roman"/>
          <w:sz w:val="36"/>
          <w:szCs w:val="36"/>
        </w:rPr>
        <w:t>.</w:t>
      </w:r>
      <w:r w:rsidR="00601FFB">
        <w:rPr>
          <w:rFonts w:ascii="Times New Roman" w:hAnsi="Times New Roman"/>
          <w:sz w:val="36"/>
          <w:szCs w:val="36"/>
        </w:rPr>
        <w:t xml:space="preserve"> </w:t>
      </w:r>
    </w:p>
    <w:p w:rsidR="00C95B1A" w:rsidRPr="00601FFB" w:rsidRDefault="00C95B1A" w:rsidP="009967B6">
      <w:pPr>
        <w:pStyle w:val="NoSpacing"/>
        <w:ind w:left="360"/>
        <w:jc w:val="both"/>
        <w:rPr>
          <w:rFonts w:ascii="Times New Roman" w:hAnsi="Times New Roman"/>
          <w:sz w:val="36"/>
          <w:szCs w:val="36"/>
        </w:rPr>
      </w:pPr>
      <w:r w:rsidRPr="00601FFB">
        <w:rPr>
          <w:rFonts w:ascii="Times New Roman" w:hAnsi="Times New Roman"/>
          <w:sz w:val="36"/>
          <w:szCs w:val="36"/>
        </w:rPr>
        <w:t xml:space="preserve">As a monitoring tool, a formal agreement will be signed between beneficiaries and the management of DEKAP Liberia. Under the agreement, DEKAP Liberia will provide the </w:t>
      </w:r>
      <w:r w:rsidR="004E7A6A" w:rsidRPr="00601FFB">
        <w:rPr>
          <w:rFonts w:ascii="Times New Roman" w:hAnsi="Times New Roman"/>
          <w:sz w:val="36"/>
          <w:szCs w:val="36"/>
        </w:rPr>
        <w:t xml:space="preserve">grant while grant beneficiaries </w:t>
      </w:r>
      <w:r w:rsidRPr="00601FFB">
        <w:rPr>
          <w:rFonts w:ascii="Times New Roman" w:hAnsi="Times New Roman"/>
          <w:sz w:val="36"/>
          <w:szCs w:val="36"/>
        </w:rPr>
        <w:t xml:space="preserve">owe the institution monthly </w:t>
      </w:r>
      <w:r w:rsidRPr="00601FFB">
        <w:rPr>
          <w:rFonts w:ascii="Times New Roman" w:hAnsi="Times New Roman"/>
          <w:sz w:val="36"/>
          <w:szCs w:val="36"/>
        </w:rPr>
        <w:lastRenderedPageBreak/>
        <w:t>accountability and business trend reports as a requirement continued grant support.</w:t>
      </w:r>
    </w:p>
    <w:p w:rsidR="00486FD3" w:rsidRDefault="00486FD3" w:rsidP="001A11FC">
      <w:pPr>
        <w:pStyle w:val="NoSpacing"/>
        <w:ind w:left="720" w:firstLine="720"/>
        <w:jc w:val="both"/>
        <w:rPr>
          <w:rFonts w:ascii="Times New Roman" w:hAnsi="Times New Roman"/>
          <w:sz w:val="36"/>
          <w:szCs w:val="36"/>
        </w:rPr>
      </w:pPr>
    </w:p>
    <w:p w:rsidR="001A11FC" w:rsidRDefault="001A11FC" w:rsidP="001A11FC">
      <w:pPr>
        <w:pStyle w:val="NoSpacing"/>
        <w:ind w:left="720" w:firstLine="720"/>
        <w:jc w:val="both"/>
        <w:rPr>
          <w:rFonts w:ascii="Times New Roman" w:hAnsi="Times New Roman"/>
          <w:sz w:val="36"/>
          <w:szCs w:val="36"/>
        </w:rPr>
      </w:pPr>
      <w:r>
        <w:rPr>
          <w:rFonts w:ascii="Times New Roman" w:hAnsi="Times New Roman"/>
          <w:sz w:val="36"/>
          <w:szCs w:val="36"/>
        </w:rPr>
        <w:t>Phase 3</w:t>
      </w:r>
      <w:r w:rsidR="0083535C">
        <w:rPr>
          <w:rFonts w:ascii="Times New Roman" w:hAnsi="Times New Roman"/>
          <w:sz w:val="36"/>
          <w:szCs w:val="36"/>
        </w:rPr>
        <w:t>: October</w:t>
      </w:r>
      <w:r>
        <w:rPr>
          <w:rFonts w:ascii="Times New Roman" w:hAnsi="Times New Roman"/>
          <w:sz w:val="36"/>
          <w:szCs w:val="36"/>
        </w:rPr>
        <w:t>-November 2019</w:t>
      </w:r>
    </w:p>
    <w:p w:rsidR="001A11FC" w:rsidRPr="00C95B1A" w:rsidRDefault="001A11FC" w:rsidP="001A11FC">
      <w:pPr>
        <w:pStyle w:val="NoSpacing"/>
        <w:jc w:val="both"/>
        <w:rPr>
          <w:rFonts w:ascii="Times New Roman" w:hAnsi="Times New Roman"/>
          <w:color w:val="000000"/>
          <w:sz w:val="36"/>
          <w:szCs w:val="36"/>
        </w:rPr>
      </w:pPr>
    </w:p>
    <w:p w:rsidR="00C95B1A" w:rsidRDefault="00EB5A42" w:rsidP="006413A6">
      <w:pPr>
        <w:pStyle w:val="NoSpacing"/>
        <w:numPr>
          <w:ilvl w:val="0"/>
          <w:numId w:val="4"/>
        </w:numPr>
        <w:jc w:val="both"/>
        <w:rPr>
          <w:rFonts w:ascii="Times New Roman" w:hAnsi="Times New Roman"/>
          <w:color w:val="000000"/>
          <w:sz w:val="36"/>
          <w:szCs w:val="36"/>
        </w:rPr>
      </w:pPr>
      <w:r>
        <w:rPr>
          <w:rFonts w:ascii="Times New Roman" w:hAnsi="Times New Roman"/>
          <w:color w:val="000000"/>
          <w:sz w:val="36"/>
          <w:szCs w:val="36"/>
        </w:rPr>
        <w:t>Hold 3 days small business skill training for the visually impaired women targeted under the project.</w:t>
      </w:r>
    </w:p>
    <w:p w:rsidR="00D464ED" w:rsidRDefault="00D464ED" w:rsidP="0083535C">
      <w:pPr>
        <w:pStyle w:val="NoSpacing"/>
        <w:numPr>
          <w:ilvl w:val="0"/>
          <w:numId w:val="4"/>
        </w:numPr>
        <w:rPr>
          <w:rFonts w:ascii="Times New Roman" w:hAnsi="Times New Roman"/>
          <w:color w:val="000000"/>
          <w:sz w:val="36"/>
          <w:szCs w:val="36"/>
        </w:rPr>
      </w:pPr>
      <w:r>
        <w:rPr>
          <w:rFonts w:ascii="Times New Roman" w:hAnsi="Times New Roman"/>
          <w:color w:val="000000"/>
          <w:sz w:val="36"/>
          <w:szCs w:val="36"/>
        </w:rPr>
        <w:t>Present grant to beneficiaries, signing appropriate forms committing to accountability and transparency reporting.</w:t>
      </w:r>
    </w:p>
    <w:p w:rsidR="00AD6AFC" w:rsidRDefault="00AD6AFC" w:rsidP="00D464ED">
      <w:pPr>
        <w:pStyle w:val="NoSpacing"/>
        <w:ind w:left="720" w:firstLine="720"/>
        <w:jc w:val="both"/>
        <w:rPr>
          <w:rFonts w:ascii="Times New Roman" w:hAnsi="Times New Roman"/>
          <w:color w:val="000000"/>
          <w:sz w:val="36"/>
          <w:szCs w:val="36"/>
        </w:rPr>
      </w:pPr>
    </w:p>
    <w:p w:rsidR="00D464ED" w:rsidRDefault="00D464ED" w:rsidP="00D464ED">
      <w:pPr>
        <w:pStyle w:val="NoSpacing"/>
        <w:ind w:left="720" w:firstLine="720"/>
        <w:jc w:val="both"/>
        <w:rPr>
          <w:rFonts w:ascii="Times New Roman" w:hAnsi="Times New Roman"/>
          <w:color w:val="000000"/>
          <w:sz w:val="36"/>
          <w:szCs w:val="36"/>
        </w:rPr>
      </w:pPr>
      <w:r>
        <w:rPr>
          <w:rFonts w:ascii="Times New Roman" w:hAnsi="Times New Roman"/>
          <w:color w:val="000000"/>
          <w:sz w:val="36"/>
          <w:szCs w:val="36"/>
        </w:rPr>
        <w:t>Phase 4:  January-February 2019</w:t>
      </w:r>
    </w:p>
    <w:p w:rsidR="00D464ED" w:rsidRDefault="00D464ED" w:rsidP="00E03D21">
      <w:pPr>
        <w:pStyle w:val="NoSpacing"/>
        <w:numPr>
          <w:ilvl w:val="0"/>
          <w:numId w:val="5"/>
        </w:numPr>
        <w:rPr>
          <w:rFonts w:ascii="Times New Roman" w:hAnsi="Times New Roman"/>
          <w:color w:val="000000"/>
          <w:sz w:val="36"/>
          <w:szCs w:val="36"/>
        </w:rPr>
      </w:pPr>
      <w:r>
        <w:rPr>
          <w:rFonts w:ascii="Times New Roman" w:hAnsi="Times New Roman"/>
          <w:color w:val="000000"/>
          <w:sz w:val="36"/>
          <w:szCs w:val="36"/>
        </w:rPr>
        <w:t>Mid-year</w:t>
      </w:r>
      <w:r w:rsidR="00E03D21">
        <w:rPr>
          <w:rFonts w:ascii="Times New Roman" w:hAnsi="Times New Roman"/>
          <w:color w:val="000000"/>
          <w:sz w:val="36"/>
          <w:szCs w:val="36"/>
        </w:rPr>
        <w:t xml:space="preserve"> </w:t>
      </w:r>
      <w:r>
        <w:rPr>
          <w:rFonts w:ascii="Times New Roman" w:hAnsi="Times New Roman"/>
          <w:color w:val="000000"/>
          <w:sz w:val="36"/>
          <w:szCs w:val="36"/>
        </w:rPr>
        <w:t xml:space="preserve"> project evaluation will conducted in order assess success and challenges of the business</w:t>
      </w:r>
    </w:p>
    <w:p w:rsidR="00F70CC2" w:rsidRDefault="00F70CC2" w:rsidP="00F70CC2">
      <w:pPr>
        <w:pStyle w:val="NoSpacing"/>
        <w:rPr>
          <w:rFonts w:ascii="Times New Roman" w:hAnsi="Times New Roman"/>
          <w:color w:val="000000"/>
          <w:sz w:val="36"/>
          <w:szCs w:val="36"/>
        </w:rPr>
      </w:pPr>
      <w:r>
        <w:rPr>
          <w:rFonts w:ascii="Times New Roman" w:hAnsi="Times New Roman"/>
          <w:color w:val="000000"/>
          <w:sz w:val="36"/>
          <w:szCs w:val="36"/>
        </w:rPr>
        <w:t xml:space="preserve">               Phase 5:    March – July 2020</w:t>
      </w:r>
    </w:p>
    <w:p w:rsidR="00F70CC2" w:rsidRDefault="00F70CC2" w:rsidP="00F70CC2">
      <w:pPr>
        <w:pStyle w:val="NoSpacing"/>
        <w:numPr>
          <w:ilvl w:val="0"/>
          <w:numId w:val="5"/>
        </w:numPr>
        <w:rPr>
          <w:rFonts w:ascii="Times New Roman" w:hAnsi="Times New Roman"/>
          <w:color w:val="000000"/>
          <w:sz w:val="36"/>
          <w:szCs w:val="36"/>
        </w:rPr>
      </w:pPr>
      <w:r>
        <w:rPr>
          <w:rFonts w:ascii="Times New Roman" w:hAnsi="Times New Roman"/>
          <w:color w:val="000000"/>
          <w:sz w:val="36"/>
          <w:szCs w:val="36"/>
        </w:rPr>
        <w:t>Women’s business in full swing supporting themselves and their children.</w:t>
      </w:r>
    </w:p>
    <w:p w:rsidR="004030FD" w:rsidRDefault="004030FD" w:rsidP="004030FD">
      <w:pPr>
        <w:pStyle w:val="NoSpacing"/>
        <w:jc w:val="both"/>
        <w:rPr>
          <w:rFonts w:ascii="Times New Roman" w:hAnsi="Times New Roman"/>
          <w:color w:val="000000"/>
          <w:sz w:val="36"/>
          <w:szCs w:val="36"/>
        </w:rPr>
      </w:pPr>
    </w:p>
    <w:p w:rsidR="00D464ED" w:rsidRPr="004030FD" w:rsidRDefault="004030FD" w:rsidP="004030FD">
      <w:pPr>
        <w:pStyle w:val="NoSpacing"/>
        <w:jc w:val="both"/>
        <w:rPr>
          <w:rFonts w:ascii="Times New Roman" w:hAnsi="Times New Roman"/>
          <w:b/>
          <w:color w:val="000000"/>
          <w:sz w:val="32"/>
          <w:szCs w:val="32"/>
        </w:rPr>
      </w:pPr>
      <w:r>
        <w:rPr>
          <w:rFonts w:ascii="Times New Roman" w:hAnsi="Times New Roman"/>
          <w:color w:val="000000"/>
          <w:sz w:val="36"/>
          <w:szCs w:val="36"/>
        </w:rPr>
        <w:t xml:space="preserve">              </w:t>
      </w:r>
      <w:r w:rsidR="002B1AED">
        <w:rPr>
          <w:rFonts w:ascii="Times New Roman" w:hAnsi="Times New Roman"/>
          <w:color w:val="000000"/>
          <w:sz w:val="36"/>
          <w:szCs w:val="36"/>
        </w:rPr>
        <w:t>C)</w:t>
      </w:r>
      <w:r>
        <w:rPr>
          <w:rFonts w:ascii="Times New Roman" w:hAnsi="Times New Roman"/>
          <w:color w:val="000000"/>
          <w:sz w:val="36"/>
          <w:szCs w:val="36"/>
        </w:rPr>
        <w:t xml:space="preserve">   </w:t>
      </w:r>
      <w:r w:rsidR="003D6271" w:rsidRPr="004030FD">
        <w:rPr>
          <w:rFonts w:ascii="Times New Roman" w:hAnsi="Times New Roman"/>
          <w:b/>
          <w:color w:val="000000"/>
          <w:sz w:val="32"/>
          <w:szCs w:val="32"/>
        </w:rPr>
        <w:t xml:space="preserve">Monitoring and Evaluation </w:t>
      </w:r>
      <w:r w:rsidR="00D464ED" w:rsidRPr="004030FD">
        <w:rPr>
          <w:rFonts w:ascii="Times New Roman" w:hAnsi="Times New Roman"/>
          <w:b/>
          <w:color w:val="000000"/>
          <w:sz w:val="32"/>
          <w:szCs w:val="32"/>
        </w:rPr>
        <w:t xml:space="preserve"> </w:t>
      </w:r>
    </w:p>
    <w:p w:rsidR="004030FD" w:rsidRPr="004030FD" w:rsidRDefault="004030FD" w:rsidP="004030FD">
      <w:pPr>
        <w:pStyle w:val="NoSpacing"/>
        <w:jc w:val="both"/>
        <w:rPr>
          <w:rFonts w:ascii="Times New Roman" w:hAnsi="Times New Roman"/>
          <w:b/>
          <w:sz w:val="32"/>
          <w:szCs w:val="32"/>
        </w:rPr>
      </w:pPr>
    </w:p>
    <w:p w:rsidR="003D6271" w:rsidRPr="003410BE" w:rsidRDefault="003D6271" w:rsidP="00B01F4C">
      <w:pPr>
        <w:pStyle w:val="NoSpacing"/>
        <w:rPr>
          <w:rFonts w:ascii="Times New Roman" w:hAnsi="Times New Roman"/>
          <w:color w:val="000000"/>
          <w:sz w:val="32"/>
          <w:szCs w:val="32"/>
        </w:rPr>
      </w:pPr>
      <w:r w:rsidRPr="003410BE">
        <w:rPr>
          <w:rFonts w:ascii="Times New Roman" w:hAnsi="Times New Roman"/>
          <w:sz w:val="32"/>
          <w:szCs w:val="32"/>
        </w:rPr>
        <w:t xml:space="preserve">Working alongside our </w:t>
      </w:r>
      <w:r w:rsidR="004030FD" w:rsidRPr="003410BE">
        <w:rPr>
          <w:rFonts w:ascii="Times New Roman" w:hAnsi="Times New Roman"/>
          <w:sz w:val="32"/>
          <w:szCs w:val="32"/>
        </w:rPr>
        <w:t>partners’</w:t>
      </w:r>
      <w:r w:rsidRPr="003410BE">
        <w:rPr>
          <w:rFonts w:ascii="Times New Roman" w:hAnsi="Times New Roman"/>
          <w:sz w:val="32"/>
          <w:szCs w:val="32"/>
        </w:rPr>
        <w:t xml:space="preserve"> organization and local members of the community, DEKAP Liberia will implements participatory monitoring and evaluation methods for measuring project success and impact on the local community.</w:t>
      </w:r>
      <w:r w:rsidR="00A123E4" w:rsidRPr="003410BE">
        <w:rPr>
          <w:rFonts w:ascii="Times New Roman" w:hAnsi="Times New Roman"/>
          <w:sz w:val="32"/>
          <w:szCs w:val="32"/>
        </w:rPr>
        <w:t xml:space="preserve"> A</w:t>
      </w:r>
      <w:r w:rsidRPr="003410BE">
        <w:rPr>
          <w:rFonts w:ascii="Times New Roman" w:hAnsi="Times New Roman"/>
          <w:sz w:val="32"/>
          <w:szCs w:val="32"/>
        </w:rPr>
        <w:t xml:space="preserve"> </w:t>
      </w:r>
      <w:r w:rsidR="00A123E4" w:rsidRPr="003410BE">
        <w:rPr>
          <w:rFonts w:ascii="Times New Roman" w:hAnsi="Times New Roman"/>
          <w:sz w:val="32"/>
          <w:szCs w:val="32"/>
        </w:rPr>
        <w:t xml:space="preserve">monitoring tool inclusive </w:t>
      </w:r>
      <w:r w:rsidR="00B01F4C" w:rsidRPr="003410BE">
        <w:rPr>
          <w:rFonts w:ascii="Times New Roman" w:hAnsi="Times New Roman"/>
          <w:sz w:val="32"/>
          <w:szCs w:val="32"/>
        </w:rPr>
        <w:t>of a</w:t>
      </w:r>
      <w:r w:rsidRPr="003410BE">
        <w:rPr>
          <w:rFonts w:ascii="Times New Roman" w:hAnsi="Times New Roman"/>
          <w:sz w:val="32"/>
          <w:szCs w:val="32"/>
        </w:rPr>
        <w:t xml:space="preserve"> formal agreement will be signed between beneficiaries and the management of DEKAP Liberia. Under the agreement, DEKAP Liberia will provide the gran</w:t>
      </w:r>
      <w:r w:rsidR="00A123E4" w:rsidRPr="003410BE">
        <w:rPr>
          <w:rFonts w:ascii="Times New Roman" w:hAnsi="Times New Roman"/>
          <w:sz w:val="32"/>
          <w:szCs w:val="32"/>
        </w:rPr>
        <w:t>t while grant beneficiaries will</w:t>
      </w:r>
      <w:r w:rsidRPr="003410BE">
        <w:rPr>
          <w:rFonts w:ascii="Times New Roman" w:hAnsi="Times New Roman"/>
          <w:sz w:val="32"/>
          <w:szCs w:val="32"/>
        </w:rPr>
        <w:t xml:space="preserve"> </w:t>
      </w:r>
      <w:r w:rsidR="00A123E4" w:rsidRPr="003410BE">
        <w:rPr>
          <w:rFonts w:ascii="Times New Roman" w:hAnsi="Times New Roman"/>
          <w:sz w:val="32"/>
          <w:szCs w:val="32"/>
        </w:rPr>
        <w:t xml:space="preserve">provide </w:t>
      </w:r>
      <w:r w:rsidRPr="003410BE">
        <w:rPr>
          <w:rFonts w:ascii="Times New Roman" w:hAnsi="Times New Roman"/>
          <w:sz w:val="32"/>
          <w:szCs w:val="32"/>
        </w:rPr>
        <w:t xml:space="preserve">monthly accountability and business trend reports as a requirement </w:t>
      </w:r>
      <w:r w:rsidR="00A123E4" w:rsidRPr="003410BE">
        <w:rPr>
          <w:rFonts w:ascii="Times New Roman" w:hAnsi="Times New Roman"/>
          <w:sz w:val="32"/>
          <w:szCs w:val="32"/>
        </w:rPr>
        <w:t xml:space="preserve">for </w:t>
      </w:r>
      <w:r w:rsidRPr="003410BE">
        <w:rPr>
          <w:rFonts w:ascii="Times New Roman" w:hAnsi="Times New Roman"/>
          <w:sz w:val="32"/>
          <w:szCs w:val="32"/>
        </w:rPr>
        <w:t>continued grant support.</w:t>
      </w:r>
    </w:p>
    <w:p w:rsidR="003410BE" w:rsidRDefault="003410BE">
      <w:pPr>
        <w:rPr>
          <w:rFonts w:ascii="Times New Roman" w:hAnsi="Times New Roman" w:cs="Times New Roman"/>
          <w:sz w:val="36"/>
          <w:szCs w:val="36"/>
        </w:rPr>
      </w:pPr>
    </w:p>
    <w:p w:rsidR="006A460E" w:rsidRDefault="006B0ECB">
      <w:pPr>
        <w:rPr>
          <w:rFonts w:ascii="Times New Roman" w:hAnsi="Times New Roman"/>
          <w:color w:val="000000"/>
          <w:sz w:val="36"/>
          <w:szCs w:val="36"/>
        </w:rPr>
      </w:pPr>
      <w:r>
        <w:rPr>
          <w:rFonts w:ascii="Times New Roman" w:hAnsi="Times New Roman" w:cs="Times New Roman"/>
          <w:sz w:val="36"/>
          <w:szCs w:val="36"/>
        </w:rPr>
        <w:lastRenderedPageBreak/>
        <w:t xml:space="preserve"> </w:t>
      </w:r>
      <w:r w:rsidR="003410BE">
        <w:rPr>
          <w:rFonts w:ascii="Times New Roman" w:hAnsi="Times New Roman"/>
          <w:color w:val="000000"/>
          <w:sz w:val="32"/>
          <w:szCs w:val="32"/>
        </w:rPr>
        <w:t xml:space="preserve">Monitoring and Evaluation </w:t>
      </w:r>
      <w:r w:rsidRPr="003410BE">
        <w:rPr>
          <w:rFonts w:ascii="Times New Roman" w:hAnsi="Times New Roman"/>
          <w:color w:val="000000"/>
          <w:sz w:val="32"/>
          <w:szCs w:val="32"/>
        </w:rPr>
        <w:t xml:space="preserve">methods will be used to understand the success and impact of the visually impaired women start of business initiative which will include regular monitoring and evaluation and final evaluation at the end of the one year project. </w:t>
      </w:r>
      <w:r w:rsidR="001E133C" w:rsidRPr="003410BE">
        <w:rPr>
          <w:rFonts w:ascii="Times New Roman" w:hAnsi="Times New Roman"/>
          <w:color w:val="000000"/>
          <w:sz w:val="32"/>
          <w:szCs w:val="32"/>
        </w:rPr>
        <w:t>Quantitative measurement</w:t>
      </w:r>
      <w:r w:rsidRPr="003410BE">
        <w:rPr>
          <w:rFonts w:ascii="Times New Roman" w:hAnsi="Times New Roman"/>
          <w:color w:val="000000"/>
          <w:sz w:val="32"/>
          <w:szCs w:val="32"/>
        </w:rPr>
        <w:t xml:space="preserve"> at both stages will include determining the level of interest in the business, the daily profit, and the relationship between the sellers</w:t>
      </w:r>
      <w:r w:rsidR="0010248C" w:rsidRPr="003410BE">
        <w:rPr>
          <w:rFonts w:ascii="Times New Roman" w:hAnsi="Times New Roman"/>
          <w:color w:val="000000"/>
          <w:sz w:val="32"/>
          <w:szCs w:val="32"/>
        </w:rPr>
        <w:t xml:space="preserve"> </w:t>
      </w:r>
      <w:r w:rsidRPr="003410BE">
        <w:rPr>
          <w:rFonts w:ascii="Times New Roman" w:hAnsi="Times New Roman"/>
          <w:color w:val="000000"/>
          <w:sz w:val="32"/>
          <w:szCs w:val="32"/>
        </w:rPr>
        <w:t xml:space="preserve">(visually impaired women) and customers (buyers). </w:t>
      </w:r>
      <w:r w:rsidR="001E133C" w:rsidRPr="003410BE">
        <w:rPr>
          <w:rFonts w:ascii="Times New Roman" w:hAnsi="Times New Roman"/>
          <w:color w:val="000000"/>
          <w:sz w:val="32"/>
          <w:szCs w:val="32"/>
        </w:rPr>
        <w:t>Qualitative</w:t>
      </w:r>
      <w:r w:rsidRPr="003410BE">
        <w:rPr>
          <w:rFonts w:ascii="Times New Roman" w:hAnsi="Times New Roman"/>
          <w:color w:val="000000"/>
          <w:sz w:val="32"/>
          <w:szCs w:val="32"/>
        </w:rPr>
        <w:t xml:space="preserve"> observation will include minimum support to their children education in the communities and ability mange the business the best way possible for a new life situation that go against street begging</w:t>
      </w:r>
      <w:r>
        <w:rPr>
          <w:rFonts w:ascii="Times New Roman" w:hAnsi="Times New Roman"/>
          <w:color w:val="000000"/>
          <w:sz w:val="36"/>
          <w:szCs w:val="36"/>
        </w:rPr>
        <w:t>.</w:t>
      </w:r>
    </w:p>
    <w:p w:rsidR="001E133C" w:rsidRPr="00C377CA" w:rsidRDefault="006A460E" w:rsidP="00C377CA">
      <w:pPr>
        <w:pStyle w:val="ListParagraph"/>
        <w:numPr>
          <w:ilvl w:val="0"/>
          <w:numId w:val="14"/>
        </w:numPr>
        <w:rPr>
          <w:rFonts w:ascii="Times New Roman" w:hAnsi="Times New Roman"/>
          <w:b/>
          <w:color w:val="000000"/>
          <w:sz w:val="32"/>
          <w:szCs w:val="32"/>
        </w:rPr>
      </w:pPr>
      <w:r w:rsidRPr="00C377CA">
        <w:rPr>
          <w:rFonts w:ascii="Times New Roman" w:hAnsi="Times New Roman"/>
          <w:b/>
          <w:color w:val="000000"/>
          <w:sz w:val="32"/>
          <w:szCs w:val="32"/>
        </w:rPr>
        <w:t>Project Budget</w:t>
      </w:r>
    </w:p>
    <w:p w:rsidR="001E133C" w:rsidRPr="008E0F63" w:rsidRDefault="006B0ECB" w:rsidP="008E0F63">
      <w:pPr>
        <w:rPr>
          <w:rFonts w:ascii="Times New Roman" w:hAnsi="Times New Roman"/>
          <w:color w:val="000000"/>
          <w:sz w:val="36"/>
          <w:szCs w:val="36"/>
        </w:rPr>
      </w:pPr>
      <w:r w:rsidRPr="008E0F63">
        <w:rPr>
          <w:rFonts w:ascii="Times New Roman" w:hAnsi="Times New Roman"/>
          <w:color w:val="000000"/>
          <w:sz w:val="36"/>
          <w:szCs w:val="36"/>
        </w:rPr>
        <w:t xml:space="preserve"> </w:t>
      </w:r>
      <w:r w:rsidR="006A7464" w:rsidRPr="008E0F63">
        <w:rPr>
          <w:rFonts w:ascii="Times New Roman" w:hAnsi="Times New Roman"/>
          <w:color w:val="000000"/>
          <w:sz w:val="32"/>
          <w:szCs w:val="32"/>
        </w:rPr>
        <w:t>The 50 Visually Impaired Disabled Women busines</w:t>
      </w:r>
      <w:r w:rsidR="001F4811" w:rsidRPr="008E0F63">
        <w:rPr>
          <w:rFonts w:ascii="Times New Roman" w:hAnsi="Times New Roman"/>
          <w:color w:val="000000"/>
          <w:sz w:val="32"/>
          <w:szCs w:val="32"/>
        </w:rPr>
        <w:t>s empowerment project cost US$14</w:t>
      </w:r>
      <w:r w:rsidR="006A7464" w:rsidRPr="008E0F63">
        <w:rPr>
          <w:rFonts w:ascii="Times New Roman" w:hAnsi="Times New Roman"/>
          <w:color w:val="000000"/>
          <w:sz w:val="32"/>
          <w:szCs w:val="32"/>
        </w:rPr>
        <w:t>,</w:t>
      </w:r>
      <w:r w:rsidR="001F4811" w:rsidRPr="008E0F63">
        <w:rPr>
          <w:rFonts w:ascii="Times New Roman" w:hAnsi="Times New Roman"/>
          <w:color w:val="000000"/>
          <w:sz w:val="32"/>
          <w:szCs w:val="32"/>
        </w:rPr>
        <w:t>00</w:t>
      </w:r>
      <w:r w:rsidR="006A7464" w:rsidRPr="008E0F63">
        <w:rPr>
          <w:rFonts w:ascii="Times New Roman" w:hAnsi="Times New Roman"/>
          <w:color w:val="000000"/>
          <w:sz w:val="32"/>
          <w:szCs w:val="32"/>
        </w:rPr>
        <w:t xml:space="preserve">0.00 </w:t>
      </w:r>
      <w:r w:rsidR="001F4811" w:rsidRPr="008E0F63">
        <w:rPr>
          <w:rFonts w:ascii="Times New Roman" w:hAnsi="Times New Roman"/>
          <w:color w:val="000000"/>
          <w:sz w:val="32"/>
          <w:szCs w:val="32"/>
        </w:rPr>
        <w:t>inclusive of the small  grant</w:t>
      </w:r>
      <w:r w:rsidR="006A7464" w:rsidRPr="008E0F63">
        <w:rPr>
          <w:rFonts w:ascii="Times New Roman" w:hAnsi="Times New Roman"/>
          <w:color w:val="000000"/>
          <w:sz w:val="32"/>
          <w:szCs w:val="32"/>
        </w:rPr>
        <w:t>, selling tabl</w:t>
      </w:r>
      <w:r w:rsidR="00B33147" w:rsidRPr="008E0F63">
        <w:rPr>
          <w:rFonts w:ascii="Times New Roman" w:hAnsi="Times New Roman"/>
          <w:color w:val="000000"/>
          <w:sz w:val="32"/>
          <w:szCs w:val="32"/>
        </w:rPr>
        <w:t>e</w:t>
      </w:r>
      <w:r w:rsidR="001F4811" w:rsidRPr="008E0F63">
        <w:rPr>
          <w:rFonts w:ascii="Times New Roman" w:hAnsi="Times New Roman"/>
          <w:color w:val="000000"/>
          <w:sz w:val="32"/>
          <w:szCs w:val="32"/>
        </w:rPr>
        <w:t>s</w:t>
      </w:r>
      <w:r w:rsidR="00B33147" w:rsidRPr="008E0F63">
        <w:rPr>
          <w:rFonts w:ascii="Times New Roman" w:hAnsi="Times New Roman"/>
          <w:color w:val="000000"/>
          <w:sz w:val="32"/>
          <w:szCs w:val="32"/>
        </w:rPr>
        <w:t>, selling chair</w:t>
      </w:r>
      <w:r w:rsidR="001F4811" w:rsidRPr="008E0F63">
        <w:rPr>
          <w:rFonts w:ascii="Times New Roman" w:hAnsi="Times New Roman"/>
          <w:color w:val="000000"/>
          <w:sz w:val="32"/>
          <w:szCs w:val="32"/>
        </w:rPr>
        <w:t>s</w:t>
      </w:r>
      <w:r w:rsidR="00B33147" w:rsidRPr="008E0F63">
        <w:rPr>
          <w:rFonts w:ascii="Times New Roman" w:hAnsi="Times New Roman"/>
          <w:color w:val="000000"/>
          <w:sz w:val="32"/>
          <w:szCs w:val="32"/>
        </w:rPr>
        <w:t>, large umbrella</w:t>
      </w:r>
      <w:r w:rsidR="001F4811" w:rsidRPr="008E0F63">
        <w:rPr>
          <w:rFonts w:ascii="Times New Roman" w:hAnsi="Times New Roman"/>
          <w:color w:val="000000"/>
          <w:sz w:val="32"/>
          <w:szCs w:val="32"/>
        </w:rPr>
        <w:t>s</w:t>
      </w:r>
      <w:r w:rsidR="00B33147" w:rsidRPr="008E0F63">
        <w:rPr>
          <w:rFonts w:ascii="Times New Roman" w:hAnsi="Times New Roman"/>
          <w:color w:val="000000"/>
          <w:sz w:val="32"/>
          <w:szCs w:val="32"/>
        </w:rPr>
        <w:t xml:space="preserve"> and 3 days training for the target women. The following budget in a project duration of one year beginning June 1</w:t>
      </w:r>
      <w:r w:rsidR="008E0F63" w:rsidRPr="008E0F63">
        <w:rPr>
          <w:rFonts w:ascii="Times New Roman" w:hAnsi="Times New Roman"/>
          <w:color w:val="000000"/>
          <w:sz w:val="32"/>
          <w:szCs w:val="32"/>
        </w:rPr>
        <w:t>, 2019</w:t>
      </w:r>
      <w:r w:rsidR="00B33147" w:rsidRPr="008E0F63">
        <w:rPr>
          <w:rFonts w:ascii="Times New Roman" w:hAnsi="Times New Roman"/>
          <w:color w:val="000000"/>
          <w:sz w:val="32"/>
          <w:szCs w:val="32"/>
        </w:rPr>
        <w:t>-July30</w:t>
      </w:r>
      <w:r w:rsidR="008E0F63" w:rsidRPr="008E0F63">
        <w:rPr>
          <w:rFonts w:ascii="Times New Roman" w:hAnsi="Times New Roman"/>
          <w:color w:val="000000"/>
          <w:sz w:val="32"/>
          <w:szCs w:val="32"/>
        </w:rPr>
        <w:t>, 2020</w:t>
      </w:r>
      <w:r w:rsidR="006A7464" w:rsidRPr="008E0F63">
        <w:rPr>
          <w:rFonts w:ascii="Times New Roman" w:hAnsi="Times New Roman"/>
          <w:color w:val="000000"/>
          <w:sz w:val="32"/>
          <w:szCs w:val="32"/>
        </w:rPr>
        <w:t xml:space="preserve"> </w:t>
      </w:r>
      <w:r w:rsidR="00044209" w:rsidRPr="008E0F63">
        <w:rPr>
          <w:rFonts w:ascii="Times New Roman" w:hAnsi="Times New Roman"/>
          <w:color w:val="000000"/>
          <w:sz w:val="32"/>
          <w:szCs w:val="32"/>
        </w:rPr>
        <w:t>and 100% of the amount will go towards the project without overhead cost</w:t>
      </w:r>
      <w:r w:rsidR="00044209" w:rsidRPr="008E0F63">
        <w:rPr>
          <w:rFonts w:ascii="Times New Roman" w:hAnsi="Times New Roman"/>
          <w:color w:val="000000"/>
          <w:sz w:val="36"/>
          <w:szCs w:val="36"/>
        </w:rPr>
        <w:t>.</w:t>
      </w:r>
    </w:p>
    <w:p w:rsidR="00222A61" w:rsidRPr="000C3DD6" w:rsidRDefault="00C6541C" w:rsidP="00023402">
      <w:pPr>
        <w:ind w:left="720"/>
        <w:rPr>
          <w:sz w:val="44"/>
          <w:szCs w:val="44"/>
        </w:rPr>
      </w:pPr>
      <w:r>
        <w:rPr>
          <w:rFonts w:ascii="Times New Roman" w:hAnsi="Times New Roman"/>
          <w:color w:val="000000"/>
          <w:sz w:val="36"/>
          <w:szCs w:val="36"/>
        </w:rPr>
        <w:t xml:space="preserve">Project budget: </w:t>
      </w:r>
      <w:r w:rsidR="00222A61" w:rsidRPr="000C3DD6">
        <w:rPr>
          <w:sz w:val="44"/>
          <w:szCs w:val="44"/>
        </w:rPr>
        <w:t xml:space="preserve">Empower 50 </w:t>
      </w:r>
      <w:r w:rsidR="00222A61">
        <w:rPr>
          <w:sz w:val="44"/>
          <w:szCs w:val="44"/>
        </w:rPr>
        <w:t>Visually Impaired D</w:t>
      </w:r>
      <w:r w:rsidR="00222A61" w:rsidRPr="000C3DD6">
        <w:rPr>
          <w:sz w:val="44"/>
          <w:szCs w:val="44"/>
        </w:rPr>
        <w:t xml:space="preserve">isabled </w:t>
      </w:r>
      <w:r w:rsidR="00222A61">
        <w:rPr>
          <w:sz w:val="44"/>
          <w:szCs w:val="44"/>
        </w:rPr>
        <w:t>W</w:t>
      </w:r>
      <w:r w:rsidR="00222A61" w:rsidRPr="000C3DD6">
        <w:rPr>
          <w:sz w:val="44"/>
          <w:szCs w:val="44"/>
        </w:rPr>
        <w:t xml:space="preserve">omen in </w:t>
      </w:r>
      <w:r w:rsidR="00222A61">
        <w:rPr>
          <w:sz w:val="44"/>
          <w:szCs w:val="44"/>
        </w:rPr>
        <w:t xml:space="preserve">Rural </w:t>
      </w:r>
      <w:r w:rsidR="00222A61" w:rsidRPr="000C3DD6">
        <w:rPr>
          <w:sz w:val="44"/>
          <w:szCs w:val="44"/>
        </w:rPr>
        <w:t xml:space="preserve">Liberia to become </w:t>
      </w:r>
      <w:r w:rsidR="00222A61">
        <w:rPr>
          <w:sz w:val="44"/>
          <w:szCs w:val="44"/>
        </w:rPr>
        <w:t>E</w:t>
      </w:r>
      <w:r w:rsidR="00222A61" w:rsidRPr="000C3DD6">
        <w:rPr>
          <w:sz w:val="44"/>
          <w:szCs w:val="44"/>
        </w:rPr>
        <w:t>ntrepreneurs</w:t>
      </w:r>
    </w:p>
    <w:p w:rsidR="00C6541C" w:rsidRPr="00EF6DF0" w:rsidRDefault="003705CA" w:rsidP="001E133C">
      <w:pPr>
        <w:pStyle w:val="ListParagraph"/>
        <w:ind w:left="1080"/>
        <w:rPr>
          <w:rFonts w:ascii="Times New Roman" w:hAnsi="Times New Roman"/>
          <w:color w:val="000000"/>
          <w:sz w:val="32"/>
          <w:szCs w:val="32"/>
        </w:rPr>
      </w:pPr>
      <w:r>
        <w:rPr>
          <w:rFonts w:ascii="Times New Roman" w:hAnsi="Times New Roman"/>
          <w:color w:val="000000"/>
          <w:sz w:val="36"/>
          <w:szCs w:val="36"/>
        </w:rPr>
        <w:t xml:space="preserve"> </w:t>
      </w:r>
    </w:p>
    <w:tbl>
      <w:tblPr>
        <w:tblStyle w:val="TableGrid"/>
        <w:tblW w:w="0" w:type="auto"/>
        <w:tblInd w:w="1080" w:type="dxa"/>
        <w:tblLook w:val="04A0"/>
      </w:tblPr>
      <w:tblGrid>
        <w:gridCol w:w="2003"/>
        <w:gridCol w:w="1929"/>
        <w:gridCol w:w="2207"/>
        <w:gridCol w:w="2357"/>
      </w:tblGrid>
      <w:tr w:rsidR="00881D22" w:rsidRPr="00EF6DF0" w:rsidTr="001E133C">
        <w:tc>
          <w:tcPr>
            <w:tcW w:w="2394" w:type="dxa"/>
          </w:tcPr>
          <w:p w:rsidR="001E133C" w:rsidRPr="00EF6DF0" w:rsidRDefault="00403A4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Item</w:t>
            </w:r>
          </w:p>
        </w:tc>
        <w:tc>
          <w:tcPr>
            <w:tcW w:w="2394" w:type="dxa"/>
          </w:tcPr>
          <w:p w:rsidR="001E133C" w:rsidRPr="00EF6DF0" w:rsidRDefault="00711D3B"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No. of Items</w:t>
            </w:r>
          </w:p>
        </w:tc>
        <w:tc>
          <w:tcPr>
            <w:tcW w:w="2394" w:type="dxa"/>
          </w:tcPr>
          <w:p w:rsidR="001E133C" w:rsidRPr="00EF6DF0" w:rsidRDefault="00403A4D" w:rsidP="00403A4D">
            <w:pPr>
              <w:pStyle w:val="ListParagraph"/>
              <w:ind w:left="0"/>
              <w:rPr>
                <w:rFonts w:ascii="Times New Roman" w:hAnsi="Times New Roman"/>
                <w:color w:val="000000"/>
                <w:sz w:val="32"/>
                <w:szCs w:val="32"/>
              </w:rPr>
            </w:pPr>
            <w:r w:rsidRPr="00EF6DF0">
              <w:rPr>
                <w:rFonts w:ascii="Times New Roman" w:hAnsi="Times New Roman"/>
                <w:color w:val="000000"/>
                <w:sz w:val="32"/>
                <w:szCs w:val="32"/>
              </w:rPr>
              <w:t>Unit Cost</w:t>
            </w:r>
            <w:r w:rsidR="00711D3B" w:rsidRPr="00EF6DF0">
              <w:rPr>
                <w:rFonts w:ascii="Times New Roman" w:hAnsi="Times New Roman"/>
                <w:color w:val="000000"/>
                <w:sz w:val="32"/>
                <w:szCs w:val="32"/>
              </w:rPr>
              <w:t>/USD</w:t>
            </w:r>
          </w:p>
        </w:tc>
        <w:tc>
          <w:tcPr>
            <w:tcW w:w="2394" w:type="dxa"/>
          </w:tcPr>
          <w:p w:rsidR="001E133C" w:rsidRPr="00EF6DF0" w:rsidRDefault="00403A4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Total Amount</w:t>
            </w:r>
            <w:r w:rsidR="00711D3B" w:rsidRPr="00EF6DF0">
              <w:rPr>
                <w:rFonts w:ascii="Times New Roman" w:hAnsi="Times New Roman"/>
                <w:color w:val="000000"/>
                <w:sz w:val="32"/>
                <w:szCs w:val="32"/>
              </w:rPr>
              <w:t>/USD</w:t>
            </w:r>
          </w:p>
        </w:tc>
      </w:tr>
      <w:tr w:rsidR="00881D22" w:rsidRPr="00EF6DF0" w:rsidTr="001E133C">
        <w:tc>
          <w:tcPr>
            <w:tcW w:w="2394" w:type="dxa"/>
          </w:tcPr>
          <w:p w:rsidR="001E133C" w:rsidRPr="00EF6DF0" w:rsidRDefault="00711D3B"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Visually impaired women</w:t>
            </w:r>
          </w:p>
        </w:tc>
        <w:tc>
          <w:tcPr>
            <w:tcW w:w="2394" w:type="dxa"/>
          </w:tcPr>
          <w:p w:rsidR="001E133C" w:rsidRPr="00EF6DF0" w:rsidRDefault="00711D3B"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w:t>
            </w:r>
          </w:p>
        </w:t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200.00</w:t>
            </w:r>
          </w:p>
        </w:tc>
        <w:tc>
          <w:tcPr>
            <w:tcW w:w="2394" w:type="dxa"/>
          </w:tcPr>
          <w:p w:rsidR="001E133C" w:rsidRPr="00EF6DF0" w:rsidRDefault="00740E58"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10,000.00</w:t>
            </w:r>
          </w:p>
        </w:tc>
      </w:tr>
      <w:tr w:rsidR="00881D22" w:rsidRPr="00EF6DF0" w:rsidTr="001E133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Selling Table</w:t>
            </w:r>
          </w:p>
        </w:t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20.00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1000.00</w:t>
            </w:r>
          </w:p>
        </w:tc>
      </w:tr>
      <w:tr w:rsidR="00881D22" w:rsidRPr="00EF6DF0" w:rsidTr="001E133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Selling chairs</w:t>
            </w:r>
          </w:p>
        </w:t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15.00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750.00</w:t>
            </w:r>
          </w:p>
        </w:tc>
      </w:tr>
      <w:tr w:rsidR="00881D22" w:rsidRPr="00EF6DF0" w:rsidTr="001E133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 xml:space="preserve">Large </w:t>
            </w:r>
            <w:r w:rsidRPr="00EF6DF0">
              <w:rPr>
                <w:rFonts w:ascii="Times New Roman" w:hAnsi="Times New Roman"/>
                <w:color w:val="000000"/>
                <w:sz w:val="32"/>
                <w:szCs w:val="32"/>
              </w:rPr>
              <w:lastRenderedPageBreak/>
              <w:t>umbrella</w:t>
            </w:r>
          </w:p>
        </w:tc>
        <w:tc>
          <w:tcPr>
            <w:tcW w:w="2394" w:type="dxa"/>
          </w:tcPr>
          <w:p w:rsidR="001E133C" w:rsidRPr="00EF6DF0" w:rsidRDefault="0057398D"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lastRenderedPageBreak/>
              <w:t>50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30.00</w:t>
            </w:r>
          </w:p>
        </w:tc>
        <w:tc>
          <w:tcPr>
            <w:tcW w:w="2394" w:type="dxa"/>
          </w:tcPr>
          <w:p w:rsidR="001E133C" w:rsidRPr="00EF6DF0" w:rsidRDefault="00F435B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1,500.00</w:t>
            </w:r>
          </w:p>
        </w:tc>
      </w:tr>
      <w:tr w:rsidR="003C79C6" w:rsidRPr="00EF6DF0" w:rsidTr="001E133C">
        <w:tc>
          <w:tcPr>
            <w:tcW w:w="2394" w:type="dxa"/>
          </w:tcPr>
          <w:p w:rsidR="003705CA" w:rsidRPr="00EF6DF0" w:rsidRDefault="00C1386C"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lastRenderedPageBreak/>
              <w:t>Skill straining</w:t>
            </w:r>
          </w:p>
        </w:tc>
        <w:tc>
          <w:tcPr>
            <w:tcW w:w="2394" w:type="dxa"/>
          </w:tcPr>
          <w:p w:rsidR="003705CA" w:rsidRPr="00EF6DF0" w:rsidRDefault="00C1386C"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w:t>
            </w:r>
          </w:p>
        </w:tc>
        <w:tc>
          <w:tcPr>
            <w:tcW w:w="2394" w:type="dxa"/>
          </w:tcPr>
          <w:p w:rsidR="003705CA" w:rsidRPr="00EF6DF0" w:rsidRDefault="00C1386C"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5.00* 3days</w:t>
            </w:r>
          </w:p>
        </w:tc>
        <w:tc>
          <w:tcPr>
            <w:tcW w:w="2394" w:type="dxa"/>
          </w:tcPr>
          <w:p w:rsidR="003705CA" w:rsidRPr="00EF6DF0" w:rsidRDefault="00C1386C"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 xml:space="preserve">    750.00</w:t>
            </w:r>
          </w:p>
        </w:tc>
      </w:tr>
      <w:tr w:rsidR="00881D22" w:rsidRPr="00EF6DF0" w:rsidTr="001E133C">
        <w:tc>
          <w:tcPr>
            <w:tcW w:w="2394" w:type="dxa"/>
          </w:tcPr>
          <w:p w:rsidR="001E133C" w:rsidRPr="00EF6DF0" w:rsidRDefault="006F7447"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Grand Total</w:t>
            </w:r>
          </w:p>
        </w:tc>
        <w:tc>
          <w:tcPr>
            <w:tcW w:w="2394" w:type="dxa"/>
          </w:tcPr>
          <w:p w:rsidR="001E133C" w:rsidRPr="00EF6DF0" w:rsidRDefault="003C79C6" w:rsidP="00DC58C0">
            <w:pPr>
              <w:pStyle w:val="ListParagraph"/>
              <w:ind w:left="0"/>
              <w:rPr>
                <w:rFonts w:ascii="Times New Roman" w:hAnsi="Times New Roman"/>
                <w:color w:val="000000"/>
                <w:sz w:val="32"/>
                <w:szCs w:val="32"/>
              </w:rPr>
            </w:pPr>
            <w:r w:rsidRPr="00EF6DF0">
              <w:rPr>
                <w:rFonts w:ascii="Times New Roman" w:hAnsi="Times New Roman"/>
                <w:color w:val="000000"/>
                <w:sz w:val="32"/>
                <w:szCs w:val="32"/>
              </w:rPr>
              <w:t>50 women</w:t>
            </w:r>
          </w:p>
        </w:tc>
        <w:tc>
          <w:tcPr>
            <w:tcW w:w="2394" w:type="dxa"/>
          </w:tcPr>
          <w:p w:rsidR="001E133C" w:rsidRPr="00EF6DF0" w:rsidRDefault="00881D22" w:rsidP="001E133C">
            <w:pPr>
              <w:pStyle w:val="ListParagraph"/>
              <w:ind w:left="0"/>
              <w:rPr>
                <w:rFonts w:ascii="Times New Roman" w:hAnsi="Times New Roman"/>
                <w:color w:val="000000"/>
                <w:sz w:val="32"/>
                <w:szCs w:val="32"/>
              </w:rPr>
            </w:pPr>
            <w:r w:rsidRPr="00EF6DF0">
              <w:rPr>
                <w:rFonts w:ascii="Times New Roman" w:hAnsi="Times New Roman"/>
                <w:color w:val="000000"/>
                <w:sz w:val="32"/>
                <w:szCs w:val="32"/>
              </w:rPr>
              <w:t>USD$280</w:t>
            </w:r>
            <w:r w:rsidR="009D0D43" w:rsidRPr="00EF6DF0">
              <w:rPr>
                <w:rFonts w:ascii="Times New Roman" w:hAnsi="Times New Roman"/>
                <w:color w:val="000000"/>
                <w:sz w:val="32"/>
                <w:szCs w:val="32"/>
              </w:rPr>
              <w:t>.00</w:t>
            </w:r>
          </w:p>
        </w:tc>
        <w:tc>
          <w:tcPr>
            <w:tcW w:w="2394" w:type="dxa"/>
          </w:tcPr>
          <w:p w:rsidR="001E133C" w:rsidRPr="00EF6DF0" w:rsidRDefault="006F7447" w:rsidP="00876772">
            <w:pPr>
              <w:pStyle w:val="ListParagraph"/>
              <w:ind w:left="0"/>
              <w:rPr>
                <w:rFonts w:ascii="Times New Roman" w:hAnsi="Times New Roman"/>
                <w:color w:val="000000"/>
                <w:sz w:val="32"/>
                <w:szCs w:val="32"/>
              </w:rPr>
            </w:pPr>
            <w:r w:rsidRPr="00EF6DF0">
              <w:rPr>
                <w:rFonts w:ascii="Times New Roman" w:hAnsi="Times New Roman"/>
                <w:color w:val="000000"/>
                <w:sz w:val="32"/>
                <w:szCs w:val="32"/>
              </w:rPr>
              <w:t>USD$</w:t>
            </w:r>
            <w:r w:rsidR="00876772" w:rsidRPr="00EF6DF0">
              <w:rPr>
                <w:rFonts w:ascii="Times New Roman" w:hAnsi="Times New Roman"/>
                <w:color w:val="000000"/>
                <w:sz w:val="32"/>
                <w:szCs w:val="32"/>
              </w:rPr>
              <w:t>14</w:t>
            </w:r>
            <w:r w:rsidRPr="00EF6DF0">
              <w:rPr>
                <w:rFonts w:ascii="Times New Roman" w:hAnsi="Times New Roman"/>
                <w:color w:val="000000"/>
                <w:sz w:val="32"/>
                <w:szCs w:val="32"/>
              </w:rPr>
              <w:t>,</w:t>
            </w:r>
            <w:r w:rsidR="00876772" w:rsidRPr="00EF6DF0">
              <w:rPr>
                <w:rFonts w:ascii="Times New Roman" w:hAnsi="Times New Roman"/>
                <w:color w:val="000000"/>
                <w:sz w:val="32"/>
                <w:szCs w:val="32"/>
              </w:rPr>
              <w:t>00</w:t>
            </w:r>
            <w:r w:rsidRPr="00EF6DF0">
              <w:rPr>
                <w:rFonts w:ascii="Times New Roman" w:hAnsi="Times New Roman"/>
                <w:color w:val="000000"/>
                <w:sz w:val="32"/>
                <w:szCs w:val="32"/>
              </w:rPr>
              <w:t>0.00</w:t>
            </w:r>
          </w:p>
        </w:tc>
      </w:tr>
    </w:tbl>
    <w:p w:rsidR="001E133C" w:rsidRPr="00EF6DF0" w:rsidRDefault="001E133C" w:rsidP="001E133C">
      <w:pPr>
        <w:pStyle w:val="ListParagraph"/>
        <w:ind w:left="1080"/>
        <w:rPr>
          <w:rFonts w:ascii="Times New Roman" w:hAnsi="Times New Roman"/>
          <w:color w:val="000000"/>
          <w:sz w:val="32"/>
          <w:szCs w:val="32"/>
        </w:rPr>
      </w:pPr>
    </w:p>
    <w:p w:rsidR="00E5754C" w:rsidRPr="005C7E5B" w:rsidRDefault="00955278" w:rsidP="00223DEC">
      <w:pPr>
        <w:pStyle w:val="ListParagraph"/>
        <w:numPr>
          <w:ilvl w:val="0"/>
          <w:numId w:val="1"/>
        </w:numPr>
        <w:rPr>
          <w:b/>
          <w:sz w:val="36"/>
          <w:szCs w:val="36"/>
        </w:rPr>
      </w:pPr>
      <w:r w:rsidRPr="005C7E5B">
        <w:rPr>
          <w:b/>
          <w:sz w:val="36"/>
          <w:szCs w:val="36"/>
        </w:rPr>
        <w:t>About the Destined Kids A</w:t>
      </w:r>
      <w:r w:rsidR="00E5754C" w:rsidRPr="005C7E5B">
        <w:rPr>
          <w:b/>
          <w:sz w:val="36"/>
          <w:szCs w:val="36"/>
        </w:rPr>
        <w:t>ssistance Program</w:t>
      </w:r>
    </w:p>
    <w:p w:rsidR="000B0A6B" w:rsidRPr="00F919BD" w:rsidRDefault="000B0A6B" w:rsidP="00020E3C">
      <w:pPr>
        <w:pStyle w:val="ListParagraph"/>
        <w:numPr>
          <w:ilvl w:val="0"/>
          <w:numId w:val="7"/>
        </w:numPr>
        <w:rPr>
          <w:b/>
          <w:sz w:val="40"/>
          <w:szCs w:val="40"/>
        </w:rPr>
      </w:pPr>
      <w:r w:rsidRPr="00F919BD">
        <w:rPr>
          <w:b/>
          <w:sz w:val="40"/>
          <w:szCs w:val="40"/>
        </w:rPr>
        <w:t>History of DEKAP</w:t>
      </w:r>
    </w:p>
    <w:p w:rsidR="00E5754C" w:rsidRPr="002848D9" w:rsidRDefault="00E5754C" w:rsidP="002848D9">
      <w:pPr>
        <w:rPr>
          <w:sz w:val="40"/>
          <w:szCs w:val="40"/>
        </w:rPr>
      </w:pPr>
      <w:r w:rsidRPr="002848D9">
        <w:rPr>
          <w:sz w:val="40"/>
          <w:szCs w:val="40"/>
        </w:rPr>
        <w:t>Destined Kids Assistance Program (DEKAP) was established in March 2012 and as a registered humanitarian non-governmental organization possessing all legal documents including Article of incorporation and current letter of Accreditation. DEKAP’s three main program focus include: Children Education Sponsorship;</w:t>
      </w:r>
      <w:r w:rsidR="00CB5573" w:rsidRPr="002848D9">
        <w:rPr>
          <w:sz w:val="40"/>
          <w:szCs w:val="40"/>
        </w:rPr>
        <w:t xml:space="preserve"> </w:t>
      </w:r>
      <w:r w:rsidRPr="002848D9">
        <w:rPr>
          <w:sz w:val="40"/>
          <w:szCs w:val="40"/>
        </w:rPr>
        <w:t xml:space="preserve">  Women Empowerment; Sexual Gender Based Violence </w:t>
      </w:r>
      <w:r w:rsidR="008B5AE2" w:rsidRPr="002848D9">
        <w:rPr>
          <w:sz w:val="40"/>
          <w:szCs w:val="40"/>
        </w:rPr>
        <w:t>against</w:t>
      </w:r>
      <w:r w:rsidRPr="002848D9">
        <w:rPr>
          <w:sz w:val="40"/>
          <w:szCs w:val="40"/>
        </w:rPr>
        <w:t xml:space="preserve"> Women and Girls</w:t>
      </w:r>
      <w:r w:rsidR="008B5AE2" w:rsidRPr="002848D9">
        <w:rPr>
          <w:sz w:val="40"/>
          <w:szCs w:val="40"/>
        </w:rPr>
        <w:t>.</w:t>
      </w:r>
    </w:p>
    <w:p w:rsidR="00E5754C" w:rsidRPr="001E270B" w:rsidRDefault="006147F9" w:rsidP="00E5754C">
      <w:pPr>
        <w:pStyle w:val="ListParagraph"/>
        <w:numPr>
          <w:ilvl w:val="0"/>
          <w:numId w:val="7"/>
        </w:numPr>
        <w:rPr>
          <w:b/>
          <w:sz w:val="40"/>
          <w:szCs w:val="40"/>
        </w:rPr>
      </w:pPr>
      <w:r w:rsidRPr="001E270B">
        <w:rPr>
          <w:b/>
          <w:sz w:val="40"/>
          <w:szCs w:val="40"/>
        </w:rPr>
        <w:t>The P</w:t>
      </w:r>
      <w:r w:rsidR="00E5754C" w:rsidRPr="001E270B">
        <w:rPr>
          <w:b/>
          <w:sz w:val="40"/>
          <w:szCs w:val="40"/>
        </w:rPr>
        <w:t>articipatory Development Approach</w:t>
      </w:r>
    </w:p>
    <w:p w:rsidR="00AD5942" w:rsidRDefault="00E5754C" w:rsidP="00E5754C">
      <w:pPr>
        <w:rPr>
          <w:sz w:val="40"/>
          <w:szCs w:val="40"/>
        </w:rPr>
      </w:pPr>
      <w:r w:rsidRPr="00F93F92">
        <w:rPr>
          <w:sz w:val="40"/>
          <w:szCs w:val="40"/>
        </w:rPr>
        <w:t xml:space="preserve">DEKAP’s strategic method for its program development relies heavily on the ability to engage targeted community members and residents in open dialogue and create a space for them to identify, prioritize, design and implement their self-described development needs. Under this strategy, DEKAP-Liberia continually </w:t>
      </w:r>
      <w:r w:rsidR="00F93F92" w:rsidRPr="00F93F92">
        <w:rPr>
          <w:sz w:val="40"/>
          <w:szCs w:val="40"/>
        </w:rPr>
        <w:t>implements</w:t>
      </w:r>
      <w:r w:rsidRPr="00F93F92">
        <w:rPr>
          <w:sz w:val="40"/>
          <w:szCs w:val="40"/>
        </w:rPr>
        <w:t xml:space="preserve"> projects in closed collaboration with targeted communities throughout the project cycle.</w:t>
      </w:r>
    </w:p>
    <w:p w:rsidR="00AD5942" w:rsidRPr="00AD5942" w:rsidRDefault="00AD5942" w:rsidP="00E5754C">
      <w:pPr>
        <w:rPr>
          <w:sz w:val="40"/>
          <w:szCs w:val="40"/>
        </w:rPr>
      </w:pPr>
      <w:r>
        <w:rPr>
          <w:sz w:val="40"/>
          <w:szCs w:val="40"/>
        </w:rPr>
        <w:lastRenderedPageBreak/>
        <w:t xml:space="preserve"> </w:t>
      </w:r>
      <w:r w:rsidR="00E5754C">
        <w:rPr>
          <w:sz w:val="48"/>
          <w:szCs w:val="48"/>
        </w:rPr>
        <w:t xml:space="preserve">    </w:t>
      </w:r>
    </w:p>
    <w:p w:rsidR="00AD5942" w:rsidRDefault="00AD5942" w:rsidP="00E5754C">
      <w:pPr>
        <w:rPr>
          <w:sz w:val="48"/>
          <w:szCs w:val="48"/>
        </w:rPr>
      </w:pPr>
    </w:p>
    <w:p w:rsidR="00962C31" w:rsidRDefault="00AD5942" w:rsidP="00E5754C">
      <w:pPr>
        <w:pStyle w:val="ListParagraph"/>
        <w:numPr>
          <w:ilvl w:val="0"/>
          <w:numId w:val="7"/>
        </w:numPr>
        <w:rPr>
          <w:b/>
          <w:sz w:val="40"/>
          <w:szCs w:val="40"/>
        </w:rPr>
      </w:pPr>
      <w:r w:rsidRPr="00962C31">
        <w:rPr>
          <w:sz w:val="48"/>
          <w:szCs w:val="48"/>
        </w:rPr>
        <w:t xml:space="preserve"> </w:t>
      </w:r>
      <w:r w:rsidR="00E5754C" w:rsidRPr="00962C31">
        <w:rPr>
          <w:b/>
          <w:sz w:val="40"/>
          <w:szCs w:val="40"/>
        </w:rPr>
        <w:t>Partnership</w:t>
      </w:r>
    </w:p>
    <w:p w:rsidR="00E5754C" w:rsidRPr="00962C31" w:rsidRDefault="00E5754C" w:rsidP="00962C31">
      <w:pPr>
        <w:rPr>
          <w:b/>
          <w:sz w:val="40"/>
          <w:szCs w:val="40"/>
        </w:rPr>
      </w:pPr>
      <w:r w:rsidRPr="00962C31">
        <w:rPr>
          <w:sz w:val="40"/>
          <w:szCs w:val="40"/>
        </w:rPr>
        <w:t xml:space="preserve">DEKAP Liberia’s and  partners has over the years worked together in facilitating community engagements, meetings and dialogues, raising funds and supporting the implementation of </w:t>
      </w:r>
      <w:r w:rsidR="00C83553" w:rsidRPr="00962C31">
        <w:rPr>
          <w:sz w:val="40"/>
          <w:szCs w:val="40"/>
        </w:rPr>
        <w:t xml:space="preserve">the </w:t>
      </w:r>
      <w:r w:rsidRPr="00962C31">
        <w:rPr>
          <w:sz w:val="40"/>
          <w:szCs w:val="40"/>
        </w:rPr>
        <w:t xml:space="preserve">projects. These partners include: </w:t>
      </w:r>
    </w:p>
    <w:p w:rsidR="00E5754C" w:rsidRPr="00962C31" w:rsidRDefault="00E5754C" w:rsidP="00E5754C">
      <w:pPr>
        <w:ind w:left="360" w:firstLine="720"/>
        <w:rPr>
          <w:sz w:val="44"/>
          <w:szCs w:val="44"/>
        </w:rPr>
      </w:pPr>
      <w:r>
        <w:rPr>
          <w:sz w:val="48"/>
          <w:szCs w:val="48"/>
        </w:rPr>
        <w:t xml:space="preserve">1. </w:t>
      </w:r>
      <w:r w:rsidRPr="00962C31">
        <w:rPr>
          <w:sz w:val="44"/>
          <w:szCs w:val="44"/>
        </w:rPr>
        <w:t>The United Nation Mission in Liberia Quick Impact Project (UNMIL QUICK IMPACT PROJECT)</w:t>
      </w:r>
    </w:p>
    <w:p w:rsidR="00E5754C" w:rsidRPr="0017648F" w:rsidRDefault="00E5754C" w:rsidP="00E5754C">
      <w:pPr>
        <w:rPr>
          <w:sz w:val="44"/>
          <w:szCs w:val="44"/>
        </w:rPr>
      </w:pPr>
      <w:r>
        <w:rPr>
          <w:sz w:val="48"/>
          <w:szCs w:val="48"/>
        </w:rPr>
        <w:t xml:space="preserve">2. </w:t>
      </w:r>
      <w:r w:rsidRPr="0017648F">
        <w:rPr>
          <w:sz w:val="44"/>
          <w:szCs w:val="44"/>
        </w:rPr>
        <w:t xml:space="preserve">ALFALIT/Liberia Ghana MISSION </w:t>
      </w:r>
    </w:p>
    <w:p w:rsidR="00E5754C" w:rsidRPr="00F9193A" w:rsidRDefault="00F9193A" w:rsidP="00E5754C">
      <w:pPr>
        <w:rPr>
          <w:sz w:val="44"/>
          <w:szCs w:val="44"/>
        </w:rPr>
      </w:pPr>
      <w:r>
        <w:rPr>
          <w:sz w:val="48"/>
          <w:szCs w:val="48"/>
        </w:rPr>
        <w:t xml:space="preserve">3. </w:t>
      </w:r>
      <w:r w:rsidRPr="00F9193A">
        <w:rPr>
          <w:sz w:val="44"/>
          <w:szCs w:val="44"/>
        </w:rPr>
        <w:t>Kids</w:t>
      </w:r>
      <w:r w:rsidR="00E5754C" w:rsidRPr="00F9193A">
        <w:rPr>
          <w:sz w:val="44"/>
          <w:szCs w:val="44"/>
        </w:rPr>
        <w:t xml:space="preserve"> education Empowerment Program (KEEP)</w:t>
      </w:r>
    </w:p>
    <w:p w:rsidR="00E5754C" w:rsidRPr="00F9193A" w:rsidRDefault="00E5754C" w:rsidP="00E5754C">
      <w:pPr>
        <w:ind w:left="360" w:firstLine="720"/>
        <w:rPr>
          <w:sz w:val="44"/>
          <w:szCs w:val="44"/>
        </w:rPr>
      </w:pPr>
    </w:p>
    <w:p w:rsidR="00E5754C" w:rsidRPr="00E67FD5" w:rsidRDefault="00E5754C" w:rsidP="00E5754C">
      <w:pPr>
        <w:rPr>
          <w:sz w:val="48"/>
          <w:szCs w:val="48"/>
        </w:rPr>
      </w:pPr>
    </w:p>
    <w:p w:rsidR="00E5754C" w:rsidRDefault="00E5754C" w:rsidP="00E5754C">
      <w:pPr>
        <w:pStyle w:val="ListParagraph"/>
        <w:ind w:left="1080"/>
        <w:rPr>
          <w:sz w:val="48"/>
          <w:szCs w:val="48"/>
        </w:rPr>
      </w:pPr>
    </w:p>
    <w:p w:rsidR="00E5754C" w:rsidRPr="00763BDC" w:rsidRDefault="00E5754C" w:rsidP="00223DEC">
      <w:pPr>
        <w:pStyle w:val="ListParagraph"/>
        <w:numPr>
          <w:ilvl w:val="0"/>
          <w:numId w:val="1"/>
        </w:numPr>
        <w:rPr>
          <w:b/>
          <w:sz w:val="44"/>
          <w:szCs w:val="44"/>
        </w:rPr>
      </w:pPr>
      <w:r w:rsidRPr="00763BDC">
        <w:rPr>
          <w:b/>
          <w:sz w:val="44"/>
          <w:szCs w:val="44"/>
        </w:rPr>
        <w:t>Conclusion</w:t>
      </w:r>
    </w:p>
    <w:p w:rsidR="0024795A" w:rsidRDefault="00E5754C" w:rsidP="006167A4">
      <w:pPr>
        <w:rPr>
          <w:sz w:val="44"/>
          <w:szCs w:val="44"/>
        </w:rPr>
      </w:pPr>
      <w:r w:rsidRPr="00763BDC">
        <w:rPr>
          <w:sz w:val="44"/>
          <w:szCs w:val="44"/>
        </w:rPr>
        <w:t xml:space="preserve">In raising US$14,000.00 DEKAP Liberia will be in the position to </w:t>
      </w:r>
      <w:r w:rsidR="007B0DB7" w:rsidRPr="00763BDC">
        <w:rPr>
          <w:sz w:val="44"/>
          <w:szCs w:val="44"/>
        </w:rPr>
        <w:t>keep</w:t>
      </w:r>
      <w:r w:rsidR="00183EA9" w:rsidRPr="00763BDC">
        <w:rPr>
          <w:sz w:val="44"/>
          <w:szCs w:val="44"/>
        </w:rPr>
        <w:t xml:space="preserve"> 50 visually disabled women</w:t>
      </w:r>
      <w:r w:rsidR="007B0DB7" w:rsidRPr="00763BDC">
        <w:rPr>
          <w:sz w:val="44"/>
          <w:szCs w:val="44"/>
        </w:rPr>
        <w:t xml:space="preserve"> in their communities, stop them from begging in the streets by providing small business grant for each of them.</w:t>
      </w:r>
      <w:r w:rsidR="00B11EEB" w:rsidRPr="00763BDC">
        <w:rPr>
          <w:sz w:val="44"/>
          <w:szCs w:val="44"/>
        </w:rPr>
        <w:t xml:space="preserve"> </w:t>
      </w:r>
    </w:p>
    <w:p w:rsidR="00E5754C" w:rsidRPr="006167A4" w:rsidRDefault="00B11EEB" w:rsidP="006167A4">
      <w:pPr>
        <w:rPr>
          <w:sz w:val="36"/>
          <w:szCs w:val="36"/>
        </w:rPr>
      </w:pPr>
      <w:r w:rsidRPr="006167A4">
        <w:rPr>
          <w:sz w:val="36"/>
          <w:szCs w:val="36"/>
        </w:rPr>
        <w:lastRenderedPageBreak/>
        <w:t>With this support, the women will be able to support</w:t>
      </w:r>
      <w:r w:rsidR="00441700" w:rsidRPr="006167A4">
        <w:rPr>
          <w:sz w:val="36"/>
          <w:szCs w:val="36"/>
        </w:rPr>
        <w:t xml:space="preserve"> themselves and their children </w:t>
      </w:r>
      <w:r w:rsidRPr="006167A4">
        <w:rPr>
          <w:sz w:val="36"/>
          <w:szCs w:val="36"/>
        </w:rPr>
        <w:t>education</w:t>
      </w:r>
      <w:r w:rsidR="006167A4">
        <w:rPr>
          <w:sz w:val="36"/>
          <w:szCs w:val="36"/>
        </w:rPr>
        <w:t xml:space="preserve">. </w:t>
      </w:r>
      <w:r w:rsidR="00E5754C" w:rsidRPr="006167A4">
        <w:rPr>
          <w:sz w:val="36"/>
          <w:szCs w:val="36"/>
        </w:rPr>
        <w:t>We appreciate the opportunity to partner with Global</w:t>
      </w:r>
      <w:r w:rsidR="0072508E" w:rsidRPr="006167A4">
        <w:rPr>
          <w:sz w:val="36"/>
          <w:szCs w:val="36"/>
        </w:rPr>
        <w:t xml:space="preserve"> </w:t>
      </w:r>
      <w:r w:rsidR="00E5754C" w:rsidRPr="006167A4">
        <w:rPr>
          <w:sz w:val="36"/>
          <w:szCs w:val="36"/>
        </w:rPr>
        <w:t>Giving. We know that together we can make a real difference in the lives of the</w:t>
      </w:r>
      <w:r w:rsidR="0072508E" w:rsidRPr="006167A4">
        <w:rPr>
          <w:sz w:val="36"/>
          <w:szCs w:val="36"/>
        </w:rPr>
        <w:t>se disabled women</w:t>
      </w:r>
      <w:r w:rsidR="00E5754C" w:rsidRPr="006167A4">
        <w:rPr>
          <w:sz w:val="36"/>
          <w:szCs w:val="36"/>
        </w:rPr>
        <w:t xml:space="preserve"> as we prepare them for a better future.  </w:t>
      </w: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E5754C" w:rsidRDefault="00E5754C" w:rsidP="00E5754C">
      <w:pPr>
        <w:pStyle w:val="ListParagraph"/>
        <w:ind w:left="1080"/>
        <w:rPr>
          <w:sz w:val="48"/>
          <w:szCs w:val="48"/>
        </w:rPr>
      </w:pPr>
    </w:p>
    <w:p w:rsidR="001E133C" w:rsidRDefault="001E133C">
      <w:pPr>
        <w:rPr>
          <w:rFonts w:ascii="Times New Roman" w:hAnsi="Times New Roman"/>
          <w:color w:val="000000"/>
          <w:sz w:val="36"/>
          <w:szCs w:val="36"/>
        </w:rPr>
      </w:pPr>
    </w:p>
    <w:p w:rsidR="002553F5" w:rsidRPr="006A460E" w:rsidRDefault="002553F5" w:rsidP="001E133C">
      <w:pPr>
        <w:pStyle w:val="ListParagraph"/>
        <w:ind w:left="1080"/>
        <w:rPr>
          <w:rFonts w:ascii="Times New Roman" w:hAnsi="Times New Roman"/>
          <w:color w:val="000000"/>
          <w:sz w:val="36"/>
          <w:szCs w:val="36"/>
        </w:rPr>
      </w:pPr>
    </w:p>
    <w:sectPr w:rsidR="002553F5" w:rsidRPr="006A460E" w:rsidSect="002553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2CA5"/>
    <w:multiLevelType w:val="hybridMultilevel"/>
    <w:tmpl w:val="AC64ED12"/>
    <w:lvl w:ilvl="0" w:tplc="53C4E4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CA530E"/>
    <w:multiLevelType w:val="hybridMultilevel"/>
    <w:tmpl w:val="2E281ECA"/>
    <w:lvl w:ilvl="0" w:tplc="7FA20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D3F20"/>
    <w:multiLevelType w:val="hybridMultilevel"/>
    <w:tmpl w:val="3968D9E0"/>
    <w:lvl w:ilvl="0" w:tplc="723E4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C0BC9"/>
    <w:multiLevelType w:val="hybridMultilevel"/>
    <w:tmpl w:val="1924E7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3E811F9"/>
    <w:multiLevelType w:val="hybridMultilevel"/>
    <w:tmpl w:val="48F0A2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351A5475"/>
    <w:multiLevelType w:val="hybridMultilevel"/>
    <w:tmpl w:val="E17CFBB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DB205D6"/>
    <w:multiLevelType w:val="hybridMultilevel"/>
    <w:tmpl w:val="4EF0CD1A"/>
    <w:lvl w:ilvl="0" w:tplc="67A6B82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C80EF2"/>
    <w:multiLevelType w:val="hybridMultilevel"/>
    <w:tmpl w:val="B0880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71245"/>
    <w:multiLevelType w:val="hybridMultilevel"/>
    <w:tmpl w:val="7CD0974A"/>
    <w:lvl w:ilvl="0" w:tplc="D6864EA4">
      <w:start w:val="4"/>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5AA94299"/>
    <w:multiLevelType w:val="hybridMultilevel"/>
    <w:tmpl w:val="76A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86964"/>
    <w:multiLevelType w:val="hybridMultilevel"/>
    <w:tmpl w:val="89E6ABA6"/>
    <w:lvl w:ilvl="0" w:tplc="6B4CDF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AE5DCB"/>
    <w:multiLevelType w:val="hybridMultilevel"/>
    <w:tmpl w:val="6F7C5FE4"/>
    <w:lvl w:ilvl="0" w:tplc="0D8E60F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40B48"/>
    <w:multiLevelType w:val="hybridMultilevel"/>
    <w:tmpl w:val="13B0A0C4"/>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6F0558F9"/>
    <w:multiLevelType w:val="hybridMultilevel"/>
    <w:tmpl w:val="749869A6"/>
    <w:lvl w:ilvl="0" w:tplc="BF5E2E88">
      <w:start w:val="4"/>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5"/>
  </w:num>
  <w:num w:numId="5">
    <w:abstractNumId w:val="3"/>
  </w:num>
  <w:num w:numId="6">
    <w:abstractNumId w:val="1"/>
  </w:num>
  <w:num w:numId="7">
    <w:abstractNumId w:val="11"/>
  </w:num>
  <w:num w:numId="8">
    <w:abstractNumId w:val="12"/>
  </w:num>
  <w:num w:numId="9">
    <w:abstractNumId w:val="7"/>
  </w:num>
  <w:num w:numId="10">
    <w:abstractNumId w:val="0"/>
  </w:num>
  <w:num w:numId="11">
    <w:abstractNumId w:val="9"/>
  </w:num>
  <w:num w:numId="12">
    <w:abstractNumId w:val="6"/>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939"/>
    <w:rsid w:val="00000B46"/>
    <w:rsid w:val="00004EE4"/>
    <w:rsid w:val="00020E3C"/>
    <w:rsid w:val="00023402"/>
    <w:rsid w:val="00025620"/>
    <w:rsid w:val="00030179"/>
    <w:rsid w:val="00044209"/>
    <w:rsid w:val="000670D3"/>
    <w:rsid w:val="00070B4A"/>
    <w:rsid w:val="000B0A6B"/>
    <w:rsid w:val="000F6427"/>
    <w:rsid w:val="0010248C"/>
    <w:rsid w:val="00142BBC"/>
    <w:rsid w:val="00156645"/>
    <w:rsid w:val="0017648F"/>
    <w:rsid w:val="00183EA9"/>
    <w:rsid w:val="001A11FC"/>
    <w:rsid w:val="001B44BC"/>
    <w:rsid w:val="001B58AC"/>
    <w:rsid w:val="001C26AD"/>
    <w:rsid w:val="001D2001"/>
    <w:rsid w:val="001D5A8C"/>
    <w:rsid w:val="001E0B96"/>
    <w:rsid w:val="001E133C"/>
    <w:rsid w:val="001E270B"/>
    <w:rsid w:val="001F4811"/>
    <w:rsid w:val="0020719C"/>
    <w:rsid w:val="00216605"/>
    <w:rsid w:val="00222A61"/>
    <w:rsid w:val="00223DEC"/>
    <w:rsid w:val="0023197E"/>
    <w:rsid w:val="0024795A"/>
    <w:rsid w:val="002553F5"/>
    <w:rsid w:val="002631FE"/>
    <w:rsid w:val="002848D9"/>
    <w:rsid w:val="00291660"/>
    <w:rsid w:val="0029737A"/>
    <w:rsid w:val="002B1AED"/>
    <w:rsid w:val="002B7236"/>
    <w:rsid w:val="002C261B"/>
    <w:rsid w:val="002F49D7"/>
    <w:rsid w:val="00337D5E"/>
    <w:rsid w:val="003410BE"/>
    <w:rsid w:val="003705CA"/>
    <w:rsid w:val="00372577"/>
    <w:rsid w:val="003C0F00"/>
    <w:rsid w:val="003C79C6"/>
    <w:rsid w:val="003D6271"/>
    <w:rsid w:val="003F203C"/>
    <w:rsid w:val="004030FD"/>
    <w:rsid w:val="00403A4D"/>
    <w:rsid w:val="00421518"/>
    <w:rsid w:val="00441569"/>
    <w:rsid w:val="00441700"/>
    <w:rsid w:val="00486FD3"/>
    <w:rsid w:val="00494611"/>
    <w:rsid w:val="004A216A"/>
    <w:rsid w:val="004B053E"/>
    <w:rsid w:val="004E7A6A"/>
    <w:rsid w:val="004F0DF6"/>
    <w:rsid w:val="00555B8C"/>
    <w:rsid w:val="0057398D"/>
    <w:rsid w:val="005C706E"/>
    <w:rsid w:val="005C7E5B"/>
    <w:rsid w:val="005D3A36"/>
    <w:rsid w:val="00601FFB"/>
    <w:rsid w:val="006147F9"/>
    <w:rsid w:val="006167A4"/>
    <w:rsid w:val="00631849"/>
    <w:rsid w:val="006413A6"/>
    <w:rsid w:val="00686F33"/>
    <w:rsid w:val="006A460E"/>
    <w:rsid w:val="006A7464"/>
    <w:rsid w:val="006B0ECB"/>
    <w:rsid w:val="006F688A"/>
    <w:rsid w:val="006F7447"/>
    <w:rsid w:val="00711D3B"/>
    <w:rsid w:val="0072508E"/>
    <w:rsid w:val="00740E58"/>
    <w:rsid w:val="00757D60"/>
    <w:rsid w:val="00763BDC"/>
    <w:rsid w:val="007A7C28"/>
    <w:rsid w:val="007B0DB7"/>
    <w:rsid w:val="007E05D3"/>
    <w:rsid w:val="0082396C"/>
    <w:rsid w:val="0083535C"/>
    <w:rsid w:val="008524CE"/>
    <w:rsid w:val="0086644C"/>
    <w:rsid w:val="0086685B"/>
    <w:rsid w:val="00876772"/>
    <w:rsid w:val="00877159"/>
    <w:rsid w:val="00881D22"/>
    <w:rsid w:val="00886B11"/>
    <w:rsid w:val="00890C10"/>
    <w:rsid w:val="008B5AE2"/>
    <w:rsid w:val="008E0F63"/>
    <w:rsid w:val="009334DB"/>
    <w:rsid w:val="00941378"/>
    <w:rsid w:val="00955278"/>
    <w:rsid w:val="00962C31"/>
    <w:rsid w:val="009649C5"/>
    <w:rsid w:val="009658D9"/>
    <w:rsid w:val="00993AEA"/>
    <w:rsid w:val="009967B6"/>
    <w:rsid w:val="009C5092"/>
    <w:rsid w:val="009D0D43"/>
    <w:rsid w:val="00A123E4"/>
    <w:rsid w:val="00A34956"/>
    <w:rsid w:val="00A532AB"/>
    <w:rsid w:val="00A92F92"/>
    <w:rsid w:val="00AB747D"/>
    <w:rsid w:val="00AD5942"/>
    <w:rsid w:val="00AD6AFC"/>
    <w:rsid w:val="00B01F4C"/>
    <w:rsid w:val="00B0416E"/>
    <w:rsid w:val="00B11EEB"/>
    <w:rsid w:val="00B21859"/>
    <w:rsid w:val="00B33147"/>
    <w:rsid w:val="00B3676E"/>
    <w:rsid w:val="00B4781D"/>
    <w:rsid w:val="00B66F17"/>
    <w:rsid w:val="00BA7D40"/>
    <w:rsid w:val="00C1386C"/>
    <w:rsid w:val="00C212AF"/>
    <w:rsid w:val="00C33679"/>
    <w:rsid w:val="00C377CA"/>
    <w:rsid w:val="00C57EBB"/>
    <w:rsid w:val="00C6541C"/>
    <w:rsid w:val="00C83553"/>
    <w:rsid w:val="00C95B1A"/>
    <w:rsid w:val="00CB5573"/>
    <w:rsid w:val="00D1646A"/>
    <w:rsid w:val="00D464ED"/>
    <w:rsid w:val="00D47E80"/>
    <w:rsid w:val="00D5319B"/>
    <w:rsid w:val="00D80998"/>
    <w:rsid w:val="00D84820"/>
    <w:rsid w:val="00D950FE"/>
    <w:rsid w:val="00DB1B9A"/>
    <w:rsid w:val="00DC58C0"/>
    <w:rsid w:val="00DD78AC"/>
    <w:rsid w:val="00DF1939"/>
    <w:rsid w:val="00E03D21"/>
    <w:rsid w:val="00E5754C"/>
    <w:rsid w:val="00E71C78"/>
    <w:rsid w:val="00E941D3"/>
    <w:rsid w:val="00EB5A42"/>
    <w:rsid w:val="00EE51AE"/>
    <w:rsid w:val="00EF44E7"/>
    <w:rsid w:val="00EF6DF0"/>
    <w:rsid w:val="00F14DBA"/>
    <w:rsid w:val="00F435B2"/>
    <w:rsid w:val="00F675C3"/>
    <w:rsid w:val="00F70CB4"/>
    <w:rsid w:val="00F70CC2"/>
    <w:rsid w:val="00F76B7A"/>
    <w:rsid w:val="00F9193A"/>
    <w:rsid w:val="00F919BD"/>
    <w:rsid w:val="00F93F92"/>
    <w:rsid w:val="00FB313A"/>
    <w:rsid w:val="00FF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939"/>
    <w:pPr>
      <w:ind w:left="720"/>
      <w:contextualSpacing/>
    </w:pPr>
  </w:style>
  <w:style w:type="paragraph" w:styleId="NoSpacing">
    <w:name w:val="No Spacing"/>
    <w:link w:val="NoSpacingChar"/>
    <w:uiPriority w:val="1"/>
    <w:qFormat/>
    <w:rsid w:val="00F76B7A"/>
    <w:pPr>
      <w:spacing w:after="0" w:line="240" w:lineRule="auto"/>
    </w:pPr>
    <w:rPr>
      <w:rFonts w:ascii="Calibri" w:eastAsia="Calibri" w:hAnsi="Calibri" w:cs="Times New Roman"/>
    </w:rPr>
  </w:style>
  <w:style w:type="character" w:customStyle="1" w:styleId="NoSpacingChar">
    <w:name w:val="No Spacing Char"/>
    <w:link w:val="NoSpacing"/>
    <w:uiPriority w:val="1"/>
    <w:rsid w:val="00F76B7A"/>
    <w:rPr>
      <w:rFonts w:ascii="Calibri" w:eastAsia="Calibri" w:hAnsi="Calibri" w:cs="Times New Roman"/>
    </w:rPr>
  </w:style>
  <w:style w:type="table" w:styleId="TableGrid">
    <w:name w:val="Table Grid"/>
    <w:basedOn w:val="TableNormal"/>
    <w:uiPriority w:val="39"/>
    <w:rsid w:val="001E1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C43A-02F4-4CAA-833C-3A9B70E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cpws</dc:creator>
  <cp:lastModifiedBy>Owner</cp:lastModifiedBy>
  <cp:revision>2</cp:revision>
  <dcterms:created xsi:type="dcterms:W3CDTF">2019-05-28T17:51:00Z</dcterms:created>
  <dcterms:modified xsi:type="dcterms:W3CDTF">2019-05-28T17:51:00Z</dcterms:modified>
</cp:coreProperties>
</file>