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06274" w14:textId="3E17D78A" w:rsidR="005877B6" w:rsidRPr="007A4CC1" w:rsidRDefault="005877B6" w:rsidP="002A5B1E">
      <w:pPr>
        <w:pStyle w:val="Heading1"/>
        <w:jc w:val="center"/>
        <w:rPr>
          <w:rFonts w:ascii="Algerian" w:eastAsia="Times New Roman" w:hAnsi="Algerian" w:cs="Adobe Devanagari"/>
          <w:b/>
          <w:bCs/>
          <w:color w:val="auto"/>
          <w:spacing w:val="10"/>
          <w:kern w:val="36"/>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4CC1">
        <w:rPr>
          <w:rFonts w:ascii="Algerian" w:hAnsi="Algerian" w:cs="Adobe Devanagari"/>
          <w:b/>
          <w:bCs/>
          <w:color w:val="auto"/>
          <w:spacing w:val="10"/>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Project:</w:t>
      </w:r>
      <w:r w:rsidRPr="007A4CC1">
        <w:rPr>
          <w:rFonts w:ascii="Algerian" w:hAnsi="Algerian" w:cs="Adobe Devanagari"/>
          <w:b/>
          <w:bCs/>
          <w:color w:val="auto"/>
          <w:spacing w:val="10"/>
          <w:sz w:val="48"/>
          <w:szCs w:val="4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Pr="007A4CC1">
        <w:rPr>
          <w:rFonts w:ascii="Algerian" w:eastAsia="Times New Roman" w:hAnsi="Algerian" w:cs="Adobe Devanagari"/>
          <w:b/>
          <w:bCs/>
          <w:color w:val="auto"/>
          <w:spacing w:val="10"/>
          <w:kern w:val="36"/>
          <w:sz w:val="4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Save Hope of 6,800 Girls drop out of school in Uganda</w:t>
      </w:r>
    </w:p>
    <w:p w14:paraId="4B1E020A" w14:textId="26FBF9BB" w:rsidR="005877B6" w:rsidRPr="007A2E7D" w:rsidRDefault="005877B6" w:rsidP="005877B6">
      <w:pPr>
        <w:jc w:val="center"/>
        <w:rPr>
          <w:rFonts w:ascii="MingLiU-ExtB" w:eastAsia="MingLiU-ExtB" w:hAnsi="MingLiU-ExtB"/>
          <w:b/>
        </w:rPr>
      </w:pPr>
    </w:p>
    <w:p w14:paraId="594103E3" w14:textId="66605FC4" w:rsidR="005877B6" w:rsidRPr="007A2E7D" w:rsidRDefault="007A4CC1" w:rsidP="007A4CC1">
      <w:pPr>
        <w:jc w:val="center"/>
        <w:rPr>
          <w:rFonts w:ascii="MingLiU-ExtB" w:eastAsia="MingLiU-ExtB" w:hAnsi="MingLiU-ExtB"/>
          <w:b/>
          <w:sz w:val="24"/>
          <w:szCs w:val="24"/>
        </w:rPr>
      </w:pPr>
      <w:r>
        <w:rPr>
          <w:noProof/>
        </w:rPr>
        <w:drawing>
          <wp:inline distT="0" distB="0" distL="0" distR="0" wp14:anchorId="1A46CF74" wp14:editId="35F91EC2">
            <wp:extent cx="5905500" cy="2981325"/>
            <wp:effectExtent l="19050" t="0" r="19050" b="866775"/>
            <wp:docPr id="2" name="Picture 5">
              <a:extLst xmlns:a="http://schemas.openxmlformats.org/drawingml/2006/main">
                <a:ext uri="{FF2B5EF4-FFF2-40B4-BE49-F238E27FC236}">
                  <a16:creationId xmlns:a16="http://schemas.microsoft.com/office/drawing/2014/main" id="{898B18D0-74B4-DDD1-0955-FD9EECE567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98B18D0-74B4-DDD1-0955-FD9EECE56734}"/>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6399" cy="29817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4A0308A" w14:textId="77777777" w:rsidR="006F0219" w:rsidRPr="002A5B1E" w:rsidRDefault="006F0219" w:rsidP="00C061CF">
      <w:pPr>
        <w:jc w:val="center"/>
        <w:rPr>
          <w:rFonts w:ascii="Algerian" w:eastAsia="MingLiU-ExtB" w:hAnsi="Algerian" w:cs="Times New Roman"/>
          <w:b/>
          <w:color w:val="A5A5A5" w:themeColor="accent3"/>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55BBC73" w14:textId="4A05DA61" w:rsidR="005877B6" w:rsidRPr="003D3D9F" w:rsidRDefault="005877B6" w:rsidP="00C061CF">
      <w:pPr>
        <w:jc w:val="center"/>
        <w:rPr>
          <w:rFonts w:ascii="Algerian" w:eastAsia="MingLiU-ExtB" w:hAnsi="Algerian" w:cs="Times New Roman"/>
          <w:b/>
          <w:spacing w:val="10"/>
          <w:sz w:val="40"/>
          <w:szCs w:val="40"/>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D3D9F">
        <w:rPr>
          <w:rFonts w:ascii="Algerian" w:eastAsia="MingLiU-ExtB" w:hAnsi="Algerian" w:cs="Times New Roman"/>
          <w:b/>
          <w:spacing w:val="10"/>
          <w:sz w:val="40"/>
          <w:szCs w:val="40"/>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PROJECT NARRATIVE REPORT</w:t>
      </w:r>
      <w:r w:rsidR="006F0219" w:rsidRPr="003D3D9F">
        <w:rPr>
          <w:rFonts w:ascii="Algerian" w:eastAsia="MingLiU-ExtB" w:hAnsi="Algerian" w:cs="Times New Roman"/>
          <w:b/>
          <w:spacing w:val="10"/>
          <w:sz w:val="40"/>
          <w:szCs w:val="40"/>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14:paraId="5D97886A" w14:textId="32326086" w:rsidR="00686339" w:rsidRPr="003D3D9F" w:rsidRDefault="00C750CA" w:rsidP="00C061CF">
      <w:pPr>
        <w:jc w:val="center"/>
        <w:rPr>
          <w:rFonts w:ascii="Algerian" w:eastAsia="MingLiU-ExtB" w:hAnsi="Algerian" w:cs="Times New Roman"/>
          <w:b/>
          <w:spacing w:val="10"/>
          <w:sz w:val="40"/>
          <w:szCs w:val="40"/>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Algerian" w:eastAsia="MingLiU-ExtB" w:hAnsi="Algerian" w:cs="Times New Roman"/>
          <w:b/>
          <w:spacing w:val="10"/>
          <w:sz w:val="40"/>
          <w:szCs w:val="40"/>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DECEMBER </w:t>
      </w:r>
      <w:r w:rsidR="00686339" w:rsidRPr="003D3D9F">
        <w:rPr>
          <w:rFonts w:ascii="Algerian" w:eastAsia="MingLiU-ExtB" w:hAnsi="Algerian" w:cs="Times New Roman"/>
          <w:b/>
          <w:spacing w:val="10"/>
          <w:sz w:val="40"/>
          <w:szCs w:val="40"/>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2022</w:t>
      </w:r>
    </w:p>
    <w:p w14:paraId="1C4E7585" w14:textId="77777777" w:rsidR="005877B6" w:rsidRPr="0096403B" w:rsidRDefault="005877B6" w:rsidP="005877B6">
      <w:pPr>
        <w:jc w:val="center"/>
        <w:rPr>
          <w:noProof/>
        </w:rPr>
      </w:pPr>
    </w:p>
    <w:p w14:paraId="5A937698" w14:textId="77777777" w:rsidR="000D132D" w:rsidRDefault="000D132D" w:rsidP="005877B6">
      <w:pPr>
        <w:rPr>
          <w:rFonts w:ascii="Times New Roman" w:hAnsi="Times New Roman" w:cs="Times New Roman"/>
          <w:b/>
          <w:bCs/>
          <w:sz w:val="24"/>
        </w:rPr>
      </w:pPr>
    </w:p>
    <w:p w14:paraId="4B699EF8" w14:textId="5FEA89BC" w:rsidR="000D132D" w:rsidRDefault="000D132D" w:rsidP="005877B6">
      <w:pPr>
        <w:rPr>
          <w:rFonts w:ascii="Times New Roman" w:hAnsi="Times New Roman" w:cs="Times New Roman"/>
          <w:b/>
          <w:bCs/>
          <w:sz w:val="24"/>
        </w:rPr>
      </w:pPr>
    </w:p>
    <w:p w14:paraId="43B2E702" w14:textId="41551F47" w:rsidR="006F0219" w:rsidRDefault="006F0219" w:rsidP="005877B6">
      <w:pPr>
        <w:rPr>
          <w:rFonts w:ascii="Times New Roman" w:hAnsi="Times New Roman" w:cs="Times New Roman"/>
          <w:b/>
          <w:bCs/>
          <w:sz w:val="24"/>
        </w:rPr>
      </w:pPr>
    </w:p>
    <w:p w14:paraId="799DC1AE" w14:textId="77777777" w:rsidR="006F0219" w:rsidRDefault="006F0219" w:rsidP="005877B6">
      <w:pPr>
        <w:rPr>
          <w:rFonts w:ascii="Times New Roman" w:hAnsi="Times New Roman" w:cs="Times New Roman"/>
          <w:b/>
          <w:bCs/>
          <w:sz w:val="24"/>
        </w:rPr>
      </w:pPr>
    </w:p>
    <w:p w14:paraId="08FF3707" w14:textId="66399DDA" w:rsidR="005877B6" w:rsidRPr="00A723DE" w:rsidRDefault="005877B6" w:rsidP="005877B6">
      <w:pPr>
        <w:rPr>
          <w:rFonts w:ascii="Times New Roman" w:hAnsi="Times New Roman" w:cs="Times New Roman"/>
          <w:b/>
          <w:bCs/>
          <w:sz w:val="24"/>
        </w:rPr>
      </w:pPr>
      <w:r>
        <w:rPr>
          <w:rFonts w:ascii="Times New Roman" w:hAnsi="Times New Roman" w:cs="Times New Roman"/>
          <w:b/>
          <w:bCs/>
          <w:sz w:val="24"/>
        </w:rPr>
        <w:lastRenderedPageBreak/>
        <w:t>1.0.</w:t>
      </w:r>
      <w:r w:rsidRPr="00A723DE">
        <w:rPr>
          <w:rFonts w:ascii="Times New Roman" w:hAnsi="Times New Roman" w:cs="Times New Roman"/>
          <w:b/>
          <w:bCs/>
          <w:sz w:val="24"/>
        </w:rPr>
        <w:t xml:space="preserve"> PROJECT SUMMARY:</w:t>
      </w:r>
    </w:p>
    <w:p w14:paraId="19B7A5EB" w14:textId="3A593D52" w:rsidR="00465BC2" w:rsidRPr="00C750CA" w:rsidRDefault="007C69D6" w:rsidP="00465BC2">
      <w:pPr>
        <w:pStyle w:val="ListParagraph"/>
        <w:tabs>
          <w:tab w:val="left" w:pos="1395"/>
        </w:tabs>
        <w:spacing w:line="276" w:lineRule="auto"/>
        <w:ind w:left="0"/>
        <w:jc w:val="both"/>
        <w:rPr>
          <w:rFonts w:ascii="Times New Roman" w:hAnsi="Times New Roman" w:cs="Times New Roman"/>
          <w:sz w:val="8"/>
          <w:szCs w:val="8"/>
        </w:rPr>
      </w:pPr>
      <w:r w:rsidRPr="00C750CA">
        <w:rPr>
          <w:rFonts w:ascii="Times New Roman" w:hAnsi="Times New Roman"/>
          <w:sz w:val="24"/>
          <w:szCs w:val="24"/>
        </w:rPr>
        <w:t xml:space="preserve">African </w:t>
      </w:r>
      <w:r w:rsidR="00465BC2" w:rsidRPr="00C750CA">
        <w:rPr>
          <w:rFonts w:ascii="Times New Roman" w:hAnsi="Times New Roman"/>
          <w:sz w:val="24"/>
          <w:szCs w:val="24"/>
        </w:rPr>
        <w:t>partners</w:t>
      </w:r>
      <w:r w:rsidRPr="00C750CA">
        <w:rPr>
          <w:rFonts w:ascii="Times New Roman" w:hAnsi="Times New Roman"/>
          <w:sz w:val="24"/>
          <w:szCs w:val="24"/>
        </w:rPr>
        <w:t xml:space="preserve"> for child poverty-</w:t>
      </w:r>
      <w:r w:rsidR="000478A0" w:rsidRPr="00C750CA">
        <w:rPr>
          <w:rFonts w:ascii="Times New Roman" w:hAnsi="Times New Roman"/>
          <w:sz w:val="24"/>
          <w:szCs w:val="24"/>
        </w:rPr>
        <w:t xml:space="preserve">APPCO in this </w:t>
      </w:r>
      <w:r w:rsidRPr="00C750CA">
        <w:rPr>
          <w:rFonts w:ascii="Times New Roman" w:hAnsi="Times New Roman"/>
          <w:sz w:val="24"/>
          <w:szCs w:val="24"/>
        </w:rPr>
        <w:t xml:space="preserve">end of </w:t>
      </w:r>
      <w:r w:rsidR="00465BC2" w:rsidRPr="00C750CA">
        <w:rPr>
          <w:rFonts w:ascii="Times New Roman" w:hAnsi="Times New Roman"/>
          <w:sz w:val="24"/>
          <w:szCs w:val="24"/>
        </w:rPr>
        <w:t>2022 quarter</w:t>
      </w:r>
      <w:r w:rsidRPr="00C750CA">
        <w:rPr>
          <w:rFonts w:ascii="Times New Roman" w:hAnsi="Times New Roman"/>
          <w:sz w:val="24"/>
          <w:szCs w:val="24"/>
        </w:rPr>
        <w:t xml:space="preserve"> is pleased to provide you a </w:t>
      </w:r>
      <w:r w:rsidR="00465BC2" w:rsidRPr="00C750CA">
        <w:rPr>
          <w:rFonts w:ascii="Times New Roman" w:hAnsi="Times New Roman"/>
          <w:sz w:val="24"/>
          <w:szCs w:val="24"/>
        </w:rPr>
        <w:t xml:space="preserve">report for </w:t>
      </w:r>
      <w:r w:rsidR="00465BC2" w:rsidRPr="00C750CA">
        <w:rPr>
          <w:rFonts w:ascii="Times New Roman" w:hAnsi="Times New Roman" w:cs="Times New Roman"/>
          <w:sz w:val="24"/>
          <w:szCs w:val="24"/>
        </w:rPr>
        <w:t xml:space="preserve">the girls hope education </w:t>
      </w:r>
      <w:r w:rsidR="00C750CA" w:rsidRPr="00C750CA">
        <w:rPr>
          <w:rFonts w:ascii="Times New Roman" w:hAnsi="Times New Roman" w:cs="Times New Roman"/>
          <w:sz w:val="24"/>
          <w:szCs w:val="24"/>
        </w:rPr>
        <w:t>project being</w:t>
      </w:r>
      <w:r w:rsidR="00465BC2" w:rsidRPr="00C750CA">
        <w:rPr>
          <w:rFonts w:ascii="Times New Roman" w:hAnsi="Times New Roman" w:cs="Times New Roman"/>
          <w:sz w:val="24"/>
          <w:szCs w:val="24"/>
        </w:rPr>
        <w:t xml:space="preserve"> implemented </w:t>
      </w:r>
      <w:r w:rsidR="00C750CA" w:rsidRPr="00C750CA">
        <w:rPr>
          <w:rFonts w:ascii="Times New Roman" w:hAnsi="Times New Roman" w:cs="Times New Roman"/>
          <w:sz w:val="24"/>
          <w:szCs w:val="24"/>
        </w:rPr>
        <w:t xml:space="preserve">in Uganda </w:t>
      </w:r>
      <w:r w:rsidR="00465BC2" w:rsidRPr="00C750CA">
        <w:rPr>
          <w:rFonts w:ascii="Times New Roman" w:hAnsi="Times New Roman" w:cs="Times New Roman"/>
          <w:sz w:val="24"/>
          <w:szCs w:val="24"/>
        </w:rPr>
        <w:t xml:space="preserve">with support from global giving targeting saving 6,800 vulnerable girls. </w:t>
      </w:r>
      <w:r w:rsidR="00C750CA" w:rsidRPr="00C750CA">
        <w:rPr>
          <w:rFonts w:ascii="Times New Roman" w:hAnsi="Times New Roman" w:cs="Times New Roman"/>
          <w:sz w:val="24"/>
          <w:szCs w:val="24"/>
        </w:rPr>
        <w:t>C</w:t>
      </w:r>
      <w:r w:rsidR="00465BC2" w:rsidRPr="00C750CA">
        <w:rPr>
          <w:rFonts w:ascii="Times New Roman" w:hAnsi="Times New Roman" w:cs="Times New Roman"/>
          <w:sz w:val="24"/>
          <w:szCs w:val="24"/>
        </w:rPr>
        <w:t xml:space="preserve">ategorically we were able to reach </w:t>
      </w:r>
      <w:r w:rsidR="00465BC2" w:rsidRPr="00C750CA">
        <w:rPr>
          <w:rFonts w:ascii="Times New Roman" w:hAnsi="Times New Roman"/>
          <w:sz w:val="24"/>
          <w:szCs w:val="24"/>
        </w:rPr>
        <w:t xml:space="preserve">the </w:t>
      </w:r>
      <w:r w:rsidR="000478A0" w:rsidRPr="00C750CA">
        <w:rPr>
          <w:rFonts w:ascii="Times New Roman" w:hAnsi="Times New Roman"/>
          <w:sz w:val="24"/>
          <w:szCs w:val="24"/>
        </w:rPr>
        <w:t xml:space="preserve">most vulnerable girls in </w:t>
      </w:r>
      <w:r w:rsidR="00C85F60" w:rsidRPr="00C750CA">
        <w:rPr>
          <w:rFonts w:ascii="Times New Roman" w:hAnsi="Times New Roman"/>
          <w:sz w:val="24"/>
          <w:szCs w:val="24"/>
        </w:rPr>
        <w:t>the target</w:t>
      </w:r>
      <w:r w:rsidR="000478A0" w:rsidRPr="00C750CA">
        <w:rPr>
          <w:rFonts w:ascii="Times New Roman" w:hAnsi="Times New Roman"/>
          <w:sz w:val="24"/>
          <w:szCs w:val="24"/>
        </w:rPr>
        <w:t xml:space="preserve"> </w:t>
      </w:r>
      <w:r w:rsidR="00465BC2" w:rsidRPr="00C750CA">
        <w:rPr>
          <w:rFonts w:ascii="Times New Roman" w:hAnsi="Times New Roman"/>
          <w:sz w:val="24"/>
          <w:szCs w:val="24"/>
        </w:rPr>
        <w:t>communities enriched</w:t>
      </w:r>
      <w:r w:rsidR="00465BC2" w:rsidRPr="00C750CA">
        <w:rPr>
          <w:rFonts w:ascii="Times New Roman" w:eastAsiaTheme="minorEastAsia" w:hAnsi="Times New Roman" w:cs="Times New Roman"/>
          <w:kern w:val="24"/>
          <w:position w:val="1"/>
          <w:sz w:val="24"/>
          <w:szCs w:val="24"/>
        </w:rPr>
        <w:t xml:space="preserve"> with the use of practical evidence-based </w:t>
      </w:r>
      <w:r w:rsidR="00C750CA" w:rsidRPr="00C750CA">
        <w:rPr>
          <w:rFonts w:ascii="Times New Roman" w:eastAsiaTheme="minorEastAsia" w:hAnsi="Times New Roman" w:cs="Times New Roman"/>
          <w:kern w:val="24"/>
          <w:position w:val="1"/>
          <w:sz w:val="24"/>
          <w:szCs w:val="24"/>
        </w:rPr>
        <w:t>models that</w:t>
      </w:r>
      <w:r w:rsidR="00465BC2" w:rsidRPr="00C750CA">
        <w:rPr>
          <w:rFonts w:ascii="Times New Roman" w:eastAsiaTheme="minorEastAsia" w:hAnsi="Times New Roman" w:cs="Times New Roman"/>
          <w:kern w:val="24"/>
          <w:position w:val="1"/>
          <w:sz w:val="24"/>
          <w:szCs w:val="24"/>
        </w:rPr>
        <w:t xml:space="preserve"> integrated proficiency with maximize impact in the lives of the most vulnerable girls.</w:t>
      </w:r>
    </w:p>
    <w:p w14:paraId="5DCFF44B" w14:textId="77777777" w:rsidR="00C750CA" w:rsidRPr="00C750CA" w:rsidRDefault="00C750CA" w:rsidP="00465BC2">
      <w:pPr>
        <w:pStyle w:val="ListParagraph"/>
        <w:tabs>
          <w:tab w:val="left" w:pos="1395"/>
        </w:tabs>
        <w:spacing w:line="276" w:lineRule="auto"/>
        <w:ind w:left="0"/>
        <w:jc w:val="both"/>
        <w:rPr>
          <w:rFonts w:ascii="Times New Roman" w:hAnsi="Times New Roman"/>
          <w:sz w:val="24"/>
          <w:szCs w:val="24"/>
        </w:rPr>
      </w:pPr>
    </w:p>
    <w:p w14:paraId="0F3389E5" w14:textId="30930F25" w:rsidR="00685780" w:rsidRPr="00C750CA" w:rsidRDefault="00465BC2" w:rsidP="00C750CA">
      <w:pPr>
        <w:pStyle w:val="ListParagraph"/>
        <w:tabs>
          <w:tab w:val="left" w:pos="1395"/>
        </w:tabs>
        <w:spacing w:line="276" w:lineRule="auto"/>
        <w:ind w:left="0"/>
        <w:jc w:val="both"/>
        <w:rPr>
          <w:rFonts w:ascii="Times New Roman" w:hAnsi="Times New Roman"/>
          <w:sz w:val="24"/>
          <w:szCs w:val="24"/>
        </w:rPr>
      </w:pPr>
      <w:r w:rsidRPr="00C750CA">
        <w:rPr>
          <w:rFonts w:ascii="Times New Roman" w:hAnsi="Times New Roman"/>
          <w:sz w:val="24"/>
          <w:szCs w:val="24"/>
        </w:rPr>
        <w:t>W</w:t>
      </w:r>
      <w:r w:rsidR="000478A0" w:rsidRPr="00C750CA">
        <w:rPr>
          <w:rFonts w:ascii="Times New Roman" w:hAnsi="Times New Roman"/>
          <w:sz w:val="24"/>
          <w:szCs w:val="24"/>
        </w:rPr>
        <w:t>ith the help of</w:t>
      </w:r>
      <w:r w:rsidRPr="00C750CA">
        <w:rPr>
          <w:rFonts w:ascii="Times New Roman" w:hAnsi="Times New Roman"/>
          <w:sz w:val="24"/>
          <w:szCs w:val="24"/>
        </w:rPr>
        <w:t xml:space="preserve"> our empowered community support structures, the girl mentors, the GBV activists,</w:t>
      </w:r>
      <w:r w:rsidR="000478A0" w:rsidRPr="00C750CA">
        <w:rPr>
          <w:rFonts w:ascii="Times New Roman" w:hAnsi="Times New Roman"/>
          <w:sz w:val="24"/>
          <w:szCs w:val="24"/>
        </w:rPr>
        <w:t xml:space="preserve"> local council leaders</w:t>
      </w:r>
      <w:r w:rsidRPr="00C750CA">
        <w:rPr>
          <w:rFonts w:ascii="Times New Roman" w:hAnsi="Times New Roman"/>
          <w:sz w:val="24"/>
          <w:szCs w:val="24"/>
        </w:rPr>
        <w:t xml:space="preserve">, child protection committees, faith leaders, youth and teachers, the project most specifically targeted girls </w:t>
      </w:r>
      <w:r w:rsidR="000478A0" w:rsidRPr="00C750CA">
        <w:rPr>
          <w:rFonts w:ascii="Times New Roman" w:hAnsi="Times New Roman"/>
          <w:sz w:val="24"/>
          <w:szCs w:val="24"/>
        </w:rPr>
        <w:t xml:space="preserve">with disability impairments, orphans, child mothers, exposed to GBV, GBV victims, single mothers, pregnant teenagers, school drop outs due to lack of fees and girls from poor family back </w:t>
      </w:r>
      <w:r w:rsidR="00C85F60" w:rsidRPr="00C750CA">
        <w:rPr>
          <w:rFonts w:ascii="Times New Roman" w:hAnsi="Times New Roman"/>
          <w:sz w:val="24"/>
          <w:szCs w:val="24"/>
        </w:rPr>
        <w:t>ground</w:t>
      </w:r>
      <w:r w:rsidR="00C750CA" w:rsidRPr="00C750CA">
        <w:rPr>
          <w:rFonts w:ascii="Times New Roman" w:hAnsi="Times New Roman"/>
          <w:sz w:val="24"/>
          <w:szCs w:val="24"/>
        </w:rPr>
        <w:t xml:space="preserve"> with the purpose of preventing them from </w:t>
      </w:r>
      <w:r w:rsidR="00C750CA" w:rsidRPr="00C750CA">
        <w:rPr>
          <w:rFonts w:ascii="Times New Roman" w:hAnsi="Times New Roman" w:cs="Times New Roman"/>
          <w:sz w:val="24"/>
          <w:szCs w:val="24"/>
        </w:rPr>
        <w:t xml:space="preserve"> dropping out of school through</w:t>
      </w:r>
      <w:r w:rsidR="00C750CA">
        <w:rPr>
          <w:rFonts w:ascii="Times New Roman" w:hAnsi="Times New Roman" w:cs="Times New Roman"/>
          <w:sz w:val="24"/>
          <w:szCs w:val="24"/>
        </w:rPr>
        <w:t xml:space="preserve"> organized advocacy dialogues with parents and community leaders, </w:t>
      </w:r>
      <w:r w:rsidR="00C750CA" w:rsidRPr="00C750CA">
        <w:rPr>
          <w:rFonts w:ascii="Times New Roman" w:hAnsi="Times New Roman" w:cs="Times New Roman"/>
          <w:sz w:val="24"/>
          <w:szCs w:val="24"/>
        </w:rPr>
        <w:t xml:space="preserve">  provision of scholastic materials and training on life skills </w:t>
      </w:r>
      <w:r w:rsidR="00C750CA">
        <w:rPr>
          <w:rFonts w:ascii="Times New Roman" w:hAnsi="Times New Roman" w:cs="Times New Roman"/>
          <w:sz w:val="24"/>
          <w:szCs w:val="24"/>
        </w:rPr>
        <w:t xml:space="preserve"> including skills for earning a living, </w:t>
      </w:r>
      <w:r w:rsidR="00C750CA" w:rsidRPr="00C750CA">
        <w:rPr>
          <w:rFonts w:ascii="Times New Roman" w:hAnsi="Times New Roman" w:cs="Times New Roman"/>
          <w:sz w:val="24"/>
          <w:szCs w:val="24"/>
        </w:rPr>
        <w:t>provision of psychosocial support and creating socio economic opportunities for girls</w:t>
      </w:r>
      <w:r w:rsidR="00C750CA">
        <w:rPr>
          <w:rFonts w:ascii="Times New Roman" w:hAnsi="Times New Roman" w:cs="Times New Roman"/>
          <w:sz w:val="24"/>
          <w:szCs w:val="24"/>
        </w:rPr>
        <w:t xml:space="preserve"> through apprenticeship skilling in order to afford </w:t>
      </w:r>
      <w:r w:rsidR="00C750CA" w:rsidRPr="00C750CA">
        <w:rPr>
          <w:rFonts w:ascii="Times New Roman" w:hAnsi="Times New Roman" w:cs="Times New Roman"/>
          <w:sz w:val="24"/>
          <w:szCs w:val="24"/>
        </w:rPr>
        <w:t xml:space="preserve"> school and home basic needs this reporting period</w:t>
      </w:r>
      <w:r w:rsidR="00C750CA">
        <w:rPr>
          <w:rFonts w:ascii="Times New Roman" w:hAnsi="Times New Roman" w:cs="Times New Roman"/>
          <w:sz w:val="24"/>
          <w:szCs w:val="24"/>
        </w:rPr>
        <w:t xml:space="preserve"> </w:t>
      </w:r>
    </w:p>
    <w:p w14:paraId="071AF6AE" w14:textId="77777777" w:rsidR="005877B6" w:rsidRPr="000B02D6" w:rsidRDefault="005877B6" w:rsidP="005877B6">
      <w:pPr>
        <w:spacing w:line="276" w:lineRule="auto"/>
        <w:jc w:val="both"/>
        <w:rPr>
          <w:rFonts w:ascii="Times New Roman" w:eastAsia="Times New Roman" w:hAnsi="Times New Roman" w:cs="Times New Roman"/>
          <w:sz w:val="24"/>
        </w:rPr>
      </w:pPr>
      <w:r>
        <w:rPr>
          <w:rFonts w:ascii="Times New Roman" w:eastAsia="Times New Roman" w:hAnsi="Times New Roman" w:cs="Times New Roman"/>
          <w:b/>
          <w:bCs/>
          <w:sz w:val="24"/>
        </w:rPr>
        <w:t>2.0.</w:t>
      </w:r>
      <w:r w:rsidRPr="00BB30DF">
        <w:rPr>
          <w:rFonts w:ascii="Times New Roman" w:eastAsia="Times New Roman" w:hAnsi="Times New Roman" w:cs="Times New Roman"/>
          <w:b/>
          <w:bCs/>
          <w:sz w:val="24"/>
        </w:rPr>
        <w:t xml:space="preserve"> ACHIEVEMENTS </w:t>
      </w:r>
    </w:p>
    <w:tbl>
      <w:tblPr>
        <w:tblStyle w:val="TableGrid"/>
        <w:tblW w:w="11337" w:type="dxa"/>
        <w:jc w:val="center"/>
        <w:tblLook w:val="04A0" w:firstRow="1" w:lastRow="0" w:firstColumn="1" w:lastColumn="0" w:noHBand="0" w:noVBand="1"/>
      </w:tblPr>
      <w:tblGrid>
        <w:gridCol w:w="1832"/>
        <w:gridCol w:w="1423"/>
        <w:gridCol w:w="8082"/>
      </w:tblGrid>
      <w:tr w:rsidR="008415AD" w:rsidRPr="0050327D" w14:paraId="1C8F62E5" w14:textId="77777777" w:rsidTr="003429F3">
        <w:trPr>
          <w:jc w:val="center"/>
        </w:trPr>
        <w:tc>
          <w:tcPr>
            <w:tcW w:w="1832" w:type="dxa"/>
          </w:tcPr>
          <w:p w14:paraId="3076365F" w14:textId="77777777" w:rsidR="005877B6" w:rsidRPr="0050327D" w:rsidRDefault="005877B6" w:rsidP="00D55A00">
            <w:pPr>
              <w:rPr>
                <w:rFonts w:ascii="Times New Roman" w:hAnsi="Times New Roman" w:cs="Times New Roman"/>
                <w:sz w:val="24"/>
              </w:rPr>
            </w:pPr>
            <w:r w:rsidRPr="0050327D">
              <w:rPr>
                <w:rFonts w:ascii="Times New Roman" w:hAnsi="Times New Roman" w:cs="Times New Roman"/>
                <w:sz w:val="24"/>
              </w:rPr>
              <w:t xml:space="preserve">Action </w:t>
            </w:r>
          </w:p>
        </w:tc>
        <w:tc>
          <w:tcPr>
            <w:tcW w:w="1423" w:type="dxa"/>
          </w:tcPr>
          <w:p w14:paraId="4210A717" w14:textId="77777777" w:rsidR="005877B6" w:rsidRPr="0050327D" w:rsidRDefault="005877B6" w:rsidP="00D55A00">
            <w:pPr>
              <w:rPr>
                <w:rFonts w:ascii="Times New Roman" w:hAnsi="Times New Roman" w:cs="Times New Roman"/>
                <w:sz w:val="24"/>
              </w:rPr>
            </w:pPr>
            <w:r w:rsidRPr="0050327D">
              <w:rPr>
                <w:rFonts w:ascii="Times New Roman" w:hAnsi="Times New Roman" w:cs="Times New Roman"/>
                <w:sz w:val="24"/>
              </w:rPr>
              <w:t xml:space="preserve">Target </w:t>
            </w:r>
          </w:p>
        </w:tc>
        <w:tc>
          <w:tcPr>
            <w:tcW w:w="8082" w:type="dxa"/>
          </w:tcPr>
          <w:p w14:paraId="13E6E943" w14:textId="77777777" w:rsidR="005877B6" w:rsidRPr="0050327D" w:rsidRDefault="005877B6" w:rsidP="00D55A00">
            <w:pPr>
              <w:rPr>
                <w:rFonts w:ascii="Times New Roman" w:hAnsi="Times New Roman" w:cs="Times New Roman"/>
                <w:sz w:val="24"/>
              </w:rPr>
            </w:pPr>
            <w:r w:rsidRPr="0050327D">
              <w:rPr>
                <w:rFonts w:ascii="Times New Roman" w:hAnsi="Times New Roman" w:cs="Times New Roman"/>
                <w:sz w:val="24"/>
              </w:rPr>
              <w:t xml:space="preserve">Achievement </w:t>
            </w:r>
          </w:p>
        </w:tc>
      </w:tr>
      <w:tr w:rsidR="008415AD" w:rsidRPr="0050327D" w14:paraId="0D038AAC" w14:textId="77777777" w:rsidTr="003429F3">
        <w:trPr>
          <w:jc w:val="center"/>
        </w:trPr>
        <w:tc>
          <w:tcPr>
            <w:tcW w:w="1832" w:type="dxa"/>
          </w:tcPr>
          <w:p w14:paraId="6CB0FB6B" w14:textId="17F57FC4" w:rsidR="00FA5866" w:rsidRPr="003D3D9F" w:rsidRDefault="003A4F15" w:rsidP="00FA5866">
            <w:pPr>
              <w:spacing w:line="276" w:lineRule="auto"/>
              <w:rPr>
                <w:rFonts w:ascii="Times New Roman" w:eastAsia="Times New Roman" w:hAnsi="Times New Roman" w:cs="Times New Roman"/>
                <w:bCs/>
                <w:sz w:val="24"/>
                <w:szCs w:val="24"/>
              </w:rPr>
            </w:pPr>
            <w:r w:rsidRPr="003D3D9F">
              <w:rPr>
                <w:rFonts w:ascii="Times New Roman" w:eastAsia="Times New Roman" w:hAnsi="Times New Roman" w:cs="Times New Roman"/>
                <w:bCs/>
                <w:sz w:val="24"/>
                <w:szCs w:val="24"/>
              </w:rPr>
              <w:t xml:space="preserve">Peer mentorship </w:t>
            </w:r>
            <w:r w:rsidR="003D3D9F" w:rsidRPr="003D3D9F">
              <w:rPr>
                <w:rFonts w:ascii="Times New Roman" w:eastAsia="Times New Roman" w:hAnsi="Times New Roman" w:cs="Times New Roman"/>
                <w:bCs/>
                <w:sz w:val="24"/>
                <w:szCs w:val="24"/>
              </w:rPr>
              <w:t xml:space="preserve">counselling </w:t>
            </w:r>
            <w:r w:rsidRPr="003D3D9F">
              <w:rPr>
                <w:rFonts w:ascii="Times New Roman" w:eastAsia="Times New Roman" w:hAnsi="Times New Roman" w:cs="Times New Roman"/>
                <w:bCs/>
                <w:sz w:val="24"/>
                <w:szCs w:val="24"/>
              </w:rPr>
              <w:t xml:space="preserve">session </w:t>
            </w:r>
          </w:p>
          <w:p w14:paraId="0527A9EA" w14:textId="77777777" w:rsidR="00FA5866" w:rsidRPr="0050327D" w:rsidRDefault="00FA5866" w:rsidP="00D55A00">
            <w:pPr>
              <w:rPr>
                <w:rFonts w:ascii="Times New Roman" w:hAnsi="Times New Roman" w:cs="Times New Roman"/>
                <w:sz w:val="24"/>
              </w:rPr>
            </w:pPr>
          </w:p>
        </w:tc>
        <w:tc>
          <w:tcPr>
            <w:tcW w:w="1423" w:type="dxa"/>
          </w:tcPr>
          <w:p w14:paraId="5DAE2463" w14:textId="7E61F58B" w:rsidR="00FA5866" w:rsidRPr="003D3D9F" w:rsidRDefault="003A4F15" w:rsidP="003D3D9F">
            <w:pPr>
              <w:pStyle w:val="ListParagraph"/>
              <w:numPr>
                <w:ilvl w:val="0"/>
                <w:numId w:val="16"/>
              </w:numPr>
              <w:rPr>
                <w:rFonts w:ascii="Times New Roman" w:hAnsi="Times New Roman" w:cs="Times New Roman"/>
                <w:sz w:val="24"/>
              </w:rPr>
            </w:pPr>
            <w:r w:rsidRPr="003D3D9F">
              <w:rPr>
                <w:rFonts w:ascii="Times New Roman" w:hAnsi="Times New Roman" w:cs="Times New Roman"/>
                <w:sz w:val="24"/>
              </w:rPr>
              <w:t>g</w:t>
            </w:r>
            <w:r w:rsidR="00832750" w:rsidRPr="003D3D9F">
              <w:rPr>
                <w:rFonts w:ascii="Times New Roman" w:hAnsi="Times New Roman" w:cs="Times New Roman"/>
                <w:sz w:val="24"/>
              </w:rPr>
              <w:t xml:space="preserve">irls. </w:t>
            </w:r>
          </w:p>
        </w:tc>
        <w:tc>
          <w:tcPr>
            <w:tcW w:w="8082" w:type="dxa"/>
          </w:tcPr>
          <w:p w14:paraId="02C6DBFB" w14:textId="77777777" w:rsidR="00097E36" w:rsidRDefault="008E5CAE" w:rsidP="00097E36">
            <w:pPr>
              <w:jc w:val="both"/>
              <w:rPr>
                <w:rFonts w:ascii="Times New Roman" w:hAnsi="Times New Roman" w:cs="Times New Roman"/>
                <w:sz w:val="24"/>
                <w:szCs w:val="24"/>
              </w:rPr>
            </w:pPr>
            <w:r w:rsidRPr="006F6074">
              <w:rPr>
                <w:bCs/>
                <w:noProof/>
                <w:sz w:val="24"/>
                <w:szCs w:val="24"/>
              </w:rPr>
              <w:drawing>
                <wp:anchor distT="0" distB="0" distL="114300" distR="114300" simplePos="0" relativeHeight="251666432" behindDoc="0" locked="0" layoutInCell="1" allowOverlap="1" wp14:anchorId="3A1E9DDA" wp14:editId="355DBD72">
                  <wp:simplePos x="0" y="0"/>
                  <wp:positionH relativeFrom="margin">
                    <wp:posOffset>121285</wp:posOffset>
                  </wp:positionH>
                  <wp:positionV relativeFrom="margin">
                    <wp:posOffset>913130</wp:posOffset>
                  </wp:positionV>
                  <wp:extent cx="3105150" cy="2352675"/>
                  <wp:effectExtent l="114300" t="76200" r="57150" b="142875"/>
                  <wp:wrapSquare wrapText="bothSides"/>
                  <wp:docPr id="11" name="Content Placeholder 3">
                    <a:extLst xmlns:a="http://schemas.openxmlformats.org/drawingml/2006/main">
                      <a:ext uri="{FF2B5EF4-FFF2-40B4-BE49-F238E27FC236}">
                        <a16:creationId xmlns:a16="http://schemas.microsoft.com/office/drawing/2014/main" id="{FDE34EA0-3412-2D33-E4B9-1827B1BEC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3">
                            <a:extLst>
                              <a:ext uri="{FF2B5EF4-FFF2-40B4-BE49-F238E27FC236}">
                                <a16:creationId xmlns:a16="http://schemas.microsoft.com/office/drawing/2014/main" id="{FDE34EA0-3412-2D33-E4B9-1827B1BECA4F}"/>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150" cy="2352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D3D9F" w:rsidRPr="006F6074">
              <w:rPr>
                <w:rFonts w:ascii="Times New Roman" w:hAnsi="Times New Roman" w:cs="Times New Roman"/>
                <w:sz w:val="24"/>
                <w:szCs w:val="24"/>
              </w:rPr>
              <w:t>Counselling helped girls deal with their fears, anxiety, and stress, and work towards improving their psycho-social and emotional social well-being. Peer Counselling targeted 30 girls and their parents as the primary caregivers plus other family members that were considered to be of great support to the adolescent girls and children in the family. It was an essential intervention requiring professional skills to mentor girls and children each with their needs and challenges, while maintaining a relationship that promoted participation in project activities and enabled them to acknowledge their parenting gaps and other social and economic problems that they needed to address to ensure</w:t>
            </w:r>
          </w:p>
          <w:p w14:paraId="3030741F" w14:textId="68398C43" w:rsidR="006F6074" w:rsidRPr="006F6074" w:rsidRDefault="003D3D9F" w:rsidP="00097E36">
            <w:pPr>
              <w:jc w:val="both"/>
              <w:rPr>
                <w:rFonts w:ascii="Britannic Bold" w:hAnsi="Britannic Bold" w:cs="Times New Roman"/>
                <w:color w:val="7030A0"/>
                <w:sz w:val="24"/>
                <w:szCs w:val="24"/>
              </w:rPr>
            </w:pPr>
            <w:r w:rsidRPr="006F6074">
              <w:rPr>
                <w:rFonts w:ascii="Times New Roman" w:hAnsi="Times New Roman" w:cs="Times New Roman"/>
                <w:sz w:val="24"/>
                <w:szCs w:val="24"/>
              </w:rPr>
              <w:t xml:space="preserve"> </w:t>
            </w:r>
            <w:r w:rsidR="006F6074" w:rsidRPr="006F6074">
              <w:rPr>
                <w:rFonts w:ascii="Britannic Bold" w:hAnsi="Britannic Bold" w:cs="Times New Roman"/>
                <w:color w:val="7030A0"/>
                <w:sz w:val="24"/>
                <w:szCs w:val="24"/>
              </w:rPr>
              <w:t xml:space="preserve">Girls in a peer mentors’ session                    </w:t>
            </w:r>
          </w:p>
          <w:p w14:paraId="7CB6D482" w14:textId="4DE387E7" w:rsidR="00FA5866" w:rsidRPr="00953232" w:rsidRDefault="003D3D9F" w:rsidP="00097E36">
            <w:pPr>
              <w:jc w:val="both"/>
              <w:rPr>
                <w:rFonts w:ascii="Britannic Bold" w:hAnsi="Britannic Bold" w:cs="Times New Roman"/>
                <w:color w:val="7030A0"/>
                <w:sz w:val="24"/>
              </w:rPr>
            </w:pPr>
            <w:r w:rsidRPr="006F6074">
              <w:rPr>
                <w:rFonts w:ascii="Times New Roman" w:hAnsi="Times New Roman" w:cs="Times New Roman"/>
                <w:sz w:val="24"/>
                <w:szCs w:val="24"/>
              </w:rPr>
              <w:lastRenderedPageBreak/>
              <w:t>that drivers of separation were minimized. In some cases, counselling involved other family members; this ensured more adult support to the children, girls and sometimes facilitated reconciliation in cases where children had serious disciplinary issues. By counselling family</w:t>
            </w:r>
            <w:r w:rsidR="006F6074">
              <w:rPr>
                <w:rFonts w:ascii="Times New Roman" w:hAnsi="Times New Roman" w:cs="Times New Roman"/>
                <w:sz w:val="24"/>
                <w:szCs w:val="24"/>
              </w:rPr>
              <w:t xml:space="preserve"> </w:t>
            </w:r>
            <w:r w:rsidRPr="006F6074">
              <w:rPr>
                <w:rFonts w:ascii="Times New Roman" w:hAnsi="Times New Roman" w:cs="Times New Roman"/>
                <w:sz w:val="24"/>
                <w:szCs w:val="24"/>
              </w:rPr>
              <w:t>members, social workers got an in-depth understanding of the complexity of the family needs. Counselling contributed to the improvement of child and care giver parental emotional well-being.</w:t>
            </w:r>
          </w:p>
        </w:tc>
      </w:tr>
      <w:tr w:rsidR="008415AD" w:rsidRPr="0050327D" w14:paraId="73A211E2" w14:textId="77777777" w:rsidTr="003429F3">
        <w:trPr>
          <w:jc w:val="center"/>
        </w:trPr>
        <w:tc>
          <w:tcPr>
            <w:tcW w:w="1832" w:type="dxa"/>
          </w:tcPr>
          <w:p w14:paraId="303E4011" w14:textId="31F92FB7" w:rsidR="00FA5866" w:rsidRPr="00FA5866" w:rsidRDefault="006F1658" w:rsidP="000356C1">
            <w:pPr>
              <w:spacing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Life skills training sessions </w:t>
            </w:r>
          </w:p>
        </w:tc>
        <w:tc>
          <w:tcPr>
            <w:tcW w:w="1423" w:type="dxa"/>
          </w:tcPr>
          <w:p w14:paraId="2541239C" w14:textId="79AE8ED3" w:rsidR="00FA5866" w:rsidRDefault="00961F66" w:rsidP="00D55A00">
            <w:pPr>
              <w:rPr>
                <w:rFonts w:ascii="Times New Roman" w:hAnsi="Times New Roman" w:cs="Times New Roman"/>
                <w:sz w:val="24"/>
              </w:rPr>
            </w:pPr>
            <w:r>
              <w:rPr>
                <w:rFonts w:ascii="Times New Roman" w:hAnsi="Times New Roman" w:cs="Times New Roman"/>
                <w:sz w:val="24"/>
              </w:rPr>
              <w:t>4</w:t>
            </w:r>
            <w:r w:rsidR="00EE4D21">
              <w:rPr>
                <w:rFonts w:ascii="Times New Roman" w:hAnsi="Times New Roman" w:cs="Times New Roman"/>
                <w:sz w:val="24"/>
              </w:rPr>
              <w:t>5</w:t>
            </w:r>
            <w:r w:rsidR="00033EFC">
              <w:rPr>
                <w:rFonts w:ascii="Times New Roman" w:hAnsi="Times New Roman" w:cs="Times New Roman"/>
                <w:sz w:val="24"/>
              </w:rPr>
              <w:t xml:space="preserve"> girls </w:t>
            </w:r>
            <w:r w:rsidR="006F0219">
              <w:rPr>
                <w:rFonts w:ascii="Times New Roman" w:hAnsi="Times New Roman" w:cs="Times New Roman"/>
                <w:sz w:val="24"/>
              </w:rPr>
              <w:t xml:space="preserve">and boys </w:t>
            </w:r>
          </w:p>
          <w:p w14:paraId="466BFF1D" w14:textId="77777777" w:rsidR="00B70FA8" w:rsidRPr="00B70FA8" w:rsidRDefault="00B70FA8" w:rsidP="00B70FA8">
            <w:pPr>
              <w:rPr>
                <w:rFonts w:ascii="Times New Roman" w:hAnsi="Times New Roman" w:cs="Times New Roman"/>
                <w:sz w:val="24"/>
              </w:rPr>
            </w:pPr>
          </w:p>
          <w:p w14:paraId="45F4089D" w14:textId="77777777" w:rsidR="00B70FA8" w:rsidRPr="00B70FA8" w:rsidRDefault="00B70FA8" w:rsidP="00B70FA8">
            <w:pPr>
              <w:rPr>
                <w:rFonts w:ascii="Times New Roman" w:hAnsi="Times New Roman" w:cs="Times New Roman"/>
                <w:sz w:val="24"/>
              </w:rPr>
            </w:pPr>
          </w:p>
          <w:p w14:paraId="6D91BAC0" w14:textId="77777777" w:rsidR="00B70FA8" w:rsidRPr="00B70FA8" w:rsidRDefault="00B70FA8" w:rsidP="00B70FA8">
            <w:pPr>
              <w:rPr>
                <w:rFonts w:ascii="Times New Roman" w:hAnsi="Times New Roman" w:cs="Times New Roman"/>
                <w:sz w:val="24"/>
              </w:rPr>
            </w:pPr>
          </w:p>
          <w:p w14:paraId="0D34219A" w14:textId="77777777" w:rsidR="00B70FA8" w:rsidRPr="00B70FA8" w:rsidRDefault="00B70FA8" w:rsidP="00B70FA8">
            <w:pPr>
              <w:rPr>
                <w:rFonts w:ascii="Times New Roman" w:hAnsi="Times New Roman" w:cs="Times New Roman"/>
                <w:sz w:val="24"/>
              </w:rPr>
            </w:pPr>
          </w:p>
          <w:p w14:paraId="415E447B" w14:textId="77777777" w:rsidR="00B70FA8" w:rsidRPr="00B70FA8" w:rsidRDefault="00B70FA8" w:rsidP="00B70FA8">
            <w:pPr>
              <w:rPr>
                <w:rFonts w:ascii="Times New Roman" w:hAnsi="Times New Roman" w:cs="Times New Roman"/>
                <w:sz w:val="24"/>
              </w:rPr>
            </w:pPr>
          </w:p>
          <w:p w14:paraId="43623B76" w14:textId="77777777" w:rsidR="00B70FA8" w:rsidRPr="00B70FA8" w:rsidRDefault="00B70FA8" w:rsidP="00B70FA8">
            <w:pPr>
              <w:rPr>
                <w:rFonts w:ascii="Times New Roman" w:hAnsi="Times New Roman" w:cs="Times New Roman"/>
                <w:sz w:val="24"/>
              </w:rPr>
            </w:pPr>
          </w:p>
          <w:p w14:paraId="6FF94E1B" w14:textId="77777777" w:rsidR="00B70FA8" w:rsidRPr="00B70FA8" w:rsidRDefault="00B70FA8" w:rsidP="00B70FA8">
            <w:pPr>
              <w:rPr>
                <w:rFonts w:ascii="Times New Roman" w:hAnsi="Times New Roman" w:cs="Times New Roman"/>
                <w:sz w:val="24"/>
              </w:rPr>
            </w:pPr>
          </w:p>
          <w:p w14:paraId="1FD16780" w14:textId="77777777" w:rsidR="00B70FA8" w:rsidRPr="00B70FA8" w:rsidRDefault="00B70FA8" w:rsidP="00B70FA8">
            <w:pPr>
              <w:rPr>
                <w:rFonts w:ascii="Times New Roman" w:hAnsi="Times New Roman" w:cs="Times New Roman"/>
                <w:sz w:val="24"/>
              </w:rPr>
            </w:pPr>
          </w:p>
          <w:p w14:paraId="2361CDCA" w14:textId="77777777" w:rsidR="00B70FA8" w:rsidRPr="00B70FA8" w:rsidRDefault="00B70FA8" w:rsidP="00B70FA8">
            <w:pPr>
              <w:rPr>
                <w:rFonts w:ascii="Times New Roman" w:hAnsi="Times New Roman" w:cs="Times New Roman"/>
                <w:sz w:val="24"/>
              </w:rPr>
            </w:pPr>
          </w:p>
          <w:p w14:paraId="4CE49241" w14:textId="77777777" w:rsidR="00B70FA8" w:rsidRPr="00B70FA8" w:rsidRDefault="00B70FA8" w:rsidP="00B70FA8">
            <w:pPr>
              <w:rPr>
                <w:rFonts w:ascii="Times New Roman" w:hAnsi="Times New Roman" w:cs="Times New Roman"/>
                <w:sz w:val="24"/>
              </w:rPr>
            </w:pPr>
          </w:p>
          <w:p w14:paraId="58DE3DBE" w14:textId="77777777" w:rsidR="00B70FA8" w:rsidRPr="00B70FA8" w:rsidRDefault="00B70FA8" w:rsidP="00B70FA8">
            <w:pPr>
              <w:rPr>
                <w:rFonts w:ascii="Times New Roman" w:hAnsi="Times New Roman" w:cs="Times New Roman"/>
                <w:sz w:val="24"/>
              </w:rPr>
            </w:pPr>
          </w:p>
          <w:p w14:paraId="7C1C6E54" w14:textId="77777777" w:rsidR="00B70FA8" w:rsidRPr="00B70FA8" w:rsidRDefault="00B70FA8" w:rsidP="00B70FA8">
            <w:pPr>
              <w:rPr>
                <w:rFonts w:ascii="Times New Roman" w:hAnsi="Times New Roman" w:cs="Times New Roman"/>
                <w:sz w:val="24"/>
              </w:rPr>
            </w:pPr>
          </w:p>
          <w:p w14:paraId="3EF01B3B" w14:textId="77777777" w:rsidR="00B70FA8" w:rsidRPr="00B70FA8" w:rsidRDefault="00B70FA8" w:rsidP="00B70FA8">
            <w:pPr>
              <w:rPr>
                <w:rFonts w:ascii="Times New Roman" w:hAnsi="Times New Roman" w:cs="Times New Roman"/>
                <w:sz w:val="24"/>
              </w:rPr>
            </w:pPr>
          </w:p>
          <w:p w14:paraId="7F6A9B50" w14:textId="77777777" w:rsidR="00B70FA8" w:rsidRPr="00B70FA8" w:rsidRDefault="00B70FA8" w:rsidP="00B70FA8">
            <w:pPr>
              <w:rPr>
                <w:rFonts w:ascii="Times New Roman" w:hAnsi="Times New Roman" w:cs="Times New Roman"/>
                <w:sz w:val="24"/>
              </w:rPr>
            </w:pPr>
          </w:p>
          <w:p w14:paraId="0A495C25" w14:textId="77777777" w:rsidR="00B70FA8" w:rsidRDefault="00B70FA8" w:rsidP="00B70FA8">
            <w:pPr>
              <w:rPr>
                <w:rFonts w:ascii="Times New Roman" w:hAnsi="Times New Roman" w:cs="Times New Roman"/>
                <w:sz w:val="24"/>
              </w:rPr>
            </w:pPr>
          </w:p>
          <w:p w14:paraId="0641EE48" w14:textId="77777777" w:rsidR="00B70FA8" w:rsidRPr="00B70FA8" w:rsidRDefault="00B70FA8" w:rsidP="00B70FA8">
            <w:pPr>
              <w:rPr>
                <w:rFonts w:ascii="Times New Roman" w:hAnsi="Times New Roman" w:cs="Times New Roman"/>
                <w:sz w:val="24"/>
              </w:rPr>
            </w:pPr>
          </w:p>
          <w:p w14:paraId="15D55520" w14:textId="77777777" w:rsidR="00B70FA8" w:rsidRPr="00B70FA8" w:rsidRDefault="00B70FA8" w:rsidP="00B70FA8">
            <w:pPr>
              <w:rPr>
                <w:rFonts w:ascii="Times New Roman" w:hAnsi="Times New Roman" w:cs="Times New Roman"/>
                <w:sz w:val="24"/>
              </w:rPr>
            </w:pPr>
          </w:p>
          <w:p w14:paraId="181C3BE8" w14:textId="77777777" w:rsidR="00B70FA8" w:rsidRPr="00B70FA8" w:rsidRDefault="00B70FA8" w:rsidP="00B70FA8">
            <w:pPr>
              <w:rPr>
                <w:rFonts w:ascii="Times New Roman" w:hAnsi="Times New Roman" w:cs="Times New Roman"/>
                <w:sz w:val="24"/>
              </w:rPr>
            </w:pPr>
          </w:p>
          <w:p w14:paraId="5194D49B" w14:textId="77777777" w:rsidR="00B70FA8" w:rsidRPr="00B70FA8" w:rsidRDefault="00B70FA8" w:rsidP="00B70FA8">
            <w:pPr>
              <w:rPr>
                <w:rFonts w:ascii="Times New Roman" w:hAnsi="Times New Roman" w:cs="Times New Roman"/>
                <w:sz w:val="24"/>
              </w:rPr>
            </w:pPr>
          </w:p>
          <w:p w14:paraId="6CAF5989" w14:textId="77777777" w:rsidR="00B70FA8" w:rsidRPr="00B70FA8" w:rsidRDefault="00B70FA8" w:rsidP="00B70FA8">
            <w:pPr>
              <w:rPr>
                <w:rFonts w:ascii="Times New Roman" w:hAnsi="Times New Roman" w:cs="Times New Roman"/>
                <w:sz w:val="24"/>
              </w:rPr>
            </w:pPr>
          </w:p>
          <w:p w14:paraId="1E371763" w14:textId="77777777" w:rsidR="00B70FA8" w:rsidRPr="00B70FA8" w:rsidRDefault="00B70FA8" w:rsidP="00B70FA8">
            <w:pPr>
              <w:rPr>
                <w:rFonts w:ascii="Times New Roman" w:hAnsi="Times New Roman" w:cs="Times New Roman"/>
                <w:sz w:val="24"/>
              </w:rPr>
            </w:pPr>
          </w:p>
          <w:p w14:paraId="1A2923C9" w14:textId="77777777" w:rsidR="00B70FA8" w:rsidRDefault="00B70FA8" w:rsidP="00B70FA8">
            <w:pPr>
              <w:rPr>
                <w:rFonts w:ascii="Times New Roman" w:hAnsi="Times New Roman" w:cs="Times New Roman"/>
                <w:sz w:val="24"/>
              </w:rPr>
            </w:pPr>
          </w:p>
          <w:p w14:paraId="5A82045E" w14:textId="77777777" w:rsidR="00B70FA8" w:rsidRPr="00B70FA8" w:rsidRDefault="00B70FA8" w:rsidP="00B70FA8">
            <w:pPr>
              <w:rPr>
                <w:rFonts w:ascii="Times New Roman" w:hAnsi="Times New Roman" w:cs="Times New Roman"/>
                <w:sz w:val="24"/>
              </w:rPr>
            </w:pPr>
          </w:p>
          <w:p w14:paraId="7FFCAA5C" w14:textId="77777777" w:rsidR="00B70FA8" w:rsidRPr="00B70FA8" w:rsidRDefault="00B70FA8" w:rsidP="00B70FA8">
            <w:pPr>
              <w:rPr>
                <w:rFonts w:ascii="Times New Roman" w:hAnsi="Times New Roman" w:cs="Times New Roman"/>
                <w:sz w:val="24"/>
              </w:rPr>
            </w:pPr>
          </w:p>
          <w:p w14:paraId="21D89111" w14:textId="77777777" w:rsidR="00B70FA8" w:rsidRDefault="00B70FA8" w:rsidP="00097E36">
            <w:pPr>
              <w:rPr>
                <w:rFonts w:ascii="Times New Roman" w:hAnsi="Times New Roman" w:cs="Times New Roman"/>
                <w:sz w:val="24"/>
              </w:rPr>
            </w:pPr>
          </w:p>
          <w:p w14:paraId="5F2CA09E" w14:textId="337EC857" w:rsidR="00097E36" w:rsidRPr="00B70FA8" w:rsidRDefault="00097E36" w:rsidP="00097E36">
            <w:pPr>
              <w:rPr>
                <w:rFonts w:ascii="Times New Roman" w:hAnsi="Times New Roman" w:cs="Times New Roman"/>
                <w:sz w:val="24"/>
              </w:rPr>
            </w:pPr>
          </w:p>
        </w:tc>
        <w:tc>
          <w:tcPr>
            <w:tcW w:w="8082" w:type="dxa"/>
          </w:tcPr>
          <w:p w14:paraId="064111ED" w14:textId="1B1910D3" w:rsidR="000927B4" w:rsidRPr="006F6074" w:rsidRDefault="006F1658" w:rsidP="00097E36">
            <w:pPr>
              <w:jc w:val="both"/>
              <w:rPr>
                <w:rFonts w:ascii="Times New Roman" w:eastAsia="Times New Roman" w:hAnsi="Times New Roman" w:cs="Times New Roman"/>
                <w:sz w:val="28"/>
                <w:szCs w:val="28"/>
              </w:rPr>
            </w:pPr>
            <w:r w:rsidRPr="006F6074">
              <w:rPr>
                <w:rFonts w:ascii="Times New Roman" w:hAnsi="Times New Roman" w:cs="Times New Roman"/>
                <w:sz w:val="24"/>
                <w:szCs w:val="24"/>
              </w:rPr>
              <w:t>Girls Hope project offered life skills training using APPCOs Life Skills Education for Adolescents and Youth; Facilitator’s Manual for at-risk and reintegrating adolescents of 10-17 years. The modules intended to equip girls with the skills needed to deal effectively with the demands and challenges of everyday life. The training approach facilitates a process of self-reflection, sharing of experience, and setting of personal goals. This was an important activity for adolescents in the project and was useful for both target groups. Life skills trainings were organized mainly during school holidays for the at-risk beneficiaries, at the community level, and all children within the specified age group residing in a beneficiary household were mobilized to take part in the trainings. Other children from non-target families within the same age groups were also encouraged to join these groups. Groups were started based on schedules agreed upon with adolescents to make it easy for them to participate. Girls Hope project supported 45 target at-risk girls who were in and out</w:t>
            </w:r>
            <w:r w:rsidR="00DC7FA9" w:rsidRPr="006F6074">
              <w:rPr>
                <w:rFonts w:ascii="Times New Roman" w:hAnsi="Times New Roman" w:cs="Times New Roman"/>
                <w:sz w:val="24"/>
                <w:szCs w:val="24"/>
              </w:rPr>
              <w:t xml:space="preserve"> </w:t>
            </w:r>
            <w:r w:rsidRPr="006F6074">
              <w:rPr>
                <w:rFonts w:ascii="Times New Roman" w:hAnsi="Times New Roman" w:cs="Times New Roman"/>
                <w:sz w:val="24"/>
                <w:szCs w:val="24"/>
              </w:rPr>
              <w:t xml:space="preserve">of-school with life skills trainings. </w:t>
            </w:r>
            <w:r w:rsidR="00DC7FA9" w:rsidRPr="006F6074">
              <w:rPr>
                <w:rFonts w:ascii="Times New Roman" w:hAnsi="Times New Roman" w:cs="Times New Roman"/>
                <w:sz w:val="24"/>
                <w:szCs w:val="24"/>
              </w:rPr>
              <w:t xml:space="preserve">before they </w:t>
            </w:r>
            <w:r w:rsidRPr="006F6074">
              <w:rPr>
                <w:rFonts w:ascii="Times New Roman" w:hAnsi="Times New Roman" w:cs="Times New Roman"/>
                <w:sz w:val="24"/>
                <w:szCs w:val="24"/>
              </w:rPr>
              <w:t>could complete the training.</w:t>
            </w:r>
            <w:r w:rsidRPr="006F6074">
              <w:rPr>
                <w:rFonts w:ascii="Times New Roman" w:eastAsia="Times New Roman" w:hAnsi="Times New Roman" w:cs="Times New Roman"/>
                <w:noProof/>
                <w:sz w:val="28"/>
                <w:szCs w:val="28"/>
              </w:rPr>
              <w:t xml:space="preserve"> </w:t>
            </w:r>
            <w:r w:rsidR="007244BC" w:rsidRPr="006F6074">
              <w:rPr>
                <w:rFonts w:ascii="Times New Roman" w:eastAsia="Times New Roman" w:hAnsi="Times New Roman" w:cs="Times New Roman"/>
                <w:sz w:val="28"/>
                <w:szCs w:val="28"/>
              </w:rPr>
              <w:t xml:space="preserve"> </w:t>
            </w:r>
          </w:p>
          <w:p w14:paraId="4E1AC270" w14:textId="37699F15" w:rsidR="00FA5866" w:rsidRDefault="00DC7FA9" w:rsidP="00097E3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9CBDDA2" wp14:editId="4AFBB02E">
                      <wp:simplePos x="0" y="0"/>
                      <wp:positionH relativeFrom="column">
                        <wp:posOffset>1905</wp:posOffset>
                      </wp:positionH>
                      <wp:positionV relativeFrom="paragraph">
                        <wp:posOffset>1844040</wp:posOffset>
                      </wp:positionV>
                      <wp:extent cx="5010150" cy="333375"/>
                      <wp:effectExtent l="0" t="0" r="19050" b="28575"/>
                      <wp:wrapNone/>
                      <wp:docPr id="9" name="Rectangle: Rounded Corners 9"/>
                      <wp:cNvGraphicFramePr/>
                      <a:graphic xmlns:a="http://schemas.openxmlformats.org/drawingml/2006/main">
                        <a:graphicData uri="http://schemas.microsoft.com/office/word/2010/wordprocessingShape">
                          <wps:wsp>
                            <wps:cNvSpPr/>
                            <wps:spPr>
                              <a:xfrm>
                                <a:off x="0" y="0"/>
                                <a:ext cx="5010150" cy="3333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847FCC2" w14:textId="7162CB47" w:rsidR="00C638CA" w:rsidRPr="00C638CA" w:rsidRDefault="00DC7FA9" w:rsidP="00C638CA">
                                  <w:pPr>
                                    <w:jc w:val="center"/>
                                    <w:rPr>
                                      <w:b/>
                                      <w:bCs/>
                                      <w:sz w:val="28"/>
                                      <w:szCs w:val="28"/>
                                    </w:rPr>
                                  </w:pPr>
                                  <w:r>
                                    <w:rPr>
                                      <w:b/>
                                      <w:bCs/>
                                      <w:sz w:val="28"/>
                                      <w:szCs w:val="28"/>
                                    </w:rPr>
                                    <w:t>Girls developing action plans during Life skills sessions</w:t>
                                  </w:r>
                                  <w:r w:rsidR="00C638CA" w:rsidRPr="00C638CA">
                                    <w:rPr>
                                      <w:b/>
                                      <w:bCs/>
                                      <w:sz w:val="28"/>
                                      <w:szCs w:val="28"/>
                                    </w:rPr>
                                    <w:t xml:space="preserve"> </w:t>
                                  </w:r>
                                </w:p>
                                <w:p w14:paraId="088B1727" w14:textId="77777777" w:rsidR="00C638CA" w:rsidRDefault="00C638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CBDDA2" id="Rectangle: Rounded Corners 9" o:spid="_x0000_s1026" style="position:absolute;margin-left:.15pt;margin-top:145.2pt;width:394.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aJVTgIAAAAFAAAOAAAAZHJzL2Uyb0RvYy54bWysVNtqGzEQfS/0H4Tem/W6cZOarINxSCmE&#10;xCQpeZa1kr1Uq1FHsnfdr+9Ie0lIAy2lfpBHmvuZM3tx2daGHRT6CmzB85MJZ8pKKCu7Lfi3x+sP&#10;55z5IGwpDFhV8KPy/HLx/t1F4+ZqCjswpUJGQayfN67guxDcPMu83Kla+BNwypJSA9Yi0BW3WYmi&#10;oei1yaaTyaesASwdglTe0+tVp+SLFF9rJcOd1l4FZgpOtYV0Yjo38cwWF2K+ReF2lezLEP9QRS0q&#10;S0nHUFciCLbH6rdQdSURPOhwIqHOQOtKqtQDdZNPXnXzsBNOpV4IHO9GmPz/CytvDw9ujQRD4/zc&#10;kxi7aDXW8Z/qY20C6ziCpdrAJD3OqN58RphK0n2k39ksopk9ezv04YuCmkWh4Ah7W97TRBJQ4nDj&#10;Q2c/2JHzcxFJCkejYh3G3ivNqpLS5sk78UOtDLKDoMkKKZUNeZ8/WUc3XRkzOk7/7NjbR1eVuDM6&#10;/0XW0SNlBhtG57qygG9lL78PJevOfkCg6ztCENpN2w9nA+VxjQyhI7F38roiYG+ED2uBxFqaBW1i&#10;uKNDG2gKDr3E2Q7w51vv0Z7IRFrOGtqCgvsfe4GKM/PVEs0+56encW3S5XR2NqULvtRsXmrsvl4B&#10;jSOnnXcyidE+mEHUCPUTLewyZiWVsJJyF1wGHC6r0G0nrbxUy2Uyo1VxItzYBycHAkTOPLZPAl3P&#10;rkC8vIVhY8T8Fb862zgaC8t9AF0l8kWIO1x76GnNEof7T0Lc45f3ZPX84Vr8AgAA//8DAFBLAwQU&#10;AAYACAAAACEApx0Bot8AAAAIAQAADwAAAGRycy9kb3ducmV2LnhtbEyPzU7DMBCE70i8g7VIXKrW&#10;IVSQhDhVxY9QxYmWC7dN7CYh8TqK3TS8PcsJjjszmv0m38y2F5MZfetIwc0qAmGocrqlWsHH4WWZ&#10;gPABSWPvyCj4Nh42xeVFjpl2Z3o30z7UgkvIZ6igCWHIpPRVYyz6lRsMsXd0o8XA51hLPeKZy20v&#10;4yi6kxZb4g8NDuaxMVW3P1kFi7R8PT7t2np6e8avRdf57WeSKHV9NW8fQAQzh78w/OIzOhTMVLoT&#10;aS96BbecUxCn0RoE2/dJykrJ+jpOQRa5/D+g+AEAAP//AwBQSwECLQAUAAYACAAAACEAtoM4kv4A&#10;AADhAQAAEwAAAAAAAAAAAAAAAAAAAAAAW0NvbnRlbnRfVHlwZXNdLnhtbFBLAQItABQABgAIAAAA&#10;IQA4/SH/1gAAAJQBAAALAAAAAAAAAAAAAAAAAC8BAABfcmVscy8ucmVsc1BLAQItABQABgAIAAAA&#10;IQBWWaJVTgIAAAAFAAAOAAAAAAAAAAAAAAAAAC4CAABkcnMvZTJvRG9jLnhtbFBLAQItABQABgAI&#10;AAAAIQCnHQGi3wAAAAgBAAAPAAAAAAAAAAAAAAAAAKgEAABkcnMvZG93bnJldi54bWxQSwUGAAAA&#10;AAQABADzAAAAtAUAAAAA&#10;" fillcolor="#82a0d7 [2164]" strokecolor="#4472c4 [3204]" strokeweight=".5pt">
                      <v:fill color2="#678ccf [2612]" rotate="t" colors="0 #a8b7df;.5 #9aabd9;1 #879ed7" focus="100%" type="gradient">
                        <o:fill v:ext="view" type="gradientUnscaled"/>
                      </v:fill>
                      <v:stroke joinstyle="miter"/>
                      <v:textbox>
                        <w:txbxContent>
                          <w:p w14:paraId="2847FCC2" w14:textId="7162CB47" w:rsidR="00C638CA" w:rsidRPr="00C638CA" w:rsidRDefault="00DC7FA9" w:rsidP="00C638CA">
                            <w:pPr>
                              <w:jc w:val="center"/>
                              <w:rPr>
                                <w:b/>
                                <w:bCs/>
                                <w:sz w:val="28"/>
                                <w:szCs w:val="28"/>
                              </w:rPr>
                            </w:pPr>
                            <w:r>
                              <w:rPr>
                                <w:b/>
                                <w:bCs/>
                                <w:sz w:val="28"/>
                                <w:szCs w:val="28"/>
                              </w:rPr>
                              <w:t>Girls developing action plans during Life skills sessions</w:t>
                            </w:r>
                            <w:r w:rsidR="00C638CA" w:rsidRPr="00C638CA">
                              <w:rPr>
                                <w:b/>
                                <w:bCs/>
                                <w:sz w:val="28"/>
                                <w:szCs w:val="28"/>
                              </w:rPr>
                              <w:t xml:space="preserve"> </w:t>
                            </w:r>
                          </w:p>
                          <w:p w14:paraId="088B1727" w14:textId="77777777" w:rsidR="00C638CA" w:rsidRDefault="00C638CA"/>
                        </w:txbxContent>
                      </v:textbox>
                    </v:roundrect>
                  </w:pict>
                </mc:Fallback>
              </mc:AlternateContent>
            </w:r>
            <w:r>
              <w:rPr>
                <w:rFonts w:ascii="Times New Roman" w:eastAsia="Times New Roman" w:hAnsi="Times New Roman" w:cs="Times New Roman"/>
                <w:noProof/>
                <w:sz w:val="24"/>
                <w:szCs w:val="24"/>
              </w:rPr>
              <w:drawing>
                <wp:inline distT="0" distB="0" distL="0" distR="0" wp14:anchorId="69F3796D" wp14:editId="39CB6DD1">
                  <wp:extent cx="2447925" cy="2047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25" cy="2047875"/>
                          </a:xfrm>
                          <a:prstGeom prst="rect">
                            <a:avLst/>
                          </a:prstGeom>
                          <a:noFill/>
                        </pic:spPr>
                      </pic:pic>
                    </a:graphicData>
                  </a:graphic>
                </wp:inline>
              </w:drawing>
            </w:r>
            <w:r>
              <w:rPr>
                <w:rFonts w:ascii="Times New Roman" w:eastAsia="Times New Roman" w:hAnsi="Times New Roman" w:cs="Times New Roman"/>
                <w:noProof/>
                <w:sz w:val="24"/>
                <w:szCs w:val="24"/>
              </w:rPr>
              <w:drawing>
                <wp:inline distT="0" distB="0" distL="0" distR="0" wp14:anchorId="27C827EE" wp14:editId="4F0263F0">
                  <wp:extent cx="2524125" cy="2066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2066925"/>
                          </a:xfrm>
                          <a:prstGeom prst="rect">
                            <a:avLst/>
                          </a:prstGeom>
                          <a:noFill/>
                        </pic:spPr>
                      </pic:pic>
                    </a:graphicData>
                  </a:graphic>
                </wp:inline>
              </w:drawing>
            </w:r>
          </w:p>
        </w:tc>
      </w:tr>
      <w:tr w:rsidR="008415AD" w:rsidRPr="0050327D" w14:paraId="53C73ECF" w14:textId="77777777" w:rsidTr="003429F3">
        <w:trPr>
          <w:jc w:val="center"/>
        </w:trPr>
        <w:tc>
          <w:tcPr>
            <w:tcW w:w="1832" w:type="dxa"/>
          </w:tcPr>
          <w:p w14:paraId="43D19D78" w14:textId="2C726170" w:rsidR="005877B6" w:rsidRPr="0050327D" w:rsidRDefault="00A372D8" w:rsidP="00582935">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Girls’ apprenticeship skilling sessions </w:t>
            </w:r>
            <w:r w:rsidR="002040CF">
              <w:rPr>
                <w:rFonts w:ascii="Times New Roman" w:hAnsi="Times New Roman" w:cs="Times New Roman"/>
                <w:sz w:val="24"/>
              </w:rPr>
              <w:t xml:space="preserve"> </w:t>
            </w:r>
          </w:p>
        </w:tc>
        <w:tc>
          <w:tcPr>
            <w:tcW w:w="1423" w:type="dxa"/>
          </w:tcPr>
          <w:p w14:paraId="5B92D9DC" w14:textId="3DB52218" w:rsidR="005877B6" w:rsidRDefault="002040CF" w:rsidP="00D55A00">
            <w:pPr>
              <w:rPr>
                <w:rFonts w:ascii="Times New Roman" w:hAnsi="Times New Roman" w:cs="Times New Roman"/>
                <w:sz w:val="24"/>
              </w:rPr>
            </w:pPr>
            <w:r>
              <w:rPr>
                <w:rFonts w:ascii="Times New Roman" w:hAnsi="Times New Roman" w:cs="Times New Roman"/>
                <w:sz w:val="24"/>
              </w:rPr>
              <w:t xml:space="preserve"> </w:t>
            </w:r>
            <w:r w:rsidR="00A372D8">
              <w:rPr>
                <w:rFonts w:ascii="Times New Roman" w:hAnsi="Times New Roman" w:cs="Times New Roman"/>
                <w:sz w:val="24"/>
              </w:rPr>
              <w:t>2</w:t>
            </w:r>
            <w:r>
              <w:rPr>
                <w:rFonts w:ascii="Times New Roman" w:hAnsi="Times New Roman" w:cs="Times New Roman"/>
                <w:sz w:val="24"/>
              </w:rPr>
              <w:t>0</w:t>
            </w:r>
            <w:r w:rsidR="005877B6">
              <w:rPr>
                <w:rFonts w:ascii="Times New Roman" w:hAnsi="Times New Roman" w:cs="Times New Roman"/>
                <w:sz w:val="24"/>
              </w:rPr>
              <w:t xml:space="preserve"> girls </w:t>
            </w:r>
          </w:p>
          <w:p w14:paraId="2BBCC1E3" w14:textId="119ADCEC" w:rsidR="005877B6" w:rsidRPr="00582935" w:rsidRDefault="005877B6" w:rsidP="00582935">
            <w:pPr>
              <w:ind w:left="360"/>
              <w:rPr>
                <w:rFonts w:ascii="Times New Roman" w:hAnsi="Times New Roman" w:cs="Times New Roman"/>
                <w:sz w:val="24"/>
              </w:rPr>
            </w:pPr>
          </w:p>
        </w:tc>
        <w:tc>
          <w:tcPr>
            <w:tcW w:w="8082" w:type="dxa"/>
          </w:tcPr>
          <w:p w14:paraId="37E276A0" w14:textId="77777777" w:rsidR="00A372D8" w:rsidRDefault="005255F5" w:rsidP="00097E36">
            <w:pPr>
              <w:spacing w:before="100" w:beforeAutospacing="1" w:after="100" w:afterAutospacing="1"/>
              <w:jc w:val="both"/>
              <w:rPr>
                <w:rFonts w:ascii="Times New Roman" w:hAnsi="Times New Roman" w:cs="Times New Roman"/>
                <w:sz w:val="24"/>
                <w:szCs w:val="24"/>
              </w:rPr>
            </w:pPr>
            <w:r w:rsidRPr="00A372D8">
              <w:rPr>
                <w:rFonts w:ascii="Times New Roman" w:eastAsia="Times New Roman" w:hAnsi="Times New Roman" w:cs="Times New Roman"/>
                <w:b/>
                <w:bCs/>
                <w:noProof/>
                <w:color w:val="2E74B5" w:themeColor="accent5" w:themeShade="BF"/>
                <w:sz w:val="28"/>
                <w:szCs w:val="28"/>
              </w:rPr>
              <w:drawing>
                <wp:anchor distT="0" distB="0" distL="114300" distR="114300" simplePos="0" relativeHeight="251667456" behindDoc="0" locked="0" layoutInCell="1" allowOverlap="1" wp14:anchorId="19C3878E" wp14:editId="4F175473">
                  <wp:simplePos x="0" y="0"/>
                  <wp:positionH relativeFrom="margin">
                    <wp:posOffset>-65405</wp:posOffset>
                  </wp:positionH>
                  <wp:positionV relativeFrom="margin">
                    <wp:posOffset>1571625</wp:posOffset>
                  </wp:positionV>
                  <wp:extent cx="2971800" cy="2286000"/>
                  <wp:effectExtent l="0" t="0" r="0" b="0"/>
                  <wp:wrapSquare wrapText="bothSides"/>
                  <wp:docPr id="7" name="Content Placeholder 4">
                    <a:extLst xmlns:a="http://schemas.openxmlformats.org/drawingml/2006/main">
                      <a:ext uri="{FF2B5EF4-FFF2-40B4-BE49-F238E27FC236}">
                        <a16:creationId xmlns:a16="http://schemas.microsoft.com/office/drawing/2014/main" id="{50858D77-8D5F-D93B-B431-758290D7150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Content Placeholder 4">
                            <a:extLst>
                              <a:ext uri="{FF2B5EF4-FFF2-40B4-BE49-F238E27FC236}">
                                <a16:creationId xmlns:a16="http://schemas.microsoft.com/office/drawing/2014/main" id="{50858D77-8D5F-D93B-B431-758290D7150F}"/>
                              </a:ext>
                            </a:extLst>
                          </pic:cNvPr>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2286000"/>
                          </a:xfrm>
                          <a:prstGeom prst="rect">
                            <a:avLst/>
                          </a:prstGeom>
                        </pic:spPr>
                      </pic:pic>
                    </a:graphicData>
                  </a:graphic>
                  <wp14:sizeRelH relativeFrom="margin">
                    <wp14:pctWidth>0</wp14:pctWidth>
                  </wp14:sizeRelH>
                  <wp14:sizeRelV relativeFrom="margin">
                    <wp14:pctHeight>0</wp14:pctHeight>
                  </wp14:sizeRelV>
                </wp:anchor>
              </w:drawing>
            </w:r>
            <w:r w:rsidR="00A372D8" w:rsidRPr="00A372D8">
              <w:rPr>
                <w:rFonts w:ascii="Times New Roman" w:hAnsi="Times New Roman" w:cs="Times New Roman"/>
                <w:sz w:val="24"/>
                <w:szCs w:val="24"/>
              </w:rPr>
              <w:t xml:space="preserve">Apprenticeship trainings have resulted in </w:t>
            </w:r>
            <w:r w:rsidR="00A372D8">
              <w:rPr>
                <w:rFonts w:ascii="Times New Roman" w:hAnsi="Times New Roman" w:cs="Times New Roman"/>
                <w:sz w:val="24"/>
                <w:szCs w:val="24"/>
              </w:rPr>
              <w:t xml:space="preserve">girls’ </w:t>
            </w:r>
            <w:r w:rsidR="00A372D8" w:rsidRPr="00A372D8">
              <w:rPr>
                <w:rFonts w:ascii="Times New Roman" w:hAnsi="Times New Roman" w:cs="Times New Roman"/>
                <w:sz w:val="24"/>
                <w:szCs w:val="24"/>
              </w:rPr>
              <w:t xml:space="preserve">employment through the use of the </w:t>
            </w:r>
            <w:r w:rsidR="00A372D8">
              <w:rPr>
                <w:rFonts w:ascii="Times New Roman" w:hAnsi="Times New Roman" w:cs="Times New Roman"/>
                <w:sz w:val="24"/>
                <w:szCs w:val="24"/>
              </w:rPr>
              <w:t xml:space="preserve">safe spaces market-based model </w:t>
            </w:r>
            <w:r w:rsidR="00A372D8" w:rsidRPr="00A372D8">
              <w:rPr>
                <w:rFonts w:ascii="Times New Roman" w:hAnsi="Times New Roman" w:cs="Times New Roman"/>
                <w:sz w:val="24"/>
                <w:szCs w:val="24"/>
              </w:rPr>
              <w:t xml:space="preserve">adapted from the </w:t>
            </w:r>
            <w:r w:rsidR="00A372D8">
              <w:rPr>
                <w:rFonts w:ascii="Times New Roman" w:hAnsi="Times New Roman" w:cs="Times New Roman"/>
                <w:sz w:val="24"/>
                <w:szCs w:val="24"/>
              </w:rPr>
              <w:t xml:space="preserve">AGE project </w:t>
            </w:r>
            <w:r w:rsidR="00A372D8" w:rsidRPr="00A372D8">
              <w:rPr>
                <w:rFonts w:ascii="Times New Roman" w:hAnsi="Times New Roman" w:cs="Times New Roman"/>
                <w:sz w:val="24"/>
                <w:szCs w:val="24"/>
              </w:rPr>
              <w:t xml:space="preserve">Skilling </w:t>
            </w:r>
            <w:r w:rsidR="00A372D8">
              <w:rPr>
                <w:rFonts w:ascii="Times New Roman" w:hAnsi="Times New Roman" w:cs="Times New Roman"/>
                <w:sz w:val="24"/>
                <w:szCs w:val="24"/>
              </w:rPr>
              <w:t xml:space="preserve">girls </w:t>
            </w:r>
            <w:r w:rsidR="00A372D8" w:rsidRPr="00A372D8">
              <w:rPr>
                <w:rFonts w:ascii="Times New Roman" w:hAnsi="Times New Roman" w:cs="Times New Roman"/>
                <w:sz w:val="24"/>
                <w:szCs w:val="24"/>
              </w:rPr>
              <w:t>Project</w:t>
            </w:r>
            <w:r w:rsidR="00A372D8">
              <w:rPr>
                <w:rFonts w:ascii="Times New Roman" w:hAnsi="Times New Roman" w:cs="Times New Roman"/>
                <w:sz w:val="24"/>
                <w:szCs w:val="24"/>
              </w:rPr>
              <w:t xml:space="preserve">, </w:t>
            </w:r>
            <w:r w:rsidR="00A372D8" w:rsidRPr="00A372D8">
              <w:rPr>
                <w:rFonts w:ascii="Times New Roman" w:hAnsi="Times New Roman" w:cs="Times New Roman"/>
                <w:sz w:val="24"/>
                <w:szCs w:val="24"/>
              </w:rPr>
              <w:t xml:space="preserve">which involves a </w:t>
            </w:r>
            <w:r w:rsidR="00A372D8">
              <w:rPr>
                <w:rFonts w:ascii="Times New Roman" w:hAnsi="Times New Roman" w:cs="Times New Roman"/>
                <w:sz w:val="24"/>
                <w:szCs w:val="24"/>
              </w:rPr>
              <w:t xml:space="preserve">girl </w:t>
            </w:r>
            <w:r w:rsidR="00A372D8" w:rsidRPr="00A372D8">
              <w:rPr>
                <w:rFonts w:ascii="Times New Roman" w:hAnsi="Times New Roman" w:cs="Times New Roman"/>
                <w:sz w:val="24"/>
                <w:szCs w:val="24"/>
              </w:rPr>
              <w:t xml:space="preserve">earning from commissions while still in training. Among the </w:t>
            </w:r>
            <w:r w:rsidR="00A372D8">
              <w:rPr>
                <w:rFonts w:ascii="Times New Roman" w:hAnsi="Times New Roman" w:cs="Times New Roman"/>
                <w:sz w:val="24"/>
                <w:szCs w:val="24"/>
              </w:rPr>
              <w:t xml:space="preserve">girls </w:t>
            </w:r>
            <w:r w:rsidR="00A372D8" w:rsidRPr="00A372D8">
              <w:rPr>
                <w:rFonts w:ascii="Times New Roman" w:hAnsi="Times New Roman" w:cs="Times New Roman"/>
                <w:sz w:val="24"/>
                <w:szCs w:val="24"/>
              </w:rPr>
              <w:t xml:space="preserve">who had completed an apprenticeship by the end of the project, 43% succeeded in finding employment. Besides the livelihood outcomes made possible through apprenticeship, the intervention served as a child protection option as the </w:t>
            </w:r>
            <w:r w:rsidR="00A372D8">
              <w:rPr>
                <w:rFonts w:ascii="Times New Roman" w:hAnsi="Times New Roman" w:cs="Times New Roman"/>
                <w:sz w:val="24"/>
                <w:szCs w:val="24"/>
              </w:rPr>
              <w:t xml:space="preserve">girls </w:t>
            </w:r>
            <w:r w:rsidR="00A372D8" w:rsidRPr="00A372D8">
              <w:rPr>
                <w:rFonts w:ascii="Times New Roman" w:hAnsi="Times New Roman" w:cs="Times New Roman"/>
                <w:sz w:val="24"/>
                <w:szCs w:val="24"/>
              </w:rPr>
              <w:t xml:space="preserve">were kept busy and active under guidance from a responsible adult, the master artisan. The regular support visits and counselling by </w:t>
            </w:r>
            <w:r w:rsidR="00A372D8">
              <w:rPr>
                <w:rFonts w:ascii="Times New Roman" w:hAnsi="Times New Roman" w:cs="Times New Roman"/>
                <w:sz w:val="24"/>
                <w:szCs w:val="24"/>
              </w:rPr>
              <w:t xml:space="preserve">girls hope </w:t>
            </w:r>
            <w:r w:rsidR="00A372D8" w:rsidRPr="00A372D8">
              <w:rPr>
                <w:rFonts w:ascii="Times New Roman" w:hAnsi="Times New Roman" w:cs="Times New Roman"/>
                <w:sz w:val="24"/>
                <w:szCs w:val="24"/>
              </w:rPr>
              <w:t>project</w:t>
            </w:r>
            <w:r w:rsidR="00A372D8">
              <w:rPr>
                <w:rFonts w:ascii="Times New Roman" w:hAnsi="Times New Roman" w:cs="Times New Roman"/>
                <w:sz w:val="24"/>
                <w:szCs w:val="24"/>
              </w:rPr>
              <w:t xml:space="preserve"> officers </w:t>
            </w:r>
            <w:r w:rsidR="00A372D8" w:rsidRPr="00A372D8">
              <w:rPr>
                <w:rFonts w:ascii="Times New Roman" w:hAnsi="Times New Roman" w:cs="Times New Roman"/>
                <w:sz w:val="24"/>
                <w:szCs w:val="24"/>
              </w:rPr>
              <w:t xml:space="preserve">and adult guidance provided by the master artisans, in addition to the life skills training, facilitated behavior change and building of resilience in trainees. In addition, </w:t>
            </w:r>
            <w:r w:rsidR="00A372D8">
              <w:rPr>
                <w:rFonts w:ascii="Times New Roman" w:hAnsi="Times New Roman" w:cs="Times New Roman"/>
                <w:sz w:val="24"/>
                <w:szCs w:val="24"/>
              </w:rPr>
              <w:t xml:space="preserve">project staff </w:t>
            </w:r>
            <w:r w:rsidR="00A372D8" w:rsidRPr="00A372D8">
              <w:rPr>
                <w:rFonts w:ascii="Times New Roman" w:hAnsi="Times New Roman" w:cs="Times New Roman"/>
                <w:sz w:val="24"/>
                <w:szCs w:val="24"/>
              </w:rPr>
              <w:t>reported that the intervention restored hope for a normal and productive life for children who had dropped out of school and had no means and hope of going back to mainstream formal education.</w:t>
            </w:r>
          </w:p>
          <w:p w14:paraId="1E202F67" w14:textId="59C105A4" w:rsidR="009F1FED" w:rsidRPr="00510CA8" w:rsidRDefault="00A372D8" w:rsidP="00A372D8">
            <w:pPr>
              <w:spacing w:before="100" w:beforeAutospacing="1" w:after="100" w:afterAutospacing="1" w:line="336" w:lineRule="atLeast"/>
              <w:jc w:val="both"/>
              <w:rPr>
                <w:rFonts w:ascii="Times New Roman" w:hAnsi="Times New Roman" w:cs="Times New Roman"/>
                <w:i/>
                <w:iCs/>
                <w:sz w:val="28"/>
                <w:szCs w:val="28"/>
              </w:rPr>
            </w:pPr>
            <w:r w:rsidRPr="00510CA8">
              <w:rPr>
                <w:rFonts w:ascii="Times New Roman" w:eastAsia="Times New Roman" w:hAnsi="Times New Roman" w:cs="Times New Roman"/>
                <w:b/>
                <w:bCs/>
                <w:i/>
                <w:iCs/>
                <w:color w:val="00B0F0"/>
                <w:sz w:val="28"/>
                <w:szCs w:val="28"/>
                <w:lang w:val="en-GB"/>
              </w:rPr>
              <w:t xml:space="preserve">Master artisan guiding </w:t>
            </w:r>
            <w:r w:rsidR="00B1440F" w:rsidRPr="00510CA8">
              <w:rPr>
                <w:rFonts w:ascii="Times New Roman" w:eastAsia="Times New Roman" w:hAnsi="Times New Roman" w:cs="Times New Roman"/>
                <w:b/>
                <w:bCs/>
                <w:i/>
                <w:iCs/>
                <w:color w:val="00B0F0"/>
                <w:sz w:val="28"/>
                <w:szCs w:val="28"/>
                <w:lang w:val="en-GB"/>
              </w:rPr>
              <w:t>G</w:t>
            </w:r>
            <w:r w:rsidR="009F1FED" w:rsidRPr="00510CA8">
              <w:rPr>
                <w:rFonts w:ascii="Times New Roman" w:eastAsia="Times New Roman" w:hAnsi="Times New Roman" w:cs="Times New Roman"/>
                <w:b/>
                <w:bCs/>
                <w:i/>
                <w:iCs/>
                <w:color w:val="00B0F0"/>
                <w:sz w:val="28"/>
                <w:szCs w:val="28"/>
                <w:lang w:val="en-GB"/>
              </w:rPr>
              <w:t xml:space="preserve">irls </w:t>
            </w:r>
            <w:r w:rsidRPr="00510CA8">
              <w:rPr>
                <w:rFonts w:ascii="Times New Roman" w:eastAsia="Times New Roman" w:hAnsi="Times New Roman" w:cs="Times New Roman"/>
                <w:b/>
                <w:bCs/>
                <w:i/>
                <w:iCs/>
                <w:color w:val="00B0F0"/>
                <w:sz w:val="28"/>
                <w:szCs w:val="28"/>
                <w:lang w:val="en-GB"/>
              </w:rPr>
              <w:t xml:space="preserve">in skills practice </w:t>
            </w:r>
            <w:r w:rsidR="002040CF" w:rsidRPr="00510CA8">
              <w:rPr>
                <w:rFonts w:ascii="Times New Roman" w:eastAsia="Times New Roman" w:hAnsi="Times New Roman" w:cs="Times New Roman"/>
                <w:b/>
                <w:bCs/>
                <w:i/>
                <w:iCs/>
                <w:color w:val="00B0F0"/>
                <w:sz w:val="28"/>
                <w:szCs w:val="28"/>
                <w:lang w:val="en-GB"/>
              </w:rPr>
              <w:t>in safe</w:t>
            </w:r>
            <w:r w:rsidR="009F1FED" w:rsidRPr="00510CA8">
              <w:rPr>
                <w:rFonts w:ascii="Times New Roman" w:eastAsia="Times New Roman" w:hAnsi="Times New Roman" w:cs="Times New Roman"/>
                <w:b/>
                <w:bCs/>
                <w:i/>
                <w:iCs/>
                <w:color w:val="00B0F0"/>
                <w:sz w:val="28"/>
                <w:szCs w:val="28"/>
                <w:lang w:val="en-GB"/>
              </w:rPr>
              <w:t xml:space="preserve"> spaces</w:t>
            </w:r>
          </w:p>
        </w:tc>
      </w:tr>
      <w:tr w:rsidR="008415AD" w:rsidRPr="0050327D" w14:paraId="32BF7D77" w14:textId="77777777" w:rsidTr="003429F3">
        <w:trPr>
          <w:trHeight w:val="710"/>
          <w:jc w:val="center"/>
        </w:trPr>
        <w:tc>
          <w:tcPr>
            <w:tcW w:w="1832" w:type="dxa"/>
          </w:tcPr>
          <w:p w14:paraId="5322B913" w14:textId="4D5D75D3" w:rsidR="005877B6" w:rsidRPr="005B3DD4" w:rsidRDefault="0026432E" w:rsidP="00D55A00">
            <w:pPr>
              <w:ind w:right="4"/>
              <w:jc w:val="both"/>
              <w:rPr>
                <w:rFonts w:ascii="Times New Roman" w:hAnsi="Times New Roman" w:cs="Times New Roman"/>
                <w:bCs/>
              </w:rPr>
            </w:pPr>
            <w:r>
              <w:rPr>
                <w:rFonts w:ascii="Times New Roman" w:hAnsi="Times New Roman" w:cs="Times New Roman"/>
                <w:bCs/>
              </w:rPr>
              <w:t xml:space="preserve">Dialogues on Go back to school </w:t>
            </w:r>
            <w:r w:rsidR="003429F3">
              <w:rPr>
                <w:rFonts w:ascii="Times New Roman" w:hAnsi="Times New Roman" w:cs="Times New Roman"/>
                <w:bCs/>
              </w:rPr>
              <w:t>campaigns</w:t>
            </w:r>
            <w:r>
              <w:rPr>
                <w:rFonts w:ascii="Times New Roman" w:hAnsi="Times New Roman" w:cs="Times New Roman"/>
                <w:bCs/>
              </w:rPr>
              <w:t xml:space="preserve"> </w:t>
            </w:r>
            <w:r w:rsidR="0031098B">
              <w:rPr>
                <w:rFonts w:ascii="Times New Roman" w:hAnsi="Times New Roman" w:cs="Times New Roman"/>
                <w:bCs/>
              </w:rPr>
              <w:t xml:space="preserve"> </w:t>
            </w:r>
            <w:r w:rsidR="005877B6">
              <w:rPr>
                <w:rFonts w:ascii="Times New Roman" w:hAnsi="Times New Roman" w:cs="Times New Roman"/>
                <w:bCs/>
              </w:rPr>
              <w:t xml:space="preserve"> </w:t>
            </w:r>
            <w:r>
              <w:rPr>
                <w:rFonts w:ascii="Times New Roman" w:hAnsi="Times New Roman" w:cs="Times New Roman"/>
                <w:bCs/>
              </w:rPr>
              <w:t xml:space="preserve">with parents </w:t>
            </w:r>
          </w:p>
        </w:tc>
        <w:tc>
          <w:tcPr>
            <w:tcW w:w="1423" w:type="dxa"/>
          </w:tcPr>
          <w:p w14:paraId="7622E50A" w14:textId="1391BF75" w:rsidR="005877B6" w:rsidRPr="0050327D" w:rsidRDefault="0026432E" w:rsidP="00D55A00">
            <w:pPr>
              <w:rPr>
                <w:rFonts w:ascii="Times New Roman" w:hAnsi="Times New Roman" w:cs="Times New Roman"/>
                <w:sz w:val="24"/>
              </w:rPr>
            </w:pPr>
            <w:r>
              <w:rPr>
                <w:rFonts w:ascii="Times New Roman" w:hAnsi="Times New Roman" w:cs="Times New Roman"/>
                <w:sz w:val="24"/>
              </w:rPr>
              <w:t xml:space="preserve">Parents and community local leaders </w:t>
            </w:r>
            <w:r w:rsidR="0031098B">
              <w:rPr>
                <w:rFonts w:ascii="Times New Roman" w:hAnsi="Times New Roman" w:cs="Times New Roman"/>
                <w:sz w:val="24"/>
              </w:rPr>
              <w:t xml:space="preserve"> </w:t>
            </w:r>
            <w:r w:rsidR="00F72D38">
              <w:rPr>
                <w:rFonts w:ascii="Times New Roman" w:hAnsi="Times New Roman" w:cs="Times New Roman"/>
                <w:sz w:val="24"/>
              </w:rPr>
              <w:t xml:space="preserve"> </w:t>
            </w:r>
            <w:r w:rsidR="005877B6">
              <w:rPr>
                <w:rFonts w:ascii="Times New Roman" w:hAnsi="Times New Roman" w:cs="Times New Roman"/>
                <w:sz w:val="24"/>
              </w:rPr>
              <w:t xml:space="preserve"> </w:t>
            </w:r>
          </w:p>
        </w:tc>
        <w:tc>
          <w:tcPr>
            <w:tcW w:w="8082" w:type="dxa"/>
          </w:tcPr>
          <w:p w14:paraId="4ACE4D04" w14:textId="5192907D" w:rsidR="00016829" w:rsidRDefault="00A177AF" w:rsidP="00097E36">
            <w:pPr>
              <w:tabs>
                <w:tab w:val="left" w:pos="4971"/>
              </w:tabs>
              <w:jc w:val="both"/>
              <w:rPr>
                <w:rFonts w:ascii="Times New Roman" w:hAnsi="Times New Roman" w:cs="Times New Roman"/>
                <w:sz w:val="24"/>
                <w:szCs w:val="24"/>
              </w:rPr>
            </w:pPr>
            <w:r>
              <w:rPr>
                <w:rFonts w:ascii="Times New Roman" w:hAnsi="Times New Roman" w:cs="Times New Roman"/>
                <w:sz w:val="24"/>
                <w:szCs w:val="24"/>
              </w:rPr>
              <w:t xml:space="preserve">APPCO staff this reporting period </w:t>
            </w:r>
            <w:r w:rsidR="0031098B">
              <w:rPr>
                <w:rFonts w:ascii="Times New Roman" w:hAnsi="Times New Roman" w:cs="Times New Roman"/>
                <w:sz w:val="24"/>
                <w:szCs w:val="24"/>
              </w:rPr>
              <w:t xml:space="preserve">greatly mobilized and sensitized communities </w:t>
            </w:r>
            <w:r>
              <w:rPr>
                <w:rFonts w:ascii="Times New Roman" w:hAnsi="Times New Roman" w:cs="Times New Roman"/>
                <w:sz w:val="24"/>
                <w:szCs w:val="24"/>
              </w:rPr>
              <w:t>and parents on the importance of educating a girl child including</w:t>
            </w:r>
            <w:r w:rsidR="0031098B">
              <w:rPr>
                <w:rFonts w:ascii="Times New Roman" w:hAnsi="Times New Roman" w:cs="Times New Roman"/>
                <w:sz w:val="24"/>
                <w:szCs w:val="24"/>
              </w:rPr>
              <w:t xml:space="preserve"> on the causes and effects of GBV through role play. </w:t>
            </w:r>
            <w:r w:rsidR="007E213B">
              <w:rPr>
                <w:rFonts w:ascii="Times New Roman" w:hAnsi="Times New Roman" w:cs="Times New Roman"/>
                <w:sz w:val="24"/>
                <w:szCs w:val="24"/>
              </w:rPr>
              <w:t>considering sustaining of efforts supported and results</w:t>
            </w:r>
            <w:r w:rsidR="0031098B">
              <w:rPr>
                <w:rFonts w:ascii="Times New Roman" w:hAnsi="Times New Roman" w:cs="Times New Roman"/>
                <w:sz w:val="24"/>
                <w:szCs w:val="24"/>
              </w:rPr>
              <w:t xml:space="preserve"> is greatly registered given the ability of project structures to continue with the implementation of local activities aimed at </w:t>
            </w:r>
            <w:r>
              <w:rPr>
                <w:rFonts w:ascii="Times New Roman" w:hAnsi="Times New Roman" w:cs="Times New Roman"/>
                <w:sz w:val="24"/>
                <w:szCs w:val="24"/>
              </w:rPr>
              <w:t xml:space="preserve">increasing school enrolment as girls go back to school and </w:t>
            </w:r>
            <w:r w:rsidR="007E213B">
              <w:rPr>
                <w:rFonts w:ascii="Times New Roman" w:hAnsi="Times New Roman" w:cs="Times New Roman"/>
                <w:sz w:val="24"/>
                <w:szCs w:val="24"/>
              </w:rPr>
              <w:t xml:space="preserve">reducing violence and </w:t>
            </w:r>
            <w:r w:rsidR="00A95B8D">
              <w:rPr>
                <w:rFonts w:ascii="Times New Roman" w:hAnsi="Times New Roman" w:cs="Times New Roman"/>
                <w:sz w:val="24"/>
                <w:szCs w:val="24"/>
              </w:rPr>
              <w:t>abuse perpetrated</w:t>
            </w:r>
            <w:r w:rsidR="007E213B">
              <w:rPr>
                <w:rFonts w:ascii="Times New Roman" w:hAnsi="Times New Roman" w:cs="Times New Roman"/>
                <w:sz w:val="24"/>
                <w:szCs w:val="24"/>
              </w:rPr>
              <w:t xml:space="preserve"> towards girls</w:t>
            </w:r>
            <w:r w:rsidR="0031098B">
              <w:rPr>
                <w:rFonts w:ascii="Times New Roman" w:hAnsi="Times New Roman" w:cs="Times New Roman"/>
                <w:sz w:val="24"/>
                <w:szCs w:val="24"/>
              </w:rPr>
              <w:t xml:space="preserve">. </w:t>
            </w:r>
            <w:r w:rsidR="007E213B">
              <w:rPr>
                <w:rFonts w:ascii="Times New Roman" w:hAnsi="Times New Roman" w:cs="Times New Roman"/>
                <w:sz w:val="24"/>
                <w:szCs w:val="24"/>
              </w:rPr>
              <w:t>GBV activists</w:t>
            </w:r>
            <w:r w:rsidR="0031098B">
              <w:rPr>
                <w:rFonts w:ascii="Times New Roman" w:hAnsi="Times New Roman" w:cs="Times New Roman"/>
                <w:sz w:val="24"/>
                <w:szCs w:val="24"/>
              </w:rPr>
              <w:t xml:space="preserve"> champion</w:t>
            </w:r>
            <w:r>
              <w:rPr>
                <w:rFonts w:ascii="Times New Roman" w:hAnsi="Times New Roman" w:cs="Times New Roman"/>
                <w:sz w:val="24"/>
                <w:szCs w:val="24"/>
              </w:rPr>
              <w:t>ed</w:t>
            </w:r>
            <w:r w:rsidR="0031098B">
              <w:rPr>
                <w:rFonts w:ascii="Times New Roman" w:hAnsi="Times New Roman" w:cs="Times New Roman"/>
                <w:sz w:val="24"/>
                <w:szCs w:val="24"/>
              </w:rPr>
              <w:t xml:space="preserve"> message delivery among their peers which has greatly contributed to a communal acknowledgment of</w:t>
            </w:r>
            <w:r>
              <w:rPr>
                <w:rFonts w:ascii="Times New Roman" w:hAnsi="Times New Roman" w:cs="Times New Roman"/>
                <w:sz w:val="24"/>
                <w:szCs w:val="24"/>
              </w:rPr>
              <w:t xml:space="preserve"> girls going back to school and eliminating VAW</w:t>
            </w:r>
            <w:r w:rsidR="0031098B">
              <w:rPr>
                <w:rFonts w:ascii="Times New Roman" w:hAnsi="Times New Roman" w:cs="Times New Roman"/>
                <w:sz w:val="24"/>
                <w:szCs w:val="24"/>
              </w:rPr>
              <w:t xml:space="preserve">/G being </w:t>
            </w:r>
            <w:r w:rsidR="007E213B">
              <w:rPr>
                <w:rFonts w:ascii="Times New Roman" w:hAnsi="Times New Roman" w:cs="Times New Roman"/>
                <w:sz w:val="24"/>
                <w:szCs w:val="24"/>
              </w:rPr>
              <w:t xml:space="preserve">rampant in the </w:t>
            </w:r>
            <w:r w:rsidR="007A754A">
              <w:rPr>
                <w:rFonts w:ascii="Times New Roman" w:hAnsi="Times New Roman" w:cs="Times New Roman"/>
                <w:sz w:val="24"/>
                <w:szCs w:val="24"/>
              </w:rPr>
              <w:t>targeted</w:t>
            </w:r>
            <w:r w:rsidR="007E213B">
              <w:rPr>
                <w:rFonts w:ascii="Times New Roman" w:hAnsi="Times New Roman" w:cs="Times New Roman"/>
                <w:sz w:val="24"/>
                <w:szCs w:val="24"/>
              </w:rPr>
              <w:t xml:space="preserve"> communities. </w:t>
            </w:r>
            <w:r w:rsidR="0031098B">
              <w:rPr>
                <w:rFonts w:ascii="Times New Roman" w:hAnsi="Times New Roman" w:cs="Times New Roman"/>
                <w:sz w:val="24"/>
                <w:szCs w:val="24"/>
              </w:rPr>
              <w:t xml:space="preserve"> In </w:t>
            </w:r>
            <w:proofErr w:type="spellStart"/>
            <w:r w:rsidR="0031098B">
              <w:rPr>
                <w:rFonts w:ascii="Times New Roman" w:hAnsi="Times New Roman" w:cs="Times New Roman"/>
                <w:sz w:val="24"/>
                <w:szCs w:val="24"/>
              </w:rPr>
              <w:t>Unyama</w:t>
            </w:r>
            <w:proofErr w:type="spellEnd"/>
            <w:r w:rsidR="0031098B">
              <w:rPr>
                <w:rFonts w:ascii="Times New Roman" w:hAnsi="Times New Roman" w:cs="Times New Roman"/>
                <w:sz w:val="24"/>
                <w:szCs w:val="24"/>
              </w:rPr>
              <w:t xml:space="preserve"> for instance </w:t>
            </w:r>
            <w:r>
              <w:rPr>
                <w:rFonts w:ascii="Times New Roman" w:hAnsi="Times New Roman" w:cs="Times New Roman"/>
                <w:sz w:val="24"/>
                <w:szCs w:val="24"/>
              </w:rPr>
              <w:t>8</w:t>
            </w:r>
            <w:r w:rsidR="0031098B">
              <w:rPr>
                <w:rFonts w:ascii="Times New Roman" w:hAnsi="Times New Roman" w:cs="Times New Roman"/>
                <w:sz w:val="24"/>
                <w:szCs w:val="24"/>
              </w:rPr>
              <w:t xml:space="preserve"> in 10 people are aware of the causes and effects of</w:t>
            </w:r>
            <w:r>
              <w:rPr>
                <w:rFonts w:ascii="Times New Roman" w:hAnsi="Times New Roman" w:cs="Times New Roman"/>
                <w:sz w:val="24"/>
                <w:szCs w:val="24"/>
              </w:rPr>
              <w:t xml:space="preserve"> VAW/G</w:t>
            </w:r>
            <w:r w:rsidR="007E213B">
              <w:rPr>
                <w:rFonts w:ascii="Times New Roman" w:hAnsi="Times New Roman" w:cs="Times New Roman"/>
                <w:sz w:val="24"/>
                <w:szCs w:val="24"/>
              </w:rPr>
              <w:t xml:space="preserve">. And this has led to the development of sustainable actions joined by local </w:t>
            </w:r>
            <w:r w:rsidR="007A754A">
              <w:rPr>
                <w:rFonts w:ascii="Times New Roman" w:hAnsi="Times New Roman" w:cs="Times New Roman"/>
                <w:sz w:val="24"/>
                <w:szCs w:val="24"/>
              </w:rPr>
              <w:t>authorities, parents</w:t>
            </w:r>
            <w:r w:rsidR="007E213B">
              <w:rPr>
                <w:rFonts w:ascii="Times New Roman" w:hAnsi="Times New Roman" w:cs="Times New Roman"/>
                <w:sz w:val="24"/>
                <w:szCs w:val="24"/>
              </w:rPr>
              <w:t xml:space="preserve"> and girls themselves to eliminate the happenings and </w:t>
            </w:r>
            <w:r w:rsidR="007A754A">
              <w:rPr>
                <w:rFonts w:ascii="Times New Roman" w:hAnsi="Times New Roman" w:cs="Times New Roman"/>
                <w:sz w:val="24"/>
                <w:szCs w:val="24"/>
              </w:rPr>
              <w:t>mobilize</w:t>
            </w:r>
            <w:r w:rsidR="00A95B8D">
              <w:rPr>
                <w:rFonts w:ascii="Times New Roman" w:hAnsi="Times New Roman" w:cs="Times New Roman"/>
                <w:sz w:val="24"/>
                <w:szCs w:val="24"/>
              </w:rPr>
              <w:t xml:space="preserve"> for girls to go back to school or </w:t>
            </w:r>
            <w:proofErr w:type="spellStart"/>
            <w:r w:rsidR="00A95B8D">
              <w:rPr>
                <w:rFonts w:ascii="Times New Roman" w:hAnsi="Times New Roman" w:cs="Times New Roman"/>
                <w:sz w:val="24"/>
                <w:szCs w:val="24"/>
              </w:rPr>
              <w:t>enrol</w:t>
            </w:r>
            <w:proofErr w:type="spellEnd"/>
            <w:r w:rsidR="00A95B8D">
              <w:rPr>
                <w:rFonts w:ascii="Times New Roman" w:hAnsi="Times New Roman" w:cs="Times New Roman"/>
                <w:sz w:val="24"/>
                <w:szCs w:val="24"/>
              </w:rPr>
              <w:t xml:space="preserve"> for skills trainings for </w:t>
            </w:r>
            <w:r w:rsidR="007A754A">
              <w:rPr>
                <w:rFonts w:ascii="Times New Roman" w:hAnsi="Times New Roman" w:cs="Times New Roman"/>
                <w:sz w:val="24"/>
                <w:szCs w:val="24"/>
              </w:rPr>
              <w:t>self-reliance</w:t>
            </w:r>
            <w:r w:rsidR="00A95B8D">
              <w:rPr>
                <w:rFonts w:ascii="Times New Roman" w:hAnsi="Times New Roman" w:cs="Times New Roman"/>
                <w:sz w:val="24"/>
                <w:szCs w:val="24"/>
              </w:rPr>
              <w:t>.</w:t>
            </w:r>
          </w:p>
          <w:p w14:paraId="6D365B87" w14:textId="755CDF13" w:rsidR="0026432E" w:rsidRDefault="0026432E" w:rsidP="00016829">
            <w:pPr>
              <w:tabs>
                <w:tab w:val="left" w:pos="4971"/>
              </w:tabs>
              <w:spacing w:line="276" w:lineRule="auto"/>
              <w:jc w:val="both"/>
              <w:rPr>
                <w:rFonts w:ascii="Britannic Bold" w:hAnsi="Britannic Bold" w:cs="Times New Roman"/>
                <w:sz w:val="24"/>
                <w:szCs w:val="24"/>
              </w:rPr>
            </w:pPr>
            <w:r>
              <w:rPr>
                <w:rFonts w:ascii="Times New Roman" w:hAnsi="Times New Roman" w:cs="Times New Roman"/>
                <w:noProof/>
                <w:sz w:val="24"/>
                <w:szCs w:val="24"/>
                <w:lang w:val="en-GB" w:eastAsia="en-GB"/>
              </w:rPr>
              <w:lastRenderedPageBreak/>
              <mc:AlternateContent>
                <mc:Choice Requires="wps">
                  <w:drawing>
                    <wp:anchor distT="0" distB="0" distL="114300" distR="114300" simplePos="0" relativeHeight="251664384" behindDoc="0" locked="0" layoutInCell="1" allowOverlap="1" wp14:anchorId="29B32EFC" wp14:editId="38FD2149">
                      <wp:simplePos x="0" y="0"/>
                      <wp:positionH relativeFrom="column">
                        <wp:posOffset>-12065</wp:posOffset>
                      </wp:positionH>
                      <wp:positionV relativeFrom="paragraph">
                        <wp:posOffset>1704974</wp:posOffset>
                      </wp:positionV>
                      <wp:extent cx="5000625" cy="4857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5000625" cy="4857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0602E9B" w14:textId="0BBDFD4F" w:rsidR="00A95B8D" w:rsidRPr="00A177AF" w:rsidRDefault="00A177AF" w:rsidP="0026432E">
                                  <w:pPr>
                                    <w:rPr>
                                      <w:b/>
                                      <w:bCs/>
                                      <w:i/>
                                      <w:iCs/>
                                      <w:sz w:val="24"/>
                                      <w:szCs w:val="24"/>
                                    </w:rPr>
                                  </w:pPr>
                                  <w:r w:rsidRPr="00A177AF">
                                    <w:rPr>
                                      <w:b/>
                                      <w:bCs/>
                                      <w:i/>
                                      <w:iCs/>
                                      <w:sz w:val="24"/>
                                      <w:szCs w:val="24"/>
                                    </w:rPr>
                                    <w:t>APPCO staff and GBV activists sensitizing parents through girl’s role model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32EFC" id="Rectangle 5" o:spid="_x0000_s1027" style="position:absolute;left:0;text-align:left;margin-left:-.95pt;margin-top:134.25pt;width:393.7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lEfUAIAAAIFAAAOAAAAZHJzL2Uyb0RvYy54bWysVN9r2zAQfh/sfxB6X5yEpO1CnBJSOgal&#10;LU1HnxVZSsxknXZSYmd//U6y44ausDH2Ip90v7/7zvPrpjLsoNCXYHM+Ggw5U1ZCUdptzr893366&#10;4swHYQthwKqcH5Xn14uPH+a1m6kx7MAUChkFsX5Wu5zvQnCzLPNypyrhB+CUJaUGrESgK26zAkVN&#10;0SuTjYfDi6wGLByCVN7T602r5IsUX2slw4PWXgVmck61hXRiOjfxzBZzMduicLtSdmWIf6iiEqWl&#10;pH2oGxEE22P5W6iqlAgedBhIqDLQupQq9UDdjIZvulnvhFOpFwLHux4m///CyvvD2j0iwVA7P/Mk&#10;xi4ajVX8Un2sSWAde7BUE5ikx+mQ4B9POZOkm1xNLy+nEc3s1duhD18UVCwKOUcaRsJIHO58aE1P&#10;JuT3mj9J4WhULMHYJ6VZWVDGUfJO1FArg+wgaKhCSmXDRZc6WUc3XRrTO47/7NjZR1eVaNM7/0XW&#10;3iNlBht656q0gO9lL76PupJ1a39CoO07QhCaTUONx7678WygOD4iQ2hp7J28LQnaO+HDo0DiLTGc&#10;djE80KEN1DmHTuJsB/jzvfdoT3QiLWc17UHO/Y+9QMWZ+WqJaJ9Hk0lcnHSZTC/HdMFzzeZcY/fV&#10;CmgqI9p6J5MY7YM5iRqheqGVXcaspBJWUu6cy4Cnyyq0+0lLL9VymcxoWZwId3bt5IkHkTrPzYtA&#10;1/ErEDPv4bQzYvaGZq1tnJCF5T6ALhMHI9Itrt0EaNESi7ufQtzk83uyev11LX4BAAD//wMAUEsD&#10;BBQABgAIAAAAIQAMftZ74gAAAAoBAAAPAAAAZHJzL2Rvd25yZXYueG1sTI/LTsMwEEX3SPyDNUjs&#10;WrulCWmIUyEkHt0g0VZC2TnxkETE42C7bfh7zAqWo3t075liM5mBndD53pKExVwAQ2qs7qmVcNg/&#10;zjJgPijSarCEEr7Rw6a8vChUru2Z3vC0Cy2LJeRzJaELYcw5902HRvm5HZFi9mGdUSGeruXaqXMs&#10;NwNfCpFyo3qKC50a8aHD5nN3NBJe8FnUla7WuH39et+OLlk9mUrK66vp/g5YwCn8wfCrH9WhjE61&#10;PZL2bJAwW6wjKWGZZgmwCNxmSQqslnCzSgTwsuD/Xyh/AAAA//8DAFBLAQItABQABgAIAAAAIQC2&#10;gziS/gAAAOEBAAATAAAAAAAAAAAAAAAAAAAAAABbQ29udGVudF9UeXBlc10ueG1sUEsBAi0AFAAG&#10;AAgAAAAhADj9If/WAAAAlAEAAAsAAAAAAAAAAAAAAAAALwEAAF9yZWxzLy5yZWxzUEsBAi0AFAAG&#10;AAgAAAAhAPDqUR9QAgAAAgUAAA4AAAAAAAAAAAAAAAAALgIAAGRycy9lMm9Eb2MueG1sUEsBAi0A&#10;FAAGAAgAAAAhAAx+1nviAAAACgEAAA8AAAAAAAAAAAAAAAAAqgQAAGRycy9kb3ducmV2LnhtbFBL&#10;BQYAAAAABAAEAPMAAAC5BQAAAAA=&#10;" fillcolor="#9ecb81 [2169]" strokecolor="#70ad47 [3209]" strokeweight=".5pt">
                      <v:fill color2="#8ac066 [2617]" rotate="t" colors="0 #b5d5a7;.5 #aace99;1 #9cca86" focus="100%" type="gradient">
                        <o:fill v:ext="view" type="gradientUnscaled"/>
                      </v:fill>
                      <v:textbox>
                        <w:txbxContent>
                          <w:p w14:paraId="10602E9B" w14:textId="0BBDFD4F" w:rsidR="00A95B8D" w:rsidRPr="00A177AF" w:rsidRDefault="00A177AF" w:rsidP="0026432E">
                            <w:pPr>
                              <w:rPr>
                                <w:b/>
                                <w:bCs/>
                                <w:i/>
                                <w:iCs/>
                                <w:sz w:val="24"/>
                                <w:szCs w:val="24"/>
                              </w:rPr>
                            </w:pPr>
                            <w:r w:rsidRPr="00A177AF">
                              <w:rPr>
                                <w:b/>
                                <w:bCs/>
                                <w:i/>
                                <w:iCs/>
                                <w:sz w:val="24"/>
                                <w:szCs w:val="24"/>
                              </w:rPr>
                              <w:t>APPCO staff and GBV activists sensitizing parents through girl’s role model approach</w:t>
                            </w:r>
                          </w:p>
                        </w:txbxContent>
                      </v:textbox>
                    </v:rect>
                  </w:pict>
                </mc:Fallback>
              </mc:AlternateContent>
            </w:r>
            <w:r>
              <w:rPr>
                <w:rFonts w:ascii="Calibri" w:eastAsia="Calibri" w:hAnsi="Calibri"/>
                <w:noProof/>
              </w:rPr>
              <w:drawing>
                <wp:inline distT="0" distB="0" distL="0" distR="0" wp14:anchorId="46B3644E" wp14:editId="1C319447">
                  <wp:extent cx="2505075" cy="1789430"/>
                  <wp:effectExtent l="0" t="0" r="952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1272" cy="1808143"/>
                          </a:xfrm>
                          <a:prstGeom prst="rect">
                            <a:avLst/>
                          </a:prstGeom>
                          <a:noFill/>
                          <a:ln>
                            <a:noFill/>
                          </a:ln>
                        </pic:spPr>
                      </pic:pic>
                    </a:graphicData>
                  </a:graphic>
                </wp:inline>
              </w:drawing>
            </w:r>
            <w:r>
              <w:rPr>
                <w:rFonts w:ascii="Calibri" w:eastAsia="Calibri" w:hAnsi="Calibri"/>
                <w:noProof/>
              </w:rPr>
              <w:drawing>
                <wp:inline distT="0" distB="0" distL="0" distR="0" wp14:anchorId="28C14D3A" wp14:editId="1C4476C8">
                  <wp:extent cx="2447925" cy="1789094"/>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6019" cy="1816936"/>
                          </a:xfrm>
                          <a:prstGeom prst="rect">
                            <a:avLst/>
                          </a:prstGeom>
                          <a:noFill/>
                          <a:ln>
                            <a:noFill/>
                          </a:ln>
                        </pic:spPr>
                      </pic:pic>
                    </a:graphicData>
                  </a:graphic>
                </wp:inline>
              </w:drawing>
            </w:r>
          </w:p>
          <w:p w14:paraId="26353932" w14:textId="77777777" w:rsidR="0026432E" w:rsidRDefault="0026432E" w:rsidP="00016829">
            <w:pPr>
              <w:tabs>
                <w:tab w:val="left" w:pos="4971"/>
              </w:tabs>
              <w:spacing w:line="276" w:lineRule="auto"/>
              <w:jc w:val="both"/>
              <w:rPr>
                <w:rFonts w:ascii="Britannic Bold" w:hAnsi="Britannic Bold" w:cs="Times New Roman"/>
                <w:sz w:val="24"/>
                <w:szCs w:val="24"/>
              </w:rPr>
            </w:pPr>
          </w:p>
          <w:p w14:paraId="5CCCAAC0" w14:textId="59622BC0" w:rsidR="0026432E" w:rsidRPr="00016829" w:rsidRDefault="0026432E" w:rsidP="00016829">
            <w:pPr>
              <w:tabs>
                <w:tab w:val="left" w:pos="4971"/>
              </w:tabs>
              <w:spacing w:line="276" w:lineRule="auto"/>
              <w:jc w:val="both"/>
              <w:rPr>
                <w:rFonts w:ascii="Britannic Bold" w:hAnsi="Britannic Bold" w:cs="Times New Roman"/>
                <w:b/>
                <w:bCs/>
                <w:sz w:val="24"/>
                <w:szCs w:val="24"/>
              </w:rPr>
            </w:pPr>
          </w:p>
        </w:tc>
      </w:tr>
      <w:tr w:rsidR="008415AD" w:rsidRPr="0050327D" w14:paraId="32B8B4C2" w14:textId="77777777" w:rsidTr="003429F3">
        <w:trPr>
          <w:trHeight w:val="2674"/>
          <w:jc w:val="center"/>
        </w:trPr>
        <w:tc>
          <w:tcPr>
            <w:tcW w:w="1832" w:type="dxa"/>
          </w:tcPr>
          <w:p w14:paraId="773CFF6A" w14:textId="147B1E03" w:rsidR="005877B6" w:rsidRPr="000B02D6" w:rsidRDefault="00150CDA" w:rsidP="00D55A00">
            <w:pPr>
              <w:ind w:right="4"/>
              <w:jc w:val="both"/>
              <w:rPr>
                <w:rFonts w:ascii="Times New Roman" w:hAnsi="Times New Roman" w:cs="Times New Roman"/>
                <w:bCs/>
              </w:rPr>
            </w:pPr>
            <w:r>
              <w:rPr>
                <w:rFonts w:ascii="Times New Roman" w:hAnsi="Times New Roman" w:cs="Times New Roman"/>
                <w:bCs/>
              </w:rPr>
              <w:lastRenderedPageBreak/>
              <w:t xml:space="preserve">Supported vulnerable girls with </w:t>
            </w:r>
            <w:r w:rsidR="00B66680">
              <w:rPr>
                <w:rFonts w:ascii="Times New Roman" w:hAnsi="Times New Roman" w:cs="Times New Roman"/>
                <w:bCs/>
              </w:rPr>
              <w:t xml:space="preserve">scholastic </w:t>
            </w:r>
            <w:r w:rsidR="008516EC">
              <w:rPr>
                <w:rFonts w:ascii="Times New Roman" w:hAnsi="Times New Roman" w:cs="Times New Roman"/>
                <w:bCs/>
              </w:rPr>
              <w:t>materials,</w:t>
            </w:r>
            <w:r w:rsidR="005877B6" w:rsidRPr="000B02D6">
              <w:rPr>
                <w:rFonts w:ascii="Times New Roman" w:hAnsi="Times New Roman" w:cs="Times New Roman"/>
                <w:bCs/>
              </w:rPr>
              <w:t xml:space="preserve"> </w:t>
            </w:r>
          </w:p>
        </w:tc>
        <w:tc>
          <w:tcPr>
            <w:tcW w:w="1423" w:type="dxa"/>
          </w:tcPr>
          <w:p w14:paraId="7A1F86C2" w14:textId="3D294353" w:rsidR="005877B6" w:rsidRDefault="003429F3" w:rsidP="00D55A00">
            <w:pPr>
              <w:rPr>
                <w:rFonts w:ascii="Times New Roman" w:hAnsi="Times New Roman" w:cs="Times New Roman"/>
                <w:sz w:val="24"/>
              </w:rPr>
            </w:pPr>
            <w:r>
              <w:rPr>
                <w:rFonts w:ascii="Times New Roman" w:hAnsi="Times New Roman" w:cs="Times New Roman"/>
                <w:sz w:val="24"/>
              </w:rPr>
              <w:t xml:space="preserve">500 </w:t>
            </w:r>
            <w:r w:rsidR="00B66680">
              <w:rPr>
                <w:rFonts w:ascii="Times New Roman" w:hAnsi="Times New Roman" w:cs="Times New Roman"/>
                <w:sz w:val="24"/>
              </w:rPr>
              <w:t xml:space="preserve">Vulnerable primary seven girls </w:t>
            </w:r>
            <w:r w:rsidR="005877B6">
              <w:rPr>
                <w:rFonts w:ascii="Times New Roman" w:hAnsi="Times New Roman" w:cs="Times New Roman"/>
                <w:sz w:val="24"/>
              </w:rPr>
              <w:t xml:space="preserve"> </w:t>
            </w:r>
          </w:p>
        </w:tc>
        <w:tc>
          <w:tcPr>
            <w:tcW w:w="8082" w:type="dxa"/>
          </w:tcPr>
          <w:p w14:paraId="1C5E9BB5" w14:textId="0B3F60F4" w:rsidR="005877B6" w:rsidRPr="00CB2B3B" w:rsidRDefault="008516EC" w:rsidP="00097E36">
            <w:pPr>
              <w:jc w:val="both"/>
              <w:rPr>
                <w:rFonts w:ascii="Times New Roman" w:hAnsi="Times New Roman" w:cs="Times New Roman"/>
                <w:sz w:val="24"/>
                <w:szCs w:val="24"/>
              </w:rPr>
            </w:pPr>
            <w:r w:rsidRPr="003429F3">
              <w:rPr>
                <w:rFonts w:ascii="Times New Roman" w:eastAsia="Times New Roman" w:hAnsi="Times New Roman" w:cs="Times New Roman"/>
                <w:color w:val="000000"/>
                <w:sz w:val="24"/>
                <w:szCs w:val="24"/>
              </w:rPr>
              <w:t>This reporting quarter, APPCO supported vulnerable girls in school with scholastic materials, the branded assorted scholastic materials like exercise books, mathematical sets and pens were purchased and distributed to 5</w:t>
            </w:r>
            <w:r w:rsidR="003429F3" w:rsidRPr="003429F3">
              <w:rPr>
                <w:rFonts w:ascii="Times New Roman" w:eastAsia="Times New Roman" w:hAnsi="Times New Roman" w:cs="Times New Roman"/>
                <w:color w:val="000000"/>
                <w:sz w:val="24"/>
                <w:szCs w:val="24"/>
              </w:rPr>
              <w:t>00</w:t>
            </w:r>
            <w:r w:rsidRPr="003429F3">
              <w:rPr>
                <w:rFonts w:ascii="Times New Roman" w:eastAsia="Times New Roman" w:hAnsi="Times New Roman" w:cs="Times New Roman"/>
                <w:color w:val="000000"/>
                <w:sz w:val="24"/>
                <w:szCs w:val="24"/>
              </w:rPr>
              <w:t xml:space="preserve"> vulnerable pupils across 4 targeted schools of central Uganda </w:t>
            </w:r>
            <w:proofErr w:type="spellStart"/>
            <w:r w:rsidRPr="003429F3">
              <w:rPr>
                <w:rFonts w:ascii="Times New Roman" w:eastAsia="Times New Roman" w:hAnsi="Times New Roman" w:cs="Times New Roman"/>
                <w:color w:val="000000"/>
                <w:sz w:val="24"/>
                <w:szCs w:val="24"/>
              </w:rPr>
              <w:t>mukono</w:t>
            </w:r>
            <w:proofErr w:type="spellEnd"/>
            <w:r w:rsidRPr="003429F3">
              <w:rPr>
                <w:rFonts w:ascii="Times New Roman" w:eastAsia="Times New Roman" w:hAnsi="Times New Roman" w:cs="Times New Roman"/>
                <w:color w:val="000000"/>
                <w:sz w:val="24"/>
                <w:szCs w:val="24"/>
              </w:rPr>
              <w:t xml:space="preserve"> district.  These items were branded with SRH messages that provided educative meaningful messages to children to be aware of themselves and promoted staying and completing school including, my body my pride, Abstinence is safer, avoid drug addiction, Avoid bad peers etc. These also encouraged them stay healthy throughout their school time until they have completed school as well</w:t>
            </w:r>
            <w:r w:rsidR="00CB2B3B">
              <w:rPr>
                <w:rFonts w:ascii="Times New Roman" w:eastAsia="Times New Roman" w:hAnsi="Times New Roman" w:cs="Times New Roman"/>
                <w:color w:val="000000"/>
                <w:sz w:val="24"/>
                <w:szCs w:val="24"/>
              </w:rPr>
              <w:t>.</w:t>
            </w:r>
            <w:r w:rsidR="00CB2B3B">
              <w:rPr>
                <w:rFonts w:ascii="Times New Roman" w:eastAsia="Times New Roman" w:hAnsi="Times New Roman" w:cs="Times New Roman"/>
                <w:color w:val="000000"/>
                <w:sz w:val="32"/>
                <w:szCs w:val="32"/>
                <w:vertAlign w:val="superscript"/>
              </w:rPr>
              <w:t xml:space="preserve"> </w:t>
            </w:r>
            <w:r w:rsidR="00CB2B3B">
              <w:rPr>
                <w:rFonts w:ascii="Times New Roman" w:hAnsi="Times New Roman" w:cs="Times New Roman"/>
                <w:sz w:val="24"/>
                <w:szCs w:val="24"/>
              </w:rPr>
              <w:t>APPCO</w:t>
            </w:r>
            <w:r w:rsidR="00CB2B3B" w:rsidRPr="00CB2B3B">
              <w:rPr>
                <w:rFonts w:ascii="Times New Roman" w:hAnsi="Times New Roman" w:cs="Times New Roman"/>
                <w:sz w:val="24"/>
                <w:szCs w:val="24"/>
              </w:rPr>
              <w:t xml:space="preserve"> also</w:t>
            </w:r>
            <w:r w:rsidR="00CB2B3B">
              <w:rPr>
                <w:rFonts w:ascii="Times New Roman" w:hAnsi="Times New Roman" w:cs="Times New Roman"/>
                <w:sz w:val="24"/>
                <w:szCs w:val="24"/>
              </w:rPr>
              <w:t xml:space="preserve"> was </w:t>
            </w:r>
            <w:r w:rsidR="00CB2B3B" w:rsidRPr="00CB2B3B">
              <w:rPr>
                <w:rFonts w:ascii="Times New Roman" w:hAnsi="Times New Roman" w:cs="Times New Roman"/>
                <w:sz w:val="24"/>
                <w:szCs w:val="24"/>
              </w:rPr>
              <w:t>able to conduct career guidance with primary seven pupils who</w:t>
            </w:r>
            <w:r w:rsidR="00CB2B3B">
              <w:rPr>
                <w:rFonts w:ascii="Times New Roman" w:hAnsi="Times New Roman" w:cs="Times New Roman"/>
                <w:sz w:val="24"/>
                <w:szCs w:val="24"/>
              </w:rPr>
              <w:t xml:space="preserve"> were being prepared for</w:t>
            </w:r>
            <w:r w:rsidR="00CB2B3B" w:rsidRPr="00CB2B3B">
              <w:rPr>
                <w:rFonts w:ascii="Times New Roman" w:hAnsi="Times New Roman" w:cs="Times New Roman"/>
                <w:sz w:val="24"/>
                <w:szCs w:val="24"/>
              </w:rPr>
              <w:t xml:space="preserve"> PLE. </w:t>
            </w:r>
            <w:r w:rsidR="00CB2B3B">
              <w:rPr>
                <w:rFonts w:ascii="Times New Roman" w:hAnsi="Times New Roman" w:cs="Times New Roman"/>
                <w:sz w:val="24"/>
                <w:szCs w:val="24"/>
              </w:rPr>
              <w:t xml:space="preserve">They were encouraged </w:t>
            </w:r>
            <w:r w:rsidR="00CB2B3B" w:rsidRPr="00CB2B3B">
              <w:rPr>
                <w:rFonts w:ascii="Times New Roman" w:hAnsi="Times New Roman" w:cs="Times New Roman"/>
                <w:sz w:val="24"/>
                <w:szCs w:val="24"/>
              </w:rPr>
              <w:t xml:space="preserve">to work hard and being disciplined, above all being God fearing. Also encouraged them to reflect on their dreams, relate to the current situation </w:t>
            </w:r>
            <w:r w:rsidR="00CB2B3B">
              <w:rPr>
                <w:rFonts w:ascii="Times New Roman" w:hAnsi="Times New Roman" w:cs="Times New Roman"/>
                <w:sz w:val="24"/>
                <w:szCs w:val="24"/>
              </w:rPr>
              <w:t xml:space="preserve">as </w:t>
            </w:r>
            <w:r w:rsidR="00097E36">
              <w:rPr>
                <w:rFonts w:ascii="Times New Roman" w:hAnsi="Times New Roman" w:cs="Times New Roman"/>
                <w:sz w:val="24"/>
                <w:szCs w:val="24"/>
              </w:rPr>
              <w:t xml:space="preserve">they </w:t>
            </w:r>
            <w:r w:rsidR="00097E36" w:rsidRPr="00CB2B3B">
              <w:rPr>
                <w:rFonts w:ascii="Times New Roman" w:hAnsi="Times New Roman" w:cs="Times New Roman"/>
                <w:sz w:val="24"/>
                <w:szCs w:val="24"/>
              </w:rPr>
              <w:t>work</w:t>
            </w:r>
            <w:r w:rsidR="00CB2B3B" w:rsidRPr="00CB2B3B">
              <w:rPr>
                <w:rFonts w:ascii="Times New Roman" w:hAnsi="Times New Roman" w:cs="Times New Roman"/>
                <w:sz w:val="24"/>
                <w:szCs w:val="24"/>
              </w:rPr>
              <w:t xml:space="preserve"> towards their dreams. </w:t>
            </w:r>
          </w:p>
          <w:p w14:paraId="27704DC5" w14:textId="65564EFB" w:rsidR="00B66680" w:rsidRDefault="008415AD" w:rsidP="00D55A00">
            <w:pPr>
              <w:spacing w:before="100" w:beforeAutospacing="1" w:after="100" w:afterAutospacing="1" w:line="336" w:lineRule="atLeast"/>
              <w:jc w:val="both"/>
              <w:rPr>
                <w:rFonts w:ascii="Times New Roman" w:eastAsia="Times New Roman" w:hAnsi="Times New Roman" w:cs="Times New Roman"/>
                <w:sz w:val="24"/>
                <w:szCs w:val="24"/>
              </w:rPr>
            </w:pPr>
            <w:r>
              <w:rPr>
                <w:noProof/>
              </w:rPr>
              <w:drawing>
                <wp:inline distT="0" distB="0" distL="0" distR="0" wp14:anchorId="76A74F4F" wp14:editId="79DDE6F5">
                  <wp:extent cx="2571750" cy="2066925"/>
                  <wp:effectExtent l="0" t="0" r="0" b="9525"/>
                  <wp:docPr id="14" name="Picture 5">
                    <a:extLst xmlns:a="http://schemas.openxmlformats.org/drawingml/2006/main">
                      <a:ext uri="{FF2B5EF4-FFF2-40B4-BE49-F238E27FC236}">
                        <a16:creationId xmlns:a16="http://schemas.microsoft.com/office/drawing/2014/main" id="{898B18D0-74B4-DDD1-0955-FD9EECE567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98B18D0-74B4-DDD1-0955-FD9EECE56734}"/>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2167" cy="2067260"/>
                          </a:xfrm>
                          <a:prstGeom prst="rect">
                            <a:avLst/>
                          </a:prstGeom>
                          <a:ln>
                            <a:noFill/>
                          </a:ln>
                          <a:effectLst>
                            <a:softEdge rad="112500"/>
                          </a:effectLst>
                        </pic:spPr>
                      </pic:pic>
                    </a:graphicData>
                  </a:graphic>
                </wp:inline>
              </w:drawing>
            </w:r>
            <w:r>
              <w:rPr>
                <w:noProof/>
              </w:rPr>
              <w:drawing>
                <wp:inline distT="0" distB="0" distL="0" distR="0" wp14:anchorId="19F2BF86" wp14:editId="2D19BFFC">
                  <wp:extent cx="2419350" cy="2057400"/>
                  <wp:effectExtent l="0" t="0" r="0" b="0"/>
                  <wp:docPr id="15" name="Picture 6">
                    <a:extLst xmlns:a="http://schemas.openxmlformats.org/drawingml/2006/main">
                      <a:ext uri="{FF2B5EF4-FFF2-40B4-BE49-F238E27FC236}">
                        <a16:creationId xmlns:a16="http://schemas.microsoft.com/office/drawing/2014/main" id="{4E86F057-1381-DC81-F9D6-C7E8831F4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E86F057-1381-DC81-F9D6-C7E8831F46DF}"/>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747" cy="2057738"/>
                          </a:xfrm>
                          <a:prstGeom prst="rect">
                            <a:avLst/>
                          </a:prstGeom>
                          <a:ln>
                            <a:noFill/>
                          </a:ln>
                          <a:effectLst>
                            <a:softEdge rad="112500"/>
                          </a:effectLst>
                        </pic:spPr>
                      </pic:pic>
                    </a:graphicData>
                  </a:graphic>
                </wp:inline>
              </w:drawing>
            </w:r>
          </w:p>
          <w:p w14:paraId="56F29130" w14:textId="4AF26986" w:rsidR="00B66680" w:rsidRPr="008516EC" w:rsidRDefault="008415AD" w:rsidP="008516EC">
            <w:pPr>
              <w:spacing w:before="100" w:beforeAutospacing="1" w:after="100" w:afterAutospacing="1" w:line="336" w:lineRule="atLeast"/>
              <w:jc w:val="center"/>
              <w:rPr>
                <w:rFonts w:ascii="Times New Roman" w:eastAsia="Times New Roman" w:hAnsi="Times New Roman" w:cs="Times New Roman"/>
                <w:b/>
                <w:bCs/>
                <w:i/>
                <w:iCs/>
                <w:sz w:val="28"/>
                <w:szCs w:val="28"/>
                <w:u w:val="single"/>
              </w:rPr>
            </w:pPr>
            <w:r w:rsidRPr="008516EC">
              <w:rPr>
                <w:rFonts w:ascii="Times New Roman" w:eastAsia="Times New Roman" w:hAnsi="Times New Roman" w:cs="Times New Roman"/>
                <w:b/>
                <w:bCs/>
                <w:i/>
                <w:iCs/>
                <w:sz w:val="28"/>
                <w:szCs w:val="28"/>
                <w:u w:val="single"/>
              </w:rPr>
              <w:t>School girls who benefitted from scholastic material</w:t>
            </w:r>
            <w:r w:rsidR="008516EC">
              <w:rPr>
                <w:rFonts w:ascii="Times New Roman" w:eastAsia="Times New Roman" w:hAnsi="Times New Roman" w:cs="Times New Roman"/>
                <w:b/>
                <w:bCs/>
                <w:i/>
                <w:iCs/>
                <w:sz w:val="28"/>
                <w:szCs w:val="28"/>
                <w:u w:val="single"/>
              </w:rPr>
              <w:t>s</w:t>
            </w:r>
          </w:p>
        </w:tc>
      </w:tr>
      <w:tr w:rsidR="008415AD" w:rsidRPr="0050327D" w14:paraId="412FE98D" w14:textId="77777777" w:rsidTr="003429F3">
        <w:trPr>
          <w:trHeight w:val="2674"/>
          <w:jc w:val="center"/>
        </w:trPr>
        <w:tc>
          <w:tcPr>
            <w:tcW w:w="1832" w:type="dxa"/>
          </w:tcPr>
          <w:p w14:paraId="4E68BA14" w14:textId="77777777" w:rsidR="000E40F2" w:rsidRDefault="001718A1" w:rsidP="00D55A00">
            <w:pPr>
              <w:ind w:right="4"/>
              <w:jc w:val="both"/>
              <w:rPr>
                <w:rFonts w:ascii="Times New Roman" w:hAnsi="Times New Roman" w:cs="Times New Roman"/>
                <w:b/>
                <w:bCs/>
                <w:color w:val="000000" w:themeColor="text1"/>
                <w:sz w:val="24"/>
                <w:szCs w:val="24"/>
              </w:rPr>
            </w:pPr>
            <w:r w:rsidRPr="00B34ACF">
              <w:rPr>
                <w:rFonts w:ascii="Times New Roman" w:hAnsi="Times New Roman" w:cs="Times New Roman"/>
                <w:b/>
                <w:bCs/>
                <w:color w:val="000000" w:themeColor="text1"/>
                <w:sz w:val="24"/>
                <w:szCs w:val="24"/>
              </w:rPr>
              <w:lastRenderedPageBreak/>
              <w:t>3.0. CHALL</w:t>
            </w:r>
          </w:p>
          <w:p w14:paraId="55DCCCFA" w14:textId="45EDC9EF" w:rsidR="001718A1" w:rsidRPr="000B02D6" w:rsidRDefault="001718A1" w:rsidP="00D55A00">
            <w:pPr>
              <w:ind w:right="4"/>
              <w:jc w:val="both"/>
              <w:rPr>
                <w:rFonts w:ascii="Times New Roman" w:hAnsi="Times New Roman" w:cs="Times New Roman"/>
                <w:bCs/>
              </w:rPr>
            </w:pPr>
            <w:r w:rsidRPr="00B34ACF">
              <w:rPr>
                <w:rFonts w:ascii="Times New Roman" w:hAnsi="Times New Roman" w:cs="Times New Roman"/>
                <w:b/>
                <w:bCs/>
                <w:color w:val="000000" w:themeColor="text1"/>
                <w:sz w:val="24"/>
                <w:szCs w:val="24"/>
              </w:rPr>
              <w:t>ENGES</w:t>
            </w:r>
          </w:p>
        </w:tc>
        <w:tc>
          <w:tcPr>
            <w:tcW w:w="1423" w:type="dxa"/>
          </w:tcPr>
          <w:p w14:paraId="12B06BFD" w14:textId="77777777" w:rsidR="001718A1" w:rsidRDefault="001718A1" w:rsidP="00D55A00">
            <w:pPr>
              <w:rPr>
                <w:rFonts w:ascii="Times New Roman" w:hAnsi="Times New Roman" w:cs="Times New Roman"/>
                <w:sz w:val="24"/>
              </w:rPr>
            </w:pPr>
          </w:p>
        </w:tc>
        <w:tc>
          <w:tcPr>
            <w:tcW w:w="8082" w:type="dxa"/>
          </w:tcPr>
          <w:p w14:paraId="338BAFAB" w14:textId="1E93EB2A" w:rsidR="00047B44" w:rsidRDefault="00047B44" w:rsidP="00097E36">
            <w:pPr>
              <w:pStyle w:val="ListParagraph"/>
              <w:numPr>
                <w:ilvl w:val="0"/>
                <w:numId w:val="14"/>
              </w:numPr>
              <w:spacing w:before="100"/>
              <w:jc w:val="both"/>
              <w:rPr>
                <w:rFonts w:ascii="Times New Roman" w:hAnsi="Times New Roman"/>
                <w:sz w:val="24"/>
                <w:szCs w:val="24"/>
              </w:rPr>
            </w:pPr>
            <w:r w:rsidRPr="00047B44">
              <w:rPr>
                <w:rFonts w:ascii="Times New Roman" w:hAnsi="Times New Roman"/>
                <w:sz w:val="24"/>
                <w:szCs w:val="24"/>
              </w:rPr>
              <w:t>Ebola/Covid 19 continues to affect operations, implementation, and thus a threat to beneficiaries, staff and donor support</w:t>
            </w:r>
            <w:r w:rsidR="00B149A0">
              <w:rPr>
                <w:rFonts w:ascii="Times New Roman" w:hAnsi="Times New Roman"/>
                <w:sz w:val="24"/>
                <w:szCs w:val="24"/>
              </w:rPr>
              <w:t xml:space="preserve"> hence still to follow the standard operating procedures. </w:t>
            </w:r>
          </w:p>
          <w:p w14:paraId="45947594" w14:textId="39BBC7F4" w:rsidR="001718A1" w:rsidRPr="001718A1" w:rsidRDefault="00B149A0" w:rsidP="00097E36">
            <w:pPr>
              <w:pStyle w:val="ListParagraph"/>
              <w:numPr>
                <w:ilvl w:val="0"/>
                <w:numId w:val="14"/>
              </w:numPr>
              <w:spacing w:before="100"/>
              <w:jc w:val="both"/>
              <w:rPr>
                <w:rFonts w:ascii="Times New Roman" w:hAnsi="Times New Roman"/>
                <w:sz w:val="24"/>
                <w:szCs w:val="24"/>
              </w:rPr>
            </w:pPr>
            <w:r>
              <w:rPr>
                <w:rFonts w:ascii="Times New Roman" w:hAnsi="Times New Roman"/>
                <w:sz w:val="24"/>
                <w:szCs w:val="24"/>
              </w:rPr>
              <w:t xml:space="preserve">Still </w:t>
            </w:r>
            <w:r w:rsidR="00B83391" w:rsidRPr="001718A1">
              <w:rPr>
                <w:rFonts w:ascii="Times New Roman" w:hAnsi="Times New Roman"/>
                <w:sz w:val="24"/>
                <w:szCs w:val="24"/>
              </w:rPr>
              <w:t xml:space="preserve">Overwhelming </w:t>
            </w:r>
            <w:r w:rsidR="00B83391">
              <w:rPr>
                <w:rFonts w:ascii="Times New Roman" w:hAnsi="Times New Roman"/>
                <w:sz w:val="24"/>
                <w:szCs w:val="24"/>
              </w:rPr>
              <w:t xml:space="preserve">education </w:t>
            </w:r>
            <w:r>
              <w:rPr>
                <w:rFonts w:ascii="Times New Roman" w:hAnsi="Times New Roman"/>
                <w:sz w:val="24"/>
                <w:szCs w:val="24"/>
              </w:rPr>
              <w:t>needs</w:t>
            </w:r>
            <w:r w:rsidR="001718A1" w:rsidRPr="001718A1">
              <w:rPr>
                <w:rFonts w:ascii="Times New Roman" w:hAnsi="Times New Roman"/>
                <w:sz w:val="24"/>
                <w:szCs w:val="24"/>
              </w:rPr>
              <w:t xml:space="preserve"> by girls and their parents for </w:t>
            </w:r>
            <w:r>
              <w:rPr>
                <w:rFonts w:ascii="Times New Roman" w:hAnsi="Times New Roman"/>
                <w:sz w:val="24"/>
                <w:szCs w:val="24"/>
              </w:rPr>
              <w:t xml:space="preserve">more opportunity support to them especially for girls living with disability for economic support </w:t>
            </w:r>
            <w:r w:rsidR="00B83391">
              <w:rPr>
                <w:rFonts w:ascii="Times New Roman" w:hAnsi="Times New Roman"/>
                <w:sz w:val="24"/>
                <w:szCs w:val="24"/>
              </w:rPr>
              <w:t xml:space="preserve">through </w:t>
            </w:r>
            <w:r w:rsidR="00B83391" w:rsidRPr="001718A1">
              <w:rPr>
                <w:rFonts w:ascii="Times New Roman" w:hAnsi="Times New Roman"/>
                <w:sz w:val="24"/>
                <w:szCs w:val="24"/>
              </w:rPr>
              <w:t>skilling</w:t>
            </w:r>
            <w:r>
              <w:rPr>
                <w:rFonts w:ascii="Times New Roman" w:hAnsi="Times New Roman"/>
                <w:sz w:val="24"/>
                <w:szCs w:val="24"/>
              </w:rPr>
              <w:t xml:space="preserve"> </w:t>
            </w:r>
            <w:r w:rsidR="00B83391">
              <w:rPr>
                <w:rFonts w:ascii="Times New Roman" w:hAnsi="Times New Roman"/>
                <w:sz w:val="24"/>
                <w:szCs w:val="24"/>
              </w:rPr>
              <w:t>activities, however</w:t>
            </w:r>
            <w:r w:rsidR="001718A1" w:rsidRPr="001718A1">
              <w:rPr>
                <w:rFonts w:ascii="Times New Roman" w:hAnsi="Times New Roman"/>
                <w:sz w:val="24"/>
                <w:szCs w:val="24"/>
              </w:rPr>
              <w:t xml:space="preserve"> with the support being provided, we </w:t>
            </w:r>
            <w:r>
              <w:rPr>
                <w:rFonts w:ascii="Times New Roman" w:hAnsi="Times New Roman"/>
                <w:sz w:val="24"/>
                <w:szCs w:val="24"/>
              </w:rPr>
              <w:t xml:space="preserve">plan </w:t>
            </w:r>
            <w:r w:rsidR="00B83391">
              <w:rPr>
                <w:rFonts w:ascii="Times New Roman" w:hAnsi="Times New Roman"/>
                <w:sz w:val="24"/>
                <w:szCs w:val="24"/>
              </w:rPr>
              <w:t xml:space="preserve">to </w:t>
            </w:r>
            <w:r w:rsidR="00B83391" w:rsidRPr="001718A1">
              <w:rPr>
                <w:rFonts w:ascii="Times New Roman" w:hAnsi="Times New Roman"/>
                <w:sz w:val="24"/>
                <w:szCs w:val="24"/>
              </w:rPr>
              <w:t>support</w:t>
            </w:r>
            <w:r w:rsidR="00B83391">
              <w:rPr>
                <w:rFonts w:ascii="Times New Roman" w:hAnsi="Times New Roman"/>
                <w:sz w:val="24"/>
                <w:szCs w:val="24"/>
              </w:rPr>
              <w:t xml:space="preserve"> </w:t>
            </w:r>
            <w:r w:rsidR="00B83391" w:rsidRPr="001718A1">
              <w:rPr>
                <w:rFonts w:ascii="Times New Roman" w:hAnsi="Times New Roman"/>
                <w:sz w:val="24"/>
                <w:szCs w:val="24"/>
              </w:rPr>
              <w:t>girls</w:t>
            </w:r>
            <w:r w:rsidR="001718A1" w:rsidRPr="001718A1">
              <w:rPr>
                <w:rFonts w:ascii="Times New Roman" w:hAnsi="Times New Roman"/>
                <w:sz w:val="24"/>
                <w:szCs w:val="24"/>
              </w:rPr>
              <w:t xml:space="preserve"> </w:t>
            </w:r>
            <w:r>
              <w:rPr>
                <w:rFonts w:ascii="Times New Roman" w:hAnsi="Times New Roman"/>
                <w:sz w:val="24"/>
                <w:szCs w:val="24"/>
              </w:rPr>
              <w:t>living with disability t</w:t>
            </w:r>
            <w:r w:rsidR="001718A1" w:rsidRPr="001718A1">
              <w:rPr>
                <w:rFonts w:ascii="Times New Roman" w:hAnsi="Times New Roman"/>
                <w:sz w:val="24"/>
                <w:szCs w:val="24"/>
              </w:rPr>
              <w:t xml:space="preserve">hrough skills as funds are being </w:t>
            </w:r>
            <w:r>
              <w:rPr>
                <w:rFonts w:ascii="Times New Roman" w:hAnsi="Times New Roman"/>
                <w:sz w:val="24"/>
                <w:szCs w:val="24"/>
              </w:rPr>
              <w:t>mobilized.</w:t>
            </w:r>
          </w:p>
          <w:p w14:paraId="152B823C" w14:textId="33FD51D4" w:rsidR="0010068E" w:rsidRPr="00CB1ABB" w:rsidRDefault="0010068E" w:rsidP="00097E36">
            <w:pPr>
              <w:pStyle w:val="ListParagraph"/>
              <w:numPr>
                <w:ilvl w:val="0"/>
                <w:numId w:val="1"/>
              </w:numPr>
              <w:jc w:val="both"/>
              <w:rPr>
                <w:rFonts w:ascii="Times New Roman" w:hAnsi="Times New Roman" w:cs="Times New Roman"/>
                <w:sz w:val="24"/>
                <w:szCs w:val="24"/>
              </w:rPr>
            </w:pPr>
            <w:r w:rsidRPr="0010068E">
              <w:rPr>
                <w:rFonts w:ascii="Times New Roman" w:hAnsi="Times New Roman" w:cs="Times New Roman"/>
                <w:sz w:val="24"/>
                <w:szCs w:val="24"/>
              </w:rPr>
              <w:t>The majority of the proposed economic strengthening activities</w:t>
            </w:r>
            <w:r>
              <w:rPr>
                <w:rFonts w:ascii="Times New Roman" w:hAnsi="Times New Roman" w:cs="Times New Roman"/>
                <w:sz w:val="24"/>
                <w:szCs w:val="24"/>
              </w:rPr>
              <w:t xml:space="preserve"> for girls </w:t>
            </w:r>
            <w:r w:rsidRPr="0010068E">
              <w:rPr>
                <w:rFonts w:ascii="Times New Roman" w:hAnsi="Times New Roman" w:cs="Times New Roman"/>
                <w:sz w:val="24"/>
                <w:szCs w:val="24"/>
              </w:rPr>
              <w:t xml:space="preserve">are group based. This may pose logistical challenges when attempting to group </w:t>
            </w:r>
            <w:r>
              <w:rPr>
                <w:rFonts w:ascii="Times New Roman" w:hAnsi="Times New Roman" w:cs="Times New Roman"/>
                <w:sz w:val="24"/>
                <w:szCs w:val="24"/>
              </w:rPr>
              <w:t xml:space="preserve">individual beneficiary households </w:t>
            </w:r>
            <w:r w:rsidRPr="0010068E">
              <w:rPr>
                <w:rFonts w:ascii="Times New Roman" w:hAnsi="Times New Roman" w:cs="Times New Roman"/>
                <w:sz w:val="24"/>
                <w:szCs w:val="24"/>
              </w:rPr>
              <w:t>for activities with the rest of community members in the area.</w:t>
            </w:r>
          </w:p>
        </w:tc>
      </w:tr>
      <w:tr w:rsidR="008415AD" w:rsidRPr="0050327D" w14:paraId="25354C1C" w14:textId="77777777" w:rsidTr="003429F3">
        <w:trPr>
          <w:trHeight w:val="2154"/>
          <w:jc w:val="center"/>
        </w:trPr>
        <w:tc>
          <w:tcPr>
            <w:tcW w:w="1832" w:type="dxa"/>
          </w:tcPr>
          <w:p w14:paraId="68F5BE73" w14:textId="5022960E" w:rsidR="001718A1" w:rsidRDefault="000E40F2" w:rsidP="00D55A00">
            <w:pPr>
              <w:ind w:right="4"/>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4.0. LESSONS</w:t>
            </w:r>
          </w:p>
          <w:p w14:paraId="567F3A78" w14:textId="1E24C0AD" w:rsidR="000E40F2" w:rsidRPr="00B34ACF" w:rsidRDefault="000E40F2" w:rsidP="00D55A00">
            <w:pPr>
              <w:ind w:right="4"/>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LEARNT </w:t>
            </w:r>
          </w:p>
        </w:tc>
        <w:tc>
          <w:tcPr>
            <w:tcW w:w="1423" w:type="dxa"/>
          </w:tcPr>
          <w:p w14:paraId="69F2EF99" w14:textId="77777777" w:rsidR="001718A1" w:rsidRDefault="001718A1" w:rsidP="00D55A00">
            <w:pPr>
              <w:rPr>
                <w:rFonts w:ascii="Times New Roman" w:hAnsi="Times New Roman" w:cs="Times New Roman"/>
                <w:sz w:val="24"/>
              </w:rPr>
            </w:pPr>
          </w:p>
        </w:tc>
        <w:tc>
          <w:tcPr>
            <w:tcW w:w="8082" w:type="dxa"/>
          </w:tcPr>
          <w:p w14:paraId="08A1ECD9" w14:textId="50E39D69" w:rsidR="00187CE0" w:rsidRPr="00187CE0" w:rsidRDefault="00187CE0" w:rsidP="00097E36">
            <w:pPr>
              <w:pStyle w:val="ListParagraph"/>
              <w:numPr>
                <w:ilvl w:val="0"/>
                <w:numId w:val="14"/>
              </w:numPr>
              <w:spacing w:before="100"/>
              <w:jc w:val="both"/>
              <w:rPr>
                <w:rFonts w:ascii="Times New Roman" w:hAnsi="Times New Roman" w:cs="Times New Roman"/>
                <w:sz w:val="24"/>
                <w:szCs w:val="24"/>
                <w:lang w:val="en-UG"/>
              </w:rPr>
            </w:pPr>
            <w:r w:rsidRPr="00187CE0">
              <w:rPr>
                <w:rFonts w:ascii="Times New Roman" w:hAnsi="Times New Roman" w:cs="Times New Roman"/>
                <w:sz w:val="24"/>
                <w:szCs w:val="24"/>
              </w:rPr>
              <w:t xml:space="preserve">Through the girls hope project activities, we confirm increased enrolment of in schools and completion of primary </w:t>
            </w:r>
            <w:r w:rsidR="00F55941" w:rsidRPr="00187CE0">
              <w:rPr>
                <w:rFonts w:ascii="Times New Roman" w:hAnsi="Times New Roman" w:cs="Times New Roman"/>
                <w:sz w:val="24"/>
                <w:szCs w:val="24"/>
              </w:rPr>
              <w:t>school children</w:t>
            </w:r>
            <w:r w:rsidRPr="00187CE0">
              <w:rPr>
                <w:rFonts w:ascii="Times New Roman" w:hAnsi="Times New Roman" w:cs="Times New Roman"/>
                <w:sz w:val="24"/>
                <w:szCs w:val="24"/>
              </w:rPr>
              <w:t xml:space="preserve"> from the 10 targeted schools with over 600 girls </w:t>
            </w:r>
            <w:r w:rsidR="00F55941" w:rsidRPr="00187CE0">
              <w:rPr>
                <w:rFonts w:ascii="Times New Roman" w:hAnsi="Times New Roman" w:cs="Times New Roman"/>
                <w:sz w:val="24"/>
                <w:szCs w:val="24"/>
              </w:rPr>
              <w:t>this year</w:t>
            </w:r>
            <w:r w:rsidRPr="00187CE0">
              <w:rPr>
                <w:rFonts w:ascii="Times New Roman" w:hAnsi="Times New Roman" w:cs="Times New Roman"/>
                <w:sz w:val="24"/>
                <w:szCs w:val="24"/>
              </w:rPr>
              <w:t xml:space="preserve"> doing PLE from the four schools reached. </w:t>
            </w:r>
          </w:p>
          <w:p w14:paraId="2F9C8BEC" w14:textId="1E923436" w:rsidR="00047B44" w:rsidRPr="00097E36" w:rsidRDefault="00047B44" w:rsidP="00097E36">
            <w:pPr>
              <w:pStyle w:val="ListParagraph"/>
              <w:numPr>
                <w:ilvl w:val="0"/>
                <w:numId w:val="14"/>
              </w:numPr>
              <w:spacing w:before="100"/>
              <w:jc w:val="both"/>
              <w:rPr>
                <w:rFonts w:ascii="Times New Roman" w:hAnsi="Times New Roman" w:cs="Times New Roman"/>
                <w:sz w:val="24"/>
                <w:szCs w:val="24"/>
                <w:lang w:val="en-UG"/>
              </w:rPr>
            </w:pPr>
            <w:r w:rsidRPr="00047B44">
              <w:rPr>
                <w:rFonts w:ascii="Times New Roman" w:hAnsi="Times New Roman" w:cs="Times New Roman"/>
                <w:sz w:val="24"/>
                <w:szCs w:val="24"/>
              </w:rPr>
              <w:t xml:space="preserve">Behavior change among the girls in the community has been observed commented one parent during a home </w:t>
            </w:r>
            <w:r w:rsidR="00F55941" w:rsidRPr="00047B44">
              <w:rPr>
                <w:rFonts w:ascii="Times New Roman" w:hAnsi="Times New Roman" w:cs="Times New Roman"/>
                <w:sz w:val="24"/>
                <w:szCs w:val="24"/>
              </w:rPr>
              <w:t xml:space="preserve">visit </w:t>
            </w:r>
            <w:r w:rsidR="00F55941" w:rsidRPr="00187CE0">
              <w:rPr>
                <w:rFonts w:ascii="Times New Roman" w:hAnsi="Times New Roman" w:cs="Times New Roman"/>
                <w:sz w:val="24"/>
                <w:szCs w:val="24"/>
              </w:rPr>
              <w:t>in</w:t>
            </w:r>
            <w:r w:rsidR="00187CE0" w:rsidRPr="00187CE0">
              <w:rPr>
                <w:rFonts w:ascii="Times New Roman" w:hAnsi="Times New Roman" w:cs="Times New Roman"/>
                <w:sz w:val="24"/>
                <w:szCs w:val="24"/>
              </w:rPr>
              <w:t xml:space="preserve"> </w:t>
            </w:r>
            <w:proofErr w:type="spellStart"/>
            <w:r w:rsidR="00187CE0" w:rsidRPr="00187CE0">
              <w:rPr>
                <w:rFonts w:ascii="Times New Roman" w:hAnsi="Times New Roman" w:cs="Times New Roman"/>
                <w:sz w:val="24"/>
                <w:szCs w:val="24"/>
              </w:rPr>
              <w:t>Pece</w:t>
            </w:r>
            <w:proofErr w:type="spellEnd"/>
            <w:r w:rsidR="00187CE0" w:rsidRPr="00187CE0">
              <w:rPr>
                <w:rFonts w:ascii="Times New Roman" w:hAnsi="Times New Roman" w:cs="Times New Roman"/>
                <w:sz w:val="24"/>
                <w:szCs w:val="24"/>
              </w:rPr>
              <w:t xml:space="preserve"> </w:t>
            </w:r>
            <w:proofErr w:type="spellStart"/>
            <w:r w:rsidR="00187CE0" w:rsidRPr="00187CE0">
              <w:rPr>
                <w:rFonts w:ascii="Times New Roman" w:hAnsi="Times New Roman" w:cs="Times New Roman"/>
                <w:sz w:val="24"/>
                <w:szCs w:val="24"/>
              </w:rPr>
              <w:t>laroo</w:t>
            </w:r>
            <w:proofErr w:type="spellEnd"/>
            <w:r w:rsidR="00187CE0" w:rsidRPr="00187CE0">
              <w:rPr>
                <w:rFonts w:ascii="Times New Roman" w:hAnsi="Times New Roman" w:cs="Times New Roman"/>
                <w:sz w:val="24"/>
                <w:szCs w:val="24"/>
              </w:rPr>
              <w:t xml:space="preserve"> primary school </w:t>
            </w:r>
            <w:r w:rsidRPr="00047B44">
              <w:rPr>
                <w:rFonts w:ascii="Times New Roman" w:hAnsi="Times New Roman" w:cs="Times New Roman"/>
                <w:sz w:val="24"/>
                <w:szCs w:val="24"/>
              </w:rPr>
              <w:t>village, this is seen as the number of girls getting pregnant and getting married is reduced in this community</w:t>
            </w:r>
          </w:p>
          <w:p w14:paraId="27DEB0E7" w14:textId="4CDC4CF1" w:rsidR="008E2009" w:rsidRPr="00CB1ABB" w:rsidRDefault="0035063E" w:rsidP="00097E36">
            <w:pPr>
              <w:pStyle w:val="ListParagraph"/>
              <w:numPr>
                <w:ilvl w:val="0"/>
                <w:numId w:val="14"/>
              </w:numPr>
              <w:spacing w:before="100"/>
              <w:jc w:val="both"/>
              <w:rPr>
                <w:rFonts w:ascii="Times New Roman" w:hAnsi="Times New Roman" w:cs="Times New Roman"/>
                <w:sz w:val="24"/>
                <w:szCs w:val="24"/>
              </w:rPr>
            </w:pPr>
            <w:r w:rsidRPr="00187CE0">
              <w:rPr>
                <w:rFonts w:ascii="Times New Roman" w:hAnsi="Times New Roman" w:cs="Times New Roman"/>
                <w:sz w:val="24"/>
                <w:szCs w:val="24"/>
              </w:rPr>
              <w:t xml:space="preserve">Districts and parents to beneficiaries are excited about our and have pledged still to continue playing their part to sustain project interventions </w:t>
            </w:r>
            <w:r w:rsidR="008E2009" w:rsidRPr="00187CE0">
              <w:rPr>
                <w:rFonts w:ascii="Times New Roman" w:hAnsi="Times New Roman" w:cs="Times New Roman"/>
                <w:sz w:val="24"/>
                <w:szCs w:val="24"/>
              </w:rPr>
              <w:t>through monitoring and linkage to existing opportunities</w:t>
            </w:r>
            <w:r w:rsidRPr="00187CE0">
              <w:rPr>
                <w:rFonts w:ascii="Times New Roman" w:hAnsi="Times New Roman" w:cs="Times New Roman"/>
                <w:sz w:val="24"/>
                <w:szCs w:val="24"/>
              </w:rPr>
              <w:t xml:space="preserve"> especially youth skilling fund and parish development model </w:t>
            </w:r>
            <w:r w:rsidR="00F55941" w:rsidRPr="00187CE0">
              <w:rPr>
                <w:rFonts w:ascii="Times New Roman" w:hAnsi="Times New Roman" w:cs="Times New Roman"/>
                <w:sz w:val="24"/>
                <w:szCs w:val="24"/>
              </w:rPr>
              <w:t>and increase</w:t>
            </w:r>
            <w:r w:rsidRPr="00187CE0">
              <w:rPr>
                <w:rFonts w:ascii="Times New Roman" w:hAnsi="Times New Roman" w:cs="Times New Roman"/>
                <w:sz w:val="24"/>
                <w:szCs w:val="24"/>
              </w:rPr>
              <w:t xml:space="preserve"> allocation </w:t>
            </w:r>
            <w:r w:rsidR="00F55941" w:rsidRPr="00187CE0">
              <w:rPr>
                <w:rFonts w:ascii="Times New Roman" w:hAnsi="Times New Roman" w:cs="Times New Roman"/>
                <w:sz w:val="24"/>
                <w:szCs w:val="24"/>
              </w:rPr>
              <w:t>of funds for</w:t>
            </w:r>
            <w:r w:rsidRPr="00187CE0">
              <w:rPr>
                <w:rFonts w:ascii="Times New Roman" w:hAnsi="Times New Roman" w:cs="Times New Roman"/>
                <w:sz w:val="24"/>
                <w:szCs w:val="24"/>
              </w:rPr>
              <w:t xml:space="preserve"> education</w:t>
            </w:r>
          </w:p>
        </w:tc>
      </w:tr>
      <w:tr w:rsidR="008415AD" w:rsidRPr="0050327D" w14:paraId="23C12DA4" w14:textId="77777777" w:rsidTr="003429F3">
        <w:trPr>
          <w:trHeight w:val="2329"/>
          <w:jc w:val="center"/>
        </w:trPr>
        <w:tc>
          <w:tcPr>
            <w:tcW w:w="1832" w:type="dxa"/>
          </w:tcPr>
          <w:p w14:paraId="4EF009E3" w14:textId="6F59A9A0" w:rsidR="001718A1" w:rsidRDefault="001718A1" w:rsidP="001718A1">
            <w:pPr>
              <w:ind w:right="4"/>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5.0. RECOMM</w:t>
            </w:r>
          </w:p>
          <w:p w14:paraId="7916A2EB" w14:textId="20E6BEEE" w:rsidR="001718A1" w:rsidRPr="001718A1" w:rsidRDefault="001718A1" w:rsidP="001718A1">
            <w:pPr>
              <w:ind w:right="4"/>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ENDATIO</w:t>
            </w:r>
          </w:p>
        </w:tc>
        <w:tc>
          <w:tcPr>
            <w:tcW w:w="1423" w:type="dxa"/>
          </w:tcPr>
          <w:p w14:paraId="74750B20" w14:textId="77777777" w:rsidR="001718A1" w:rsidRDefault="001718A1" w:rsidP="00D55A00">
            <w:pPr>
              <w:rPr>
                <w:rFonts w:ascii="Times New Roman" w:hAnsi="Times New Roman" w:cs="Times New Roman"/>
                <w:sz w:val="24"/>
              </w:rPr>
            </w:pPr>
          </w:p>
        </w:tc>
        <w:tc>
          <w:tcPr>
            <w:tcW w:w="8082" w:type="dxa"/>
          </w:tcPr>
          <w:p w14:paraId="4BFF417A" w14:textId="5BC6E93D" w:rsidR="00047B44" w:rsidRPr="00047B44" w:rsidRDefault="00047B44" w:rsidP="00097E36">
            <w:pPr>
              <w:pStyle w:val="ListParagraph"/>
              <w:numPr>
                <w:ilvl w:val="0"/>
                <w:numId w:val="14"/>
              </w:numPr>
              <w:jc w:val="both"/>
              <w:rPr>
                <w:rFonts w:ascii="Times New Roman" w:hAnsi="Times New Roman" w:cs="Times New Roman"/>
                <w:color w:val="000000" w:themeColor="text1"/>
                <w:sz w:val="24"/>
                <w:szCs w:val="24"/>
                <w:lang w:val="en-UG"/>
              </w:rPr>
            </w:pPr>
            <w:r w:rsidRPr="00047B44">
              <w:rPr>
                <w:rFonts w:ascii="Times New Roman" w:hAnsi="Times New Roman" w:cs="Times New Roman"/>
                <w:color w:val="000000" w:themeColor="text1"/>
                <w:sz w:val="24"/>
                <w:szCs w:val="24"/>
              </w:rPr>
              <w:t>Strengthen International</w:t>
            </w:r>
            <w:r w:rsidRPr="00F217DE">
              <w:rPr>
                <w:rFonts w:ascii="Times New Roman" w:hAnsi="Times New Roman" w:cs="Times New Roman"/>
                <w:color w:val="000000" w:themeColor="text1"/>
                <w:sz w:val="24"/>
                <w:szCs w:val="24"/>
              </w:rPr>
              <w:t>,</w:t>
            </w:r>
            <w:r w:rsidRPr="00047B44">
              <w:rPr>
                <w:rFonts w:ascii="Times New Roman" w:hAnsi="Times New Roman" w:cs="Times New Roman"/>
                <w:color w:val="000000" w:themeColor="text1"/>
                <w:sz w:val="24"/>
                <w:szCs w:val="24"/>
              </w:rPr>
              <w:t xml:space="preserve"> </w:t>
            </w:r>
            <w:r w:rsidRPr="00F217DE">
              <w:rPr>
                <w:rFonts w:ascii="Times New Roman" w:hAnsi="Times New Roman" w:cs="Times New Roman"/>
                <w:color w:val="000000" w:themeColor="text1"/>
                <w:sz w:val="24"/>
                <w:szCs w:val="24"/>
              </w:rPr>
              <w:t xml:space="preserve">district </w:t>
            </w:r>
            <w:r w:rsidRPr="00047B44">
              <w:rPr>
                <w:rFonts w:ascii="Times New Roman" w:hAnsi="Times New Roman" w:cs="Times New Roman"/>
                <w:color w:val="000000" w:themeColor="text1"/>
                <w:sz w:val="24"/>
                <w:szCs w:val="24"/>
              </w:rPr>
              <w:t xml:space="preserve">and Local donor partnerships for better resource Mobilization, service </w:t>
            </w:r>
            <w:r w:rsidRPr="00F217DE">
              <w:rPr>
                <w:rFonts w:ascii="Times New Roman" w:hAnsi="Times New Roman" w:cs="Times New Roman"/>
                <w:color w:val="000000" w:themeColor="text1"/>
                <w:sz w:val="24"/>
                <w:szCs w:val="24"/>
              </w:rPr>
              <w:t>delivery and increase hope for the vulnerable girls through the funding.</w:t>
            </w:r>
          </w:p>
          <w:p w14:paraId="634AE4DA" w14:textId="7DB6F7E6" w:rsidR="00047B44" w:rsidRPr="00F217DE" w:rsidRDefault="00047B44" w:rsidP="00097E36">
            <w:pPr>
              <w:pStyle w:val="ListParagraph"/>
              <w:numPr>
                <w:ilvl w:val="0"/>
                <w:numId w:val="14"/>
              </w:numPr>
              <w:jc w:val="both"/>
              <w:rPr>
                <w:rFonts w:ascii="Times New Roman" w:hAnsi="Times New Roman" w:cs="Times New Roman"/>
                <w:color w:val="000000" w:themeColor="text1"/>
                <w:sz w:val="24"/>
                <w:szCs w:val="24"/>
                <w:lang w:val="en-UG"/>
              </w:rPr>
            </w:pPr>
            <w:r w:rsidRPr="00F217DE">
              <w:rPr>
                <w:rFonts w:ascii="Times New Roman" w:hAnsi="Times New Roman" w:cs="Times New Roman"/>
                <w:color w:val="000000" w:themeColor="text1"/>
                <w:sz w:val="24"/>
                <w:szCs w:val="24"/>
              </w:rPr>
              <w:t>APPCO will Innovate, pilot and</w:t>
            </w:r>
            <w:r w:rsidRPr="00047B44">
              <w:rPr>
                <w:rFonts w:ascii="Times New Roman" w:hAnsi="Times New Roman" w:cs="Times New Roman"/>
                <w:color w:val="000000" w:themeColor="text1"/>
                <w:sz w:val="24"/>
                <w:szCs w:val="24"/>
              </w:rPr>
              <w:t xml:space="preserve"> scale models for better learning and achievement of </w:t>
            </w:r>
            <w:proofErr w:type="spellStart"/>
            <w:r w:rsidRPr="00047B44">
              <w:rPr>
                <w:rFonts w:ascii="Times New Roman" w:hAnsi="Times New Roman" w:cs="Times New Roman"/>
                <w:color w:val="000000" w:themeColor="text1"/>
                <w:sz w:val="24"/>
                <w:szCs w:val="24"/>
              </w:rPr>
              <w:t>programme</w:t>
            </w:r>
            <w:proofErr w:type="spellEnd"/>
            <w:r w:rsidRPr="00047B44">
              <w:rPr>
                <w:rFonts w:ascii="Times New Roman" w:hAnsi="Times New Roman" w:cs="Times New Roman"/>
                <w:color w:val="000000" w:themeColor="text1"/>
                <w:sz w:val="24"/>
                <w:szCs w:val="24"/>
              </w:rPr>
              <w:t xml:space="preserve"> outcomes</w:t>
            </w:r>
            <w:r w:rsidRPr="00F217DE">
              <w:rPr>
                <w:rFonts w:ascii="Times New Roman" w:hAnsi="Times New Roman" w:cs="Times New Roman"/>
                <w:color w:val="000000" w:themeColor="text1"/>
                <w:sz w:val="24"/>
                <w:szCs w:val="24"/>
              </w:rPr>
              <w:t xml:space="preserve"> in this project. </w:t>
            </w:r>
          </w:p>
          <w:p w14:paraId="50D2FE5E" w14:textId="51BC0B01" w:rsidR="001718A1" w:rsidRPr="00F217DE" w:rsidRDefault="00047B44" w:rsidP="00097E36">
            <w:pPr>
              <w:pStyle w:val="ListParagraph"/>
              <w:numPr>
                <w:ilvl w:val="0"/>
                <w:numId w:val="13"/>
              </w:numPr>
              <w:spacing w:before="100"/>
              <w:rPr>
                <w:rFonts w:ascii="Times New Roman" w:hAnsi="Times New Roman" w:cs="Times New Roman"/>
                <w:sz w:val="24"/>
                <w:szCs w:val="24"/>
              </w:rPr>
            </w:pPr>
            <w:r w:rsidRPr="00F217DE">
              <w:rPr>
                <w:rFonts w:ascii="Times New Roman" w:hAnsi="Times New Roman" w:cs="Times New Roman"/>
                <w:sz w:val="24"/>
                <w:szCs w:val="24"/>
              </w:rPr>
              <w:t xml:space="preserve">Strengthen girls’ socio-economic wellbeing through skills and apprenticeship trainings to increase their income base to be able to afford their basic needs. </w:t>
            </w:r>
          </w:p>
          <w:p w14:paraId="7513E5A5" w14:textId="2FE90E93" w:rsidR="0010068E" w:rsidRPr="0010068E" w:rsidRDefault="0010068E" w:rsidP="00097E36">
            <w:pPr>
              <w:pStyle w:val="ListParagraph"/>
              <w:numPr>
                <w:ilvl w:val="0"/>
                <w:numId w:val="13"/>
              </w:numPr>
              <w:jc w:val="both"/>
              <w:rPr>
                <w:rFonts w:ascii="Times New Roman" w:hAnsi="Times New Roman" w:cs="Times New Roman"/>
                <w:sz w:val="28"/>
                <w:szCs w:val="28"/>
              </w:rPr>
            </w:pPr>
            <w:r w:rsidRPr="0010068E">
              <w:rPr>
                <w:rFonts w:ascii="Times New Roman" w:hAnsi="Times New Roman" w:cs="Times New Roman"/>
                <w:sz w:val="24"/>
                <w:szCs w:val="24"/>
              </w:rPr>
              <w:t xml:space="preserve">Offer targeted </w:t>
            </w:r>
            <w:r>
              <w:rPr>
                <w:rFonts w:ascii="Times New Roman" w:hAnsi="Times New Roman" w:cs="Times New Roman"/>
                <w:sz w:val="24"/>
                <w:szCs w:val="24"/>
              </w:rPr>
              <w:t xml:space="preserve">parents </w:t>
            </w:r>
            <w:r w:rsidRPr="0010068E">
              <w:rPr>
                <w:rFonts w:ascii="Times New Roman" w:hAnsi="Times New Roman" w:cs="Times New Roman"/>
                <w:sz w:val="24"/>
                <w:szCs w:val="24"/>
              </w:rPr>
              <w:t>and other community members opportunities to discuss important topics through organizing and facilitating community dialogues, plus referral services through community outreach activities connected to these dialogues</w:t>
            </w:r>
          </w:p>
          <w:p w14:paraId="5D5C2B25" w14:textId="175A0F91" w:rsidR="00F217DE" w:rsidRPr="00F217DE" w:rsidRDefault="00F217DE" w:rsidP="00097E36">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Plan to train teachers to provide psychosocial support and protection from abuse and violence in schools.</w:t>
            </w:r>
          </w:p>
          <w:p w14:paraId="4938D145" w14:textId="345198B0" w:rsidR="00047B44" w:rsidRPr="00F217DE" w:rsidRDefault="00047B44" w:rsidP="00097E36">
            <w:pPr>
              <w:pStyle w:val="ListParagraph"/>
              <w:numPr>
                <w:ilvl w:val="0"/>
                <w:numId w:val="13"/>
              </w:numPr>
              <w:jc w:val="both"/>
              <w:rPr>
                <w:rFonts w:ascii="Times New Roman" w:hAnsi="Times New Roman" w:cs="Times New Roman"/>
                <w:sz w:val="24"/>
                <w:szCs w:val="24"/>
              </w:rPr>
            </w:pPr>
            <w:r w:rsidRPr="00F217DE">
              <w:rPr>
                <w:rFonts w:ascii="Times New Roman" w:hAnsi="Times New Roman" w:cs="Times New Roman"/>
                <w:sz w:val="24"/>
                <w:szCs w:val="24"/>
              </w:rPr>
              <w:t xml:space="preserve">Still follow </w:t>
            </w:r>
            <w:r w:rsidR="00F217DE" w:rsidRPr="00F217DE">
              <w:rPr>
                <w:rFonts w:ascii="Times New Roman" w:hAnsi="Times New Roman" w:cs="Times New Roman"/>
                <w:sz w:val="24"/>
                <w:szCs w:val="24"/>
              </w:rPr>
              <w:t xml:space="preserve">Ebola/Covid19 MOH/COVID19 </w:t>
            </w:r>
            <w:r w:rsidRPr="00F217DE">
              <w:rPr>
                <w:rFonts w:ascii="Times New Roman" w:hAnsi="Times New Roman" w:cs="Times New Roman"/>
                <w:sz w:val="24"/>
                <w:szCs w:val="24"/>
              </w:rPr>
              <w:t xml:space="preserve">standard operating </w:t>
            </w:r>
            <w:r w:rsidR="0010068E" w:rsidRPr="00F217DE">
              <w:rPr>
                <w:rFonts w:ascii="Times New Roman" w:hAnsi="Times New Roman" w:cs="Times New Roman"/>
                <w:sz w:val="24"/>
                <w:szCs w:val="24"/>
              </w:rPr>
              <w:t>procedures.</w:t>
            </w:r>
          </w:p>
        </w:tc>
      </w:tr>
    </w:tbl>
    <w:p w14:paraId="7CE1C8CF" w14:textId="77777777" w:rsidR="0041566F" w:rsidRPr="0041566F" w:rsidRDefault="0041566F" w:rsidP="0041566F">
      <w:pPr>
        <w:spacing w:after="0" w:line="276" w:lineRule="auto"/>
        <w:jc w:val="both"/>
        <w:rPr>
          <w:rFonts w:ascii="Times New Roman" w:hAnsi="Times New Roman" w:cs="Times New Roman"/>
          <w:sz w:val="24"/>
          <w:szCs w:val="24"/>
        </w:rPr>
      </w:pPr>
    </w:p>
    <w:p w14:paraId="06852762" w14:textId="7ED8D81A" w:rsidR="005877B6" w:rsidRPr="001718A1" w:rsidRDefault="005877B6" w:rsidP="001718A1">
      <w:pPr>
        <w:spacing w:after="0" w:line="276" w:lineRule="auto"/>
        <w:jc w:val="both"/>
        <w:rPr>
          <w:rFonts w:ascii="Times New Roman" w:hAnsi="Times New Roman" w:cs="Times New Roman"/>
          <w:b/>
          <w:sz w:val="24"/>
          <w:szCs w:val="24"/>
        </w:rPr>
      </w:pPr>
      <w:r w:rsidRPr="001718A1">
        <w:rPr>
          <w:rFonts w:ascii="Times New Roman" w:hAnsi="Times New Roman" w:cs="Times New Roman"/>
          <w:b/>
          <w:sz w:val="24"/>
          <w:szCs w:val="24"/>
        </w:rPr>
        <w:t>Report submitted by</w:t>
      </w:r>
    </w:p>
    <w:p w14:paraId="3D448935" w14:textId="06531B8E" w:rsidR="005877B6" w:rsidRDefault="005877B6" w:rsidP="005877B6">
      <w:pPr>
        <w:spacing w:after="0" w:line="276" w:lineRule="auto"/>
        <w:jc w:val="both"/>
        <w:rPr>
          <w:rFonts w:ascii="Times New Roman" w:hAnsi="Times New Roman" w:cs="Times New Roman"/>
          <w:b/>
          <w:sz w:val="24"/>
          <w:szCs w:val="24"/>
        </w:rPr>
      </w:pPr>
      <w:r w:rsidRPr="00363A75">
        <w:rPr>
          <w:rFonts w:ascii="Times New Roman" w:hAnsi="Times New Roman" w:cs="Times New Roman"/>
          <w:b/>
          <w:sz w:val="24"/>
          <w:szCs w:val="24"/>
        </w:rPr>
        <w:t xml:space="preserve">Martin </w:t>
      </w:r>
      <w:r w:rsidR="000E40F2">
        <w:rPr>
          <w:rFonts w:ascii="Times New Roman" w:hAnsi="Times New Roman" w:cs="Times New Roman"/>
          <w:b/>
          <w:sz w:val="24"/>
          <w:szCs w:val="24"/>
        </w:rPr>
        <w:t>O</w:t>
      </w:r>
      <w:r w:rsidRPr="00363A75">
        <w:rPr>
          <w:rFonts w:ascii="Times New Roman" w:hAnsi="Times New Roman" w:cs="Times New Roman"/>
          <w:b/>
          <w:sz w:val="24"/>
          <w:szCs w:val="24"/>
        </w:rPr>
        <w:t>suwat</w:t>
      </w:r>
    </w:p>
    <w:p w14:paraId="09508F59" w14:textId="77777777" w:rsidR="005877B6" w:rsidRDefault="005877B6" w:rsidP="005877B6">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Emergency Response Manager </w:t>
      </w:r>
    </w:p>
    <w:p w14:paraId="64395937" w14:textId="7297FBAE" w:rsidR="005877B6" w:rsidRDefault="005877B6" w:rsidP="005877B6">
      <w:r>
        <w:rPr>
          <w:rFonts w:ascii="Times New Roman" w:hAnsi="Times New Roman" w:cs="Times New Roman"/>
          <w:b/>
          <w:sz w:val="24"/>
          <w:szCs w:val="24"/>
        </w:rPr>
        <w:t>African partners for child poverty-APPCO</w:t>
      </w:r>
    </w:p>
    <w:sectPr w:rsidR="005877B6" w:rsidSect="005877B6">
      <w:headerReference w:type="default" r:id="rId15"/>
      <w:footerReference w:type="default" r:id="rId16"/>
      <w:headerReference w:type="first" r:id="rId17"/>
      <w:pgSz w:w="12240" w:h="15840"/>
      <w:pgMar w:top="1440" w:right="1440" w:bottom="1440" w:left="1440" w:header="720" w:footer="720" w:gutter="0"/>
      <w:pgBorders w:display="firstPage" w:offsetFrom="page">
        <w:top w:val="threeDEmboss" w:sz="24" w:space="24" w:color="auto"/>
        <w:left w:val="threeDEmboss" w:sz="24" w:space="24" w:color="auto"/>
        <w:bottom w:val="threeDEngrave" w:sz="24" w:space="24" w:color="auto"/>
        <w:right w:val="threeDEngrave"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E31C4" w14:textId="77777777" w:rsidR="00AF577D" w:rsidRDefault="00AF577D" w:rsidP="005877B6">
      <w:pPr>
        <w:spacing w:after="0" w:line="240" w:lineRule="auto"/>
      </w:pPr>
      <w:r>
        <w:separator/>
      </w:r>
    </w:p>
  </w:endnote>
  <w:endnote w:type="continuationSeparator" w:id="0">
    <w:p w14:paraId="286C8490" w14:textId="77777777" w:rsidR="00AF577D" w:rsidRDefault="00AF577D" w:rsidP="00587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dobe Devanagari">
    <w:panose1 w:val="00000000000000000000"/>
    <w:charset w:val="00"/>
    <w:family w:val="roman"/>
    <w:notTrueType/>
    <w:pitch w:val="variable"/>
    <w:sig w:usb0="00008003" w:usb1="00000000" w:usb2="00000000" w:usb3="00000000" w:csb0="00000001" w:csb1="00000000"/>
  </w:font>
  <w:font w:name="MingLiU-ExtB">
    <w:panose1 w:val="02020500000000000000"/>
    <w:charset w:val="88"/>
    <w:family w:val="roman"/>
    <w:pitch w:val="variable"/>
    <w:sig w:usb0="8000002F" w:usb1="0A080008" w:usb2="00000010" w:usb3="00000000" w:csb0="00100001"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956506"/>
      <w:docPartObj>
        <w:docPartGallery w:val="Page Numbers (Bottom of Page)"/>
        <w:docPartUnique/>
      </w:docPartObj>
    </w:sdtPr>
    <w:sdtEndPr>
      <w:rPr>
        <w:color w:val="7F7F7F" w:themeColor="background1" w:themeShade="7F"/>
        <w:spacing w:val="60"/>
      </w:rPr>
    </w:sdtEndPr>
    <w:sdtContent>
      <w:p w14:paraId="25857246" w14:textId="6CEBC51B" w:rsidR="005877B6" w:rsidRDefault="005877B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7FA066B" w14:textId="77777777" w:rsidR="005877B6" w:rsidRDefault="005877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F32B0" w14:textId="77777777" w:rsidR="00AF577D" w:rsidRDefault="00AF577D" w:rsidP="005877B6">
      <w:pPr>
        <w:spacing w:after="0" w:line="240" w:lineRule="auto"/>
      </w:pPr>
      <w:r>
        <w:separator/>
      </w:r>
    </w:p>
  </w:footnote>
  <w:footnote w:type="continuationSeparator" w:id="0">
    <w:p w14:paraId="119D3C98" w14:textId="77777777" w:rsidR="00AF577D" w:rsidRDefault="00AF577D" w:rsidP="00587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B6FC" w14:textId="6B836B0F" w:rsidR="005877B6" w:rsidRDefault="005877B6">
    <w:pPr>
      <w:pStyle w:val="Header"/>
    </w:pPr>
    <w:r>
      <w:rPr>
        <w:noProof/>
      </w:rPr>
      <w:drawing>
        <wp:inline distT="0" distB="0" distL="0" distR="0" wp14:anchorId="2BAF222D" wp14:editId="69CC2408">
          <wp:extent cx="5943600" cy="82232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8223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B9F3" w14:textId="18F9938F" w:rsidR="002A5B1E" w:rsidRDefault="002A5B1E">
    <w:pPr>
      <w:pStyle w:val="Header"/>
    </w:pPr>
    <w:r>
      <w:rPr>
        <w:noProof/>
      </w:rPr>
      <w:drawing>
        <wp:inline distT="0" distB="0" distL="0" distR="0" wp14:anchorId="399E97C9" wp14:editId="26FAC82A">
          <wp:extent cx="5943600" cy="6953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6953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C796D"/>
    <w:multiLevelType w:val="hybridMultilevel"/>
    <w:tmpl w:val="2A3A6000"/>
    <w:lvl w:ilvl="0" w:tplc="6778C2D8">
      <w:start w:val="1"/>
      <w:numFmt w:val="bullet"/>
      <w:lvlText w:val="■"/>
      <w:lvlJc w:val="left"/>
      <w:pPr>
        <w:tabs>
          <w:tab w:val="num" w:pos="720"/>
        </w:tabs>
        <w:ind w:left="720" w:hanging="360"/>
      </w:pPr>
      <w:rPr>
        <w:rFonts w:ascii="Franklin Gothic Book" w:hAnsi="Franklin Gothic Book" w:hint="default"/>
      </w:rPr>
    </w:lvl>
    <w:lvl w:ilvl="1" w:tplc="52BA0972" w:tentative="1">
      <w:start w:val="1"/>
      <w:numFmt w:val="bullet"/>
      <w:lvlText w:val="■"/>
      <w:lvlJc w:val="left"/>
      <w:pPr>
        <w:tabs>
          <w:tab w:val="num" w:pos="1440"/>
        </w:tabs>
        <w:ind w:left="1440" w:hanging="360"/>
      </w:pPr>
      <w:rPr>
        <w:rFonts w:ascii="Franklin Gothic Book" w:hAnsi="Franklin Gothic Book" w:hint="default"/>
      </w:rPr>
    </w:lvl>
    <w:lvl w:ilvl="2" w:tplc="A1002D76" w:tentative="1">
      <w:start w:val="1"/>
      <w:numFmt w:val="bullet"/>
      <w:lvlText w:val="■"/>
      <w:lvlJc w:val="left"/>
      <w:pPr>
        <w:tabs>
          <w:tab w:val="num" w:pos="2160"/>
        </w:tabs>
        <w:ind w:left="2160" w:hanging="360"/>
      </w:pPr>
      <w:rPr>
        <w:rFonts w:ascii="Franklin Gothic Book" w:hAnsi="Franklin Gothic Book" w:hint="default"/>
      </w:rPr>
    </w:lvl>
    <w:lvl w:ilvl="3" w:tplc="81E0CE68" w:tentative="1">
      <w:start w:val="1"/>
      <w:numFmt w:val="bullet"/>
      <w:lvlText w:val="■"/>
      <w:lvlJc w:val="left"/>
      <w:pPr>
        <w:tabs>
          <w:tab w:val="num" w:pos="2880"/>
        </w:tabs>
        <w:ind w:left="2880" w:hanging="360"/>
      </w:pPr>
      <w:rPr>
        <w:rFonts w:ascii="Franklin Gothic Book" w:hAnsi="Franklin Gothic Book" w:hint="default"/>
      </w:rPr>
    </w:lvl>
    <w:lvl w:ilvl="4" w:tplc="EA3EE7BE" w:tentative="1">
      <w:start w:val="1"/>
      <w:numFmt w:val="bullet"/>
      <w:lvlText w:val="■"/>
      <w:lvlJc w:val="left"/>
      <w:pPr>
        <w:tabs>
          <w:tab w:val="num" w:pos="3600"/>
        </w:tabs>
        <w:ind w:left="3600" w:hanging="360"/>
      </w:pPr>
      <w:rPr>
        <w:rFonts w:ascii="Franklin Gothic Book" w:hAnsi="Franklin Gothic Book" w:hint="default"/>
      </w:rPr>
    </w:lvl>
    <w:lvl w:ilvl="5" w:tplc="109CAB12" w:tentative="1">
      <w:start w:val="1"/>
      <w:numFmt w:val="bullet"/>
      <w:lvlText w:val="■"/>
      <w:lvlJc w:val="left"/>
      <w:pPr>
        <w:tabs>
          <w:tab w:val="num" w:pos="4320"/>
        </w:tabs>
        <w:ind w:left="4320" w:hanging="360"/>
      </w:pPr>
      <w:rPr>
        <w:rFonts w:ascii="Franklin Gothic Book" w:hAnsi="Franklin Gothic Book" w:hint="default"/>
      </w:rPr>
    </w:lvl>
    <w:lvl w:ilvl="6" w:tplc="84D2D3EE" w:tentative="1">
      <w:start w:val="1"/>
      <w:numFmt w:val="bullet"/>
      <w:lvlText w:val="■"/>
      <w:lvlJc w:val="left"/>
      <w:pPr>
        <w:tabs>
          <w:tab w:val="num" w:pos="5040"/>
        </w:tabs>
        <w:ind w:left="5040" w:hanging="360"/>
      </w:pPr>
      <w:rPr>
        <w:rFonts w:ascii="Franklin Gothic Book" w:hAnsi="Franklin Gothic Book" w:hint="default"/>
      </w:rPr>
    </w:lvl>
    <w:lvl w:ilvl="7" w:tplc="D44E6530" w:tentative="1">
      <w:start w:val="1"/>
      <w:numFmt w:val="bullet"/>
      <w:lvlText w:val="■"/>
      <w:lvlJc w:val="left"/>
      <w:pPr>
        <w:tabs>
          <w:tab w:val="num" w:pos="5760"/>
        </w:tabs>
        <w:ind w:left="5760" w:hanging="360"/>
      </w:pPr>
      <w:rPr>
        <w:rFonts w:ascii="Franklin Gothic Book" w:hAnsi="Franklin Gothic Book" w:hint="default"/>
      </w:rPr>
    </w:lvl>
    <w:lvl w:ilvl="8" w:tplc="7A50B144" w:tentative="1">
      <w:start w:val="1"/>
      <w:numFmt w:val="bullet"/>
      <w:lvlText w:val="■"/>
      <w:lvlJc w:val="left"/>
      <w:pPr>
        <w:tabs>
          <w:tab w:val="num" w:pos="6480"/>
        </w:tabs>
        <w:ind w:left="6480" w:hanging="360"/>
      </w:pPr>
      <w:rPr>
        <w:rFonts w:ascii="Franklin Gothic Book" w:hAnsi="Franklin Gothic Book" w:hint="default"/>
      </w:rPr>
    </w:lvl>
  </w:abstractNum>
  <w:abstractNum w:abstractNumId="1" w15:restartNumberingAfterBreak="0">
    <w:nsid w:val="07F978F6"/>
    <w:multiLevelType w:val="hybridMultilevel"/>
    <w:tmpl w:val="A186FB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84B57F0"/>
    <w:multiLevelType w:val="hybridMultilevel"/>
    <w:tmpl w:val="15F258D0"/>
    <w:lvl w:ilvl="0" w:tplc="66C893F8">
      <w:start w:val="40"/>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C0971DA"/>
    <w:multiLevelType w:val="hybridMultilevel"/>
    <w:tmpl w:val="BFB8A932"/>
    <w:lvl w:ilvl="0" w:tplc="F238FB42">
      <w:start w:val="17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41014"/>
    <w:multiLevelType w:val="hybridMultilevel"/>
    <w:tmpl w:val="1E8A1B1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15D71410"/>
    <w:multiLevelType w:val="hybridMultilevel"/>
    <w:tmpl w:val="55867344"/>
    <w:lvl w:ilvl="0" w:tplc="DCA41628">
      <w:start w:val="20"/>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7026249"/>
    <w:multiLevelType w:val="hybridMultilevel"/>
    <w:tmpl w:val="1C0EA0A6"/>
    <w:lvl w:ilvl="0" w:tplc="3BACC4D8">
      <w:start w:val="30"/>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C045224"/>
    <w:multiLevelType w:val="hybridMultilevel"/>
    <w:tmpl w:val="F008F91A"/>
    <w:lvl w:ilvl="0" w:tplc="E1CCD538">
      <w:start w:val="1"/>
      <w:numFmt w:val="bullet"/>
      <w:lvlText w:val=""/>
      <w:lvlJc w:val="left"/>
      <w:pPr>
        <w:tabs>
          <w:tab w:val="num" w:pos="720"/>
        </w:tabs>
        <w:ind w:left="720" w:hanging="360"/>
      </w:pPr>
      <w:rPr>
        <w:rFonts w:ascii="Wingdings" w:hAnsi="Wingdings" w:hint="default"/>
      </w:rPr>
    </w:lvl>
    <w:lvl w:ilvl="1" w:tplc="453EE104" w:tentative="1">
      <w:start w:val="1"/>
      <w:numFmt w:val="bullet"/>
      <w:lvlText w:val=""/>
      <w:lvlJc w:val="left"/>
      <w:pPr>
        <w:tabs>
          <w:tab w:val="num" w:pos="1440"/>
        </w:tabs>
        <w:ind w:left="1440" w:hanging="360"/>
      </w:pPr>
      <w:rPr>
        <w:rFonts w:ascii="Wingdings" w:hAnsi="Wingdings" w:hint="default"/>
      </w:rPr>
    </w:lvl>
    <w:lvl w:ilvl="2" w:tplc="05642658" w:tentative="1">
      <w:start w:val="1"/>
      <w:numFmt w:val="bullet"/>
      <w:lvlText w:val=""/>
      <w:lvlJc w:val="left"/>
      <w:pPr>
        <w:tabs>
          <w:tab w:val="num" w:pos="2160"/>
        </w:tabs>
        <w:ind w:left="2160" w:hanging="360"/>
      </w:pPr>
      <w:rPr>
        <w:rFonts w:ascii="Wingdings" w:hAnsi="Wingdings" w:hint="default"/>
      </w:rPr>
    </w:lvl>
    <w:lvl w:ilvl="3" w:tplc="8914455A" w:tentative="1">
      <w:start w:val="1"/>
      <w:numFmt w:val="bullet"/>
      <w:lvlText w:val=""/>
      <w:lvlJc w:val="left"/>
      <w:pPr>
        <w:tabs>
          <w:tab w:val="num" w:pos="2880"/>
        </w:tabs>
        <w:ind w:left="2880" w:hanging="360"/>
      </w:pPr>
      <w:rPr>
        <w:rFonts w:ascii="Wingdings" w:hAnsi="Wingdings" w:hint="default"/>
      </w:rPr>
    </w:lvl>
    <w:lvl w:ilvl="4" w:tplc="03ECB994" w:tentative="1">
      <w:start w:val="1"/>
      <w:numFmt w:val="bullet"/>
      <w:lvlText w:val=""/>
      <w:lvlJc w:val="left"/>
      <w:pPr>
        <w:tabs>
          <w:tab w:val="num" w:pos="3600"/>
        </w:tabs>
        <w:ind w:left="3600" w:hanging="360"/>
      </w:pPr>
      <w:rPr>
        <w:rFonts w:ascii="Wingdings" w:hAnsi="Wingdings" w:hint="default"/>
      </w:rPr>
    </w:lvl>
    <w:lvl w:ilvl="5" w:tplc="10AAC048" w:tentative="1">
      <w:start w:val="1"/>
      <w:numFmt w:val="bullet"/>
      <w:lvlText w:val=""/>
      <w:lvlJc w:val="left"/>
      <w:pPr>
        <w:tabs>
          <w:tab w:val="num" w:pos="4320"/>
        </w:tabs>
        <w:ind w:left="4320" w:hanging="360"/>
      </w:pPr>
      <w:rPr>
        <w:rFonts w:ascii="Wingdings" w:hAnsi="Wingdings" w:hint="default"/>
      </w:rPr>
    </w:lvl>
    <w:lvl w:ilvl="6" w:tplc="00CC09B2" w:tentative="1">
      <w:start w:val="1"/>
      <w:numFmt w:val="bullet"/>
      <w:lvlText w:val=""/>
      <w:lvlJc w:val="left"/>
      <w:pPr>
        <w:tabs>
          <w:tab w:val="num" w:pos="5040"/>
        </w:tabs>
        <w:ind w:left="5040" w:hanging="360"/>
      </w:pPr>
      <w:rPr>
        <w:rFonts w:ascii="Wingdings" w:hAnsi="Wingdings" w:hint="default"/>
      </w:rPr>
    </w:lvl>
    <w:lvl w:ilvl="7" w:tplc="534CDADA" w:tentative="1">
      <w:start w:val="1"/>
      <w:numFmt w:val="bullet"/>
      <w:lvlText w:val=""/>
      <w:lvlJc w:val="left"/>
      <w:pPr>
        <w:tabs>
          <w:tab w:val="num" w:pos="5760"/>
        </w:tabs>
        <w:ind w:left="5760" w:hanging="360"/>
      </w:pPr>
      <w:rPr>
        <w:rFonts w:ascii="Wingdings" w:hAnsi="Wingdings" w:hint="default"/>
      </w:rPr>
    </w:lvl>
    <w:lvl w:ilvl="8" w:tplc="834C86E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8B6426"/>
    <w:multiLevelType w:val="hybridMultilevel"/>
    <w:tmpl w:val="8CDE8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4135F3"/>
    <w:multiLevelType w:val="hybridMultilevel"/>
    <w:tmpl w:val="404ACB66"/>
    <w:lvl w:ilvl="0" w:tplc="14764FF0">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8E375EF"/>
    <w:multiLevelType w:val="hybridMultilevel"/>
    <w:tmpl w:val="2EDAC31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4AAD23C6"/>
    <w:multiLevelType w:val="hybridMultilevel"/>
    <w:tmpl w:val="3B14EEE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0CA1C84"/>
    <w:multiLevelType w:val="hybridMultilevel"/>
    <w:tmpl w:val="3E9441E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4492A77"/>
    <w:multiLevelType w:val="hybridMultilevel"/>
    <w:tmpl w:val="9E3ABD6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 w15:restartNumberingAfterBreak="0">
    <w:nsid w:val="54D247BC"/>
    <w:multiLevelType w:val="hybridMultilevel"/>
    <w:tmpl w:val="E7D8D1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1B95105"/>
    <w:multiLevelType w:val="multilevel"/>
    <w:tmpl w:val="0358A0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72B378E"/>
    <w:multiLevelType w:val="hybridMultilevel"/>
    <w:tmpl w:val="167010B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7EC1ED1"/>
    <w:multiLevelType w:val="hybridMultilevel"/>
    <w:tmpl w:val="DF6A8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09109208">
    <w:abstractNumId w:val="8"/>
  </w:num>
  <w:num w:numId="2" w16cid:durableId="917977984">
    <w:abstractNumId w:val="12"/>
  </w:num>
  <w:num w:numId="3" w16cid:durableId="1523398493">
    <w:abstractNumId w:val="3"/>
  </w:num>
  <w:num w:numId="4" w16cid:durableId="1095051179">
    <w:abstractNumId w:val="17"/>
  </w:num>
  <w:num w:numId="5" w16cid:durableId="967589219">
    <w:abstractNumId w:val="10"/>
  </w:num>
  <w:num w:numId="6" w16cid:durableId="1158301599">
    <w:abstractNumId w:val="1"/>
  </w:num>
  <w:num w:numId="7" w16cid:durableId="1315796670">
    <w:abstractNumId w:val="14"/>
  </w:num>
  <w:num w:numId="8" w16cid:durableId="1532643433">
    <w:abstractNumId w:val="2"/>
  </w:num>
  <w:num w:numId="9" w16cid:durableId="593166681">
    <w:abstractNumId w:val="5"/>
  </w:num>
  <w:num w:numId="10" w16cid:durableId="613906965">
    <w:abstractNumId w:val="15"/>
  </w:num>
  <w:num w:numId="11" w16cid:durableId="541750435">
    <w:abstractNumId w:val="11"/>
  </w:num>
  <w:num w:numId="12" w16cid:durableId="1511486880">
    <w:abstractNumId w:val="16"/>
  </w:num>
  <w:num w:numId="13" w16cid:durableId="67386627">
    <w:abstractNumId w:val="13"/>
  </w:num>
  <w:num w:numId="14" w16cid:durableId="1609315738">
    <w:abstractNumId w:val="4"/>
  </w:num>
  <w:num w:numId="15" w16cid:durableId="1213884542">
    <w:abstractNumId w:val="9"/>
  </w:num>
  <w:num w:numId="16" w16cid:durableId="1550258861">
    <w:abstractNumId w:val="6"/>
  </w:num>
  <w:num w:numId="17" w16cid:durableId="1238133732">
    <w:abstractNumId w:val="7"/>
  </w:num>
  <w:num w:numId="18" w16cid:durableId="1180704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GwtDA3NzcyNAZCcyUdpeDU4uLM/DyQAsNaABMzDtMsAAAA"/>
  </w:docVars>
  <w:rsids>
    <w:rsidRoot w:val="005877B6"/>
    <w:rsid w:val="00016829"/>
    <w:rsid w:val="00033EFC"/>
    <w:rsid w:val="000356C1"/>
    <w:rsid w:val="000478A0"/>
    <w:rsid w:val="00047B44"/>
    <w:rsid w:val="000927B4"/>
    <w:rsid w:val="00096B8F"/>
    <w:rsid w:val="00097E36"/>
    <w:rsid w:val="000D132D"/>
    <w:rsid w:val="000E40F2"/>
    <w:rsid w:val="0010068E"/>
    <w:rsid w:val="00150CDA"/>
    <w:rsid w:val="001718A1"/>
    <w:rsid w:val="00187CE0"/>
    <w:rsid w:val="002040CF"/>
    <w:rsid w:val="0023130D"/>
    <w:rsid w:val="00236935"/>
    <w:rsid w:val="0026432E"/>
    <w:rsid w:val="00276FE9"/>
    <w:rsid w:val="00293CC4"/>
    <w:rsid w:val="002A5B1E"/>
    <w:rsid w:val="0031098B"/>
    <w:rsid w:val="00337A39"/>
    <w:rsid w:val="003429F3"/>
    <w:rsid w:val="0035063E"/>
    <w:rsid w:val="00365457"/>
    <w:rsid w:val="00386E55"/>
    <w:rsid w:val="003A4F15"/>
    <w:rsid w:val="003D3D9F"/>
    <w:rsid w:val="0041566F"/>
    <w:rsid w:val="00434D4B"/>
    <w:rsid w:val="00465BC2"/>
    <w:rsid w:val="00475B7C"/>
    <w:rsid w:val="00502155"/>
    <w:rsid w:val="00510CA8"/>
    <w:rsid w:val="005255F5"/>
    <w:rsid w:val="005572FF"/>
    <w:rsid w:val="005656F3"/>
    <w:rsid w:val="00582935"/>
    <w:rsid w:val="00584E74"/>
    <w:rsid w:val="005877B6"/>
    <w:rsid w:val="00685780"/>
    <w:rsid w:val="00686339"/>
    <w:rsid w:val="006D2E5D"/>
    <w:rsid w:val="006F0219"/>
    <w:rsid w:val="006F1658"/>
    <w:rsid w:val="006F34D5"/>
    <w:rsid w:val="006F6074"/>
    <w:rsid w:val="007234A4"/>
    <w:rsid w:val="007244BC"/>
    <w:rsid w:val="00765959"/>
    <w:rsid w:val="00781754"/>
    <w:rsid w:val="007A4CC1"/>
    <w:rsid w:val="007A754A"/>
    <w:rsid w:val="007C69D6"/>
    <w:rsid w:val="007E213B"/>
    <w:rsid w:val="00832750"/>
    <w:rsid w:val="008415AD"/>
    <w:rsid w:val="008516EC"/>
    <w:rsid w:val="00862995"/>
    <w:rsid w:val="0088160F"/>
    <w:rsid w:val="008E2009"/>
    <w:rsid w:val="008E5CAE"/>
    <w:rsid w:val="008F70A7"/>
    <w:rsid w:val="00901352"/>
    <w:rsid w:val="00953232"/>
    <w:rsid w:val="009565C5"/>
    <w:rsid w:val="00961F66"/>
    <w:rsid w:val="009A21E5"/>
    <w:rsid w:val="009F1FED"/>
    <w:rsid w:val="00A177AF"/>
    <w:rsid w:val="00A33954"/>
    <w:rsid w:val="00A372D8"/>
    <w:rsid w:val="00A60720"/>
    <w:rsid w:val="00A95B8D"/>
    <w:rsid w:val="00AF577D"/>
    <w:rsid w:val="00B1440F"/>
    <w:rsid w:val="00B149A0"/>
    <w:rsid w:val="00B57EBD"/>
    <w:rsid w:val="00B66680"/>
    <w:rsid w:val="00B70FA8"/>
    <w:rsid w:val="00B83391"/>
    <w:rsid w:val="00BA0120"/>
    <w:rsid w:val="00C061B4"/>
    <w:rsid w:val="00C061CF"/>
    <w:rsid w:val="00C2311E"/>
    <w:rsid w:val="00C60D62"/>
    <w:rsid w:val="00C638CA"/>
    <w:rsid w:val="00C750CA"/>
    <w:rsid w:val="00C85F60"/>
    <w:rsid w:val="00C904F6"/>
    <w:rsid w:val="00CB1ABB"/>
    <w:rsid w:val="00CB2B3B"/>
    <w:rsid w:val="00D04232"/>
    <w:rsid w:val="00D12800"/>
    <w:rsid w:val="00D32538"/>
    <w:rsid w:val="00D4766E"/>
    <w:rsid w:val="00D958A0"/>
    <w:rsid w:val="00DC7FA9"/>
    <w:rsid w:val="00E07F57"/>
    <w:rsid w:val="00E110E1"/>
    <w:rsid w:val="00E32DE3"/>
    <w:rsid w:val="00E53E3D"/>
    <w:rsid w:val="00E55483"/>
    <w:rsid w:val="00E95BF5"/>
    <w:rsid w:val="00EE4D21"/>
    <w:rsid w:val="00F217DE"/>
    <w:rsid w:val="00F51330"/>
    <w:rsid w:val="00F55941"/>
    <w:rsid w:val="00F72D38"/>
    <w:rsid w:val="00F750ED"/>
    <w:rsid w:val="00FA5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B0DD6"/>
  <w15:chartTrackingRefBased/>
  <w15:docId w15:val="{F104954A-2723-446A-8945-416E3D952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EFC"/>
  </w:style>
  <w:style w:type="paragraph" w:styleId="Heading1">
    <w:name w:val="heading 1"/>
    <w:basedOn w:val="Normal"/>
    <w:next w:val="Normal"/>
    <w:link w:val="Heading1Char"/>
    <w:uiPriority w:val="9"/>
    <w:qFormat/>
    <w:rsid w:val="005877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7B6"/>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5877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 Paragraph,Citation List,LIST OF TABLES.,List Paragraph1,Resume Title,TOC style,lp1,Bullet OSM,Proposal Bullet List,d_bodyb,Table/Figure Heading,Ha,Graphic,1st level - Bullet List Paragraph,Lettre d'introduction,Paragrafo elenco,Tab"/>
    <w:basedOn w:val="Normal"/>
    <w:link w:val="ListParagraphChar"/>
    <w:uiPriority w:val="34"/>
    <w:qFormat/>
    <w:rsid w:val="005877B6"/>
    <w:pPr>
      <w:ind w:left="720"/>
      <w:contextualSpacing/>
    </w:pPr>
  </w:style>
  <w:style w:type="character" w:customStyle="1" w:styleId="ListParagraphChar">
    <w:name w:val="List Paragraph Char"/>
    <w:aliases w:val="Indent Paragraph Char,Citation List Char,LIST OF TABLES. Char,List Paragraph1 Char,Resume Title Char,TOC style Char,lp1 Char,Bullet OSM Char,Proposal Bullet List Char,d_bodyb Char,Table/Figure Heading Char,Ha Char,Graphic Char"/>
    <w:link w:val="ListParagraph"/>
    <w:uiPriority w:val="34"/>
    <w:qFormat/>
    <w:locked/>
    <w:rsid w:val="005877B6"/>
  </w:style>
  <w:style w:type="paragraph" w:styleId="Header">
    <w:name w:val="header"/>
    <w:basedOn w:val="Normal"/>
    <w:link w:val="HeaderChar"/>
    <w:uiPriority w:val="99"/>
    <w:unhideWhenUsed/>
    <w:rsid w:val="005877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7B6"/>
  </w:style>
  <w:style w:type="paragraph" w:styleId="Footer">
    <w:name w:val="footer"/>
    <w:basedOn w:val="Normal"/>
    <w:link w:val="FooterChar"/>
    <w:uiPriority w:val="99"/>
    <w:unhideWhenUsed/>
    <w:rsid w:val="00587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7B6"/>
  </w:style>
  <w:style w:type="paragraph" w:styleId="NormalWeb">
    <w:name w:val="Normal (Web)"/>
    <w:basedOn w:val="Normal"/>
    <w:uiPriority w:val="99"/>
    <w:semiHidden/>
    <w:unhideWhenUsed/>
    <w:rsid w:val="00434D4B"/>
    <w:pPr>
      <w:spacing w:before="100" w:beforeAutospacing="1" w:after="100" w:afterAutospacing="1" w:line="240" w:lineRule="auto"/>
    </w:pPr>
    <w:rPr>
      <w:rFonts w:ascii="Times New Roman" w:eastAsia="Times New Roman" w:hAnsi="Times New Roman" w:cs="Times New Roman"/>
      <w:sz w:val="24"/>
      <w:szCs w:val="24"/>
      <w:lang w:val="en-UG" w:eastAsia="en-UG"/>
    </w:rPr>
  </w:style>
  <w:style w:type="character" w:styleId="Hyperlink">
    <w:name w:val="Hyperlink"/>
    <w:basedOn w:val="DefaultParagraphFont"/>
    <w:uiPriority w:val="99"/>
    <w:semiHidden/>
    <w:unhideWhenUsed/>
    <w:rsid w:val="00434D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12572">
      <w:bodyDiv w:val="1"/>
      <w:marLeft w:val="0"/>
      <w:marRight w:val="0"/>
      <w:marTop w:val="0"/>
      <w:marBottom w:val="0"/>
      <w:divBdr>
        <w:top w:val="none" w:sz="0" w:space="0" w:color="auto"/>
        <w:left w:val="none" w:sz="0" w:space="0" w:color="auto"/>
        <w:bottom w:val="none" w:sz="0" w:space="0" w:color="auto"/>
        <w:right w:val="none" w:sz="0" w:space="0" w:color="auto"/>
      </w:divBdr>
    </w:div>
    <w:div w:id="1051349126">
      <w:bodyDiv w:val="1"/>
      <w:marLeft w:val="0"/>
      <w:marRight w:val="0"/>
      <w:marTop w:val="0"/>
      <w:marBottom w:val="0"/>
      <w:divBdr>
        <w:top w:val="none" w:sz="0" w:space="0" w:color="auto"/>
        <w:left w:val="none" w:sz="0" w:space="0" w:color="auto"/>
        <w:bottom w:val="none" w:sz="0" w:space="0" w:color="auto"/>
        <w:right w:val="none" w:sz="0" w:space="0" w:color="auto"/>
      </w:divBdr>
    </w:div>
    <w:div w:id="1173761875">
      <w:bodyDiv w:val="1"/>
      <w:marLeft w:val="0"/>
      <w:marRight w:val="0"/>
      <w:marTop w:val="0"/>
      <w:marBottom w:val="0"/>
      <w:divBdr>
        <w:top w:val="none" w:sz="0" w:space="0" w:color="auto"/>
        <w:left w:val="none" w:sz="0" w:space="0" w:color="auto"/>
        <w:bottom w:val="none" w:sz="0" w:space="0" w:color="auto"/>
        <w:right w:val="none" w:sz="0" w:space="0" w:color="auto"/>
      </w:divBdr>
    </w:div>
    <w:div w:id="1245450540">
      <w:bodyDiv w:val="1"/>
      <w:marLeft w:val="0"/>
      <w:marRight w:val="0"/>
      <w:marTop w:val="0"/>
      <w:marBottom w:val="0"/>
      <w:divBdr>
        <w:top w:val="none" w:sz="0" w:space="0" w:color="auto"/>
        <w:left w:val="none" w:sz="0" w:space="0" w:color="auto"/>
        <w:bottom w:val="none" w:sz="0" w:space="0" w:color="auto"/>
        <w:right w:val="none" w:sz="0" w:space="0" w:color="auto"/>
      </w:divBdr>
      <w:divsChild>
        <w:div w:id="1365209349">
          <w:marLeft w:val="605"/>
          <w:marRight w:val="0"/>
          <w:marTop w:val="200"/>
          <w:marBottom w:val="40"/>
          <w:divBdr>
            <w:top w:val="none" w:sz="0" w:space="0" w:color="auto"/>
            <w:left w:val="none" w:sz="0" w:space="0" w:color="auto"/>
            <w:bottom w:val="none" w:sz="0" w:space="0" w:color="auto"/>
            <w:right w:val="none" w:sz="0" w:space="0" w:color="auto"/>
          </w:divBdr>
        </w:div>
        <w:div w:id="2015298501">
          <w:marLeft w:val="605"/>
          <w:marRight w:val="0"/>
          <w:marTop w:val="200"/>
          <w:marBottom w:val="40"/>
          <w:divBdr>
            <w:top w:val="none" w:sz="0" w:space="0" w:color="auto"/>
            <w:left w:val="none" w:sz="0" w:space="0" w:color="auto"/>
            <w:bottom w:val="none" w:sz="0" w:space="0" w:color="auto"/>
            <w:right w:val="none" w:sz="0" w:space="0" w:color="auto"/>
          </w:divBdr>
        </w:div>
        <w:div w:id="1392579324">
          <w:marLeft w:val="605"/>
          <w:marRight w:val="0"/>
          <w:marTop w:val="200"/>
          <w:marBottom w:val="40"/>
          <w:divBdr>
            <w:top w:val="none" w:sz="0" w:space="0" w:color="auto"/>
            <w:left w:val="none" w:sz="0" w:space="0" w:color="auto"/>
            <w:bottom w:val="none" w:sz="0" w:space="0" w:color="auto"/>
            <w:right w:val="none" w:sz="0" w:space="0" w:color="auto"/>
          </w:divBdr>
        </w:div>
      </w:divsChild>
    </w:div>
    <w:div w:id="1514103147">
      <w:bodyDiv w:val="1"/>
      <w:marLeft w:val="0"/>
      <w:marRight w:val="0"/>
      <w:marTop w:val="0"/>
      <w:marBottom w:val="0"/>
      <w:divBdr>
        <w:top w:val="none" w:sz="0" w:space="0" w:color="auto"/>
        <w:left w:val="none" w:sz="0" w:space="0" w:color="auto"/>
        <w:bottom w:val="none" w:sz="0" w:space="0" w:color="auto"/>
        <w:right w:val="none" w:sz="0" w:space="0" w:color="auto"/>
      </w:divBdr>
    </w:div>
    <w:div w:id="1626962802">
      <w:bodyDiv w:val="1"/>
      <w:marLeft w:val="0"/>
      <w:marRight w:val="0"/>
      <w:marTop w:val="0"/>
      <w:marBottom w:val="0"/>
      <w:divBdr>
        <w:top w:val="none" w:sz="0" w:space="0" w:color="auto"/>
        <w:left w:val="none" w:sz="0" w:space="0" w:color="auto"/>
        <w:bottom w:val="none" w:sz="0" w:space="0" w:color="auto"/>
        <w:right w:val="none" w:sz="0" w:space="0" w:color="auto"/>
      </w:divBdr>
      <w:divsChild>
        <w:div w:id="1316493882">
          <w:marLeft w:val="144"/>
          <w:marRight w:val="0"/>
          <w:marTop w:val="240"/>
          <w:marBottom w:val="40"/>
          <w:divBdr>
            <w:top w:val="none" w:sz="0" w:space="0" w:color="auto"/>
            <w:left w:val="none" w:sz="0" w:space="0" w:color="auto"/>
            <w:bottom w:val="none" w:sz="0" w:space="0" w:color="auto"/>
            <w:right w:val="none" w:sz="0" w:space="0" w:color="auto"/>
          </w:divBdr>
        </w:div>
        <w:div w:id="345985773">
          <w:marLeft w:val="144"/>
          <w:marRight w:val="0"/>
          <w:marTop w:val="240"/>
          <w:marBottom w:val="40"/>
          <w:divBdr>
            <w:top w:val="none" w:sz="0" w:space="0" w:color="auto"/>
            <w:left w:val="none" w:sz="0" w:space="0" w:color="auto"/>
            <w:bottom w:val="none" w:sz="0" w:space="0" w:color="auto"/>
            <w:right w:val="none" w:sz="0" w:space="0" w:color="auto"/>
          </w:divBdr>
        </w:div>
        <w:div w:id="1094394638">
          <w:marLeft w:val="144"/>
          <w:marRight w:val="0"/>
          <w:marTop w:val="240"/>
          <w:marBottom w:val="40"/>
          <w:divBdr>
            <w:top w:val="none" w:sz="0" w:space="0" w:color="auto"/>
            <w:left w:val="none" w:sz="0" w:space="0" w:color="auto"/>
            <w:bottom w:val="none" w:sz="0" w:space="0" w:color="auto"/>
            <w:right w:val="none" w:sz="0" w:space="0" w:color="auto"/>
          </w:divBdr>
        </w:div>
        <w:div w:id="23556400">
          <w:marLeft w:val="144"/>
          <w:marRight w:val="0"/>
          <w:marTop w:val="240"/>
          <w:marBottom w:val="40"/>
          <w:divBdr>
            <w:top w:val="none" w:sz="0" w:space="0" w:color="auto"/>
            <w:left w:val="none" w:sz="0" w:space="0" w:color="auto"/>
            <w:bottom w:val="none" w:sz="0" w:space="0" w:color="auto"/>
            <w:right w:val="none" w:sz="0" w:space="0" w:color="auto"/>
          </w:divBdr>
        </w:div>
      </w:divsChild>
    </w:div>
    <w:div w:id="2022275267">
      <w:bodyDiv w:val="1"/>
      <w:marLeft w:val="0"/>
      <w:marRight w:val="0"/>
      <w:marTop w:val="0"/>
      <w:marBottom w:val="0"/>
      <w:divBdr>
        <w:top w:val="none" w:sz="0" w:space="0" w:color="auto"/>
        <w:left w:val="none" w:sz="0" w:space="0" w:color="auto"/>
        <w:bottom w:val="none" w:sz="0" w:space="0" w:color="auto"/>
        <w:right w:val="none" w:sz="0" w:space="0" w:color="auto"/>
      </w:divBdr>
    </w:div>
    <w:div w:id="205195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1497</Words>
  <Characters>8535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mikeanyeko@yahoo.co.uk</cp:lastModifiedBy>
  <cp:revision>2</cp:revision>
  <dcterms:created xsi:type="dcterms:W3CDTF">2022-12-20T11:48:00Z</dcterms:created>
  <dcterms:modified xsi:type="dcterms:W3CDTF">2022-12-20T11:48:00Z</dcterms:modified>
</cp:coreProperties>
</file>