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6274" w14:textId="3E17D78A" w:rsidR="005877B6" w:rsidRPr="002A5B1E" w:rsidRDefault="005877B6" w:rsidP="002A5B1E">
      <w:pPr>
        <w:pStyle w:val="Heading1"/>
        <w:jc w:val="center"/>
        <w:rPr>
          <w:rFonts w:ascii="Bookman Old Style" w:eastAsia="Times New Roman" w:hAnsi="Bookman Old Style" w:cs="Adobe Devanagari"/>
          <w:bCs/>
          <w:color w:val="70AD47"/>
          <w:spacing w:val="10"/>
          <w:kern w:val="36"/>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85F60">
        <w:rPr>
          <w:rFonts w:ascii="Bookman Old Style" w:hAnsi="Bookman Old Style" w:cs="Adobe Devanagari"/>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Project:</w:t>
      </w:r>
      <w:r w:rsidRPr="00C85F60">
        <w:rPr>
          <w:rFonts w:ascii="Bookman Old Style" w:hAnsi="Bookman Old Style" w:cs="Adobe Devanagari"/>
          <w:bCs/>
          <w:color w:val="70AD47"/>
          <w:spacing w:val="10"/>
          <w:sz w:val="48"/>
          <w:szCs w:val="4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2A5B1E">
        <w:rPr>
          <w:rFonts w:ascii="Bookman Old Style" w:eastAsia="Times New Roman" w:hAnsi="Bookman Old Style" w:cs="Adobe Devanagari"/>
          <w:bCs/>
          <w:color w:val="70AD47"/>
          <w:spacing w:val="10"/>
          <w:kern w:val="36"/>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Save Hope of 6,800 Girls drop out of school in Uganda</w:t>
      </w:r>
    </w:p>
    <w:p w14:paraId="4B1E020A" w14:textId="26FBF9BB" w:rsidR="005877B6" w:rsidRPr="007A2E7D" w:rsidRDefault="005877B6" w:rsidP="005877B6">
      <w:pPr>
        <w:jc w:val="center"/>
        <w:rPr>
          <w:rFonts w:ascii="MingLiU-ExtB" w:eastAsia="MingLiU-ExtB" w:hAnsi="MingLiU-ExtB"/>
          <w:b/>
        </w:rPr>
      </w:pPr>
    </w:p>
    <w:p w14:paraId="594103E3" w14:textId="2BA8348E" w:rsidR="005877B6" w:rsidRPr="007A2E7D" w:rsidRDefault="002A5B1E" w:rsidP="005877B6">
      <w:pPr>
        <w:rPr>
          <w:rFonts w:ascii="MingLiU-ExtB" w:eastAsia="MingLiU-ExtB" w:hAnsi="MingLiU-ExtB"/>
          <w:b/>
          <w:sz w:val="24"/>
          <w:szCs w:val="24"/>
        </w:rPr>
      </w:pPr>
      <w:r w:rsidRPr="00985B30">
        <w:rPr>
          <w:noProof/>
        </w:rPr>
        <w:drawing>
          <wp:inline distT="0" distB="0" distL="0" distR="0" wp14:anchorId="6EF4F936" wp14:editId="1687084C">
            <wp:extent cx="5942965" cy="3514725"/>
            <wp:effectExtent l="19050" t="0" r="19685" b="1019175"/>
            <wp:docPr id="4" name="Picture 4" descr="C:\Users\Appco\Desktop\attachments\IMG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co\Desktop\attachments\IMG_42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261" cy="35154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A0308A" w14:textId="77777777" w:rsidR="006F0219" w:rsidRPr="002A5B1E" w:rsidRDefault="006F0219" w:rsidP="00C061CF">
      <w:pPr>
        <w:jc w:val="center"/>
        <w:rPr>
          <w:rFonts w:ascii="Algerian" w:eastAsia="MingLiU-ExtB" w:hAnsi="Algerian" w:cs="Times New Roman"/>
          <w:b/>
          <w:color w:val="A5A5A5"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5BBC73" w14:textId="4A05DA61" w:rsidR="005877B6" w:rsidRDefault="005877B6" w:rsidP="00C061CF">
      <w:pPr>
        <w:jc w:val="center"/>
        <w:rPr>
          <w:rFonts w:ascii="Algerian" w:eastAsia="MingLiU-ExtB" w:hAnsi="Algerian" w:cs="Times New Roman"/>
          <w:b/>
          <w:color w:val="70AD47"/>
          <w:spacing w:val="10"/>
          <w:sz w:val="40"/>
          <w:szCs w:val="40"/>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A5B1E">
        <w:rPr>
          <w:rFonts w:ascii="Algerian" w:eastAsia="MingLiU-ExtB" w:hAnsi="Algerian" w:cs="Times New Roman"/>
          <w:b/>
          <w:color w:val="70AD47"/>
          <w:spacing w:val="10"/>
          <w:sz w:val="40"/>
          <w:szCs w:val="40"/>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PROJECT NARRATIVE REPORT</w:t>
      </w:r>
      <w:r w:rsidR="006F0219" w:rsidRPr="002A5B1E">
        <w:rPr>
          <w:rFonts w:ascii="Algerian" w:eastAsia="MingLiU-ExtB" w:hAnsi="Algerian" w:cs="Times New Roman"/>
          <w:b/>
          <w:color w:val="70AD47"/>
          <w:spacing w:val="10"/>
          <w:sz w:val="40"/>
          <w:szCs w:val="40"/>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5D97886A" w14:textId="6650F9ED" w:rsidR="00686339" w:rsidRPr="002A5B1E" w:rsidRDefault="00686339" w:rsidP="00C061CF">
      <w:pPr>
        <w:jc w:val="center"/>
        <w:rPr>
          <w:rFonts w:ascii="Algerian" w:eastAsia="MingLiU-ExtB" w:hAnsi="Algerian" w:cs="Times New Roman"/>
          <w:b/>
          <w:color w:val="70AD47"/>
          <w:spacing w:val="10"/>
          <w:sz w:val="40"/>
          <w:szCs w:val="40"/>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lgerian" w:eastAsia="MingLiU-ExtB" w:hAnsi="Algerian" w:cs="Times New Roman"/>
          <w:b/>
          <w:color w:val="70AD47"/>
          <w:spacing w:val="10"/>
          <w:sz w:val="40"/>
          <w:szCs w:val="40"/>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August 2022</w:t>
      </w:r>
    </w:p>
    <w:p w14:paraId="1C4E7585" w14:textId="77777777" w:rsidR="005877B6" w:rsidRPr="0096403B" w:rsidRDefault="005877B6" w:rsidP="005877B6">
      <w:pPr>
        <w:jc w:val="center"/>
        <w:rPr>
          <w:noProof/>
        </w:rPr>
      </w:pPr>
    </w:p>
    <w:p w14:paraId="5A937698" w14:textId="77777777" w:rsidR="000D132D" w:rsidRDefault="000D132D" w:rsidP="005877B6">
      <w:pPr>
        <w:rPr>
          <w:rFonts w:ascii="Times New Roman" w:hAnsi="Times New Roman" w:cs="Times New Roman"/>
          <w:b/>
          <w:bCs/>
          <w:sz w:val="24"/>
        </w:rPr>
      </w:pPr>
    </w:p>
    <w:p w14:paraId="4B699EF8" w14:textId="5FEA89BC" w:rsidR="000D132D" w:rsidRDefault="000D132D" w:rsidP="005877B6">
      <w:pPr>
        <w:rPr>
          <w:rFonts w:ascii="Times New Roman" w:hAnsi="Times New Roman" w:cs="Times New Roman"/>
          <w:b/>
          <w:bCs/>
          <w:sz w:val="24"/>
        </w:rPr>
      </w:pPr>
    </w:p>
    <w:p w14:paraId="43B2E702" w14:textId="41551F47" w:rsidR="006F0219" w:rsidRDefault="006F0219" w:rsidP="005877B6">
      <w:pPr>
        <w:rPr>
          <w:rFonts w:ascii="Times New Roman" w:hAnsi="Times New Roman" w:cs="Times New Roman"/>
          <w:b/>
          <w:bCs/>
          <w:sz w:val="24"/>
        </w:rPr>
      </w:pPr>
    </w:p>
    <w:p w14:paraId="799DC1AE" w14:textId="77777777" w:rsidR="006F0219" w:rsidRDefault="006F0219" w:rsidP="005877B6">
      <w:pPr>
        <w:rPr>
          <w:rFonts w:ascii="Times New Roman" w:hAnsi="Times New Roman" w:cs="Times New Roman"/>
          <w:b/>
          <w:bCs/>
          <w:sz w:val="24"/>
        </w:rPr>
      </w:pPr>
    </w:p>
    <w:p w14:paraId="08FF3707" w14:textId="66399DDA" w:rsidR="005877B6" w:rsidRPr="00A723DE" w:rsidRDefault="005877B6" w:rsidP="005877B6">
      <w:pPr>
        <w:rPr>
          <w:rFonts w:ascii="Times New Roman" w:hAnsi="Times New Roman" w:cs="Times New Roman"/>
          <w:b/>
          <w:bCs/>
          <w:sz w:val="24"/>
        </w:rPr>
      </w:pPr>
      <w:r>
        <w:rPr>
          <w:rFonts w:ascii="Times New Roman" w:hAnsi="Times New Roman" w:cs="Times New Roman"/>
          <w:b/>
          <w:bCs/>
          <w:sz w:val="24"/>
        </w:rPr>
        <w:t>1.0.</w:t>
      </w:r>
      <w:r w:rsidRPr="00A723DE">
        <w:rPr>
          <w:rFonts w:ascii="Times New Roman" w:hAnsi="Times New Roman" w:cs="Times New Roman"/>
          <w:b/>
          <w:bCs/>
          <w:sz w:val="24"/>
        </w:rPr>
        <w:t xml:space="preserve"> PROJECT SUMMARY:</w:t>
      </w:r>
    </w:p>
    <w:p w14:paraId="41EEB480" w14:textId="49FF2FAF" w:rsidR="005877B6" w:rsidRPr="00685780" w:rsidRDefault="0088160F" w:rsidP="005877B6">
      <w:pPr>
        <w:pStyle w:val="ListParagraph"/>
        <w:tabs>
          <w:tab w:val="left" w:pos="1395"/>
        </w:tabs>
        <w:ind w:left="0"/>
        <w:jc w:val="both"/>
        <w:rPr>
          <w:rFonts w:ascii="Times New Roman" w:hAnsi="Times New Roman" w:cs="Times New Roman"/>
          <w:sz w:val="24"/>
          <w:szCs w:val="24"/>
        </w:rPr>
      </w:pPr>
      <w:r>
        <w:rPr>
          <w:rFonts w:ascii="Times New Roman" w:hAnsi="Times New Roman" w:cs="Times New Roman"/>
          <w:sz w:val="24"/>
          <w:szCs w:val="24"/>
        </w:rPr>
        <w:t>T</w:t>
      </w:r>
      <w:r w:rsidR="005877B6" w:rsidRPr="00685780">
        <w:rPr>
          <w:rFonts w:ascii="Times New Roman" w:hAnsi="Times New Roman" w:cs="Times New Roman"/>
          <w:sz w:val="24"/>
          <w:szCs w:val="24"/>
        </w:rPr>
        <w:t xml:space="preserve">he girls hope education project </w:t>
      </w:r>
      <w:r>
        <w:rPr>
          <w:rFonts w:ascii="Times New Roman" w:hAnsi="Times New Roman" w:cs="Times New Roman"/>
          <w:sz w:val="24"/>
          <w:szCs w:val="24"/>
        </w:rPr>
        <w:t xml:space="preserve">is </w:t>
      </w:r>
      <w:r w:rsidR="005877B6" w:rsidRPr="00685780">
        <w:rPr>
          <w:rFonts w:ascii="Times New Roman" w:hAnsi="Times New Roman" w:cs="Times New Roman"/>
          <w:sz w:val="24"/>
          <w:szCs w:val="24"/>
        </w:rPr>
        <w:t xml:space="preserve">being implemented by APPCO with support from global giving </w:t>
      </w:r>
      <w:r w:rsidR="00D958A0" w:rsidRPr="00685780">
        <w:rPr>
          <w:rFonts w:ascii="Times New Roman" w:hAnsi="Times New Roman" w:cs="Times New Roman"/>
          <w:sz w:val="24"/>
          <w:szCs w:val="24"/>
        </w:rPr>
        <w:t>targe</w:t>
      </w:r>
      <w:r w:rsidR="00D958A0">
        <w:rPr>
          <w:rFonts w:ascii="Times New Roman" w:hAnsi="Times New Roman" w:cs="Times New Roman"/>
          <w:sz w:val="24"/>
          <w:szCs w:val="24"/>
        </w:rPr>
        <w:t xml:space="preserve">ting </w:t>
      </w:r>
      <w:r w:rsidR="00D958A0" w:rsidRPr="00685780">
        <w:rPr>
          <w:rFonts w:ascii="Times New Roman" w:hAnsi="Times New Roman" w:cs="Times New Roman"/>
          <w:sz w:val="24"/>
          <w:szCs w:val="24"/>
        </w:rPr>
        <w:t>saving</w:t>
      </w:r>
      <w:r w:rsidR="005877B6" w:rsidRPr="00685780">
        <w:rPr>
          <w:rFonts w:ascii="Times New Roman" w:hAnsi="Times New Roman" w:cs="Times New Roman"/>
          <w:sz w:val="24"/>
          <w:szCs w:val="24"/>
        </w:rPr>
        <w:t xml:space="preserve"> 6,800 vulnerable girls from dropping out of school through the provision of scholastic materials and training on menstrual hygiene and management</w:t>
      </w:r>
      <w:r>
        <w:rPr>
          <w:rFonts w:ascii="Times New Roman" w:hAnsi="Times New Roman" w:cs="Times New Roman"/>
          <w:sz w:val="24"/>
          <w:szCs w:val="24"/>
        </w:rPr>
        <w:t xml:space="preserve">, provision of psychosocial support and creating socio economic opportunities for girls to provide other school and home basic needs. </w:t>
      </w:r>
    </w:p>
    <w:p w14:paraId="7D8F6BBC" w14:textId="54C15F08" w:rsidR="005877B6" w:rsidRPr="00685780" w:rsidRDefault="000478A0" w:rsidP="005877B6">
      <w:pPr>
        <w:pStyle w:val="ListParagraph"/>
        <w:tabs>
          <w:tab w:val="left" w:pos="1395"/>
        </w:tabs>
        <w:ind w:left="0"/>
        <w:jc w:val="both"/>
        <w:rPr>
          <w:rFonts w:ascii="Times New Roman" w:hAnsi="Times New Roman" w:cs="Times New Roman"/>
          <w:sz w:val="24"/>
          <w:szCs w:val="24"/>
        </w:rPr>
      </w:pPr>
      <w:r>
        <w:rPr>
          <w:rFonts w:ascii="Times New Roman" w:hAnsi="Times New Roman"/>
          <w:sz w:val="24"/>
          <w:szCs w:val="24"/>
        </w:rPr>
        <w:t xml:space="preserve">APPCO in this reporting </w:t>
      </w:r>
      <w:r w:rsidR="00C85F60">
        <w:rPr>
          <w:rFonts w:ascii="Times New Roman" w:hAnsi="Times New Roman"/>
          <w:sz w:val="24"/>
          <w:szCs w:val="24"/>
        </w:rPr>
        <w:t>period identified</w:t>
      </w:r>
      <w:r>
        <w:rPr>
          <w:rFonts w:ascii="Times New Roman" w:hAnsi="Times New Roman"/>
          <w:sz w:val="24"/>
          <w:szCs w:val="24"/>
        </w:rPr>
        <w:t xml:space="preserve"> the most vulnerable girls in </w:t>
      </w:r>
      <w:r w:rsidR="00C85F60">
        <w:rPr>
          <w:rFonts w:ascii="Times New Roman" w:hAnsi="Times New Roman"/>
          <w:sz w:val="24"/>
          <w:szCs w:val="24"/>
        </w:rPr>
        <w:t>the target</w:t>
      </w:r>
      <w:r>
        <w:rPr>
          <w:rFonts w:ascii="Times New Roman" w:hAnsi="Times New Roman"/>
          <w:sz w:val="24"/>
          <w:szCs w:val="24"/>
        </w:rPr>
        <w:t xml:space="preserve"> communities with the help of local council leaders considering those with disability impairments, orphans, child mothers, exposed to GBV, GBV victims, single mothers, pregnant teenagers, school drop outs due to lack of fees and girls from poor family back </w:t>
      </w:r>
      <w:r w:rsidR="00C85F60">
        <w:rPr>
          <w:rFonts w:ascii="Times New Roman" w:hAnsi="Times New Roman"/>
          <w:sz w:val="24"/>
          <w:szCs w:val="24"/>
        </w:rPr>
        <w:t>ground. The</w:t>
      </w:r>
      <w:r>
        <w:rPr>
          <w:rFonts w:ascii="Times New Roman" w:hAnsi="Times New Roman"/>
          <w:sz w:val="24"/>
          <w:szCs w:val="24"/>
        </w:rPr>
        <w:t xml:space="preserve"> identified girls suggested to be supported with specific skills </w:t>
      </w:r>
      <w:r w:rsidR="00C85F60">
        <w:rPr>
          <w:rFonts w:ascii="Times New Roman" w:hAnsi="Times New Roman"/>
          <w:sz w:val="24"/>
          <w:szCs w:val="24"/>
        </w:rPr>
        <w:t>i.e.,</w:t>
      </w:r>
      <w:r>
        <w:rPr>
          <w:rFonts w:ascii="Times New Roman" w:hAnsi="Times New Roman"/>
          <w:sz w:val="24"/>
          <w:szCs w:val="24"/>
        </w:rPr>
        <w:t xml:space="preserve"> tailoring, hair dressing, bakery and liquid soap making which the project supported to train girls including making of reusable pads using locally available resources so as to address period poverty among vulnerable adolescent girls.</w:t>
      </w:r>
    </w:p>
    <w:p w14:paraId="0F3389E5" w14:textId="77777777" w:rsidR="00685780" w:rsidRPr="000765E9" w:rsidRDefault="00685780" w:rsidP="005877B6">
      <w:pPr>
        <w:pStyle w:val="ListParagraph"/>
        <w:tabs>
          <w:tab w:val="left" w:pos="1395"/>
        </w:tabs>
        <w:ind w:left="0"/>
        <w:jc w:val="both"/>
        <w:rPr>
          <w:rFonts w:ascii="Times New Roman" w:hAnsi="Times New Roman" w:cs="Times New Roman"/>
          <w:sz w:val="24"/>
          <w:szCs w:val="24"/>
        </w:rPr>
      </w:pPr>
    </w:p>
    <w:p w14:paraId="071AF6AE" w14:textId="77777777" w:rsidR="005877B6" w:rsidRPr="000B02D6" w:rsidRDefault="005877B6" w:rsidP="005877B6">
      <w:pPr>
        <w:spacing w:line="276" w:lineRule="auto"/>
        <w:jc w:val="both"/>
        <w:rPr>
          <w:rFonts w:ascii="Times New Roman" w:eastAsia="Times New Roman" w:hAnsi="Times New Roman" w:cs="Times New Roman"/>
          <w:sz w:val="24"/>
        </w:rPr>
      </w:pPr>
      <w:r>
        <w:rPr>
          <w:rFonts w:ascii="Times New Roman" w:eastAsia="Times New Roman" w:hAnsi="Times New Roman" w:cs="Times New Roman"/>
          <w:b/>
          <w:bCs/>
          <w:sz w:val="24"/>
        </w:rPr>
        <w:t>2.0.</w:t>
      </w:r>
      <w:r w:rsidRPr="00BB30DF">
        <w:rPr>
          <w:rFonts w:ascii="Times New Roman" w:eastAsia="Times New Roman" w:hAnsi="Times New Roman" w:cs="Times New Roman"/>
          <w:b/>
          <w:bCs/>
          <w:sz w:val="24"/>
        </w:rPr>
        <w:t xml:space="preserve"> ACHIEVEMENTS </w:t>
      </w:r>
    </w:p>
    <w:tbl>
      <w:tblPr>
        <w:tblStyle w:val="TableGrid"/>
        <w:tblW w:w="11337" w:type="dxa"/>
        <w:jc w:val="center"/>
        <w:tblLook w:val="04A0" w:firstRow="1" w:lastRow="0" w:firstColumn="1" w:lastColumn="0" w:noHBand="0" w:noVBand="1"/>
      </w:tblPr>
      <w:tblGrid>
        <w:gridCol w:w="1794"/>
        <w:gridCol w:w="1510"/>
        <w:gridCol w:w="8033"/>
      </w:tblGrid>
      <w:tr w:rsidR="00584E74" w:rsidRPr="0050327D" w14:paraId="1C8F62E5" w14:textId="77777777" w:rsidTr="000E40F2">
        <w:trPr>
          <w:jc w:val="center"/>
        </w:trPr>
        <w:tc>
          <w:tcPr>
            <w:tcW w:w="1838" w:type="dxa"/>
          </w:tcPr>
          <w:p w14:paraId="3076365F"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Action </w:t>
            </w:r>
          </w:p>
        </w:tc>
        <w:tc>
          <w:tcPr>
            <w:tcW w:w="1333" w:type="dxa"/>
          </w:tcPr>
          <w:p w14:paraId="4210A717"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Target </w:t>
            </w:r>
          </w:p>
        </w:tc>
        <w:tc>
          <w:tcPr>
            <w:tcW w:w="8166" w:type="dxa"/>
          </w:tcPr>
          <w:p w14:paraId="13E6E943"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Achievement </w:t>
            </w:r>
          </w:p>
        </w:tc>
      </w:tr>
      <w:tr w:rsidR="00584E74" w:rsidRPr="0050327D" w14:paraId="0D038AAC" w14:textId="77777777" w:rsidTr="000E40F2">
        <w:trPr>
          <w:jc w:val="center"/>
        </w:trPr>
        <w:tc>
          <w:tcPr>
            <w:tcW w:w="1838" w:type="dxa"/>
          </w:tcPr>
          <w:p w14:paraId="6CB0FB6B" w14:textId="78F40704" w:rsidR="00FA5866" w:rsidRPr="00832750" w:rsidRDefault="003A4F15" w:rsidP="00FA586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Peer mentorship session </w:t>
            </w:r>
          </w:p>
          <w:p w14:paraId="0527A9EA" w14:textId="77777777" w:rsidR="00FA5866" w:rsidRPr="0050327D" w:rsidRDefault="00FA5866" w:rsidP="00D55A00">
            <w:pPr>
              <w:rPr>
                <w:rFonts w:ascii="Times New Roman" w:hAnsi="Times New Roman" w:cs="Times New Roman"/>
                <w:sz w:val="24"/>
              </w:rPr>
            </w:pPr>
          </w:p>
        </w:tc>
        <w:tc>
          <w:tcPr>
            <w:tcW w:w="1333" w:type="dxa"/>
          </w:tcPr>
          <w:p w14:paraId="5DAE2463" w14:textId="4A1BD34B" w:rsidR="00FA5866" w:rsidRPr="00D4766E" w:rsidRDefault="003A4F15" w:rsidP="00D4766E">
            <w:pPr>
              <w:pStyle w:val="ListParagraph"/>
              <w:numPr>
                <w:ilvl w:val="0"/>
                <w:numId w:val="9"/>
              </w:numPr>
              <w:rPr>
                <w:rFonts w:ascii="Times New Roman" w:hAnsi="Times New Roman" w:cs="Times New Roman"/>
                <w:sz w:val="24"/>
              </w:rPr>
            </w:pPr>
            <w:r w:rsidRPr="00D4766E">
              <w:rPr>
                <w:rFonts w:ascii="Times New Roman" w:hAnsi="Times New Roman" w:cs="Times New Roman"/>
                <w:sz w:val="24"/>
              </w:rPr>
              <w:t>g</w:t>
            </w:r>
            <w:r w:rsidR="00832750" w:rsidRPr="00D4766E">
              <w:rPr>
                <w:rFonts w:ascii="Times New Roman" w:hAnsi="Times New Roman" w:cs="Times New Roman"/>
                <w:sz w:val="24"/>
              </w:rPr>
              <w:t xml:space="preserve">irls. </w:t>
            </w:r>
          </w:p>
        </w:tc>
        <w:tc>
          <w:tcPr>
            <w:tcW w:w="8166" w:type="dxa"/>
          </w:tcPr>
          <w:p w14:paraId="04632374" w14:textId="3F714E66" w:rsidR="003A4F15" w:rsidRPr="00AD7153" w:rsidRDefault="008E2009" w:rsidP="003A4F15">
            <w:pPr>
              <w:spacing w:line="360" w:lineRule="auto"/>
              <w:jc w:val="both"/>
              <w:rPr>
                <w:rFonts w:ascii="Times New Roman" w:hAnsi="Times New Roman" w:cs="Times New Roman"/>
                <w:sz w:val="24"/>
                <w:szCs w:val="24"/>
                <w:lang w:val="x-none"/>
              </w:rPr>
            </w:pPr>
            <w:r>
              <w:rPr>
                <w:bCs/>
                <w:noProof/>
                <w:lang w:val="en-GB"/>
              </w:rPr>
              <w:drawing>
                <wp:anchor distT="0" distB="0" distL="114300" distR="114300" simplePos="0" relativeHeight="251661312" behindDoc="0" locked="0" layoutInCell="1" allowOverlap="1" wp14:anchorId="382BCE4D" wp14:editId="7EA33A75">
                  <wp:simplePos x="0" y="0"/>
                  <wp:positionH relativeFrom="column">
                    <wp:posOffset>-38735</wp:posOffset>
                  </wp:positionH>
                  <wp:positionV relativeFrom="paragraph">
                    <wp:posOffset>1774190</wp:posOffset>
                  </wp:positionV>
                  <wp:extent cx="3762375" cy="2105025"/>
                  <wp:effectExtent l="0" t="0" r="9525" b="9525"/>
                  <wp:wrapThrough wrapText="bothSides">
                    <wp:wrapPolygon edited="0">
                      <wp:start x="0" y="0"/>
                      <wp:lineTo x="0" y="21502"/>
                      <wp:lineTo x="21545" y="21502"/>
                      <wp:lineTo x="2154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F15">
              <w:rPr>
                <w:rFonts w:ascii="Times New Roman" w:hAnsi="Times New Roman" w:cs="Times New Roman"/>
                <w:sz w:val="24"/>
                <w:szCs w:val="24"/>
              </w:rPr>
              <w:t xml:space="preserve">Again </w:t>
            </w:r>
            <w:r w:rsidR="00D4766E">
              <w:rPr>
                <w:rFonts w:ascii="Times New Roman" w:hAnsi="Times New Roman" w:cs="Times New Roman"/>
                <w:sz w:val="24"/>
                <w:szCs w:val="24"/>
              </w:rPr>
              <w:t>2</w:t>
            </w:r>
            <w:r w:rsidR="003A4F15">
              <w:rPr>
                <w:rFonts w:ascii="Times New Roman" w:hAnsi="Times New Roman" w:cs="Times New Roman"/>
                <w:sz w:val="24"/>
                <w:szCs w:val="24"/>
              </w:rPr>
              <w:t xml:space="preserve">0 trained girl mentors were </w:t>
            </w:r>
            <w:r w:rsidR="003A4F15" w:rsidRPr="00E10A00">
              <w:rPr>
                <w:rFonts w:ascii="Times New Roman" w:hAnsi="Times New Roman" w:cs="Times New Roman"/>
                <w:sz w:val="24"/>
                <w:szCs w:val="24"/>
                <w:lang w:val="x-none"/>
              </w:rPr>
              <w:t>iden</w:t>
            </w:r>
            <w:r w:rsidR="003A4F15" w:rsidRPr="00E10A00">
              <w:rPr>
                <w:rFonts w:ascii="Times New Roman" w:hAnsi="Times New Roman" w:cs="Times New Roman"/>
                <w:sz w:val="24"/>
                <w:szCs w:val="24"/>
              </w:rPr>
              <w:t>ti</w:t>
            </w:r>
            <w:r w:rsidR="003A4F15">
              <w:rPr>
                <w:rFonts w:ascii="Times New Roman" w:hAnsi="Times New Roman" w:cs="Times New Roman"/>
                <w:sz w:val="24"/>
                <w:szCs w:val="24"/>
              </w:rPr>
              <w:t>fied</w:t>
            </w:r>
            <w:r w:rsidR="003A4F15" w:rsidRPr="00E10A00">
              <w:rPr>
                <w:rFonts w:ascii="Times New Roman" w:hAnsi="Times New Roman" w:cs="Times New Roman"/>
                <w:sz w:val="24"/>
                <w:szCs w:val="24"/>
                <w:lang w:val="x-none"/>
              </w:rPr>
              <w:t xml:space="preserve"> and </w:t>
            </w:r>
            <w:r w:rsidR="00E32DE3" w:rsidRPr="00E10A00">
              <w:rPr>
                <w:rFonts w:ascii="Times New Roman" w:hAnsi="Times New Roman" w:cs="Times New Roman"/>
                <w:sz w:val="24"/>
                <w:szCs w:val="24"/>
                <w:lang w:val="x-none"/>
              </w:rPr>
              <w:t>train</w:t>
            </w:r>
            <w:r w:rsidR="00E32DE3">
              <w:rPr>
                <w:rFonts w:ascii="Times New Roman" w:hAnsi="Times New Roman" w:cs="Times New Roman"/>
                <w:sz w:val="24"/>
                <w:szCs w:val="24"/>
              </w:rPr>
              <w:t>ed</w:t>
            </w:r>
            <w:r w:rsidR="00E32DE3" w:rsidRPr="00E10A00">
              <w:rPr>
                <w:rFonts w:ascii="Times New Roman" w:hAnsi="Times New Roman" w:cs="Times New Roman"/>
                <w:sz w:val="24"/>
                <w:szCs w:val="24"/>
                <w:lang w:val="x-none"/>
              </w:rPr>
              <w:t xml:space="preserve"> </w:t>
            </w:r>
            <w:r w:rsidR="00E32DE3">
              <w:rPr>
                <w:rFonts w:ascii="Times New Roman" w:hAnsi="Times New Roman" w:cs="Times New Roman"/>
                <w:sz w:val="24"/>
                <w:szCs w:val="24"/>
              </w:rPr>
              <w:t>to</w:t>
            </w:r>
            <w:r w:rsidR="003A4F15">
              <w:rPr>
                <w:rFonts w:ascii="Times New Roman" w:hAnsi="Times New Roman" w:cs="Times New Roman"/>
                <w:sz w:val="24"/>
                <w:szCs w:val="24"/>
              </w:rPr>
              <w:t xml:space="preserve"> </w:t>
            </w:r>
            <w:r w:rsidR="003A4F15" w:rsidRPr="00E10A00">
              <w:rPr>
                <w:rFonts w:ascii="Times New Roman" w:hAnsi="Times New Roman" w:cs="Times New Roman"/>
                <w:sz w:val="24"/>
                <w:szCs w:val="24"/>
              </w:rPr>
              <w:t>lead</w:t>
            </w:r>
            <w:r w:rsidR="003A4F15">
              <w:rPr>
                <w:rFonts w:ascii="Times New Roman" w:hAnsi="Times New Roman" w:cs="Times New Roman"/>
                <w:sz w:val="24"/>
                <w:szCs w:val="24"/>
              </w:rPr>
              <w:t xml:space="preserve"> </w:t>
            </w:r>
            <w:r w:rsidR="003A4F15" w:rsidRPr="00E10A00">
              <w:rPr>
                <w:rFonts w:ascii="Times New Roman" w:hAnsi="Times New Roman" w:cs="Times New Roman"/>
                <w:sz w:val="24"/>
                <w:szCs w:val="24"/>
                <w:lang w:val="x-none"/>
              </w:rPr>
              <w:t xml:space="preserve">the mobilization and participation </w:t>
            </w:r>
            <w:r w:rsidR="003A4F15">
              <w:rPr>
                <w:rFonts w:ascii="Times New Roman" w:hAnsi="Times New Roman" w:cs="Times New Roman"/>
                <w:sz w:val="24"/>
                <w:szCs w:val="24"/>
              </w:rPr>
              <w:t xml:space="preserve">in </w:t>
            </w:r>
            <w:r w:rsidR="003A4F15" w:rsidRPr="00E10A00">
              <w:rPr>
                <w:rFonts w:ascii="Times New Roman" w:hAnsi="Times New Roman" w:cs="Times New Roman"/>
                <w:sz w:val="24"/>
                <w:szCs w:val="24"/>
                <w:lang w:val="x-none"/>
              </w:rPr>
              <w:t xml:space="preserve">various play-up activities in safe </w:t>
            </w:r>
            <w:r w:rsidR="00E32DE3">
              <w:rPr>
                <w:rFonts w:ascii="Times New Roman" w:hAnsi="Times New Roman" w:cs="Times New Roman"/>
                <w:sz w:val="24"/>
                <w:szCs w:val="24"/>
              </w:rPr>
              <w:t>spaces.</w:t>
            </w:r>
            <w:r w:rsidR="003A4F15" w:rsidRPr="009A66FF">
              <w:rPr>
                <w:rFonts w:ascii="Times New Roman" w:hAnsi="Times New Roman" w:cs="Times New Roman"/>
                <w:sz w:val="24"/>
                <w:szCs w:val="24"/>
                <w:lang w:val="x-none"/>
              </w:rPr>
              <w:t xml:space="preserve"> </w:t>
            </w:r>
            <w:r w:rsidR="003A4F15">
              <w:rPr>
                <w:rFonts w:ascii="Times New Roman" w:hAnsi="Times New Roman" w:cs="Times New Roman"/>
                <w:sz w:val="24"/>
                <w:szCs w:val="24"/>
              </w:rPr>
              <w:t xml:space="preserve">APPCO also identified and equipped 8 </w:t>
            </w:r>
            <w:r w:rsidR="003A4F15" w:rsidRPr="00E10A00">
              <w:rPr>
                <w:rFonts w:ascii="Times New Roman" w:hAnsi="Times New Roman" w:cs="Times New Roman"/>
                <w:sz w:val="24"/>
                <w:szCs w:val="24"/>
                <w:lang w:val="x-none"/>
              </w:rPr>
              <w:t xml:space="preserve">safe spaces </w:t>
            </w:r>
            <w:r w:rsidR="003A4F15">
              <w:rPr>
                <w:rFonts w:ascii="Times New Roman" w:hAnsi="Times New Roman" w:cs="Times New Roman"/>
                <w:sz w:val="24"/>
                <w:szCs w:val="24"/>
              </w:rPr>
              <w:t xml:space="preserve">that have become a center of </w:t>
            </w:r>
            <w:r w:rsidR="003A4F15" w:rsidRPr="00E10A00">
              <w:rPr>
                <w:rFonts w:ascii="Times New Roman" w:hAnsi="Times New Roman" w:cs="Times New Roman"/>
                <w:sz w:val="24"/>
                <w:szCs w:val="24"/>
                <w:lang w:val="x-none"/>
              </w:rPr>
              <w:t xml:space="preserve">play-up activities </w:t>
            </w:r>
            <w:r w:rsidR="003A4F15">
              <w:rPr>
                <w:rFonts w:ascii="Times New Roman" w:hAnsi="Times New Roman" w:cs="Times New Roman"/>
                <w:sz w:val="24"/>
                <w:szCs w:val="24"/>
              </w:rPr>
              <w:t xml:space="preserve">and peer mentorship sessions </w:t>
            </w:r>
            <w:r w:rsidR="003A4F15" w:rsidRPr="00E10A00">
              <w:rPr>
                <w:rFonts w:ascii="Times New Roman" w:hAnsi="Times New Roman" w:cs="Times New Roman"/>
                <w:sz w:val="24"/>
                <w:szCs w:val="24"/>
                <w:lang w:val="x-none"/>
              </w:rPr>
              <w:t xml:space="preserve">for </w:t>
            </w:r>
            <w:r w:rsidR="003A4F15">
              <w:rPr>
                <w:rFonts w:ascii="Times New Roman" w:hAnsi="Times New Roman" w:cs="Times New Roman"/>
                <w:sz w:val="24"/>
                <w:szCs w:val="24"/>
              </w:rPr>
              <w:t xml:space="preserve">adolescent </w:t>
            </w:r>
            <w:r w:rsidR="003A4F15" w:rsidRPr="00E10A00">
              <w:rPr>
                <w:rFonts w:ascii="Times New Roman" w:hAnsi="Times New Roman" w:cs="Times New Roman"/>
                <w:sz w:val="24"/>
                <w:szCs w:val="24"/>
                <w:lang w:val="x-none"/>
              </w:rPr>
              <w:t>girls.</w:t>
            </w:r>
            <w:r w:rsidR="003A4F15">
              <w:rPr>
                <w:rFonts w:ascii="Times New Roman" w:hAnsi="Times New Roman" w:cs="Times New Roman"/>
                <w:sz w:val="24"/>
                <w:szCs w:val="24"/>
              </w:rPr>
              <w:t xml:space="preserve">, APPCO also did mobilize and created </w:t>
            </w:r>
            <w:r w:rsidR="00D4766E">
              <w:rPr>
                <w:rFonts w:ascii="Times New Roman" w:hAnsi="Times New Roman" w:cs="Times New Roman"/>
                <w:sz w:val="24"/>
                <w:szCs w:val="24"/>
              </w:rPr>
              <w:t>1</w:t>
            </w:r>
            <w:r w:rsidR="003A4F15" w:rsidRPr="00E10A00">
              <w:rPr>
                <w:rFonts w:ascii="Times New Roman" w:hAnsi="Times New Roman" w:cs="Times New Roman"/>
                <w:sz w:val="24"/>
                <w:szCs w:val="24"/>
                <w:lang w:val="x-none"/>
              </w:rPr>
              <w:t xml:space="preserve">0 groups of </w:t>
            </w:r>
            <w:r w:rsidR="003A4F15">
              <w:rPr>
                <w:rFonts w:ascii="Times New Roman" w:hAnsi="Times New Roman" w:cs="Times New Roman"/>
                <w:sz w:val="24"/>
                <w:szCs w:val="24"/>
              </w:rPr>
              <w:t xml:space="preserve">out-of-school and school-going girls in </w:t>
            </w:r>
            <w:r w:rsidR="00E32DE3">
              <w:rPr>
                <w:rFonts w:ascii="Times New Roman" w:hAnsi="Times New Roman" w:cs="Times New Roman"/>
                <w:sz w:val="24"/>
                <w:szCs w:val="24"/>
              </w:rPr>
              <w:t>the five (5) communities</w:t>
            </w:r>
            <w:r w:rsidR="003A4F15">
              <w:rPr>
                <w:rFonts w:ascii="Times New Roman" w:hAnsi="Times New Roman" w:cs="Times New Roman"/>
                <w:sz w:val="24"/>
                <w:szCs w:val="24"/>
              </w:rPr>
              <w:t xml:space="preserve"> </w:t>
            </w:r>
            <w:r w:rsidR="00E32DE3">
              <w:rPr>
                <w:rFonts w:ascii="Times New Roman" w:hAnsi="Times New Roman" w:cs="Times New Roman"/>
                <w:sz w:val="24"/>
                <w:szCs w:val="24"/>
              </w:rPr>
              <w:t>of Gulu district that</w:t>
            </w:r>
            <w:r w:rsidR="003A4F15">
              <w:rPr>
                <w:rFonts w:ascii="Times New Roman" w:hAnsi="Times New Roman" w:cs="Times New Roman"/>
                <w:sz w:val="24"/>
                <w:szCs w:val="24"/>
              </w:rPr>
              <w:t xml:space="preserve"> are</w:t>
            </w:r>
            <w:r w:rsidR="00E32DE3">
              <w:rPr>
                <w:rFonts w:ascii="Times New Roman" w:hAnsi="Times New Roman" w:cs="Times New Roman"/>
                <w:sz w:val="24"/>
                <w:szCs w:val="24"/>
              </w:rPr>
              <w:t xml:space="preserve"> now</w:t>
            </w:r>
            <w:r w:rsidR="003A4F15">
              <w:rPr>
                <w:rFonts w:ascii="Times New Roman" w:hAnsi="Times New Roman" w:cs="Times New Roman"/>
                <w:sz w:val="24"/>
                <w:szCs w:val="24"/>
              </w:rPr>
              <w:t xml:space="preserve"> participating in mentorship and life skills training sessions.</w:t>
            </w:r>
            <w:r w:rsidR="00E32DE3">
              <w:rPr>
                <w:bCs/>
                <w:noProof/>
                <w:lang w:val="en-GB"/>
              </w:rPr>
              <w:t xml:space="preserve"> </w:t>
            </w:r>
          </w:p>
          <w:p w14:paraId="6A53C2F3" w14:textId="6D6E66F9" w:rsidR="003A4F15" w:rsidRDefault="003A4F15" w:rsidP="003A4F15"/>
          <w:p w14:paraId="7CB6D482" w14:textId="41BD3CFB" w:rsidR="00FA5866" w:rsidRPr="00E32DE3" w:rsidRDefault="00E32DE3" w:rsidP="00E32DE3">
            <w:pPr>
              <w:spacing w:line="276" w:lineRule="auto"/>
              <w:jc w:val="center"/>
              <w:rPr>
                <w:rFonts w:ascii="Britannic Bold" w:hAnsi="Britannic Bold" w:cs="Times New Roman"/>
                <w:sz w:val="24"/>
              </w:rPr>
            </w:pPr>
            <w:r w:rsidRPr="00E32DE3">
              <w:rPr>
                <w:rFonts w:ascii="Britannic Bold" w:hAnsi="Britannic Bold" w:cs="Times New Roman"/>
                <w:color w:val="7030A0"/>
                <w:sz w:val="24"/>
              </w:rPr>
              <w:t>Trained girl mentors pause for a group pic ready to mobilize girls who dropped out of school for skills training</w:t>
            </w:r>
          </w:p>
        </w:tc>
      </w:tr>
      <w:tr w:rsidR="00584E74" w:rsidRPr="0050327D" w14:paraId="73A211E2" w14:textId="77777777" w:rsidTr="000E40F2">
        <w:trPr>
          <w:jc w:val="center"/>
        </w:trPr>
        <w:tc>
          <w:tcPr>
            <w:tcW w:w="1838" w:type="dxa"/>
          </w:tcPr>
          <w:p w14:paraId="303E4011" w14:textId="210A8A78" w:rsidR="00FA5866" w:rsidRPr="00FA5866" w:rsidRDefault="00C85F60" w:rsidP="000356C1">
            <w:pPr>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Skills training on Tailoring and Bakery</w:t>
            </w:r>
          </w:p>
        </w:tc>
        <w:tc>
          <w:tcPr>
            <w:tcW w:w="1333" w:type="dxa"/>
          </w:tcPr>
          <w:p w14:paraId="5F2CA09E" w14:textId="7E73BD5C" w:rsidR="00FA5866" w:rsidRPr="0050327D" w:rsidRDefault="00EE4D21" w:rsidP="00D55A00">
            <w:pPr>
              <w:rPr>
                <w:rFonts w:ascii="Times New Roman" w:hAnsi="Times New Roman" w:cs="Times New Roman"/>
                <w:sz w:val="24"/>
              </w:rPr>
            </w:pPr>
            <w:r>
              <w:rPr>
                <w:rFonts w:ascii="Times New Roman" w:hAnsi="Times New Roman" w:cs="Times New Roman"/>
                <w:sz w:val="24"/>
              </w:rPr>
              <w:t>25</w:t>
            </w:r>
            <w:r w:rsidR="00033EFC">
              <w:rPr>
                <w:rFonts w:ascii="Times New Roman" w:hAnsi="Times New Roman" w:cs="Times New Roman"/>
                <w:sz w:val="24"/>
              </w:rPr>
              <w:t xml:space="preserve"> girls </w:t>
            </w:r>
            <w:r w:rsidR="006F0219">
              <w:rPr>
                <w:rFonts w:ascii="Times New Roman" w:hAnsi="Times New Roman" w:cs="Times New Roman"/>
                <w:sz w:val="24"/>
              </w:rPr>
              <w:t xml:space="preserve">and boys </w:t>
            </w:r>
          </w:p>
        </w:tc>
        <w:tc>
          <w:tcPr>
            <w:tcW w:w="8166" w:type="dxa"/>
          </w:tcPr>
          <w:p w14:paraId="204DB5F4" w14:textId="08E5E5F3" w:rsidR="007244BC" w:rsidRDefault="00EE4D21" w:rsidP="007244BC">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reporting period APPCO was able to support 20 girls who went through </w:t>
            </w:r>
            <w:r w:rsidR="00C638CA">
              <w:rPr>
                <w:rFonts w:ascii="Times New Roman" w:eastAsia="Times New Roman" w:hAnsi="Times New Roman" w:cs="Times New Roman"/>
                <w:sz w:val="24"/>
                <w:szCs w:val="24"/>
              </w:rPr>
              <w:t>toileting</w:t>
            </w:r>
            <w:r>
              <w:rPr>
                <w:rFonts w:ascii="Times New Roman" w:eastAsia="Times New Roman" w:hAnsi="Times New Roman" w:cs="Times New Roman"/>
                <w:sz w:val="24"/>
                <w:szCs w:val="24"/>
              </w:rPr>
              <w:t xml:space="preserve"> skills</w:t>
            </w:r>
            <w:r w:rsidR="00E53E3D">
              <w:rPr>
                <w:rFonts w:ascii="Times New Roman" w:eastAsia="Times New Roman" w:hAnsi="Times New Roman" w:cs="Times New Roman"/>
                <w:sz w:val="24"/>
                <w:szCs w:val="24"/>
              </w:rPr>
              <w:t xml:space="preserve"> training with 20 sewing machines to enhance their </w:t>
            </w:r>
            <w:r w:rsidR="00C638CA">
              <w:rPr>
                <w:rFonts w:ascii="Times New Roman" w:eastAsia="Times New Roman" w:hAnsi="Times New Roman" w:cs="Times New Roman"/>
                <w:sz w:val="24"/>
                <w:szCs w:val="24"/>
              </w:rPr>
              <w:t>socio-economic</w:t>
            </w:r>
            <w:r w:rsidR="00E53E3D">
              <w:rPr>
                <w:rFonts w:ascii="Times New Roman" w:eastAsia="Times New Roman" w:hAnsi="Times New Roman" w:cs="Times New Roman"/>
                <w:sz w:val="24"/>
                <w:szCs w:val="24"/>
              </w:rPr>
              <w:t xml:space="preserve"> wellbeing. 5 other girls benefitted from bakery skills and APPCO also supported them with </w:t>
            </w:r>
            <w:r w:rsidR="00C638CA">
              <w:rPr>
                <w:rFonts w:ascii="Times New Roman" w:eastAsia="Times New Roman" w:hAnsi="Times New Roman" w:cs="Times New Roman"/>
                <w:sz w:val="24"/>
                <w:szCs w:val="24"/>
              </w:rPr>
              <w:t>startup</w:t>
            </w:r>
            <w:r w:rsidR="00E53E3D">
              <w:rPr>
                <w:rFonts w:ascii="Times New Roman" w:eastAsia="Times New Roman" w:hAnsi="Times New Roman" w:cs="Times New Roman"/>
                <w:sz w:val="24"/>
                <w:szCs w:val="24"/>
              </w:rPr>
              <w:t xml:space="preserve"> </w:t>
            </w:r>
            <w:r w:rsidR="00C638CA">
              <w:rPr>
                <w:rFonts w:ascii="Times New Roman" w:eastAsia="Times New Roman" w:hAnsi="Times New Roman" w:cs="Times New Roman"/>
                <w:sz w:val="24"/>
                <w:szCs w:val="24"/>
              </w:rPr>
              <w:t>kits.</w:t>
            </w:r>
            <w:r w:rsidR="00E53E3D">
              <w:rPr>
                <w:rFonts w:ascii="Times New Roman" w:eastAsia="Times New Roman" w:hAnsi="Times New Roman" w:cs="Times New Roman"/>
                <w:sz w:val="24"/>
                <w:szCs w:val="24"/>
              </w:rPr>
              <w:t xml:space="preserve"> these are girls who specifically </w:t>
            </w:r>
            <w:r w:rsidR="00C638CA">
              <w:rPr>
                <w:rFonts w:ascii="Times New Roman" w:eastAsia="Times New Roman" w:hAnsi="Times New Roman" w:cs="Times New Roman"/>
                <w:sz w:val="24"/>
                <w:szCs w:val="24"/>
              </w:rPr>
              <w:t>dropped</w:t>
            </w:r>
            <w:r w:rsidR="00E53E3D">
              <w:rPr>
                <w:rFonts w:ascii="Times New Roman" w:eastAsia="Times New Roman" w:hAnsi="Times New Roman" w:cs="Times New Roman"/>
                <w:sz w:val="24"/>
                <w:szCs w:val="24"/>
              </w:rPr>
              <w:t xml:space="preserve"> out of school and some got pregnant while at home during covid 19. The girls supported will now be able to make a living and provide for themselves while saving with greater encouragement to go back to school as a result their parents applauded the support and committed to ensure girls are monitored, supported and </w:t>
            </w:r>
            <w:r w:rsidR="007244BC">
              <w:rPr>
                <w:rFonts w:ascii="Times New Roman" w:eastAsia="Times New Roman" w:hAnsi="Times New Roman" w:cs="Times New Roman"/>
                <w:sz w:val="24"/>
                <w:szCs w:val="24"/>
              </w:rPr>
              <w:t xml:space="preserve">encouraged to have life skills to know and live with people and earn meaningful </w:t>
            </w:r>
            <w:r w:rsidR="00C638CA">
              <w:rPr>
                <w:rFonts w:ascii="Times New Roman" w:eastAsia="Times New Roman" w:hAnsi="Times New Roman" w:cs="Times New Roman"/>
                <w:sz w:val="24"/>
                <w:szCs w:val="24"/>
              </w:rPr>
              <w:t>lives, go</w:t>
            </w:r>
            <w:r w:rsidR="007244BC">
              <w:rPr>
                <w:rFonts w:ascii="Times New Roman" w:eastAsia="Times New Roman" w:hAnsi="Times New Roman" w:cs="Times New Roman"/>
                <w:sz w:val="24"/>
                <w:szCs w:val="24"/>
              </w:rPr>
              <w:t xml:space="preserve"> back to school and complete their education.</w:t>
            </w:r>
          </w:p>
          <w:p w14:paraId="064111ED" w14:textId="76B0DAEE" w:rsidR="000927B4" w:rsidRDefault="00C638CA" w:rsidP="000E40F2">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9CBDDA2" wp14:editId="470B352E">
                      <wp:simplePos x="0" y="0"/>
                      <wp:positionH relativeFrom="column">
                        <wp:posOffset>8255</wp:posOffset>
                      </wp:positionH>
                      <wp:positionV relativeFrom="paragraph">
                        <wp:posOffset>1803400</wp:posOffset>
                      </wp:positionV>
                      <wp:extent cx="4924425" cy="33337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4924425" cy="333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847FCC2" w14:textId="6105CFF0" w:rsidR="00C638CA" w:rsidRPr="00C638CA" w:rsidRDefault="00C638CA" w:rsidP="00C638CA">
                                  <w:pPr>
                                    <w:jc w:val="center"/>
                                    <w:rPr>
                                      <w:b/>
                                      <w:bCs/>
                                      <w:sz w:val="28"/>
                                      <w:szCs w:val="28"/>
                                    </w:rPr>
                                  </w:pPr>
                                  <w:r w:rsidRPr="00C638CA">
                                    <w:rPr>
                                      <w:b/>
                                      <w:bCs/>
                                      <w:sz w:val="28"/>
                                      <w:szCs w:val="28"/>
                                    </w:rPr>
                                    <w:t xml:space="preserve">Tailoring and bakery </w:t>
                                  </w:r>
                                  <w:r w:rsidR="00C85F60" w:rsidRPr="00C638CA">
                                    <w:rPr>
                                      <w:b/>
                                      <w:bCs/>
                                      <w:sz w:val="28"/>
                                      <w:szCs w:val="28"/>
                                    </w:rPr>
                                    <w:t>skilled adolescent</w:t>
                                  </w:r>
                                  <w:r w:rsidRPr="00C638CA">
                                    <w:rPr>
                                      <w:b/>
                                      <w:bCs/>
                                      <w:sz w:val="28"/>
                                      <w:szCs w:val="28"/>
                                    </w:rPr>
                                    <w:t xml:space="preserve"> girls receiving start up kits </w:t>
                                  </w:r>
                                </w:p>
                                <w:p w14:paraId="088B1727" w14:textId="77777777" w:rsidR="00C638CA" w:rsidRDefault="00C638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BDDA2" id="Rectangle: Rounded Corners 9" o:spid="_x0000_s1026" style="position:absolute;left:0;text-align:left;margin-left:.65pt;margin-top:142pt;width:387.7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" fillcolor="#82a0d7 [2164]" strokecolor="#4472c4 [3204]" strokeweight=".5pt">
                      <v:fill color2="#678ccf [2612]" rotate="t" colors="0 #a8b7df;.5 #9aabd9;1 #879ed7" focus="100%" type="gradient">
                        <o:fill v:ext="view" type="gradientUnscaled"/>
                      </v:fill>
                      <v:stroke joinstyle="miter"/>
                      <v:textbox>
                        <w:txbxContent>
                          <w:p w14:paraId="2847FCC2" w14:textId="6105CFF0" w:rsidR="00C638CA" w:rsidRPr="00C638CA" w:rsidRDefault="00C638CA" w:rsidP="00C638CA">
                            <w:pPr>
                              <w:jc w:val="center"/>
                              <w:rPr>
                                <w:b/>
                                <w:bCs/>
                                <w:sz w:val="28"/>
                                <w:szCs w:val="28"/>
                              </w:rPr>
                            </w:pPr>
                            <w:r w:rsidRPr="00C638CA">
                              <w:rPr>
                                <w:b/>
                                <w:bCs/>
                                <w:sz w:val="28"/>
                                <w:szCs w:val="28"/>
                              </w:rPr>
                              <w:t xml:space="preserve">Tailoring and bakery </w:t>
                            </w:r>
                            <w:r w:rsidR="00C85F60" w:rsidRPr="00C638CA">
                              <w:rPr>
                                <w:b/>
                                <w:bCs/>
                                <w:sz w:val="28"/>
                                <w:szCs w:val="28"/>
                              </w:rPr>
                              <w:t>skilled adolescent</w:t>
                            </w:r>
                            <w:r w:rsidRPr="00C638CA">
                              <w:rPr>
                                <w:b/>
                                <w:bCs/>
                                <w:sz w:val="28"/>
                                <w:szCs w:val="28"/>
                              </w:rPr>
                              <w:t xml:space="preserve"> girls receiving start up kits </w:t>
                            </w:r>
                          </w:p>
                          <w:p w14:paraId="088B1727" w14:textId="77777777" w:rsidR="00C638CA" w:rsidRDefault="00C638CA"/>
                        </w:txbxContent>
                      </v:textbox>
                    </v:roundrect>
                  </w:pict>
                </mc:Fallback>
              </mc:AlternateContent>
            </w:r>
            <w:r w:rsidR="007244BC">
              <w:rPr>
                <w:rFonts w:ascii="Times New Roman" w:eastAsia="Times New Roman" w:hAnsi="Times New Roman" w:cs="Times New Roman"/>
                <w:sz w:val="24"/>
                <w:szCs w:val="24"/>
              </w:rPr>
              <w:t xml:space="preserve"> </w:t>
            </w:r>
            <w:r w:rsidR="00EE4D21">
              <w:rPr>
                <w:rFonts w:ascii="Times New Roman" w:eastAsia="Times New Roman" w:hAnsi="Times New Roman" w:cs="Times New Roman"/>
                <w:sz w:val="24"/>
                <w:szCs w:val="24"/>
              </w:rPr>
              <w:t xml:space="preserve"> </w:t>
            </w:r>
            <w:r w:rsidR="007244BC" w:rsidRPr="00985B30">
              <w:rPr>
                <w:noProof/>
              </w:rPr>
              <w:drawing>
                <wp:inline distT="0" distB="0" distL="0" distR="0" wp14:anchorId="08F90452" wp14:editId="789E1F9A">
                  <wp:extent cx="2419350" cy="1885950"/>
                  <wp:effectExtent l="0" t="0" r="0" b="0"/>
                  <wp:docPr id="6" name="Picture 6" descr="C:\Users\Appco\Desktop\attachments\IMG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co\Desktop\attachments\IMG_42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9995" cy="1902043"/>
                          </a:xfrm>
                          <a:prstGeom prst="rect">
                            <a:avLst/>
                          </a:prstGeom>
                          <a:ln>
                            <a:noFill/>
                          </a:ln>
                          <a:effectLst>
                            <a:softEdge rad="112500"/>
                          </a:effectLst>
                        </pic:spPr>
                      </pic:pic>
                    </a:graphicData>
                  </a:graphic>
                </wp:inline>
              </w:drawing>
            </w:r>
            <w:r>
              <w:rPr>
                <w:noProof/>
              </w:rPr>
              <w:drawing>
                <wp:inline distT="0" distB="0" distL="0" distR="0" wp14:anchorId="1C0B34D6" wp14:editId="0B321F3D">
                  <wp:extent cx="2447925" cy="1928495"/>
                  <wp:effectExtent l="0" t="0" r="9525" b="0"/>
                  <wp:docPr id="7" name="Picture 7" descr="C:\Users\Appco\Desktop\attachments\IMG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ppco\Desktop\attachments\IMG_4306.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7662" cy="1951922"/>
                          </a:xfrm>
                          <a:prstGeom prst="rect">
                            <a:avLst/>
                          </a:prstGeom>
                          <a:ln>
                            <a:noFill/>
                          </a:ln>
                          <a:effectLst>
                            <a:softEdge rad="112500"/>
                          </a:effectLst>
                        </pic:spPr>
                      </pic:pic>
                    </a:graphicData>
                  </a:graphic>
                </wp:inline>
              </w:drawing>
            </w:r>
          </w:p>
          <w:p w14:paraId="4E1AC270" w14:textId="77777777" w:rsidR="00FA5866" w:rsidRDefault="00FA5866" w:rsidP="00FA5866">
            <w:pPr>
              <w:spacing w:line="276" w:lineRule="auto"/>
              <w:rPr>
                <w:rFonts w:ascii="Times New Roman" w:eastAsia="Times New Roman" w:hAnsi="Times New Roman" w:cs="Times New Roman"/>
                <w:sz w:val="24"/>
                <w:szCs w:val="24"/>
              </w:rPr>
            </w:pPr>
          </w:p>
        </w:tc>
      </w:tr>
      <w:tr w:rsidR="00584E74" w:rsidRPr="0050327D" w14:paraId="53C73ECF" w14:textId="77777777" w:rsidTr="000E40F2">
        <w:trPr>
          <w:jc w:val="center"/>
        </w:trPr>
        <w:tc>
          <w:tcPr>
            <w:tcW w:w="1838" w:type="dxa"/>
          </w:tcPr>
          <w:p w14:paraId="43D19D78" w14:textId="0751D435" w:rsidR="005877B6" w:rsidRPr="0050327D" w:rsidRDefault="00582935" w:rsidP="00582935">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Conducted </w:t>
            </w:r>
            <w:r w:rsidR="002040CF">
              <w:rPr>
                <w:rFonts w:ascii="Times New Roman" w:hAnsi="Times New Roman" w:cs="Times New Roman"/>
                <w:sz w:val="24"/>
              </w:rPr>
              <w:t xml:space="preserve">peer mentorship sessions on reusable pads </w:t>
            </w:r>
          </w:p>
        </w:tc>
        <w:tc>
          <w:tcPr>
            <w:tcW w:w="1333" w:type="dxa"/>
          </w:tcPr>
          <w:p w14:paraId="5B92D9DC" w14:textId="29E38B1B" w:rsidR="005877B6" w:rsidRDefault="002040CF" w:rsidP="00D55A00">
            <w:pPr>
              <w:rPr>
                <w:rFonts w:ascii="Times New Roman" w:hAnsi="Times New Roman" w:cs="Times New Roman"/>
                <w:sz w:val="24"/>
              </w:rPr>
            </w:pPr>
            <w:r>
              <w:rPr>
                <w:rFonts w:ascii="Times New Roman" w:hAnsi="Times New Roman" w:cs="Times New Roman"/>
                <w:sz w:val="24"/>
              </w:rPr>
              <w:t xml:space="preserve"> 500</w:t>
            </w:r>
            <w:r w:rsidR="005877B6">
              <w:rPr>
                <w:rFonts w:ascii="Times New Roman" w:hAnsi="Times New Roman" w:cs="Times New Roman"/>
                <w:sz w:val="24"/>
              </w:rPr>
              <w:t xml:space="preserve"> girls </w:t>
            </w:r>
          </w:p>
          <w:p w14:paraId="2BBCC1E3" w14:textId="119ADCEC" w:rsidR="005877B6" w:rsidRPr="00582935" w:rsidRDefault="005877B6" w:rsidP="00582935">
            <w:pPr>
              <w:ind w:left="360"/>
              <w:rPr>
                <w:rFonts w:ascii="Times New Roman" w:hAnsi="Times New Roman" w:cs="Times New Roman"/>
                <w:sz w:val="24"/>
              </w:rPr>
            </w:pPr>
          </w:p>
        </w:tc>
        <w:tc>
          <w:tcPr>
            <w:tcW w:w="8166" w:type="dxa"/>
          </w:tcPr>
          <w:p w14:paraId="1E202F67" w14:textId="1B0357F9" w:rsidR="009F1FED" w:rsidRPr="00033EFC" w:rsidRDefault="00D958A0" w:rsidP="00584E74">
            <w:pPr>
              <w:spacing w:before="100" w:beforeAutospacing="1" w:after="100" w:afterAutospacing="1" w:line="336" w:lineRule="atLeast"/>
              <w:rPr>
                <w:rFonts w:ascii="Britannic Bold" w:eastAsia="Times New Roman" w:hAnsi="Britannic Bold" w:cs="Times New Roman"/>
                <w:b/>
                <w:bCs/>
                <w:color w:val="7030A0"/>
                <w:sz w:val="32"/>
                <w:szCs w:val="32"/>
                <w:lang w:val="en-GB"/>
              </w:rPr>
            </w:pPr>
            <w:r w:rsidRPr="00A35805">
              <w:rPr>
                <w:b/>
                <w:bCs/>
                <w:noProof/>
                <w:lang w:val="en-GB"/>
              </w:rPr>
              <w:drawing>
                <wp:anchor distT="0" distB="0" distL="114300" distR="114300" simplePos="0" relativeHeight="251659264" behindDoc="0" locked="0" layoutInCell="1" allowOverlap="1" wp14:anchorId="2423C09F" wp14:editId="0C600291">
                  <wp:simplePos x="0" y="0"/>
                  <wp:positionH relativeFrom="column">
                    <wp:posOffset>2199005</wp:posOffset>
                  </wp:positionH>
                  <wp:positionV relativeFrom="paragraph">
                    <wp:posOffset>871220</wp:posOffset>
                  </wp:positionV>
                  <wp:extent cx="2790825" cy="1885950"/>
                  <wp:effectExtent l="0" t="0" r="9525" b="0"/>
                  <wp:wrapThrough wrapText="bothSides">
                    <wp:wrapPolygon edited="0">
                      <wp:start x="0" y="0"/>
                      <wp:lineTo x="0" y="21382"/>
                      <wp:lineTo x="21526" y="21382"/>
                      <wp:lineTo x="2152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APPCO with</w:t>
            </w:r>
            <w:r w:rsidRPr="00DE225E">
              <w:rPr>
                <w:rFonts w:ascii="Times New Roman" w:hAnsi="Times New Roman" w:cs="Times New Roman"/>
                <w:sz w:val="24"/>
                <w:szCs w:val="24"/>
              </w:rPr>
              <w:t xml:space="preserve"> technical support from health workers, 370 </w:t>
            </w:r>
            <w:r>
              <w:rPr>
                <w:rFonts w:ascii="Times New Roman" w:hAnsi="Times New Roman" w:cs="Times New Roman"/>
                <w:sz w:val="24"/>
                <w:szCs w:val="24"/>
              </w:rPr>
              <w:t xml:space="preserve">adolescent </w:t>
            </w:r>
            <w:r w:rsidRPr="00DE225E">
              <w:rPr>
                <w:rFonts w:ascii="Times New Roman" w:hAnsi="Times New Roman" w:cs="Times New Roman"/>
                <w:sz w:val="24"/>
                <w:szCs w:val="24"/>
              </w:rPr>
              <w:t>girls</w:t>
            </w:r>
            <w:r>
              <w:rPr>
                <w:rFonts w:ascii="Times New Roman" w:hAnsi="Times New Roman" w:cs="Times New Roman"/>
                <w:sz w:val="24"/>
                <w:szCs w:val="24"/>
              </w:rPr>
              <w:t xml:space="preserve"> through the </w:t>
            </w:r>
            <w:r w:rsidR="002040CF">
              <w:rPr>
                <w:rFonts w:ascii="Times New Roman" w:hAnsi="Times New Roman" w:cs="Times New Roman"/>
                <w:sz w:val="24"/>
                <w:szCs w:val="24"/>
              </w:rPr>
              <w:t>girl hope project</w:t>
            </w:r>
            <w:r w:rsidRPr="00DE225E">
              <w:rPr>
                <w:rFonts w:ascii="Times New Roman" w:hAnsi="Times New Roman" w:cs="Times New Roman"/>
                <w:sz w:val="24"/>
                <w:szCs w:val="24"/>
              </w:rPr>
              <w:t xml:space="preserve"> ha</w:t>
            </w:r>
            <w:r>
              <w:rPr>
                <w:rFonts w:ascii="Times New Roman" w:hAnsi="Times New Roman" w:cs="Times New Roman"/>
                <w:sz w:val="24"/>
                <w:szCs w:val="24"/>
              </w:rPr>
              <w:t>ve</w:t>
            </w:r>
            <w:r w:rsidRPr="00DE225E">
              <w:rPr>
                <w:rFonts w:ascii="Times New Roman" w:hAnsi="Times New Roman" w:cs="Times New Roman"/>
                <w:sz w:val="24"/>
                <w:szCs w:val="24"/>
              </w:rPr>
              <w:t xml:space="preserve"> been </w:t>
            </w:r>
            <w:r w:rsidR="002040CF">
              <w:rPr>
                <w:rFonts w:ascii="Times New Roman" w:hAnsi="Times New Roman" w:cs="Times New Roman"/>
                <w:sz w:val="24"/>
                <w:szCs w:val="24"/>
              </w:rPr>
              <w:t xml:space="preserve">mentored </w:t>
            </w:r>
            <w:r w:rsidRPr="00DE225E">
              <w:rPr>
                <w:rFonts w:ascii="Times New Roman" w:hAnsi="Times New Roman" w:cs="Times New Roman"/>
                <w:sz w:val="24"/>
                <w:szCs w:val="24"/>
              </w:rPr>
              <w:t xml:space="preserve">on various aspects of health education </w:t>
            </w:r>
            <w:r>
              <w:rPr>
                <w:rFonts w:ascii="Times New Roman" w:hAnsi="Times New Roman" w:cs="Times New Roman"/>
                <w:sz w:val="24"/>
                <w:szCs w:val="24"/>
              </w:rPr>
              <w:t xml:space="preserve">including </w:t>
            </w:r>
            <w:r w:rsidRPr="00DE225E">
              <w:rPr>
                <w:rFonts w:ascii="Times New Roman" w:hAnsi="Times New Roman" w:cs="Times New Roman"/>
                <w:sz w:val="24"/>
                <w:szCs w:val="24"/>
              </w:rPr>
              <w:t>healthy relationships, reproductive health, menstrual hygiene management, and other vital health topics for adolescents.</w:t>
            </w:r>
            <w:r>
              <w:rPr>
                <w:rFonts w:ascii="Times New Roman" w:hAnsi="Times New Roman" w:cs="Times New Roman"/>
                <w:sz w:val="24"/>
                <w:szCs w:val="24"/>
              </w:rPr>
              <w:t xml:space="preserve"> 465 vulnerable adolescent girls have been trained on reusable pads and are championing rollout of training</w:t>
            </w:r>
            <w:r w:rsidR="002040CF">
              <w:rPr>
                <w:rFonts w:ascii="Times New Roman" w:hAnsi="Times New Roman" w:cs="Times New Roman"/>
                <w:sz w:val="24"/>
                <w:szCs w:val="24"/>
              </w:rPr>
              <w:t>s</w:t>
            </w:r>
            <w:r>
              <w:rPr>
                <w:rFonts w:ascii="Times New Roman" w:hAnsi="Times New Roman" w:cs="Times New Roman"/>
                <w:sz w:val="24"/>
                <w:szCs w:val="24"/>
              </w:rPr>
              <w:t xml:space="preserve"> </w:t>
            </w:r>
            <w:r w:rsidR="002040CF">
              <w:rPr>
                <w:rFonts w:ascii="Times New Roman" w:hAnsi="Times New Roman" w:cs="Times New Roman"/>
                <w:sz w:val="24"/>
                <w:szCs w:val="24"/>
              </w:rPr>
              <w:t>to</w:t>
            </w:r>
            <w:r>
              <w:rPr>
                <w:rFonts w:ascii="Times New Roman" w:hAnsi="Times New Roman" w:cs="Times New Roman"/>
                <w:sz w:val="24"/>
                <w:szCs w:val="24"/>
              </w:rPr>
              <w:t xml:space="preserve"> their peers in making similar affordable yet efficient sanitary pads. This has been very vital in fighting period poverty among over 500 girls in the </w:t>
            </w:r>
            <w:r w:rsidR="002040CF">
              <w:rPr>
                <w:rFonts w:ascii="Times New Roman" w:hAnsi="Times New Roman" w:cs="Times New Roman"/>
                <w:sz w:val="24"/>
                <w:szCs w:val="24"/>
              </w:rPr>
              <w:t xml:space="preserve">target districts of Gulu northern Uganda </w:t>
            </w:r>
            <w:r w:rsidR="00B1440F" w:rsidRPr="00584E74">
              <w:rPr>
                <w:rFonts w:ascii="Britannic Bold" w:eastAsia="Times New Roman" w:hAnsi="Britannic Bold" w:cs="Times New Roman"/>
                <w:b/>
                <w:bCs/>
                <w:color w:val="2E74B5" w:themeColor="accent5" w:themeShade="BF"/>
                <w:sz w:val="28"/>
                <w:szCs w:val="28"/>
                <w:lang w:val="en-GB"/>
              </w:rPr>
              <w:t>G</w:t>
            </w:r>
            <w:r w:rsidR="009F1FED" w:rsidRPr="00584E74">
              <w:rPr>
                <w:rFonts w:ascii="Britannic Bold" w:eastAsia="Times New Roman" w:hAnsi="Britannic Bold" w:cs="Times New Roman"/>
                <w:b/>
                <w:bCs/>
                <w:color w:val="2E74B5" w:themeColor="accent5" w:themeShade="BF"/>
                <w:sz w:val="28"/>
                <w:szCs w:val="28"/>
                <w:lang w:val="en-GB"/>
              </w:rPr>
              <w:t xml:space="preserve">irls </w:t>
            </w:r>
            <w:r w:rsidR="00B1440F" w:rsidRPr="00584E74">
              <w:rPr>
                <w:rFonts w:ascii="Britannic Bold" w:eastAsia="Times New Roman" w:hAnsi="Britannic Bold" w:cs="Times New Roman"/>
                <w:b/>
                <w:bCs/>
                <w:color w:val="2E74B5" w:themeColor="accent5" w:themeShade="BF"/>
                <w:sz w:val="28"/>
                <w:szCs w:val="28"/>
                <w:lang w:val="en-GB"/>
              </w:rPr>
              <w:t>in</w:t>
            </w:r>
            <w:r w:rsidR="009F1FED" w:rsidRPr="00584E74">
              <w:rPr>
                <w:rFonts w:ascii="Britannic Bold" w:eastAsia="Times New Roman" w:hAnsi="Britannic Bold" w:cs="Times New Roman"/>
                <w:b/>
                <w:bCs/>
                <w:color w:val="2E74B5" w:themeColor="accent5" w:themeShade="BF"/>
                <w:sz w:val="28"/>
                <w:szCs w:val="28"/>
                <w:lang w:val="en-GB"/>
              </w:rPr>
              <w:t xml:space="preserve"> </w:t>
            </w:r>
            <w:r w:rsidR="002040CF" w:rsidRPr="00584E74">
              <w:rPr>
                <w:rFonts w:ascii="Britannic Bold" w:eastAsia="Times New Roman" w:hAnsi="Britannic Bold" w:cs="Times New Roman"/>
                <w:b/>
                <w:bCs/>
                <w:color w:val="2E74B5" w:themeColor="accent5" w:themeShade="BF"/>
                <w:sz w:val="28"/>
                <w:szCs w:val="28"/>
                <w:lang w:val="en-GB"/>
              </w:rPr>
              <w:t>practice sessions</w:t>
            </w:r>
            <w:r w:rsidR="009F1FED" w:rsidRPr="00584E74">
              <w:rPr>
                <w:rFonts w:ascii="Britannic Bold" w:eastAsia="Times New Roman" w:hAnsi="Britannic Bold" w:cs="Times New Roman"/>
                <w:b/>
                <w:bCs/>
                <w:color w:val="2E74B5" w:themeColor="accent5" w:themeShade="BF"/>
                <w:sz w:val="28"/>
                <w:szCs w:val="28"/>
                <w:lang w:val="en-GB"/>
              </w:rPr>
              <w:t xml:space="preserve"> </w:t>
            </w:r>
            <w:r w:rsidRPr="00584E74">
              <w:rPr>
                <w:rFonts w:ascii="Britannic Bold" w:eastAsia="Times New Roman" w:hAnsi="Britannic Bold" w:cs="Times New Roman"/>
                <w:b/>
                <w:bCs/>
                <w:color w:val="2E74B5" w:themeColor="accent5" w:themeShade="BF"/>
                <w:sz w:val="28"/>
                <w:szCs w:val="28"/>
                <w:lang w:val="en-GB"/>
              </w:rPr>
              <w:t xml:space="preserve">making reusable pads </w:t>
            </w:r>
            <w:r w:rsidR="002040CF" w:rsidRPr="00584E74">
              <w:rPr>
                <w:rFonts w:ascii="Britannic Bold" w:eastAsia="Times New Roman" w:hAnsi="Britannic Bold" w:cs="Times New Roman"/>
                <w:b/>
                <w:bCs/>
                <w:color w:val="2E74B5" w:themeColor="accent5" w:themeShade="BF"/>
                <w:sz w:val="28"/>
                <w:szCs w:val="28"/>
                <w:lang w:val="en-GB"/>
              </w:rPr>
              <w:t>in safe</w:t>
            </w:r>
            <w:r w:rsidR="009F1FED" w:rsidRPr="00584E74">
              <w:rPr>
                <w:rFonts w:ascii="Britannic Bold" w:eastAsia="Times New Roman" w:hAnsi="Britannic Bold" w:cs="Times New Roman"/>
                <w:b/>
                <w:bCs/>
                <w:color w:val="2E74B5" w:themeColor="accent5" w:themeShade="BF"/>
                <w:sz w:val="28"/>
                <w:szCs w:val="28"/>
                <w:lang w:val="en-GB"/>
              </w:rPr>
              <w:t xml:space="preserve"> spaces</w:t>
            </w:r>
          </w:p>
        </w:tc>
      </w:tr>
      <w:tr w:rsidR="00584E74" w:rsidRPr="0050327D" w14:paraId="688A8E90" w14:textId="77777777" w:rsidTr="000E40F2">
        <w:trPr>
          <w:jc w:val="center"/>
        </w:trPr>
        <w:tc>
          <w:tcPr>
            <w:tcW w:w="1838" w:type="dxa"/>
          </w:tcPr>
          <w:p w14:paraId="1DC1747A" w14:textId="0BC437F4" w:rsidR="005877B6" w:rsidRDefault="008F70A7" w:rsidP="00D55A00">
            <w:pPr>
              <w:rPr>
                <w:rFonts w:ascii="Times New Roman" w:hAnsi="Times New Roman" w:cs="Times New Roman"/>
                <w:sz w:val="24"/>
              </w:rPr>
            </w:pPr>
            <w:r>
              <w:rPr>
                <w:rFonts w:ascii="Times New Roman" w:hAnsi="Times New Roman" w:cs="Times New Roman"/>
                <w:sz w:val="24"/>
              </w:rPr>
              <w:t>Conducted psychosocial counselling sessions with vulnerable girls.</w:t>
            </w:r>
          </w:p>
        </w:tc>
        <w:tc>
          <w:tcPr>
            <w:tcW w:w="1333" w:type="dxa"/>
          </w:tcPr>
          <w:p w14:paraId="219E27AA" w14:textId="631B8284" w:rsidR="005877B6" w:rsidRDefault="00E110E1" w:rsidP="00D55A00">
            <w:pPr>
              <w:rPr>
                <w:rFonts w:ascii="Times New Roman" w:hAnsi="Times New Roman" w:cs="Times New Roman"/>
                <w:sz w:val="24"/>
              </w:rPr>
            </w:pPr>
            <w:r>
              <w:rPr>
                <w:rFonts w:ascii="Times New Roman" w:hAnsi="Times New Roman" w:cs="Times New Roman"/>
                <w:sz w:val="24"/>
              </w:rPr>
              <w:t>212</w:t>
            </w:r>
            <w:r w:rsidR="008F70A7">
              <w:rPr>
                <w:rFonts w:ascii="Times New Roman" w:hAnsi="Times New Roman" w:cs="Times New Roman"/>
                <w:sz w:val="24"/>
              </w:rPr>
              <w:t xml:space="preserve"> vulnerable girls</w:t>
            </w:r>
            <w:r>
              <w:rPr>
                <w:rFonts w:ascii="Times New Roman" w:hAnsi="Times New Roman" w:cs="Times New Roman"/>
                <w:sz w:val="24"/>
              </w:rPr>
              <w:t xml:space="preserve"> and 10 boys</w:t>
            </w:r>
            <w:r w:rsidR="008F70A7">
              <w:rPr>
                <w:rFonts w:ascii="Times New Roman" w:hAnsi="Times New Roman" w:cs="Times New Roman"/>
                <w:sz w:val="24"/>
              </w:rPr>
              <w:t xml:space="preserve"> </w:t>
            </w:r>
          </w:p>
        </w:tc>
        <w:tc>
          <w:tcPr>
            <w:tcW w:w="8166" w:type="dxa"/>
            <w:shd w:val="clear" w:color="auto" w:fill="FFFFFF" w:themeFill="background1"/>
          </w:tcPr>
          <w:p w14:paraId="4B647934" w14:textId="0889D4F7" w:rsidR="00685780" w:rsidRPr="00276FE9" w:rsidRDefault="00F750ED" w:rsidP="00276FE9">
            <w:pPr>
              <w:spacing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APPCO project staff this reporting </w:t>
            </w:r>
            <w:r w:rsidR="00E110E1">
              <w:rPr>
                <w:rFonts w:ascii="Times New Roman" w:eastAsia="Times New Roman" w:hAnsi="Times New Roman" w:cs="Times New Roman"/>
                <w:sz w:val="24"/>
              </w:rPr>
              <w:t xml:space="preserve">period </w:t>
            </w:r>
            <w:r w:rsidR="00E110E1" w:rsidRPr="008B48D1">
              <w:rPr>
                <w:rFonts w:ascii="Times New Roman" w:eastAsia="Times New Roman" w:hAnsi="Times New Roman" w:cs="Times New Roman"/>
                <w:sz w:val="24"/>
              </w:rPr>
              <w:t>provided</w:t>
            </w:r>
            <w:r>
              <w:rPr>
                <w:rFonts w:ascii="Times New Roman" w:eastAsia="Times New Roman" w:hAnsi="Times New Roman" w:cs="Times New Roman"/>
                <w:sz w:val="24"/>
              </w:rPr>
              <w:t xml:space="preserve"> psychosocial sessions to 10 supported groups of girls reaching to a total of 2</w:t>
            </w:r>
            <w:r w:rsidR="00C85F60" w:rsidRPr="008B48D1">
              <w:rPr>
                <w:rFonts w:ascii="Times New Roman" w:eastAsia="Times New Roman" w:hAnsi="Times New Roman" w:cs="Times New Roman"/>
                <w:sz w:val="24"/>
              </w:rPr>
              <w:t>22(</w:t>
            </w:r>
            <w:r>
              <w:rPr>
                <w:rFonts w:ascii="Times New Roman" w:eastAsia="Times New Roman" w:hAnsi="Times New Roman" w:cs="Times New Roman"/>
                <w:sz w:val="24"/>
              </w:rPr>
              <w:t>2</w:t>
            </w:r>
            <w:r w:rsidR="00C85F60" w:rsidRPr="008B48D1">
              <w:rPr>
                <w:rFonts w:ascii="Times New Roman" w:eastAsia="Times New Roman" w:hAnsi="Times New Roman" w:cs="Times New Roman"/>
                <w:sz w:val="24"/>
              </w:rPr>
              <w:t xml:space="preserve">12f, 10m) by helping </w:t>
            </w:r>
            <w:r>
              <w:rPr>
                <w:rFonts w:ascii="Times New Roman" w:eastAsia="Times New Roman" w:hAnsi="Times New Roman" w:cs="Times New Roman"/>
                <w:sz w:val="24"/>
              </w:rPr>
              <w:t xml:space="preserve">girls </w:t>
            </w:r>
            <w:r w:rsidR="00C85F60" w:rsidRPr="008B48D1">
              <w:rPr>
                <w:rFonts w:ascii="Times New Roman" w:eastAsia="Times New Roman" w:hAnsi="Times New Roman" w:cs="Times New Roman"/>
                <w:sz w:val="24"/>
              </w:rPr>
              <w:t xml:space="preserve">be aware of </w:t>
            </w:r>
            <w:r w:rsidR="00E110E1" w:rsidRPr="008B48D1">
              <w:rPr>
                <w:rFonts w:ascii="Times New Roman" w:eastAsia="Times New Roman" w:hAnsi="Times New Roman" w:cs="Times New Roman"/>
                <w:sz w:val="24"/>
              </w:rPr>
              <w:t>them</w:t>
            </w:r>
            <w:r w:rsidR="00E110E1">
              <w:rPr>
                <w:rFonts w:ascii="Times New Roman" w:eastAsia="Times New Roman" w:hAnsi="Times New Roman" w:cs="Times New Roman"/>
                <w:sz w:val="24"/>
              </w:rPr>
              <w:t xml:space="preserve">selves </w:t>
            </w:r>
            <w:r w:rsidR="00E110E1" w:rsidRPr="008B48D1">
              <w:rPr>
                <w:rFonts w:ascii="Times New Roman" w:eastAsia="Times New Roman" w:hAnsi="Times New Roman" w:cs="Times New Roman"/>
                <w:sz w:val="24"/>
              </w:rPr>
              <w:t>and</w:t>
            </w:r>
            <w:r w:rsidR="00C85F60" w:rsidRPr="008B48D1">
              <w:rPr>
                <w:rFonts w:ascii="Times New Roman" w:eastAsia="Times New Roman" w:hAnsi="Times New Roman" w:cs="Times New Roman"/>
                <w:sz w:val="24"/>
              </w:rPr>
              <w:t xml:space="preserve"> identify their strength such that they can be in position to cope well with life challenging s. As a </w:t>
            </w:r>
            <w:r w:rsidRPr="008B48D1">
              <w:rPr>
                <w:rFonts w:ascii="Times New Roman" w:eastAsia="Times New Roman" w:hAnsi="Times New Roman" w:cs="Times New Roman"/>
                <w:sz w:val="24"/>
              </w:rPr>
              <w:t>result,</w:t>
            </w:r>
            <w:r w:rsidR="00C85F60" w:rsidRPr="008B48D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girls </w:t>
            </w:r>
            <w:r w:rsidR="00C85F60" w:rsidRPr="008B48D1">
              <w:rPr>
                <w:rFonts w:ascii="Times New Roman" w:eastAsia="Times New Roman" w:hAnsi="Times New Roman" w:cs="Times New Roman"/>
                <w:sz w:val="24"/>
              </w:rPr>
              <w:t xml:space="preserve">were able to recognize the need to have support sessions with the </w:t>
            </w:r>
            <w:r w:rsidR="00E110E1">
              <w:rPr>
                <w:rFonts w:ascii="Times New Roman" w:eastAsia="Times New Roman" w:hAnsi="Times New Roman" w:cs="Times New Roman"/>
                <w:sz w:val="24"/>
              </w:rPr>
              <w:t>peers</w:t>
            </w:r>
            <w:r w:rsidR="00C85F60" w:rsidRPr="008B48D1">
              <w:rPr>
                <w:rFonts w:ascii="Times New Roman" w:eastAsia="Times New Roman" w:hAnsi="Times New Roman" w:cs="Times New Roman"/>
                <w:sz w:val="24"/>
              </w:rPr>
              <w:t xml:space="preserve"> who live and experience difficult circumstances. </w:t>
            </w:r>
            <w:r w:rsidR="00C85F60">
              <w:rPr>
                <w:rFonts w:ascii="Times New Roman" w:eastAsia="Times New Roman" w:hAnsi="Times New Roman" w:cs="Times New Roman"/>
                <w:sz w:val="24"/>
              </w:rPr>
              <w:t xml:space="preserve">the </w:t>
            </w:r>
            <w:r w:rsidR="00E110E1">
              <w:rPr>
                <w:rFonts w:ascii="Times New Roman" w:eastAsia="Times New Roman" w:hAnsi="Times New Roman" w:cs="Times New Roman"/>
                <w:sz w:val="24"/>
              </w:rPr>
              <w:t>project staff noted</w:t>
            </w:r>
            <w:r w:rsidR="00C85F60">
              <w:rPr>
                <w:rFonts w:ascii="Times New Roman" w:eastAsia="Times New Roman" w:hAnsi="Times New Roman" w:cs="Times New Roman"/>
                <w:sz w:val="24"/>
              </w:rPr>
              <w:t xml:space="preserve"> that </w:t>
            </w:r>
            <w:r w:rsidR="00276FE9">
              <w:rPr>
                <w:rFonts w:ascii="Times New Roman" w:eastAsia="Times New Roman" w:hAnsi="Times New Roman" w:cs="Times New Roman"/>
                <w:sz w:val="24"/>
              </w:rPr>
              <w:t xml:space="preserve">this will </w:t>
            </w:r>
            <w:r w:rsidR="00276FE9" w:rsidRPr="008B48D1">
              <w:rPr>
                <w:rFonts w:ascii="Times New Roman" w:eastAsia="Times New Roman" w:hAnsi="Times New Roman" w:cs="Times New Roman"/>
                <w:sz w:val="24"/>
              </w:rPr>
              <w:t>improve</w:t>
            </w:r>
            <w:r w:rsidR="00C85F60" w:rsidRPr="008B48D1">
              <w:rPr>
                <w:rFonts w:ascii="Times New Roman" w:eastAsia="Times New Roman" w:hAnsi="Times New Roman" w:cs="Times New Roman"/>
                <w:sz w:val="24"/>
              </w:rPr>
              <w:t xml:space="preserve"> performance, retention and </w:t>
            </w:r>
            <w:r w:rsidR="00276FE9" w:rsidRPr="008B48D1">
              <w:rPr>
                <w:rFonts w:ascii="Times New Roman" w:eastAsia="Times New Roman" w:hAnsi="Times New Roman" w:cs="Times New Roman"/>
                <w:sz w:val="24"/>
              </w:rPr>
              <w:t xml:space="preserve">completion </w:t>
            </w:r>
            <w:r w:rsidR="00276FE9">
              <w:rPr>
                <w:rFonts w:ascii="Times New Roman" w:eastAsia="Times New Roman" w:hAnsi="Times New Roman" w:cs="Times New Roman"/>
                <w:sz w:val="24"/>
              </w:rPr>
              <w:t>especially</w:t>
            </w:r>
            <w:r w:rsidR="00E110E1">
              <w:rPr>
                <w:rFonts w:ascii="Times New Roman" w:eastAsia="Times New Roman" w:hAnsi="Times New Roman" w:cs="Times New Roman"/>
                <w:sz w:val="24"/>
              </w:rPr>
              <w:t xml:space="preserve"> for girls in school if</w:t>
            </w:r>
            <w:r w:rsidR="00C85F60">
              <w:rPr>
                <w:rFonts w:ascii="Times New Roman" w:eastAsia="Times New Roman" w:hAnsi="Times New Roman" w:cs="Times New Roman"/>
                <w:sz w:val="24"/>
              </w:rPr>
              <w:t xml:space="preserve"> supported to understand the situations they are </w:t>
            </w:r>
            <w:r w:rsidR="00276FE9">
              <w:rPr>
                <w:rFonts w:ascii="Times New Roman" w:eastAsia="Times New Roman" w:hAnsi="Times New Roman" w:cs="Times New Roman"/>
                <w:sz w:val="24"/>
              </w:rPr>
              <w:t>in. they</w:t>
            </w:r>
            <w:r w:rsidR="00E110E1">
              <w:rPr>
                <w:rFonts w:ascii="Times New Roman" w:eastAsia="Times New Roman" w:hAnsi="Times New Roman" w:cs="Times New Roman"/>
                <w:sz w:val="24"/>
              </w:rPr>
              <w:t xml:space="preserve"> were also taken through to understand their lives as a journey. From birth to what they are </w:t>
            </w:r>
            <w:r w:rsidR="00276FE9">
              <w:rPr>
                <w:rFonts w:ascii="Times New Roman" w:eastAsia="Times New Roman" w:hAnsi="Times New Roman" w:cs="Times New Roman"/>
                <w:sz w:val="24"/>
              </w:rPr>
              <w:t>now,</w:t>
            </w:r>
            <w:r w:rsidR="00E110E1">
              <w:rPr>
                <w:rFonts w:ascii="Times New Roman" w:eastAsia="Times New Roman" w:hAnsi="Times New Roman" w:cs="Times New Roman"/>
                <w:sz w:val="24"/>
              </w:rPr>
              <w:t xml:space="preserve"> and relate with the journeys they have </w:t>
            </w:r>
            <w:r w:rsidR="00276FE9">
              <w:rPr>
                <w:rFonts w:ascii="Times New Roman" w:eastAsia="Times New Roman" w:hAnsi="Times New Roman" w:cs="Times New Roman"/>
                <w:sz w:val="24"/>
              </w:rPr>
              <w:t>taken.</w:t>
            </w:r>
            <w:r w:rsidR="00E110E1">
              <w:rPr>
                <w:rFonts w:ascii="Times New Roman" w:eastAsia="Times New Roman" w:hAnsi="Times New Roman" w:cs="Times New Roman"/>
                <w:sz w:val="24"/>
              </w:rPr>
              <w:t xml:space="preserve"> </w:t>
            </w:r>
            <w:r w:rsidR="00276FE9">
              <w:rPr>
                <w:rFonts w:ascii="Times New Roman" w:eastAsia="Times New Roman" w:hAnsi="Times New Roman" w:cs="Times New Roman"/>
                <w:sz w:val="24"/>
              </w:rPr>
              <w:t xml:space="preserve">while drawing their journeys of life, </w:t>
            </w:r>
            <w:r w:rsidR="00E110E1">
              <w:rPr>
                <w:rFonts w:ascii="Times New Roman" w:eastAsia="Times New Roman" w:hAnsi="Times New Roman" w:cs="Times New Roman"/>
                <w:sz w:val="24"/>
              </w:rPr>
              <w:t xml:space="preserve">this provided better reflections to girls and boys that in life we go through a number of </w:t>
            </w:r>
            <w:r w:rsidR="00276FE9">
              <w:rPr>
                <w:rFonts w:ascii="Times New Roman" w:eastAsia="Times New Roman" w:hAnsi="Times New Roman" w:cs="Times New Roman"/>
                <w:sz w:val="24"/>
              </w:rPr>
              <w:t>challenges. its</w:t>
            </w:r>
            <w:r w:rsidR="00E110E1">
              <w:rPr>
                <w:rFonts w:ascii="Times New Roman" w:eastAsia="Times New Roman" w:hAnsi="Times New Roman" w:cs="Times New Roman"/>
                <w:sz w:val="24"/>
              </w:rPr>
              <w:t xml:space="preserve"> therefore themselves to develop strong </w:t>
            </w:r>
            <w:r w:rsidR="00276FE9">
              <w:rPr>
                <w:rFonts w:ascii="Times New Roman" w:eastAsia="Times New Roman" w:hAnsi="Times New Roman" w:cs="Times New Roman"/>
                <w:sz w:val="24"/>
              </w:rPr>
              <w:t>strategies</w:t>
            </w:r>
            <w:r w:rsidR="00E110E1">
              <w:rPr>
                <w:rFonts w:ascii="Times New Roman" w:eastAsia="Times New Roman" w:hAnsi="Times New Roman" w:cs="Times New Roman"/>
                <w:sz w:val="24"/>
              </w:rPr>
              <w:t xml:space="preserve"> to </w:t>
            </w:r>
            <w:r w:rsidR="00276FE9">
              <w:rPr>
                <w:rFonts w:ascii="Times New Roman" w:eastAsia="Times New Roman" w:hAnsi="Times New Roman" w:cs="Times New Roman"/>
                <w:sz w:val="24"/>
              </w:rPr>
              <w:t xml:space="preserve">avoid and improve there way of living. </w:t>
            </w:r>
          </w:p>
        </w:tc>
      </w:tr>
      <w:tr w:rsidR="00584E74" w:rsidRPr="0050327D" w14:paraId="32BF7D77" w14:textId="77777777" w:rsidTr="000E40F2">
        <w:trPr>
          <w:trHeight w:val="710"/>
          <w:jc w:val="center"/>
        </w:trPr>
        <w:tc>
          <w:tcPr>
            <w:tcW w:w="1838" w:type="dxa"/>
          </w:tcPr>
          <w:p w14:paraId="5322B913" w14:textId="79539523" w:rsidR="005877B6" w:rsidRPr="005B3DD4" w:rsidRDefault="0031098B" w:rsidP="00D55A00">
            <w:pPr>
              <w:ind w:right="4"/>
              <w:jc w:val="both"/>
              <w:rPr>
                <w:rFonts w:ascii="Times New Roman" w:hAnsi="Times New Roman" w:cs="Times New Roman"/>
                <w:bCs/>
              </w:rPr>
            </w:pPr>
            <w:r>
              <w:rPr>
                <w:rFonts w:ascii="Times New Roman" w:hAnsi="Times New Roman" w:cs="Times New Roman"/>
                <w:bCs/>
              </w:rPr>
              <w:lastRenderedPageBreak/>
              <w:t xml:space="preserve">Community awareness sessions through role plays on sexual violence for girls </w:t>
            </w:r>
            <w:r w:rsidR="005877B6">
              <w:rPr>
                <w:rFonts w:ascii="Times New Roman" w:hAnsi="Times New Roman" w:cs="Times New Roman"/>
                <w:bCs/>
              </w:rPr>
              <w:t xml:space="preserve"> </w:t>
            </w:r>
          </w:p>
        </w:tc>
        <w:tc>
          <w:tcPr>
            <w:tcW w:w="1333" w:type="dxa"/>
          </w:tcPr>
          <w:p w14:paraId="7622E50A" w14:textId="77629246" w:rsidR="005877B6" w:rsidRPr="0050327D" w:rsidRDefault="0031098B" w:rsidP="00D55A00">
            <w:pPr>
              <w:rPr>
                <w:rFonts w:ascii="Times New Roman" w:hAnsi="Times New Roman" w:cs="Times New Roman"/>
                <w:sz w:val="24"/>
              </w:rPr>
            </w:pPr>
            <w:r>
              <w:rPr>
                <w:rFonts w:ascii="Times New Roman" w:hAnsi="Times New Roman" w:cs="Times New Roman"/>
                <w:sz w:val="24"/>
              </w:rPr>
              <w:t xml:space="preserve">Communities </w:t>
            </w:r>
            <w:r w:rsidR="00F72D38">
              <w:rPr>
                <w:rFonts w:ascii="Times New Roman" w:hAnsi="Times New Roman" w:cs="Times New Roman"/>
                <w:sz w:val="24"/>
              </w:rPr>
              <w:t xml:space="preserve"> </w:t>
            </w:r>
            <w:r w:rsidR="005877B6">
              <w:rPr>
                <w:rFonts w:ascii="Times New Roman" w:hAnsi="Times New Roman" w:cs="Times New Roman"/>
                <w:sz w:val="24"/>
              </w:rPr>
              <w:t xml:space="preserve"> </w:t>
            </w:r>
          </w:p>
        </w:tc>
        <w:tc>
          <w:tcPr>
            <w:tcW w:w="8166" w:type="dxa"/>
          </w:tcPr>
          <w:p w14:paraId="5CCCAAC0" w14:textId="0D92A892" w:rsidR="00016829" w:rsidRPr="00016829" w:rsidRDefault="00584E74" w:rsidP="00016829">
            <w:pPr>
              <w:tabs>
                <w:tab w:val="left" w:pos="4971"/>
              </w:tabs>
              <w:spacing w:line="276" w:lineRule="auto"/>
              <w:jc w:val="both"/>
              <w:rPr>
                <w:rFonts w:ascii="Britannic Bold" w:hAnsi="Britannic Bold" w:cs="Times New Roman"/>
                <w:b/>
                <w:bCs/>
                <w:sz w:val="24"/>
                <w:szCs w:val="24"/>
              </w:rPr>
            </w:pPr>
            <w:r w:rsidRPr="00F20193">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14:anchorId="62348FD8" wp14:editId="00D715BE">
                  <wp:simplePos x="0" y="0"/>
                  <wp:positionH relativeFrom="column">
                    <wp:posOffset>528320</wp:posOffset>
                  </wp:positionH>
                  <wp:positionV relativeFrom="paragraph">
                    <wp:posOffset>2428240</wp:posOffset>
                  </wp:positionV>
                  <wp:extent cx="4305300" cy="2180590"/>
                  <wp:effectExtent l="0" t="0" r="0" b="0"/>
                  <wp:wrapThrough wrapText="bothSides">
                    <wp:wrapPolygon edited="0">
                      <wp:start x="0" y="0"/>
                      <wp:lineTo x="0" y="21323"/>
                      <wp:lineTo x="21504" y="21323"/>
                      <wp:lineTo x="215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GB" w:eastAsia="en-GB"/>
              </w:rPr>
              <mc:AlternateContent>
                <mc:Choice Requires="wps">
                  <w:drawing>
                    <wp:anchor distT="0" distB="0" distL="114300" distR="114300" simplePos="0" relativeHeight="251664384" behindDoc="0" locked="0" layoutInCell="1" allowOverlap="1" wp14:anchorId="29B32EFC" wp14:editId="0D1D17F1">
                      <wp:simplePos x="0" y="0"/>
                      <wp:positionH relativeFrom="column">
                        <wp:posOffset>528320</wp:posOffset>
                      </wp:positionH>
                      <wp:positionV relativeFrom="paragraph">
                        <wp:posOffset>4237990</wp:posOffset>
                      </wp:positionV>
                      <wp:extent cx="4295775" cy="304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295775" cy="3048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0602E9B" w14:textId="395FA3B6" w:rsidR="00A95B8D" w:rsidRPr="00A95B8D" w:rsidRDefault="00A95B8D" w:rsidP="00A95B8D">
                                  <w:pPr>
                                    <w:jc w:val="center"/>
                                    <w:rPr>
                                      <w:b/>
                                      <w:bCs/>
                                      <w:sz w:val="24"/>
                                      <w:szCs w:val="24"/>
                                    </w:rPr>
                                  </w:pPr>
                                  <w:r w:rsidRPr="00A95B8D">
                                    <w:rPr>
                                      <w:b/>
                                      <w:bCs/>
                                      <w:sz w:val="24"/>
                                      <w:szCs w:val="24"/>
                                    </w:rPr>
                                    <w:t xml:space="preserve">A </w:t>
                                  </w:r>
                                  <w:r w:rsidRPr="00A95B8D">
                                    <w:rPr>
                                      <w:b/>
                                      <w:bCs/>
                                      <w:sz w:val="28"/>
                                      <w:szCs w:val="28"/>
                                    </w:rPr>
                                    <w:t>community</w:t>
                                  </w:r>
                                  <w:r w:rsidRPr="00A95B8D">
                                    <w:rPr>
                                      <w:b/>
                                      <w:bCs/>
                                      <w:sz w:val="24"/>
                                      <w:szCs w:val="24"/>
                                    </w:rPr>
                                    <w:t xml:space="preserve"> awareness on GBV through play and 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2EFC" id="Rectangle 5" o:spid="_x0000_s1027" style="position:absolute;left:0;text-align:left;margin-left:41.6pt;margin-top:333.7pt;width:338.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" fillcolor="#9ecb81 [2169]" strokecolor="#70ad47 [3209]" strokeweight=".5pt">
                      <v:fill color2="#8ac066 [2617]" rotate="t" colors="0 #b5d5a7;.5 #aace99;1 #9cca86" focus="100%" type="gradient">
                        <o:fill v:ext="view" type="gradientUnscaled"/>
                      </v:fill>
                      <v:textbox>
                        <w:txbxContent>
                          <w:p w14:paraId="10602E9B" w14:textId="395FA3B6" w:rsidR="00A95B8D" w:rsidRPr="00A95B8D" w:rsidRDefault="00A95B8D" w:rsidP="00A95B8D">
                            <w:pPr>
                              <w:jc w:val="center"/>
                              <w:rPr>
                                <w:b/>
                                <w:bCs/>
                                <w:sz w:val="24"/>
                                <w:szCs w:val="24"/>
                              </w:rPr>
                            </w:pPr>
                            <w:r w:rsidRPr="00A95B8D">
                              <w:rPr>
                                <w:b/>
                                <w:bCs/>
                                <w:sz w:val="24"/>
                                <w:szCs w:val="24"/>
                              </w:rPr>
                              <w:t xml:space="preserve">A </w:t>
                            </w:r>
                            <w:r w:rsidRPr="00A95B8D">
                              <w:rPr>
                                <w:b/>
                                <w:bCs/>
                                <w:sz w:val="28"/>
                                <w:szCs w:val="28"/>
                              </w:rPr>
                              <w:t>community</w:t>
                            </w:r>
                            <w:r w:rsidRPr="00A95B8D">
                              <w:rPr>
                                <w:b/>
                                <w:bCs/>
                                <w:sz w:val="24"/>
                                <w:szCs w:val="24"/>
                              </w:rPr>
                              <w:t xml:space="preserve"> awareness on GBV through play and Drama.</w:t>
                            </w:r>
                          </w:p>
                        </w:txbxContent>
                      </v:textbox>
                    </v:rect>
                  </w:pict>
                </mc:Fallback>
              </mc:AlternateContent>
            </w:r>
            <w:r w:rsidR="0031098B">
              <w:rPr>
                <w:rFonts w:ascii="Times New Roman" w:hAnsi="Times New Roman" w:cs="Times New Roman"/>
                <w:sz w:val="24"/>
                <w:szCs w:val="24"/>
              </w:rPr>
              <w:t>Empowered GBV activists have greatly mobilized and sensitized communities this reporting period including men on the causes and effects of GBV through role play. Considering the GBV project,</w:t>
            </w:r>
            <w:r w:rsidR="007E213B">
              <w:rPr>
                <w:rFonts w:ascii="Times New Roman" w:hAnsi="Times New Roman" w:cs="Times New Roman"/>
                <w:sz w:val="24"/>
                <w:szCs w:val="24"/>
              </w:rPr>
              <w:t xml:space="preserve"> considering sustaining of efforts supported and results</w:t>
            </w:r>
            <w:r w:rsidR="0031098B">
              <w:rPr>
                <w:rFonts w:ascii="Times New Roman" w:hAnsi="Times New Roman" w:cs="Times New Roman"/>
                <w:sz w:val="24"/>
                <w:szCs w:val="24"/>
              </w:rPr>
              <w:t xml:space="preserve"> is greatly registered given the ability of project structures to continue with the implementation of local activities aimed at </w:t>
            </w:r>
            <w:r w:rsidR="007E213B">
              <w:rPr>
                <w:rFonts w:ascii="Times New Roman" w:hAnsi="Times New Roman" w:cs="Times New Roman"/>
                <w:sz w:val="24"/>
                <w:szCs w:val="24"/>
              </w:rPr>
              <w:t xml:space="preserve">reducing violence and </w:t>
            </w:r>
            <w:r w:rsidR="00A95B8D">
              <w:rPr>
                <w:rFonts w:ascii="Times New Roman" w:hAnsi="Times New Roman" w:cs="Times New Roman"/>
                <w:sz w:val="24"/>
                <w:szCs w:val="24"/>
              </w:rPr>
              <w:t>abuse perpetrated</w:t>
            </w:r>
            <w:r w:rsidR="007E213B">
              <w:rPr>
                <w:rFonts w:ascii="Times New Roman" w:hAnsi="Times New Roman" w:cs="Times New Roman"/>
                <w:sz w:val="24"/>
                <w:szCs w:val="24"/>
              </w:rPr>
              <w:t xml:space="preserve"> towards girls</w:t>
            </w:r>
            <w:r w:rsidR="0031098B">
              <w:rPr>
                <w:rFonts w:ascii="Times New Roman" w:hAnsi="Times New Roman" w:cs="Times New Roman"/>
                <w:sz w:val="24"/>
                <w:szCs w:val="24"/>
              </w:rPr>
              <w:t xml:space="preserve">. </w:t>
            </w:r>
            <w:r w:rsidR="007E213B">
              <w:rPr>
                <w:rFonts w:ascii="Times New Roman" w:hAnsi="Times New Roman" w:cs="Times New Roman"/>
                <w:sz w:val="24"/>
                <w:szCs w:val="24"/>
              </w:rPr>
              <w:t>GBV activists</w:t>
            </w:r>
            <w:r w:rsidR="0031098B">
              <w:rPr>
                <w:rFonts w:ascii="Times New Roman" w:hAnsi="Times New Roman" w:cs="Times New Roman"/>
                <w:sz w:val="24"/>
                <w:szCs w:val="24"/>
              </w:rPr>
              <w:t xml:space="preserve"> are championing message delivery among their peers which has greatly contributed to a communal acknowledgment of VAW/G being </w:t>
            </w:r>
            <w:r w:rsidR="007E213B">
              <w:rPr>
                <w:rFonts w:ascii="Times New Roman" w:hAnsi="Times New Roman" w:cs="Times New Roman"/>
                <w:sz w:val="24"/>
                <w:szCs w:val="24"/>
              </w:rPr>
              <w:t xml:space="preserve">rampant in the </w:t>
            </w:r>
            <w:r w:rsidR="007A754A">
              <w:rPr>
                <w:rFonts w:ascii="Times New Roman" w:hAnsi="Times New Roman" w:cs="Times New Roman"/>
                <w:sz w:val="24"/>
                <w:szCs w:val="24"/>
              </w:rPr>
              <w:t>targeted</w:t>
            </w:r>
            <w:r w:rsidR="007E213B">
              <w:rPr>
                <w:rFonts w:ascii="Times New Roman" w:hAnsi="Times New Roman" w:cs="Times New Roman"/>
                <w:sz w:val="24"/>
                <w:szCs w:val="24"/>
              </w:rPr>
              <w:t xml:space="preserve"> communities. </w:t>
            </w:r>
            <w:r w:rsidR="0031098B">
              <w:rPr>
                <w:rFonts w:ascii="Times New Roman" w:hAnsi="Times New Roman" w:cs="Times New Roman"/>
                <w:sz w:val="24"/>
                <w:szCs w:val="24"/>
              </w:rPr>
              <w:t xml:space="preserve"> In Unyama for instance 7 in 10 people are aware of the causes and effects of GBV</w:t>
            </w:r>
            <w:r w:rsidR="007E213B">
              <w:rPr>
                <w:rFonts w:ascii="Times New Roman" w:hAnsi="Times New Roman" w:cs="Times New Roman"/>
                <w:sz w:val="24"/>
                <w:szCs w:val="24"/>
              </w:rPr>
              <w:t xml:space="preserve">. And this has led to the development of sustainable actions joined by local </w:t>
            </w:r>
            <w:r w:rsidR="007A754A">
              <w:rPr>
                <w:rFonts w:ascii="Times New Roman" w:hAnsi="Times New Roman" w:cs="Times New Roman"/>
                <w:sz w:val="24"/>
                <w:szCs w:val="24"/>
              </w:rPr>
              <w:t>authorities, parents</w:t>
            </w:r>
            <w:r w:rsidR="007E213B">
              <w:rPr>
                <w:rFonts w:ascii="Times New Roman" w:hAnsi="Times New Roman" w:cs="Times New Roman"/>
                <w:sz w:val="24"/>
                <w:szCs w:val="24"/>
              </w:rPr>
              <w:t xml:space="preserve"> and girls themselves to eliminate the happenings and </w:t>
            </w:r>
            <w:r w:rsidR="007A754A">
              <w:rPr>
                <w:rFonts w:ascii="Times New Roman" w:hAnsi="Times New Roman" w:cs="Times New Roman"/>
                <w:sz w:val="24"/>
                <w:szCs w:val="24"/>
              </w:rPr>
              <w:t>mobilize</w:t>
            </w:r>
            <w:r w:rsidR="00A95B8D">
              <w:rPr>
                <w:rFonts w:ascii="Times New Roman" w:hAnsi="Times New Roman" w:cs="Times New Roman"/>
                <w:sz w:val="24"/>
                <w:szCs w:val="24"/>
              </w:rPr>
              <w:t xml:space="preserve"> for girls to go back to school or enrol for skills trainings for </w:t>
            </w:r>
            <w:r w:rsidR="007A754A">
              <w:rPr>
                <w:rFonts w:ascii="Times New Roman" w:hAnsi="Times New Roman" w:cs="Times New Roman"/>
                <w:sz w:val="24"/>
                <w:szCs w:val="24"/>
              </w:rPr>
              <w:t>self-reliance</w:t>
            </w:r>
            <w:r w:rsidR="00A95B8D">
              <w:rPr>
                <w:rFonts w:ascii="Times New Roman" w:hAnsi="Times New Roman" w:cs="Times New Roman"/>
                <w:sz w:val="24"/>
                <w:szCs w:val="24"/>
              </w:rPr>
              <w:t>.</w:t>
            </w:r>
          </w:p>
        </w:tc>
      </w:tr>
      <w:tr w:rsidR="00584E74" w:rsidRPr="0050327D" w14:paraId="32B8B4C2" w14:textId="77777777" w:rsidTr="000E40F2">
        <w:trPr>
          <w:trHeight w:val="2674"/>
          <w:jc w:val="center"/>
        </w:trPr>
        <w:tc>
          <w:tcPr>
            <w:tcW w:w="1838" w:type="dxa"/>
          </w:tcPr>
          <w:p w14:paraId="773CFF6A" w14:textId="3CB26C94" w:rsidR="005877B6" w:rsidRPr="000B02D6" w:rsidRDefault="005877B6" w:rsidP="00D55A00">
            <w:pPr>
              <w:ind w:right="4"/>
              <w:jc w:val="both"/>
              <w:rPr>
                <w:rFonts w:ascii="Times New Roman" w:hAnsi="Times New Roman" w:cs="Times New Roman"/>
                <w:bCs/>
              </w:rPr>
            </w:pPr>
            <w:r w:rsidRPr="000B02D6">
              <w:rPr>
                <w:rFonts w:ascii="Times New Roman" w:hAnsi="Times New Roman" w:cs="Times New Roman"/>
                <w:bCs/>
              </w:rPr>
              <w:t xml:space="preserve">Review meetings with stakeholders to document best practices, </w:t>
            </w:r>
            <w:r w:rsidR="00386E55">
              <w:rPr>
                <w:rFonts w:ascii="Times New Roman" w:hAnsi="Times New Roman" w:cs="Times New Roman"/>
                <w:bCs/>
              </w:rPr>
              <w:t xml:space="preserve">and </w:t>
            </w:r>
            <w:r w:rsidRPr="000B02D6">
              <w:rPr>
                <w:rFonts w:ascii="Times New Roman" w:hAnsi="Times New Roman" w:cs="Times New Roman"/>
                <w:bCs/>
              </w:rPr>
              <w:t xml:space="preserve">communicate progress </w:t>
            </w:r>
          </w:p>
        </w:tc>
        <w:tc>
          <w:tcPr>
            <w:tcW w:w="1333" w:type="dxa"/>
          </w:tcPr>
          <w:p w14:paraId="7A1F86C2" w14:textId="77777777" w:rsidR="005877B6" w:rsidRDefault="005877B6" w:rsidP="00D55A00">
            <w:pPr>
              <w:rPr>
                <w:rFonts w:ascii="Times New Roman" w:hAnsi="Times New Roman" w:cs="Times New Roman"/>
                <w:sz w:val="24"/>
              </w:rPr>
            </w:pPr>
            <w:r>
              <w:rPr>
                <w:rFonts w:ascii="Times New Roman" w:hAnsi="Times New Roman" w:cs="Times New Roman"/>
                <w:sz w:val="24"/>
              </w:rPr>
              <w:t xml:space="preserve">Community Stakeholders </w:t>
            </w:r>
          </w:p>
        </w:tc>
        <w:tc>
          <w:tcPr>
            <w:tcW w:w="8166" w:type="dxa"/>
          </w:tcPr>
          <w:p w14:paraId="56F29130" w14:textId="0AF28C3A" w:rsidR="005877B6" w:rsidRPr="005B3DD4" w:rsidRDefault="00276FE9" w:rsidP="00D55A00">
            <w:pPr>
              <w:spacing w:before="100" w:beforeAutospacing="1" w:after="100" w:afterAutospacing="1" w:line="336"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APPCO conducted </w:t>
            </w:r>
            <w:r w:rsidR="00502155">
              <w:rPr>
                <w:rFonts w:ascii="Times New Roman" w:eastAsia="Times New Roman" w:hAnsi="Times New Roman" w:cs="Times New Roman"/>
                <w:sz w:val="24"/>
                <w:szCs w:val="24"/>
              </w:rPr>
              <w:t>two (</w:t>
            </w:r>
            <w:r>
              <w:rPr>
                <w:rFonts w:ascii="Times New Roman" w:eastAsia="Times New Roman" w:hAnsi="Times New Roman" w:cs="Times New Roman"/>
                <w:sz w:val="24"/>
                <w:szCs w:val="24"/>
              </w:rPr>
              <w:t>2)</w:t>
            </w:r>
            <w:r w:rsidR="005877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sidR="005877B6" w:rsidRPr="00E411D1">
              <w:rPr>
                <w:rFonts w:ascii="Times New Roman" w:eastAsia="Times New Roman" w:hAnsi="Times New Roman" w:cs="Times New Roman"/>
                <w:sz w:val="24"/>
                <w:szCs w:val="24"/>
              </w:rPr>
              <w:t xml:space="preserve">eview meetings </w:t>
            </w:r>
            <w:r>
              <w:rPr>
                <w:rFonts w:ascii="Times New Roman" w:eastAsia="Times New Roman" w:hAnsi="Times New Roman" w:cs="Times New Roman"/>
                <w:sz w:val="24"/>
                <w:szCs w:val="24"/>
              </w:rPr>
              <w:t xml:space="preserve">jointly with the district and sub </w:t>
            </w:r>
            <w:r w:rsidR="00502155">
              <w:rPr>
                <w:rFonts w:ascii="Times New Roman" w:eastAsia="Times New Roman" w:hAnsi="Times New Roman" w:cs="Times New Roman"/>
                <w:sz w:val="24"/>
                <w:szCs w:val="24"/>
              </w:rPr>
              <w:t xml:space="preserve">counties </w:t>
            </w:r>
            <w:r w:rsidR="00502155" w:rsidRPr="00E411D1">
              <w:rPr>
                <w:rFonts w:ascii="Times New Roman" w:eastAsia="Times New Roman" w:hAnsi="Times New Roman" w:cs="Times New Roman"/>
                <w:sz w:val="24"/>
                <w:szCs w:val="24"/>
              </w:rPr>
              <w:t>stakeholders</w:t>
            </w:r>
            <w:r w:rsidR="005877B6" w:rsidRPr="00E411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was to check progress </w:t>
            </w:r>
            <w:r w:rsidR="005877B6" w:rsidRPr="00E411D1">
              <w:rPr>
                <w:rFonts w:ascii="Times New Roman" w:eastAsia="Times New Roman" w:hAnsi="Times New Roman" w:cs="Times New Roman"/>
                <w:sz w:val="24"/>
                <w:szCs w:val="24"/>
              </w:rPr>
              <w:t xml:space="preserve">against output delivery, quality and </w:t>
            </w:r>
            <w:r>
              <w:rPr>
                <w:rFonts w:ascii="Times New Roman" w:eastAsia="Times New Roman" w:hAnsi="Times New Roman" w:cs="Times New Roman"/>
                <w:sz w:val="24"/>
                <w:szCs w:val="24"/>
              </w:rPr>
              <w:t xml:space="preserve">impact of the </w:t>
            </w:r>
            <w:r w:rsidR="00502155">
              <w:rPr>
                <w:rFonts w:ascii="Times New Roman" w:eastAsia="Times New Roman" w:hAnsi="Times New Roman" w:cs="Times New Roman"/>
                <w:sz w:val="24"/>
                <w:szCs w:val="24"/>
              </w:rPr>
              <w:t>project.</w:t>
            </w:r>
            <w:r w:rsidR="005877B6" w:rsidRPr="00E411D1">
              <w:rPr>
                <w:rFonts w:ascii="Times New Roman" w:eastAsia="Times New Roman" w:hAnsi="Times New Roman" w:cs="Times New Roman"/>
                <w:b/>
                <w:bCs/>
                <w:sz w:val="24"/>
                <w:szCs w:val="24"/>
                <w:lang w:val="en-GB"/>
              </w:rPr>
              <w:t> </w:t>
            </w:r>
            <w:r w:rsidR="005877B6" w:rsidRPr="000B02D6">
              <w:rPr>
                <w:rFonts w:ascii="Times New Roman" w:hAnsi="Times New Roman" w:cs="Times New Roman"/>
                <w:b/>
                <w:bCs/>
                <w:i/>
                <w:iCs/>
                <w:sz w:val="28"/>
                <w:szCs w:val="28"/>
              </w:rPr>
              <w:t xml:space="preserve"> </w:t>
            </w:r>
            <w:r w:rsidR="000927B4">
              <w:rPr>
                <w:rFonts w:ascii="Times New Roman" w:eastAsia="Times New Roman" w:hAnsi="Times New Roman" w:cs="Times New Roman"/>
                <w:bCs/>
                <w:sz w:val="24"/>
                <w:szCs w:val="24"/>
              </w:rPr>
              <w:t xml:space="preserve">A one-day review meeting was attended by different stakeholders ranging from CDOs, SPWO, OC, structures, survivors and staff. Participants </w:t>
            </w:r>
            <w:r>
              <w:rPr>
                <w:rFonts w:ascii="Times New Roman" w:eastAsia="Times New Roman" w:hAnsi="Times New Roman" w:cs="Times New Roman"/>
                <w:sz w:val="24"/>
                <w:szCs w:val="24"/>
              </w:rPr>
              <w:t xml:space="preserve">discussed </w:t>
            </w:r>
            <w:r w:rsidR="005572FF">
              <w:rPr>
                <w:rFonts w:ascii="Times New Roman" w:eastAsia="Times New Roman" w:hAnsi="Times New Roman" w:cs="Times New Roman"/>
                <w:sz w:val="24"/>
                <w:szCs w:val="24"/>
              </w:rPr>
              <w:t>what</w:t>
            </w:r>
            <w:r w:rsidR="000927B4">
              <w:rPr>
                <w:rFonts w:ascii="Times New Roman" w:eastAsia="Times New Roman" w:hAnsi="Times New Roman" w:cs="Times New Roman"/>
                <w:sz w:val="24"/>
                <w:szCs w:val="24"/>
              </w:rPr>
              <w:t xml:space="preserve"> has been done, what can be done better. </w:t>
            </w:r>
            <w:r w:rsidR="00386E55">
              <w:rPr>
                <w:rFonts w:ascii="Times New Roman" w:eastAsia="Times New Roman" w:hAnsi="Times New Roman" w:cs="Times New Roman"/>
                <w:sz w:val="24"/>
                <w:szCs w:val="24"/>
              </w:rPr>
              <w:t xml:space="preserve">Actions for continuity were developed including supporting girls out of school through basic skilling and </w:t>
            </w:r>
            <w:r w:rsidR="005572FF">
              <w:rPr>
                <w:rFonts w:ascii="Times New Roman" w:eastAsia="Times New Roman" w:hAnsi="Times New Roman" w:cs="Times New Roman"/>
                <w:sz w:val="24"/>
                <w:szCs w:val="24"/>
              </w:rPr>
              <w:t>socio-economic</w:t>
            </w:r>
            <w:r w:rsidR="00386E55">
              <w:rPr>
                <w:rFonts w:ascii="Times New Roman" w:eastAsia="Times New Roman" w:hAnsi="Times New Roman" w:cs="Times New Roman"/>
                <w:sz w:val="24"/>
                <w:szCs w:val="24"/>
              </w:rPr>
              <w:t xml:space="preserve"> </w:t>
            </w:r>
            <w:r w:rsidR="00781754">
              <w:rPr>
                <w:rFonts w:ascii="Times New Roman" w:eastAsia="Times New Roman" w:hAnsi="Times New Roman" w:cs="Times New Roman"/>
                <w:sz w:val="24"/>
                <w:szCs w:val="24"/>
              </w:rPr>
              <w:t>empowerment</w:t>
            </w:r>
            <w:r w:rsidR="00386E55">
              <w:rPr>
                <w:rFonts w:ascii="Times New Roman" w:eastAsia="Times New Roman" w:hAnsi="Times New Roman" w:cs="Times New Roman"/>
                <w:sz w:val="24"/>
                <w:szCs w:val="24"/>
              </w:rPr>
              <w:t xml:space="preserve"> (VSLA) for girls </w:t>
            </w:r>
            <w:r w:rsidR="00781754">
              <w:rPr>
                <w:rFonts w:ascii="Times New Roman" w:eastAsia="Times New Roman" w:hAnsi="Times New Roman" w:cs="Times New Roman"/>
                <w:sz w:val="24"/>
                <w:szCs w:val="24"/>
              </w:rPr>
              <w:t>in community safe spaces</w:t>
            </w:r>
            <w:r>
              <w:rPr>
                <w:rFonts w:ascii="Times New Roman" w:eastAsia="Times New Roman" w:hAnsi="Times New Roman" w:cs="Times New Roman"/>
                <w:sz w:val="24"/>
                <w:szCs w:val="24"/>
              </w:rPr>
              <w:t xml:space="preserve"> and linking them to </w:t>
            </w:r>
            <w:r w:rsidR="00502155">
              <w:rPr>
                <w:rFonts w:ascii="Times New Roman" w:eastAsia="Times New Roman" w:hAnsi="Times New Roman" w:cs="Times New Roman"/>
                <w:sz w:val="24"/>
                <w:szCs w:val="24"/>
              </w:rPr>
              <w:t>opportunities around them was a sustainable strategy. Provision of pycho social support in and out of school was also taken into considerations.</w:t>
            </w:r>
          </w:p>
        </w:tc>
      </w:tr>
      <w:tr w:rsidR="000E40F2" w:rsidRPr="0050327D" w14:paraId="412FE98D" w14:textId="77777777" w:rsidTr="000E40F2">
        <w:trPr>
          <w:trHeight w:val="2674"/>
          <w:jc w:val="center"/>
        </w:trPr>
        <w:tc>
          <w:tcPr>
            <w:tcW w:w="1838" w:type="dxa"/>
          </w:tcPr>
          <w:p w14:paraId="4E68BA14" w14:textId="77777777" w:rsidR="000E40F2" w:rsidRDefault="001718A1" w:rsidP="00D55A00">
            <w:pPr>
              <w:ind w:right="4"/>
              <w:jc w:val="both"/>
              <w:rPr>
                <w:rFonts w:ascii="Times New Roman" w:hAnsi="Times New Roman" w:cs="Times New Roman"/>
                <w:b/>
                <w:bCs/>
                <w:color w:val="000000" w:themeColor="text1"/>
                <w:sz w:val="24"/>
                <w:szCs w:val="24"/>
              </w:rPr>
            </w:pPr>
            <w:r w:rsidRPr="00B34ACF">
              <w:rPr>
                <w:rFonts w:ascii="Times New Roman" w:hAnsi="Times New Roman" w:cs="Times New Roman"/>
                <w:b/>
                <w:bCs/>
                <w:color w:val="000000" w:themeColor="text1"/>
                <w:sz w:val="24"/>
                <w:szCs w:val="24"/>
              </w:rPr>
              <w:lastRenderedPageBreak/>
              <w:t>3.0. CHALL</w:t>
            </w:r>
          </w:p>
          <w:p w14:paraId="55DCCCFA" w14:textId="45EDC9EF" w:rsidR="001718A1" w:rsidRPr="000B02D6" w:rsidRDefault="001718A1" w:rsidP="00D55A00">
            <w:pPr>
              <w:ind w:right="4"/>
              <w:jc w:val="both"/>
              <w:rPr>
                <w:rFonts w:ascii="Times New Roman" w:hAnsi="Times New Roman" w:cs="Times New Roman"/>
                <w:bCs/>
              </w:rPr>
            </w:pPr>
            <w:r w:rsidRPr="00B34ACF">
              <w:rPr>
                <w:rFonts w:ascii="Times New Roman" w:hAnsi="Times New Roman" w:cs="Times New Roman"/>
                <w:b/>
                <w:bCs/>
                <w:color w:val="000000" w:themeColor="text1"/>
                <w:sz w:val="24"/>
                <w:szCs w:val="24"/>
              </w:rPr>
              <w:t>ENGES</w:t>
            </w:r>
          </w:p>
        </w:tc>
        <w:tc>
          <w:tcPr>
            <w:tcW w:w="1333" w:type="dxa"/>
          </w:tcPr>
          <w:p w14:paraId="12B06BFD" w14:textId="77777777" w:rsidR="001718A1" w:rsidRDefault="001718A1" w:rsidP="00D55A00">
            <w:pPr>
              <w:rPr>
                <w:rFonts w:ascii="Times New Roman" w:hAnsi="Times New Roman" w:cs="Times New Roman"/>
                <w:sz w:val="24"/>
              </w:rPr>
            </w:pPr>
          </w:p>
        </w:tc>
        <w:tc>
          <w:tcPr>
            <w:tcW w:w="8166" w:type="dxa"/>
          </w:tcPr>
          <w:p w14:paraId="45947594" w14:textId="77777777" w:rsidR="001718A1" w:rsidRPr="001718A1" w:rsidRDefault="001718A1" w:rsidP="00584E74">
            <w:pPr>
              <w:pStyle w:val="ListParagraph"/>
              <w:numPr>
                <w:ilvl w:val="0"/>
                <w:numId w:val="14"/>
              </w:numPr>
              <w:spacing w:before="100"/>
              <w:rPr>
                <w:rFonts w:ascii="Times New Roman" w:hAnsi="Times New Roman"/>
                <w:sz w:val="24"/>
                <w:szCs w:val="24"/>
              </w:rPr>
            </w:pPr>
            <w:r w:rsidRPr="001718A1">
              <w:rPr>
                <w:rFonts w:ascii="Times New Roman" w:hAnsi="Times New Roman"/>
                <w:sz w:val="24"/>
                <w:szCs w:val="24"/>
              </w:rPr>
              <w:t>Overwhelming expectation by girls and their parents for other skills startup kits even after they received what was budgeted for them however with the support being provided, we anticipate supporting more girls through skills as funds are being raised</w:t>
            </w:r>
          </w:p>
          <w:p w14:paraId="6B6F8C46" w14:textId="77777777" w:rsidR="001718A1" w:rsidRDefault="001718A1" w:rsidP="00584E7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Still limited funding for some project interventions holistically and this poses a challenge to realize impact while meeting beneficiary needs.</w:t>
            </w:r>
          </w:p>
          <w:p w14:paraId="152B823C" w14:textId="0FC5ED8A" w:rsidR="001718A1" w:rsidRPr="008E2009" w:rsidRDefault="001718A1" w:rsidP="00584E7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Changing whether partners with too much rainfall which poses a challenge and disrupts planned activities. APPCO has revised its plans and adjusted the time for meetings not to take much longer. </w:t>
            </w:r>
          </w:p>
        </w:tc>
      </w:tr>
      <w:tr w:rsidR="000E40F2" w:rsidRPr="0050327D" w14:paraId="25354C1C" w14:textId="77777777" w:rsidTr="00584E74">
        <w:trPr>
          <w:trHeight w:val="2154"/>
          <w:jc w:val="center"/>
        </w:trPr>
        <w:tc>
          <w:tcPr>
            <w:tcW w:w="1838" w:type="dxa"/>
          </w:tcPr>
          <w:p w14:paraId="68F5BE73" w14:textId="5022960E" w:rsidR="001718A1" w:rsidRDefault="000E40F2" w:rsidP="00D55A00">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4.0. LESSONS</w:t>
            </w:r>
          </w:p>
          <w:p w14:paraId="567F3A78" w14:textId="1E24C0AD" w:rsidR="000E40F2" w:rsidRPr="00B34ACF" w:rsidRDefault="000E40F2" w:rsidP="00D55A00">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LEARNT </w:t>
            </w:r>
          </w:p>
        </w:tc>
        <w:tc>
          <w:tcPr>
            <w:tcW w:w="1333" w:type="dxa"/>
          </w:tcPr>
          <w:p w14:paraId="69F2EF99" w14:textId="77777777" w:rsidR="001718A1" w:rsidRDefault="001718A1" w:rsidP="00D55A00">
            <w:pPr>
              <w:rPr>
                <w:rFonts w:ascii="Times New Roman" w:hAnsi="Times New Roman" w:cs="Times New Roman"/>
                <w:sz w:val="24"/>
              </w:rPr>
            </w:pPr>
          </w:p>
        </w:tc>
        <w:tc>
          <w:tcPr>
            <w:tcW w:w="8166" w:type="dxa"/>
          </w:tcPr>
          <w:p w14:paraId="72DEEC4C" w14:textId="5D8737AC" w:rsidR="001718A1" w:rsidRPr="008E2009" w:rsidRDefault="000E40F2" w:rsidP="00584E74">
            <w:pPr>
              <w:pStyle w:val="ListParagraph"/>
              <w:numPr>
                <w:ilvl w:val="0"/>
                <w:numId w:val="14"/>
              </w:numPr>
              <w:spacing w:before="100"/>
              <w:rPr>
                <w:rFonts w:ascii="Times New Roman" w:hAnsi="Times New Roman"/>
                <w:sz w:val="24"/>
                <w:szCs w:val="24"/>
              </w:rPr>
            </w:pPr>
            <w:r w:rsidRPr="008E2009">
              <w:rPr>
                <w:rFonts w:ascii="Times New Roman" w:hAnsi="Times New Roman"/>
                <w:sz w:val="24"/>
                <w:szCs w:val="24"/>
              </w:rPr>
              <w:t xml:space="preserve">Working jointly with the district </w:t>
            </w:r>
            <w:r w:rsidR="008E2009" w:rsidRPr="008E2009">
              <w:rPr>
                <w:rFonts w:ascii="Times New Roman" w:hAnsi="Times New Roman"/>
                <w:sz w:val="24"/>
                <w:szCs w:val="24"/>
              </w:rPr>
              <w:t>leadership,</w:t>
            </w:r>
            <w:r w:rsidRPr="008E2009">
              <w:rPr>
                <w:rFonts w:ascii="Times New Roman" w:hAnsi="Times New Roman"/>
                <w:sz w:val="24"/>
                <w:szCs w:val="24"/>
              </w:rPr>
              <w:t xml:space="preserve"> plays a tr</w:t>
            </w:r>
            <w:r w:rsidR="008E2009" w:rsidRPr="008E2009">
              <w:rPr>
                <w:rFonts w:ascii="Times New Roman" w:hAnsi="Times New Roman"/>
                <w:sz w:val="24"/>
                <w:szCs w:val="24"/>
              </w:rPr>
              <w:t>emendous aspect in sustaining the projects interventions through monitoring and linkage to existing opportunities.</w:t>
            </w:r>
          </w:p>
          <w:p w14:paraId="3C6C3026" w14:textId="53E51EE4" w:rsidR="008E2009" w:rsidRPr="008E2009" w:rsidRDefault="008E2009" w:rsidP="00584E74">
            <w:pPr>
              <w:pStyle w:val="ListParagraph"/>
              <w:numPr>
                <w:ilvl w:val="0"/>
                <w:numId w:val="14"/>
              </w:numPr>
              <w:spacing w:before="100"/>
              <w:rPr>
                <w:rFonts w:ascii="Times New Roman" w:hAnsi="Times New Roman"/>
                <w:sz w:val="24"/>
                <w:szCs w:val="24"/>
              </w:rPr>
            </w:pPr>
            <w:r w:rsidRPr="008E2009">
              <w:rPr>
                <w:rFonts w:ascii="Times New Roman" w:hAnsi="Times New Roman"/>
                <w:sz w:val="24"/>
                <w:szCs w:val="24"/>
              </w:rPr>
              <w:t xml:space="preserve">Girls get excited when directly supported and encouraged to make life better through socio economic interventions and skills acquired. </w:t>
            </w:r>
          </w:p>
          <w:p w14:paraId="27DEB0E7" w14:textId="550D0BC5" w:rsidR="008E2009" w:rsidRPr="008E2009" w:rsidRDefault="008E2009" w:rsidP="00584E74">
            <w:pPr>
              <w:pStyle w:val="ListParagraph"/>
              <w:numPr>
                <w:ilvl w:val="0"/>
                <w:numId w:val="14"/>
              </w:numPr>
              <w:spacing w:before="100"/>
              <w:rPr>
                <w:rFonts w:ascii="Times New Roman" w:hAnsi="Times New Roman"/>
                <w:sz w:val="24"/>
                <w:szCs w:val="24"/>
              </w:rPr>
            </w:pPr>
            <w:r w:rsidRPr="008E2009">
              <w:rPr>
                <w:rFonts w:ascii="Times New Roman" w:hAnsi="Times New Roman"/>
                <w:sz w:val="24"/>
                <w:szCs w:val="24"/>
              </w:rPr>
              <w:t xml:space="preserve">Girl mentors trained have done a great job by mobilizing a number of girls and as peers they are respected and girls accept their views. </w:t>
            </w:r>
          </w:p>
        </w:tc>
      </w:tr>
      <w:tr w:rsidR="000E40F2" w:rsidRPr="0050327D" w14:paraId="23C12DA4" w14:textId="77777777" w:rsidTr="00584E74">
        <w:trPr>
          <w:trHeight w:val="2329"/>
          <w:jc w:val="center"/>
        </w:trPr>
        <w:tc>
          <w:tcPr>
            <w:tcW w:w="1838" w:type="dxa"/>
          </w:tcPr>
          <w:p w14:paraId="4EF009E3" w14:textId="6F59A9A0" w:rsidR="001718A1" w:rsidRDefault="001718A1" w:rsidP="001718A1">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5.0. RECOMM</w:t>
            </w:r>
          </w:p>
          <w:p w14:paraId="7916A2EB" w14:textId="20E6BEEE" w:rsidR="001718A1" w:rsidRPr="001718A1" w:rsidRDefault="001718A1" w:rsidP="001718A1">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ENDATIO</w:t>
            </w:r>
          </w:p>
        </w:tc>
        <w:tc>
          <w:tcPr>
            <w:tcW w:w="1333" w:type="dxa"/>
          </w:tcPr>
          <w:p w14:paraId="74750B20" w14:textId="77777777" w:rsidR="001718A1" w:rsidRDefault="001718A1" w:rsidP="00D55A00">
            <w:pPr>
              <w:rPr>
                <w:rFonts w:ascii="Times New Roman" w:hAnsi="Times New Roman" w:cs="Times New Roman"/>
                <w:sz w:val="24"/>
              </w:rPr>
            </w:pPr>
          </w:p>
        </w:tc>
        <w:tc>
          <w:tcPr>
            <w:tcW w:w="8166" w:type="dxa"/>
          </w:tcPr>
          <w:p w14:paraId="476D8D50" w14:textId="4E737917" w:rsidR="001718A1" w:rsidRPr="001718A1" w:rsidRDefault="001718A1" w:rsidP="00584E74">
            <w:pPr>
              <w:pStyle w:val="ListParagraph"/>
              <w:numPr>
                <w:ilvl w:val="0"/>
                <w:numId w:val="14"/>
              </w:numPr>
              <w:jc w:val="both"/>
              <w:rPr>
                <w:rFonts w:ascii="Times New Roman" w:hAnsi="Times New Roman" w:cs="Times New Roman"/>
                <w:b/>
                <w:bCs/>
                <w:color w:val="000000" w:themeColor="text1"/>
                <w:sz w:val="24"/>
                <w:szCs w:val="24"/>
              </w:rPr>
            </w:pPr>
            <w:r w:rsidRPr="001718A1">
              <w:rPr>
                <w:rFonts w:ascii="Times New Roman" w:hAnsi="Times New Roman"/>
                <w:sz w:val="24"/>
                <w:szCs w:val="24"/>
              </w:rPr>
              <w:t xml:space="preserve">Increased funding to support many more vulnerable girls out in communities but also to boost up girls’ initiatives started. </w:t>
            </w:r>
          </w:p>
          <w:p w14:paraId="50D2FE5E" w14:textId="77777777" w:rsidR="001718A1" w:rsidRPr="00006DBB" w:rsidRDefault="001718A1" w:rsidP="00584E74">
            <w:pPr>
              <w:pStyle w:val="ListParagraph"/>
              <w:numPr>
                <w:ilvl w:val="0"/>
                <w:numId w:val="13"/>
              </w:numPr>
              <w:spacing w:before="100"/>
              <w:rPr>
                <w:rFonts w:ascii="Times New Roman" w:hAnsi="Times New Roman"/>
                <w:sz w:val="24"/>
                <w:szCs w:val="24"/>
              </w:rPr>
            </w:pPr>
            <w:r w:rsidRPr="00006DBB">
              <w:rPr>
                <w:rFonts w:ascii="Times New Roman" w:hAnsi="Times New Roman"/>
                <w:sz w:val="24"/>
                <w:szCs w:val="24"/>
              </w:rPr>
              <w:t>Integrating the initiatives into government existing programmes and investment plans for sustainability</w:t>
            </w:r>
          </w:p>
          <w:p w14:paraId="497540DA" w14:textId="77777777" w:rsidR="001718A1" w:rsidRPr="00006DBB" w:rsidRDefault="001718A1" w:rsidP="00584E74">
            <w:pPr>
              <w:pStyle w:val="ListParagraph"/>
              <w:numPr>
                <w:ilvl w:val="0"/>
                <w:numId w:val="13"/>
              </w:numPr>
              <w:spacing w:before="100"/>
              <w:rPr>
                <w:rFonts w:ascii="Times New Roman" w:hAnsi="Times New Roman"/>
                <w:sz w:val="24"/>
                <w:szCs w:val="24"/>
              </w:rPr>
            </w:pPr>
            <w:r w:rsidRPr="00006DBB">
              <w:rPr>
                <w:rFonts w:ascii="Times New Roman" w:hAnsi="Times New Roman"/>
                <w:sz w:val="24"/>
                <w:szCs w:val="24"/>
              </w:rPr>
              <w:t xml:space="preserve">Scale up monitoring of girls’ initiatives to benchmark progress </w:t>
            </w:r>
          </w:p>
          <w:p w14:paraId="4938D145" w14:textId="2562E5CC" w:rsidR="001718A1" w:rsidRPr="000E40F2" w:rsidRDefault="001718A1" w:rsidP="00584E74">
            <w:pPr>
              <w:pStyle w:val="ListParagraph"/>
              <w:numPr>
                <w:ilvl w:val="0"/>
                <w:numId w:val="13"/>
              </w:numPr>
              <w:jc w:val="both"/>
              <w:rPr>
                <w:rFonts w:ascii="Times New Roman" w:hAnsi="Times New Roman" w:cs="Times New Roman"/>
                <w:b/>
                <w:sz w:val="24"/>
                <w:szCs w:val="24"/>
              </w:rPr>
            </w:pPr>
            <w:r w:rsidRPr="001718A1">
              <w:rPr>
                <w:rFonts w:ascii="Times New Roman" w:hAnsi="Times New Roman"/>
                <w:sz w:val="24"/>
                <w:szCs w:val="24"/>
              </w:rPr>
              <w:t xml:space="preserve">Parents to continue providing necessary support to girls emotionally, socially, spiritually and financially to keep them protected and safe from abuse and violence </w:t>
            </w:r>
          </w:p>
        </w:tc>
      </w:tr>
    </w:tbl>
    <w:p w14:paraId="7CE1C8CF" w14:textId="77777777" w:rsidR="0041566F" w:rsidRPr="0041566F" w:rsidRDefault="0041566F" w:rsidP="0041566F">
      <w:pPr>
        <w:spacing w:after="0" w:line="276" w:lineRule="auto"/>
        <w:jc w:val="both"/>
        <w:rPr>
          <w:rFonts w:ascii="Times New Roman" w:hAnsi="Times New Roman" w:cs="Times New Roman"/>
          <w:sz w:val="24"/>
          <w:szCs w:val="24"/>
        </w:rPr>
      </w:pPr>
    </w:p>
    <w:p w14:paraId="06852762" w14:textId="7ED8D81A" w:rsidR="005877B6" w:rsidRPr="001718A1" w:rsidRDefault="005877B6" w:rsidP="001718A1">
      <w:pPr>
        <w:spacing w:after="0" w:line="276" w:lineRule="auto"/>
        <w:jc w:val="both"/>
        <w:rPr>
          <w:rFonts w:ascii="Times New Roman" w:hAnsi="Times New Roman" w:cs="Times New Roman"/>
          <w:b/>
          <w:sz w:val="24"/>
          <w:szCs w:val="24"/>
        </w:rPr>
      </w:pPr>
      <w:r w:rsidRPr="001718A1">
        <w:rPr>
          <w:rFonts w:ascii="Times New Roman" w:hAnsi="Times New Roman" w:cs="Times New Roman"/>
          <w:b/>
          <w:sz w:val="24"/>
          <w:szCs w:val="24"/>
        </w:rPr>
        <w:t>Report submitted by</w:t>
      </w:r>
    </w:p>
    <w:p w14:paraId="3D448935" w14:textId="06531B8E" w:rsidR="005877B6" w:rsidRDefault="005877B6" w:rsidP="005877B6">
      <w:pPr>
        <w:spacing w:after="0" w:line="276" w:lineRule="auto"/>
        <w:jc w:val="both"/>
        <w:rPr>
          <w:rFonts w:ascii="Times New Roman" w:hAnsi="Times New Roman" w:cs="Times New Roman"/>
          <w:b/>
          <w:sz w:val="24"/>
          <w:szCs w:val="24"/>
        </w:rPr>
      </w:pPr>
      <w:r w:rsidRPr="00363A75">
        <w:rPr>
          <w:rFonts w:ascii="Times New Roman" w:hAnsi="Times New Roman" w:cs="Times New Roman"/>
          <w:b/>
          <w:sz w:val="24"/>
          <w:szCs w:val="24"/>
        </w:rPr>
        <w:t xml:space="preserve">Martin </w:t>
      </w:r>
      <w:r w:rsidR="000E40F2">
        <w:rPr>
          <w:rFonts w:ascii="Times New Roman" w:hAnsi="Times New Roman" w:cs="Times New Roman"/>
          <w:b/>
          <w:sz w:val="24"/>
          <w:szCs w:val="24"/>
        </w:rPr>
        <w:t>O</w:t>
      </w:r>
      <w:r w:rsidRPr="00363A75">
        <w:rPr>
          <w:rFonts w:ascii="Times New Roman" w:hAnsi="Times New Roman" w:cs="Times New Roman"/>
          <w:b/>
          <w:sz w:val="24"/>
          <w:szCs w:val="24"/>
        </w:rPr>
        <w:t>suwat</w:t>
      </w:r>
    </w:p>
    <w:p w14:paraId="09508F59" w14:textId="77777777" w:rsidR="005877B6" w:rsidRDefault="005877B6" w:rsidP="005877B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Emergency Response Manager </w:t>
      </w:r>
    </w:p>
    <w:p w14:paraId="64395937" w14:textId="7297FBAE" w:rsidR="005877B6" w:rsidRDefault="005877B6" w:rsidP="005877B6">
      <w:r>
        <w:rPr>
          <w:rFonts w:ascii="Times New Roman" w:hAnsi="Times New Roman" w:cs="Times New Roman"/>
          <w:b/>
          <w:sz w:val="24"/>
          <w:szCs w:val="24"/>
        </w:rPr>
        <w:t>African partners for child poverty-APPCO</w:t>
      </w:r>
    </w:p>
    <w:sectPr w:rsidR="005877B6" w:rsidSect="005877B6">
      <w:headerReference w:type="default" r:id="rId13"/>
      <w:footerReference w:type="default" r:id="rId14"/>
      <w:headerReference w:type="first" r:id="rId15"/>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D7A02" w14:textId="77777777" w:rsidR="00865FD8" w:rsidRDefault="00865FD8" w:rsidP="005877B6">
      <w:pPr>
        <w:spacing w:after="0" w:line="240" w:lineRule="auto"/>
      </w:pPr>
      <w:r>
        <w:separator/>
      </w:r>
    </w:p>
  </w:endnote>
  <w:endnote w:type="continuationSeparator" w:id="0">
    <w:p w14:paraId="06A1382E" w14:textId="77777777" w:rsidR="00865FD8" w:rsidRDefault="00865FD8" w:rsidP="0058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Devanagari">
    <w:panose1 w:val="00000000000000000000"/>
    <w:charset w:val="00"/>
    <w:family w:val="roman"/>
    <w:notTrueType/>
    <w:pitch w:val="variable"/>
    <w:sig w:usb0="00008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506"/>
      <w:docPartObj>
        <w:docPartGallery w:val="Page Numbers (Bottom of Page)"/>
        <w:docPartUnique/>
      </w:docPartObj>
    </w:sdtPr>
    <w:sdtEndPr>
      <w:rPr>
        <w:color w:val="7F7F7F" w:themeColor="background1" w:themeShade="7F"/>
        <w:spacing w:val="60"/>
      </w:rPr>
    </w:sdtEndPr>
    <w:sdtContent>
      <w:p w14:paraId="25857246" w14:textId="6CEBC51B" w:rsidR="005877B6" w:rsidRDefault="005877B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7FA066B" w14:textId="77777777" w:rsidR="005877B6" w:rsidRDefault="00587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A4CDC" w14:textId="77777777" w:rsidR="00865FD8" w:rsidRDefault="00865FD8" w:rsidP="005877B6">
      <w:pPr>
        <w:spacing w:after="0" w:line="240" w:lineRule="auto"/>
      </w:pPr>
      <w:r>
        <w:separator/>
      </w:r>
    </w:p>
  </w:footnote>
  <w:footnote w:type="continuationSeparator" w:id="0">
    <w:p w14:paraId="151A8CB2" w14:textId="77777777" w:rsidR="00865FD8" w:rsidRDefault="00865FD8" w:rsidP="00587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6FC" w14:textId="6B836B0F" w:rsidR="005877B6" w:rsidRDefault="005877B6">
    <w:pPr>
      <w:pStyle w:val="Header"/>
    </w:pPr>
    <w:r>
      <w:rPr>
        <w:noProof/>
      </w:rPr>
      <w:drawing>
        <wp:inline distT="0" distB="0" distL="0" distR="0" wp14:anchorId="2BAF222D" wp14:editId="69CC2408">
          <wp:extent cx="5943600" cy="8223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B9F3" w14:textId="18F9938F" w:rsidR="002A5B1E" w:rsidRDefault="002A5B1E">
    <w:pPr>
      <w:pStyle w:val="Header"/>
    </w:pPr>
    <w:r>
      <w:rPr>
        <w:noProof/>
      </w:rPr>
      <w:drawing>
        <wp:inline distT="0" distB="0" distL="0" distR="0" wp14:anchorId="399E97C9" wp14:editId="26FAC82A">
          <wp:extent cx="5943600" cy="6953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695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8F6"/>
    <w:multiLevelType w:val="hybridMultilevel"/>
    <w:tmpl w:val="A186FB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84B57F0"/>
    <w:multiLevelType w:val="hybridMultilevel"/>
    <w:tmpl w:val="15F258D0"/>
    <w:lvl w:ilvl="0" w:tplc="66C893F8">
      <w:start w:val="4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0971DA"/>
    <w:multiLevelType w:val="hybridMultilevel"/>
    <w:tmpl w:val="BFB8A932"/>
    <w:lvl w:ilvl="0" w:tplc="F238FB42">
      <w:start w:val="1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41014"/>
    <w:multiLevelType w:val="hybridMultilevel"/>
    <w:tmpl w:val="1E8A1B1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5D71410"/>
    <w:multiLevelType w:val="hybridMultilevel"/>
    <w:tmpl w:val="55867344"/>
    <w:lvl w:ilvl="0" w:tplc="DCA41628">
      <w:start w:val="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135F3"/>
    <w:multiLevelType w:val="hybridMultilevel"/>
    <w:tmpl w:val="404ACB66"/>
    <w:lvl w:ilvl="0" w:tplc="14764FF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8E375EF"/>
    <w:multiLevelType w:val="hybridMultilevel"/>
    <w:tmpl w:val="2EDAC3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AAD23C6"/>
    <w:multiLevelType w:val="hybridMultilevel"/>
    <w:tmpl w:val="3B14EE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492A77"/>
    <w:multiLevelType w:val="hybridMultilevel"/>
    <w:tmpl w:val="9E3ABD6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54D247BC"/>
    <w:multiLevelType w:val="hybridMultilevel"/>
    <w:tmpl w:val="E7D8D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1B95105"/>
    <w:multiLevelType w:val="multilevel"/>
    <w:tmpl w:val="0358A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2B378E"/>
    <w:multiLevelType w:val="hybridMultilevel"/>
    <w:tmpl w:val="167010B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7EC1ED1"/>
    <w:multiLevelType w:val="hybridMultilevel"/>
    <w:tmpl w:val="DF6A8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9109208">
    <w:abstractNumId w:val="5"/>
  </w:num>
  <w:num w:numId="2" w16cid:durableId="917977984">
    <w:abstractNumId w:val="9"/>
  </w:num>
  <w:num w:numId="3" w16cid:durableId="1523398493">
    <w:abstractNumId w:val="2"/>
  </w:num>
  <w:num w:numId="4" w16cid:durableId="1095051179">
    <w:abstractNumId w:val="14"/>
  </w:num>
  <w:num w:numId="5" w16cid:durableId="967589219">
    <w:abstractNumId w:val="7"/>
  </w:num>
  <w:num w:numId="6" w16cid:durableId="1158301599">
    <w:abstractNumId w:val="0"/>
  </w:num>
  <w:num w:numId="7" w16cid:durableId="1315796670">
    <w:abstractNumId w:val="11"/>
  </w:num>
  <w:num w:numId="8" w16cid:durableId="1532643433">
    <w:abstractNumId w:val="1"/>
  </w:num>
  <w:num w:numId="9" w16cid:durableId="593166681">
    <w:abstractNumId w:val="4"/>
  </w:num>
  <w:num w:numId="10" w16cid:durableId="613906965">
    <w:abstractNumId w:val="12"/>
  </w:num>
  <w:num w:numId="11" w16cid:durableId="541750435">
    <w:abstractNumId w:val="8"/>
  </w:num>
  <w:num w:numId="12" w16cid:durableId="1511486880">
    <w:abstractNumId w:val="13"/>
  </w:num>
  <w:num w:numId="13" w16cid:durableId="67386627">
    <w:abstractNumId w:val="10"/>
  </w:num>
  <w:num w:numId="14" w16cid:durableId="1609315738">
    <w:abstractNumId w:val="3"/>
  </w:num>
  <w:num w:numId="15" w16cid:durableId="1213884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tDA3NzcyNAZCcyUdpeDU4uLM/DyQAsNaABMzDtMsAAAA"/>
  </w:docVars>
  <w:rsids>
    <w:rsidRoot w:val="005877B6"/>
    <w:rsid w:val="00016829"/>
    <w:rsid w:val="00033EFC"/>
    <w:rsid w:val="000356C1"/>
    <w:rsid w:val="000478A0"/>
    <w:rsid w:val="000927B4"/>
    <w:rsid w:val="00096B8F"/>
    <w:rsid w:val="000D132D"/>
    <w:rsid w:val="000E40F2"/>
    <w:rsid w:val="001718A1"/>
    <w:rsid w:val="002040CF"/>
    <w:rsid w:val="0023130D"/>
    <w:rsid w:val="00236935"/>
    <w:rsid w:val="00276FE9"/>
    <w:rsid w:val="00293CC4"/>
    <w:rsid w:val="002A5B1E"/>
    <w:rsid w:val="0031098B"/>
    <w:rsid w:val="00337A39"/>
    <w:rsid w:val="0035700B"/>
    <w:rsid w:val="00365457"/>
    <w:rsid w:val="00386E55"/>
    <w:rsid w:val="003A4F15"/>
    <w:rsid w:val="0041566F"/>
    <w:rsid w:val="00434D4B"/>
    <w:rsid w:val="00475B7C"/>
    <w:rsid w:val="00502155"/>
    <w:rsid w:val="005572FF"/>
    <w:rsid w:val="005656F3"/>
    <w:rsid w:val="00582935"/>
    <w:rsid w:val="00584E74"/>
    <w:rsid w:val="005877B6"/>
    <w:rsid w:val="00685780"/>
    <w:rsid w:val="00686339"/>
    <w:rsid w:val="006F0219"/>
    <w:rsid w:val="006F34D5"/>
    <w:rsid w:val="007234A4"/>
    <w:rsid w:val="007244BC"/>
    <w:rsid w:val="00781754"/>
    <w:rsid w:val="007A754A"/>
    <w:rsid w:val="007E213B"/>
    <w:rsid w:val="00832750"/>
    <w:rsid w:val="00862995"/>
    <w:rsid w:val="00865FD8"/>
    <w:rsid w:val="0088160F"/>
    <w:rsid w:val="008E2009"/>
    <w:rsid w:val="008F70A7"/>
    <w:rsid w:val="00901352"/>
    <w:rsid w:val="009565C5"/>
    <w:rsid w:val="009A21E5"/>
    <w:rsid w:val="009F1FED"/>
    <w:rsid w:val="00A33954"/>
    <w:rsid w:val="00A60720"/>
    <w:rsid w:val="00A95B8D"/>
    <w:rsid w:val="00B1440F"/>
    <w:rsid w:val="00C061B4"/>
    <w:rsid w:val="00C061CF"/>
    <w:rsid w:val="00C2311E"/>
    <w:rsid w:val="00C60D62"/>
    <w:rsid w:val="00C638CA"/>
    <w:rsid w:val="00C85F60"/>
    <w:rsid w:val="00C904F6"/>
    <w:rsid w:val="00D04232"/>
    <w:rsid w:val="00D12800"/>
    <w:rsid w:val="00D32538"/>
    <w:rsid w:val="00D4766E"/>
    <w:rsid w:val="00D958A0"/>
    <w:rsid w:val="00E07F57"/>
    <w:rsid w:val="00E110E1"/>
    <w:rsid w:val="00E32DE3"/>
    <w:rsid w:val="00E53E3D"/>
    <w:rsid w:val="00E95BF5"/>
    <w:rsid w:val="00EE4D21"/>
    <w:rsid w:val="00F51330"/>
    <w:rsid w:val="00F72D38"/>
    <w:rsid w:val="00F750ED"/>
    <w:rsid w:val="00FA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B0DD6"/>
  <w15:chartTrackingRefBased/>
  <w15:docId w15:val="{F104954A-2723-446A-8945-416E3D95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FC"/>
  </w:style>
  <w:style w:type="paragraph" w:styleId="Heading1">
    <w:name w:val="heading 1"/>
    <w:basedOn w:val="Normal"/>
    <w:next w:val="Normal"/>
    <w:link w:val="Heading1Char"/>
    <w:uiPriority w:val="9"/>
    <w:qFormat/>
    <w:rsid w:val="005877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B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LIST OF TABLES.,List Paragraph1,Resume Title,TOC style,lp1,Bullet OSM,Proposal Bullet List,d_bodyb,Table/Figure Heading,Ha,Graphic,1st level - Bullet List Paragraph,Lettre d'introduction,Paragrafo elenco,Tab"/>
    <w:basedOn w:val="Normal"/>
    <w:link w:val="ListParagraphChar"/>
    <w:uiPriority w:val="34"/>
    <w:qFormat/>
    <w:rsid w:val="005877B6"/>
    <w:pPr>
      <w:ind w:left="720"/>
      <w:contextualSpacing/>
    </w:pPr>
  </w:style>
  <w:style w:type="character" w:customStyle="1" w:styleId="ListParagraphChar">
    <w:name w:val="List Paragraph Char"/>
    <w:aliases w:val="Indent Paragraph Char,Citation List Char,LIST OF TABLES. Char,List Paragraph1 Char,Resume Title Char,TOC style Char,lp1 Char,Bullet OSM Char,Proposal Bullet List Char,d_bodyb Char,Table/Figure Heading Char,Ha Char,Graphic Char"/>
    <w:link w:val="ListParagraph"/>
    <w:uiPriority w:val="34"/>
    <w:qFormat/>
    <w:locked/>
    <w:rsid w:val="005877B6"/>
  </w:style>
  <w:style w:type="paragraph" w:styleId="Header">
    <w:name w:val="header"/>
    <w:basedOn w:val="Normal"/>
    <w:link w:val="HeaderChar"/>
    <w:uiPriority w:val="99"/>
    <w:unhideWhenUsed/>
    <w:rsid w:val="0058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7B6"/>
  </w:style>
  <w:style w:type="paragraph" w:styleId="Footer">
    <w:name w:val="footer"/>
    <w:basedOn w:val="Normal"/>
    <w:link w:val="FooterChar"/>
    <w:uiPriority w:val="99"/>
    <w:unhideWhenUsed/>
    <w:rsid w:val="0058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7B6"/>
  </w:style>
  <w:style w:type="paragraph" w:styleId="NormalWeb">
    <w:name w:val="Normal (Web)"/>
    <w:basedOn w:val="Normal"/>
    <w:uiPriority w:val="99"/>
    <w:semiHidden/>
    <w:unhideWhenUsed/>
    <w:rsid w:val="00434D4B"/>
    <w:pPr>
      <w:spacing w:before="100" w:beforeAutospacing="1" w:after="100" w:afterAutospacing="1" w:line="240" w:lineRule="auto"/>
    </w:pPr>
    <w:rPr>
      <w:rFonts w:ascii="Times New Roman" w:eastAsia="Times New Roman" w:hAnsi="Times New Roman" w:cs="Times New Roman"/>
      <w:sz w:val="24"/>
      <w:szCs w:val="24"/>
      <w:lang w:val="en-UG" w:eastAsia="en-UG"/>
    </w:rPr>
  </w:style>
  <w:style w:type="character" w:styleId="Hyperlink">
    <w:name w:val="Hyperlink"/>
    <w:basedOn w:val="DefaultParagraphFont"/>
    <w:uiPriority w:val="99"/>
    <w:semiHidden/>
    <w:unhideWhenUsed/>
    <w:rsid w:val="00434D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2572">
      <w:bodyDiv w:val="1"/>
      <w:marLeft w:val="0"/>
      <w:marRight w:val="0"/>
      <w:marTop w:val="0"/>
      <w:marBottom w:val="0"/>
      <w:divBdr>
        <w:top w:val="none" w:sz="0" w:space="0" w:color="auto"/>
        <w:left w:val="none" w:sz="0" w:space="0" w:color="auto"/>
        <w:bottom w:val="none" w:sz="0" w:space="0" w:color="auto"/>
        <w:right w:val="none" w:sz="0" w:space="0" w:color="auto"/>
      </w:divBdr>
    </w:div>
    <w:div w:id="1051349126">
      <w:bodyDiv w:val="1"/>
      <w:marLeft w:val="0"/>
      <w:marRight w:val="0"/>
      <w:marTop w:val="0"/>
      <w:marBottom w:val="0"/>
      <w:divBdr>
        <w:top w:val="none" w:sz="0" w:space="0" w:color="auto"/>
        <w:left w:val="none" w:sz="0" w:space="0" w:color="auto"/>
        <w:bottom w:val="none" w:sz="0" w:space="0" w:color="auto"/>
        <w:right w:val="none" w:sz="0" w:space="0" w:color="auto"/>
      </w:divBdr>
    </w:div>
    <w:div w:id="1173761875">
      <w:bodyDiv w:val="1"/>
      <w:marLeft w:val="0"/>
      <w:marRight w:val="0"/>
      <w:marTop w:val="0"/>
      <w:marBottom w:val="0"/>
      <w:divBdr>
        <w:top w:val="none" w:sz="0" w:space="0" w:color="auto"/>
        <w:left w:val="none" w:sz="0" w:space="0" w:color="auto"/>
        <w:bottom w:val="none" w:sz="0" w:space="0" w:color="auto"/>
        <w:right w:val="none" w:sz="0" w:space="0" w:color="auto"/>
      </w:divBdr>
    </w:div>
    <w:div w:id="1514103147">
      <w:bodyDiv w:val="1"/>
      <w:marLeft w:val="0"/>
      <w:marRight w:val="0"/>
      <w:marTop w:val="0"/>
      <w:marBottom w:val="0"/>
      <w:divBdr>
        <w:top w:val="none" w:sz="0" w:space="0" w:color="auto"/>
        <w:left w:val="none" w:sz="0" w:space="0" w:color="auto"/>
        <w:bottom w:val="none" w:sz="0" w:space="0" w:color="auto"/>
        <w:right w:val="none" w:sz="0" w:space="0" w:color="auto"/>
      </w:divBdr>
    </w:div>
    <w:div w:id="2022275267">
      <w:bodyDiv w:val="1"/>
      <w:marLeft w:val="0"/>
      <w:marRight w:val="0"/>
      <w:marTop w:val="0"/>
      <w:marBottom w:val="0"/>
      <w:divBdr>
        <w:top w:val="none" w:sz="0" w:space="0" w:color="auto"/>
        <w:left w:val="none" w:sz="0" w:space="0" w:color="auto"/>
        <w:bottom w:val="none" w:sz="0" w:space="0" w:color="auto"/>
        <w:right w:val="none" w:sz="0" w:space="0" w:color="auto"/>
      </w:divBdr>
    </w:div>
    <w:div w:id="20519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mikeanyeko@yahoo.co.uk</cp:lastModifiedBy>
  <cp:revision>2</cp:revision>
  <dcterms:created xsi:type="dcterms:W3CDTF">2022-08-30T11:14:00Z</dcterms:created>
  <dcterms:modified xsi:type="dcterms:W3CDTF">2022-08-30T11:14:00Z</dcterms:modified>
</cp:coreProperties>
</file>