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B867B" w14:textId="50F46468" w:rsidR="00974CC0" w:rsidRDefault="00974CC0" w:rsidP="00974CC0">
      <w:pPr>
        <w:keepNext/>
        <w:keepLines/>
        <w:spacing w:before="240" w:after="0"/>
        <w:jc w:val="center"/>
        <w:outlineLvl w:val="0"/>
        <w:rPr>
          <w:rFonts w:ascii="Bookman Old Style" w:eastAsia="Times New Roman" w:hAnsi="Bookman Old Style" w:cs="Adobe Devanagari"/>
          <w:bCs/>
          <w:color w:val="70AD47"/>
          <w:spacing w:val="10"/>
          <w:kern w:val="36"/>
          <w:sz w:val="40"/>
          <w:szCs w:val="40"/>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pPr>
      <w:r w:rsidRPr="00974CC0">
        <w:rPr>
          <w:rFonts w:ascii="Bookman Old Style" w:eastAsia="Times New Roman" w:hAnsi="Bookman Old Style" w:cs="Adobe Devanagari"/>
          <w:bCs/>
          <w:color w:val="70AD47"/>
          <w:spacing w:val="10"/>
          <w:sz w:val="40"/>
          <w:szCs w:val="40"/>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t>Project:</w:t>
      </w:r>
      <w:r w:rsidRPr="00974CC0">
        <w:rPr>
          <w:rFonts w:ascii="Bookman Old Style" w:eastAsia="Times New Roman" w:hAnsi="Bookman Old Style" w:cs="Adobe Devanagari"/>
          <w:bCs/>
          <w:color w:val="70AD47"/>
          <w:spacing w:val="10"/>
          <w:sz w:val="48"/>
          <w:szCs w:val="48"/>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t xml:space="preserve"> </w:t>
      </w:r>
      <w:r w:rsidRPr="00974CC0">
        <w:rPr>
          <w:rFonts w:ascii="Bookman Old Style" w:eastAsia="Times New Roman" w:hAnsi="Bookman Old Style" w:cs="Adobe Devanagari"/>
          <w:bCs/>
          <w:color w:val="70AD47"/>
          <w:spacing w:val="10"/>
          <w:kern w:val="36"/>
          <w:sz w:val="40"/>
          <w:szCs w:val="40"/>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t>Save Hope of 6,800 Girls drop out of school in Uganda</w:t>
      </w:r>
    </w:p>
    <w:p w14:paraId="4ABCD980" w14:textId="49F0D6AC" w:rsidR="00974CC0" w:rsidRDefault="00974CC0" w:rsidP="00974CC0">
      <w:pPr>
        <w:keepNext/>
        <w:keepLines/>
        <w:spacing w:before="240" w:after="0"/>
        <w:jc w:val="center"/>
        <w:outlineLvl w:val="0"/>
        <w:rPr>
          <w:rFonts w:ascii="Bookman Old Style" w:eastAsia="Times New Roman" w:hAnsi="Bookman Old Style" w:cs="Adobe Devanagari"/>
          <w:bCs/>
          <w:color w:val="70AD47"/>
          <w:spacing w:val="10"/>
          <w:kern w:val="36"/>
          <w:sz w:val="40"/>
          <w:szCs w:val="40"/>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pPr>
    </w:p>
    <w:p w14:paraId="1C51FA89" w14:textId="77777777" w:rsidR="00DC142B" w:rsidRDefault="00DC142B" w:rsidP="00DC142B">
      <w:pPr>
        <w:pStyle w:val="NormalWeb"/>
      </w:pPr>
      <w:r>
        <w:rPr>
          <w:noProof/>
        </w:rPr>
        <w:drawing>
          <wp:inline distT="0" distB="0" distL="0" distR="0" wp14:anchorId="100521EE" wp14:editId="6CB02383">
            <wp:extent cx="6092825" cy="3515519"/>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4933" cy="3522505"/>
                    </a:xfrm>
                    <a:prstGeom prst="rect">
                      <a:avLst/>
                    </a:prstGeom>
                    <a:noFill/>
                    <a:ln>
                      <a:noFill/>
                    </a:ln>
                  </pic:spPr>
                </pic:pic>
              </a:graphicData>
            </a:graphic>
          </wp:inline>
        </w:drawing>
      </w:r>
    </w:p>
    <w:p w14:paraId="37684FCA" w14:textId="37C9C0EA" w:rsidR="00974CC0" w:rsidRDefault="00974CC0" w:rsidP="00974CC0">
      <w:pPr>
        <w:keepNext/>
        <w:keepLines/>
        <w:spacing w:before="240" w:after="0"/>
        <w:jc w:val="center"/>
        <w:outlineLvl w:val="0"/>
        <w:rPr>
          <w:rFonts w:ascii="Bookman Old Style" w:eastAsia="Times New Roman" w:hAnsi="Bookman Old Style" w:cs="Adobe Devanagari"/>
          <w:bCs/>
          <w:color w:val="70AD47"/>
          <w:spacing w:val="10"/>
          <w:kern w:val="36"/>
          <w:sz w:val="40"/>
          <w:szCs w:val="40"/>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pPr>
    </w:p>
    <w:p w14:paraId="51FAA441" w14:textId="177C23E3" w:rsidR="00974CC0" w:rsidRDefault="00974CC0" w:rsidP="00974CC0">
      <w:pPr>
        <w:keepNext/>
        <w:keepLines/>
        <w:spacing w:before="240" w:after="0"/>
        <w:jc w:val="center"/>
        <w:outlineLvl w:val="0"/>
        <w:rPr>
          <w:rFonts w:ascii="Bookman Old Style" w:eastAsia="Times New Roman" w:hAnsi="Bookman Old Style" w:cs="Adobe Devanagari"/>
          <w:bCs/>
          <w:color w:val="70AD47"/>
          <w:spacing w:val="10"/>
          <w:kern w:val="36"/>
          <w:sz w:val="40"/>
          <w:szCs w:val="40"/>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pPr>
    </w:p>
    <w:p w14:paraId="2D3A7C22" w14:textId="77777777" w:rsidR="00974CC0" w:rsidRPr="00974CC0" w:rsidRDefault="00974CC0" w:rsidP="00974CC0">
      <w:pPr>
        <w:jc w:val="center"/>
        <w:rPr>
          <w:rFonts w:ascii="Algerian" w:eastAsia="MingLiU-ExtB" w:hAnsi="Algerian" w:cs="Times New Roman"/>
          <w:b/>
          <w:color w:val="70AD47"/>
          <w:spacing w:val="10"/>
          <w:sz w:val="40"/>
          <w:szCs w:val="40"/>
          <w:u w:val="single"/>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pPr>
      <w:r w:rsidRPr="00974CC0">
        <w:rPr>
          <w:rFonts w:ascii="Algerian" w:eastAsia="MingLiU-ExtB" w:hAnsi="Algerian" w:cs="Times New Roman"/>
          <w:b/>
          <w:color w:val="70AD47"/>
          <w:spacing w:val="10"/>
          <w:sz w:val="40"/>
          <w:szCs w:val="40"/>
          <w:u w:val="single"/>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t xml:space="preserve">PROJECT NARRATIVE REPORT </w:t>
      </w:r>
    </w:p>
    <w:p w14:paraId="37B8F9D8" w14:textId="2DCDA219" w:rsidR="00974CC0" w:rsidRPr="00974CC0" w:rsidRDefault="00DC142B" w:rsidP="00974CC0">
      <w:pPr>
        <w:jc w:val="center"/>
        <w:rPr>
          <w:rFonts w:ascii="Algerian" w:eastAsia="MingLiU-ExtB" w:hAnsi="Algerian" w:cs="Times New Roman"/>
          <w:b/>
          <w:color w:val="70AD47"/>
          <w:spacing w:val="10"/>
          <w:sz w:val="40"/>
          <w:szCs w:val="40"/>
          <w:u w:val="single"/>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pPr>
      <w:r>
        <w:rPr>
          <w:rFonts w:ascii="Algerian" w:eastAsia="MingLiU-ExtB" w:hAnsi="Algerian" w:cs="Times New Roman"/>
          <w:b/>
          <w:color w:val="70AD47"/>
          <w:spacing w:val="10"/>
          <w:sz w:val="40"/>
          <w:szCs w:val="40"/>
          <w:u w:val="single"/>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t>DECEMBER</w:t>
      </w:r>
      <w:r w:rsidR="00974CC0" w:rsidRPr="00974CC0">
        <w:rPr>
          <w:rFonts w:ascii="Algerian" w:eastAsia="MingLiU-ExtB" w:hAnsi="Algerian" w:cs="Times New Roman"/>
          <w:b/>
          <w:color w:val="70AD47"/>
          <w:spacing w:val="10"/>
          <w:sz w:val="40"/>
          <w:szCs w:val="40"/>
          <w:u w:val="single"/>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t xml:space="preserve"> 202</w:t>
      </w:r>
      <w:r>
        <w:rPr>
          <w:rFonts w:ascii="Algerian" w:eastAsia="MingLiU-ExtB" w:hAnsi="Algerian" w:cs="Times New Roman"/>
          <w:b/>
          <w:color w:val="70AD47"/>
          <w:spacing w:val="10"/>
          <w:sz w:val="40"/>
          <w:szCs w:val="40"/>
          <w:u w:val="single"/>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t>4</w:t>
      </w:r>
    </w:p>
    <w:p w14:paraId="738980E1" w14:textId="3C4F398C" w:rsidR="00974CC0" w:rsidRDefault="00974CC0" w:rsidP="00974CC0">
      <w:pPr>
        <w:keepNext/>
        <w:keepLines/>
        <w:spacing w:before="240" w:after="0"/>
        <w:jc w:val="center"/>
        <w:outlineLvl w:val="0"/>
        <w:rPr>
          <w:rFonts w:ascii="Bookman Old Style" w:eastAsia="Times New Roman" w:hAnsi="Bookman Old Style" w:cs="Adobe Devanagari"/>
          <w:bCs/>
          <w:color w:val="70AD47"/>
          <w:spacing w:val="10"/>
          <w:kern w:val="36"/>
          <w:sz w:val="40"/>
          <w:szCs w:val="40"/>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pPr>
    </w:p>
    <w:p w14:paraId="465F8B7F" w14:textId="5A776698" w:rsidR="00DC142B" w:rsidRDefault="00DC142B" w:rsidP="00974CC0">
      <w:pPr>
        <w:keepNext/>
        <w:keepLines/>
        <w:spacing w:before="240" w:after="0"/>
        <w:jc w:val="center"/>
        <w:outlineLvl w:val="0"/>
        <w:rPr>
          <w:rFonts w:ascii="Bookman Old Style" w:eastAsia="Times New Roman" w:hAnsi="Bookman Old Style" w:cs="Adobe Devanagari"/>
          <w:bCs/>
          <w:color w:val="70AD47"/>
          <w:spacing w:val="10"/>
          <w:kern w:val="36"/>
          <w:sz w:val="40"/>
          <w:szCs w:val="40"/>
          <w14:glow w14:rad="38100">
            <w14:srgbClr w14:val="4472C4">
              <w14:alpha w14:val="60000"/>
            </w14:srgbClr>
          </w14:glow>
          <w14:textOutline w14:w="9525" w14:cap="flat" w14:cmpd="sng" w14:algn="ctr">
            <w14:solidFill>
              <w14:srgbClr w14:val="4472C4"/>
            </w14:solidFill>
            <w14:prstDash w14:val="solid"/>
            <w14:round/>
          </w14:textOutline>
          <w14:textFill>
            <w14:solidFill>
              <w14:srgbClr w14:val="70AD47">
                <w14:tint w14:val="1000"/>
              </w14:srgbClr>
            </w14:solidFill>
          </w14:textFill>
        </w:rPr>
      </w:pPr>
    </w:p>
    <w:p w14:paraId="7BAEEFB0" w14:textId="77777777" w:rsidR="00DC142B" w:rsidRDefault="00DC142B" w:rsidP="00974CC0">
      <w:pPr>
        <w:rPr>
          <w:rFonts w:ascii="Times New Roman" w:eastAsia="Calibri" w:hAnsi="Times New Roman" w:cs="Times New Roman"/>
          <w:b/>
          <w:bCs/>
          <w:sz w:val="24"/>
        </w:rPr>
      </w:pPr>
    </w:p>
    <w:p w14:paraId="14AF9E0B" w14:textId="0B4F48F7" w:rsidR="00974CC0" w:rsidRPr="00974CC0" w:rsidRDefault="00974CC0" w:rsidP="00DC142B">
      <w:pPr>
        <w:spacing w:line="276" w:lineRule="auto"/>
        <w:jc w:val="both"/>
        <w:rPr>
          <w:rFonts w:ascii="Arial Nova" w:eastAsia="Calibri" w:hAnsi="Arial Nova" w:cs="Times New Roman"/>
          <w:b/>
          <w:bCs/>
        </w:rPr>
      </w:pPr>
      <w:r w:rsidRPr="00974CC0">
        <w:rPr>
          <w:rFonts w:ascii="Arial Nova" w:eastAsia="Calibri" w:hAnsi="Arial Nova" w:cs="Times New Roman"/>
          <w:b/>
          <w:bCs/>
        </w:rPr>
        <w:lastRenderedPageBreak/>
        <w:t>1.0. PROJECT SUMMARY:</w:t>
      </w:r>
    </w:p>
    <w:p w14:paraId="304ECD09" w14:textId="77777777" w:rsidR="00974CC0" w:rsidRPr="00974CC0" w:rsidRDefault="00974CC0" w:rsidP="00DC142B">
      <w:pPr>
        <w:tabs>
          <w:tab w:val="left" w:pos="1395"/>
        </w:tabs>
        <w:spacing w:line="276" w:lineRule="auto"/>
        <w:contextualSpacing/>
        <w:jc w:val="both"/>
        <w:rPr>
          <w:rFonts w:ascii="Arial Nova" w:eastAsia="Calibri" w:hAnsi="Arial Nova" w:cs="Times New Roman"/>
        </w:rPr>
      </w:pPr>
      <w:r w:rsidRPr="00974CC0">
        <w:rPr>
          <w:rFonts w:ascii="Arial Nova" w:eastAsia="Calibri" w:hAnsi="Arial Nova" w:cs="Times New Roman"/>
        </w:rPr>
        <w:t xml:space="preserve">The girls hope education project is being implemented by APPCO with support from global giving targeting saving 6,800 vulnerable girls from dropping out of school through the provision of scholastic materials and training on menstrual hygiene and management, provision of psychosocial support and creating socio economic opportunities for girls to provide other school and home basic needs. </w:t>
      </w:r>
    </w:p>
    <w:p w14:paraId="242D3913" w14:textId="7456E4DF" w:rsidR="00974CC0" w:rsidRPr="00974CC0" w:rsidRDefault="00974CC0" w:rsidP="00DC142B">
      <w:pPr>
        <w:tabs>
          <w:tab w:val="left" w:pos="1395"/>
        </w:tabs>
        <w:spacing w:line="276" w:lineRule="auto"/>
        <w:contextualSpacing/>
        <w:jc w:val="both"/>
        <w:rPr>
          <w:rFonts w:ascii="Arial Nova" w:eastAsia="Calibri" w:hAnsi="Arial Nova" w:cs="Times New Roman"/>
        </w:rPr>
      </w:pPr>
      <w:r w:rsidRPr="00974CC0">
        <w:rPr>
          <w:rFonts w:ascii="Arial Nova" w:eastAsia="Calibri" w:hAnsi="Arial Nova" w:cs="Times New Roman"/>
        </w:rPr>
        <w:t>APPCO in this reporting period identified the most vulnerable girls in the target communities with the help of local council leaders considering those with disability impairments, orphans, child mothers, exposed to GBV, GBV victims, single mothers, pregnant teenagers, school drop outs due to lack of fees and girls from poor family back ground. The identified girls suggested to be supported with specific skills i.e., tailoring, hair dressing, bakery and liquid soap making which the project supported to train girls including making of reusable pads using locally available resources so as to address period poverty among vulnerable adolescent girls.</w:t>
      </w:r>
    </w:p>
    <w:p w14:paraId="0F368420" w14:textId="77777777" w:rsidR="007463A6" w:rsidRPr="00DC142B" w:rsidRDefault="007463A6" w:rsidP="00DC142B">
      <w:pPr>
        <w:pStyle w:val="NormalWeb"/>
        <w:spacing w:line="276" w:lineRule="auto"/>
        <w:jc w:val="both"/>
        <w:rPr>
          <w:rFonts w:ascii="Arial Nova" w:hAnsi="Arial Nova"/>
          <w:sz w:val="22"/>
          <w:szCs w:val="22"/>
        </w:rPr>
      </w:pPr>
      <w:r w:rsidRPr="00DC142B">
        <w:rPr>
          <w:rFonts w:ascii="Arial Nova" w:hAnsi="Arial Nova"/>
          <w:noProof/>
          <w:sz w:val="22"/>
          <w:szCs w:val="22"/>
        </w:rPr>
        <w:drawing>
          <wp:inline distT="0" distB="0" distL="0" distR="0" wp14:anchorId="39776F0E" wp14:editId="746D80AB">
            <wp:extent cx="6076950" cy="3479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85560" cy="3484730"/>
                    </a:xfrm>
                    <a:prstGeom prst="rect">
                      <a:avLst/>
                    </a:prstGeom>
                    <a:noFill/>
                    <a:ln>
                      <a:noFill/>
                    </a:ln>
                  </pic:spPr>
                </pic:pic>
              </a:graphicData>
            </a:graphic>
          </wp:inline>
        </w:drawing>
      </w:r>
    </w:p>
    <w:p w14:paraId="22E631BF" w14:textId="61129448" w:rsidR="00471C84" w:rsidRPr="00DC142B" w:rsidRDefault="00471C84" w:rsidP="00DC142B">
      <w:pPr>
        <w:spacing w:line="276" w:lineRule="auto"/>
        <w:jc w:val="both"/>
        <w:rPr>
          <w:rFonts w:ascii="Arial Nova" w:hAnsi="Arial Nova" w:cstheme="minorHAnsi"/>
        </w:rPr>
      </w:pPr>
      <w:r w:rsidRPr="00DC142B">
        <w:rPr>
          <w:rFonts w:ascii="Arial Nova" w:hAnsi="Arial Nova" w:cstheme="minorHAnsi"/>
          <w:spacing w:val="2"/>
          <w:shd w:val="clear" w:color="auto" w:fill="FFFFFF"/>
        </w:rPr>
        <w:t>The project will save 6,800 vulnerable girls from dropping out of school by providing a Package of scholastic materials, Uniforms, school fees and training on sanitary pads making as Menstrual Hygiene and management approach for girl child school retention in Eastern and Northern Uganda. The project targets 24 schools to boost education of girls affected by Poverty, war trauma, and cultural practices including early marriage. 12 boreholes will be drilled in 12 schools and nearby communities.</w:t>
      </w:r>
    </w:p>
    <w:p w14:paraId="288FA7CA" w14:textId="77777777" w:rsidR="00471C84" w:rsidRPr="00DC142B" w:rsidRDefault="00471C84" w:rsidP="00DC142B">
      <w:pPr>
        <w:spacing w:line="276" w:lineRule="auto"/>
        <w:jc w:val="both"/>
        <w:rPr>
          <w:rFonts w:ascii="Arial Nova" w:hAnsi="Arial Nova" w:cstheme="minorHAnsi"/>
        </w:rPr>
      </w:pPr>
      <w:r w:rsidRPr="00DC142B">
        <w:rPr>
          <w:rFonts w:ascii="Arial Nova" w:hAnsi="Arial Nova" w:cstheme="minorHAnsi"/>
        </w:rPr>
        <w:t>APPCO this period managed to train 30 girls on different MHM topical areas. Through the discussion’s girls were able to have an understanding that</w:t>
      </w:r>
    </w:p>
    <w:p w14:paraId="2A24C940" w14:textId="77777777" w:rsidR="00471C84" w:rsidRPr="00DC142B" w:rsidRDefault="00471C84" w:rsidP="00DC142B">
      <w:pPr>
        <w:spacing w:line="276" w:lineRule="auto"/>
        <w:jc w:val="both"/>
        <w:rPr>
          <w:rFonts w:ascii="Arial Nova" w:hAnsi="Arial Nova" w:cstheme="minorHAnsi"/>
        </w:rPr>
      </w:pPr>
      <w:r w:rsidRPr="00DC142B">
        <w:rPr>
          <w:rFonts w:ascii="Arial Nova" w:hAnsi="Arial Nova" w:cstheme="minorHAnsi"/>
        </w:rPr>
        <w:lastRenderedPageBreak/>
        <w:t xml:space="preserve"> Girls who have blood on their clothes are often teased by teachers, boys or other girls.</w:t>
      </w:r>
    </w:p>
    <w:p w14:paraId="6049600F" w14:textId="77777777" w:rsidR="00471C84" w:rsidRPr="00DC142B" w:rsidRDefault="00471C84" w:rsidP="00DC142B">
      <w:pPr>
        <w:spacing w:line="276" w:lineRule="auto"/>
        <w:jc w:val="both"/>
        <w:rPr>
          <w:rFonts w:ascii="Arial Nova" w:hAnsi="Arial Nova" w:cstheme="minorHAnsi"/>
        </w:rPr>
      </w:pPr>
      <w:r w:rsidRPr="00DC142B">
        <w:rPr>
          <w:rFonts w:ascii="Arial Nova" w:hAnsi="Arial Nova" w:cstheme="minorHAnsi"/>
        </w:rPr>
        <w:t>•   Social norms may lead women and girls to feel that menstruation is dirty, shameful or unhealthy.</w:t>
      </w:r>
    </w:p>
    <w:p w14:paraId="79F7080C" w14:textId="77777777" w:rsidR="00471C84" w:rsidRPr="00DC142B" w:rsidRDefault="00471C84" w:rsidP="00DC142B">
      <w:pPr>
        <w:spacing w:line="276" w:lineRule="auto"/>
        <w:jc w:val="both"/>
        <w:rPr>
          <w:rFonts w:ascii="Arial Nova" w:hAnsi="Arial Nova" w:cstheme="minorHAnsi"/>
        </w:rPr>
      </w:pPr>
      <w:r w:rsidRPr="00DC142B">
        <w:rPr>
          <w:rFonts w:ascii="Arial Nova" w:hAnsi="Arial Nova" w:cstheme="minorHAnsi"/>
        </w:rPr>
        <w:t>•   APPCO procured and distributed to 3 schools an assortment of hygiene sanitary materials like pads, pampers for babies, and liquid soap. It was observed that attendance of girls during menstrual period has improved. 1,84 girls have been supported through MHM activities.</w:t>
      </w:r>
    </w:p>
    <w:p w14:paraId="1FA1641F" w14:textId="3B9BDEFC" w:rsidR="005A5C52" w:rsidRPr="00DC142B" w:rsidRDefault="00471C84" w:rsidP="00DC142B">
      <w:pPr>
        <w:spacing w:line="276" w:lineRule="auto"/>
        <w:jc w:val="both"/>
        <w:rPr>
          <w:rFonts w:ascii="Arial Nova" w:hAnsi="Arial Nova" w:cstheme="minorHAnsi"/>
        </w:rPr>
      </w:pPr>
      <w:r w:rsidRPr="00DC142B">
        <w:rPr>
          <w:rFonts w:ascii="Arial Nova" w:hAnsi="Arial Nova" w:cstheme="minorHAnsi"/>
        </w:rPr>
        <w:t>A total of 1</w:t>
      </w:r>
      <w:r w:rsidR="007463A6" w:rsidRPr="00DC142B">
        <w:rPr>
          <w:rFonts w:ascii="Arial Nova" w:hAnsi="Arial Nova" w:cstheme="minorHAnsi"/>
        </w:rPr>
        <w:t>2</w:t>
      </w:r>
      <w:r w:rsidRPr="00DC142B">
        <w:rPr>
          <w:rFonts w:ascii="Arial Nova" w:hAnsi="Arial Nova" w:cstheme="minorHAnsi"/>
        </w:rPr>
        <w:t>0 girl (</w:t>
      </w:r>
      <w:r w:rsidR="007463A6" w:rsidRPr="00DC142B">
        <w:rPr>
          <w:rFonts w:ascii="Arial Nova" w:hAnsi="Arial Nova" w:cstheme="minorHAnsi"/>
        </w:rPr>
        <w:t>8</w:t>
      </w:r>
      <w:r w:rsidRPr="00DC142B">
        <w:rPr>
          <w:rFonts w:ascii="Arial Nova" w:hAnsi="Arial Nova" w:cstheme="minorHAnsi"/>
        </w:rPr>
        <w:t xml:space="preserve">0f, </w:t>
      </w:r>
      <w:r w:rsidR="007463A6" w:rsidRPr="00DC142B">
        <w:rPr>
          <w:rFonts w:ascii="Arial Nova" w:hAnsi="Arial Nova" w:cstheme="minorHAnsi"/>
        </w:rPr>
        <w:t>4</w:t>
      </w:r>
      <w:r w:rsidRPr="00DC142B">
        <w:rPr>
          <w:rFonts w:ascii="Arial Nova" w:hAnsi="Arial Nova" w:cstheme="minorHAnsi"/>
        </w:rPr>
        <w:t>0</w:t>
      </w:r>
      <w:r w:rsidR="007463A6" w:rsidRPr="00DC142B">
        <w:rPr>
          <w:rFonts w:ascii="Arial Nova" w:hAnsi="Arial Nova" w:cstheme="minorHAnsi"/>
        </w:rPr>
        <w:t>m</w:t>
      </w:r>
      <w:r w:rsidRPr="00DC142B">
        <w:rPr>
          <w:rFonts w:ascii="Arial Nova" w:hAnsi="Arial Nova" w:cstheme="minorHAnsi"/>
        </w:rPr>
        <w:t>) have been reached directly through awareness campaigns. This has created and this has led to improvements in attendance of learners while the dropout rates are getting reduced through the joint stakeholder’s involvement in mobilization of children to attend school and complete school.</w:t>
      </w:r>
    </w:p>
    <w:p w14:paraId="3B77C07A" w14:textId="77777777" w:rsidR="007463A6" w:rsidRPr="00DC142B" w:rsidRDefault="007463A6" w:rsidP="00DC142B">
      <w:pPr>
        <w:pStyle w:val="NormalWeb"/>
        <w:spacing w:line="276" w:lineRule="auto"/>
        <w:jc w:val="both"/>
        <w:rPr>
          <w:rFonts w:ascii="Arial Nova" w:hAnsi="Arial Nova"/>
          <w:sz w:val="22"/>
          <w:szCs w:val="22"/>
        </w:rPr>
      </w:pPr>
      <w:r w:rsidRPr="00DC142B">
        <w:rPr>
          <w:rFonts w:ascii="Arial Nova" w:hAnsi="Arial Nova"/>
          <w:noProof/>
          <w:sz w:val="22"/>
          <w:szCs w:val="22"/>
        </w:rPr>
        <w:drawing>
          <wp:inline distT="0" distB="0" distL="0" distR="0" wp14:anchorId="7C1FDEB6" wp14:editId="658DA316">
            <wp:extent cx="6140450" cy="3594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2529" cy="3595317"/>
                    </a:xfrm>
                    <a:prstGeom prst="rect">
                      <a:avLst/>
                    </a:prstGeom>
                    <a:noFill/>
                    <a:ln>
                      <a:noFill/>
                    </a:ln>
                  </pic:spPr>
                </pic:pic>
              </a:graphicData>
            </a:graphic>
          </wp:inline>
        </w:drawing>
      </w:r>
    </w:p>
    <w:p w14:paraId="11C038B1" w14:textId="62B56640" w:rsidR="00471C84" w:rsidRPr="00DC142B" w:rsidRDefault="00471C84" w:rsidP="00DC142B">
      <w:pPr>
        <w:spacing w:line="276" w:lineRule="auto"/>
        <w:jc w:val="both"/>
        <w:rPr>
          <w:rFonts w:ascii="Arial Nova" w:hAnsi="Arial Nova" w:cstheme="minorHAnsi"/>
        </w:rPr>
      </w:pPr>
      <w:r w:rsidRPr="00DC142B">
        <w:rPr>
          <w:rFonts w:ascii="Arial Nova" w:hAnsi="Arial Nova" w:cstheme="minorHAnsi"/>
        </w:rPr>
        <w:t>Girls supported in making liquid soap during COVID-19</w:t>
      </w:r>
    </w:p>
    <w:p w14:paraId="64209976" w14:textId="725B8215" w:rsidR="00471C84" w:rsidRPr="00DC142B" w:rsidRDefault="00471C84" w:rsidP="00DC142B">
      <w:pPr>
        <w:spacing w:line="276" w:lineRule="auto"/>
        <w:jc w:val="both"/>
        <w:rPr>
          <w:rFonts w:ascii="Arial Nova" w:hAnsi="Arial Nova" w:cstheme="minorHAnsi"/>
        </w:rPr>
      </w:pPr>
      <w:r w:rsidRPr="00DC142B">
        <w:rPr>
          <w:rFonts w:ascii="Arial Nova" w:hAnsi="Arial Nova"/>
          <w:noProof/>
        </w:rPr>
        <w:lastRenderedPageBreak/>
        <w:drawing>
          <wp:inline distT="0" distB="0" distL="0" distR="0" wp14:anchorId="459BEBB1" wp14:editId="139C6857">
            <wp:extent cx="5943600" cy="3879850"/>
            <wp:effectExtent l="0" t="0" r="0" b="6350"/>
            <wp:docPr id="6" name="Picture 6" descr="IMG_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2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79850"/>
                    </a:xfrm>
                    <a:prstGeom prst="rect">
                      <a:avLst/>
                    </a:prstGeom>
                    <a:noFill/>
                    <a:ln>
                      <a:noFill/>
                    </a:ln>
                  </pic:spPr>
                </pic:pic>
              </a:graphicData>
            </a:graphic>
          </wp:inline>
        </w:drawing>
      </w:r>
    </w:p>
    <w:p w14:paraId="3B9A4D79" w14:textId="036E318C" w:rsidR="00471C84" w:rsidRPr="00DC142B" w:rsidRDefault="00471C84" w:rsidP="00DC142B">
      <w:pPr>
        <w:spacing w:line="276" w:lineRule="auto"/>
        <w:jc w:val="both"/>
        <w:rPr>
          <w:rFonts w:ascii="Arial Nova" w:hAnsi="Arial Nova" w:cstheme="minorHAnsi"/>
        </w:rPr>
      </w:pPr>
      <w:r w:rsidRPr="00DC142B">
        <w:rPr>
          <w:rFonts w:ascii="Arial Nova" w:hAnsi="Arial Nova" w:cstheme="minorHAnsi"/>
        </w:rPr>
        <w:t>Training girls on key topical issues</w:t>
      </w:r>
    </w:p>
    <w:sectPr w:rsidR="00471C84" w:rsidRPr="00DC142B">
      <w:head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9215A" w14:textId="77777777" w:rsidR="003A4BCE" w:rsidRDefault="003A4BCE" w:rsidP="002C690C">
      <w:pPr>
        <w:spacing w:after="0" w:line="240" w:lineRule="auto"/>
      </w:pPr>
      <w:r>
        <w:separator/>
      </w:r>
    </w:p>
  </w:endnote>
  <w:endnote w:type="continuationSeparator" w:id="0">
    <w:p w14:paraId="0F8F4C7B" w14:textId="77777777" w:rsidR="003A4BCE" w:rsidRDefault="003A4BCE" w:rsidP="002C6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dobe Devanagari">
    <w:panose1 w:val="00000000000000000000"/>
    <w:charset w:val="00"/>
    <w:family w:val="roman"/>
    <w:notTrueType/>
    <w:pitch w:val="variable"/>
    <w:sig w:usb0="00008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ingLiU-ExtB">
    <w:panose1 w:val="02020500000000000000"/>
    <w:charset w:val="88"/>
    <w:family w:val="roman"/>
    <w:pitch w:val="variable"/>
    <w:sig w:usb0="8000002F" w:usb1="0A080008" w:usb2="00000010" w:usb3="00000000" w:csb0="00100001"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B03E5" w14:textId="77777777" w:rsidR="003A4BCE" w:rsidRDefault="003A4BCE" w:rsidP="002C690C">
      <w:pPr>
        <w:spacing w:after="0" w:line="240" w:lineRule="auto"/>
      </w:pPr>
      <w:r>
        <w:separator/>
      </w:r>
    </w:p>
  </w:footnote>
  <w:footnote w:type="continuationSeparator" w:id="0">
    <w:p w14:paraId="013902C7" w14:textId="77777777" w:rsidR="003A4BCE" w:rsidRDefault="003A4BCE" w:rsidP="002C6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AF689" w14:textId="5E3AE9C7" w:rsidR="002C690C" w:rsidRPr="002C690C" w:rsidRDefault="002C690C" w:rsidP="002C690C">
    <w:pPr>
      <w:tabs>
        <w:tab w:val="center" w:pos="4680"/>
        <w:tab w:val="right" w:pos="9360"/>
      </w:tabs>
      <w:spacing w:after="0" w:line="240" w:lineRule="auto"/>
      <w:rPr>
        <w:rFonts w:ascii="Calibri" w:eastAsia="Calibri" w:hAnsi="Calibri" w:cs="Times New Roman"/>
      </w:rPr>
    </w:pPr>
  </w:p>
  <w:p w14:paraId="4256EE0C" w14:textId="77777777" w:rsidR="002C690C" w:rsidRDefault="002C69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C84"/>
    <w:rsid w:val="002C690C"/>
    <w:rsid w:val="003A4BCE"/>
    <w:rsid w:val="00471C84"/>
    <w:rsid w:val="005A5C52"/>
    <w:rsid w:val="005F28DF"/>
    <w:rsid w:val="007463A6"/>
    <w:rsid w:val="008850BA"/>
    <w:rsid w:val="00974CC0"/>
    <w:rsid w:val="00DC1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3F346"/>
  <w15:chartTrackingRefBased/>
  <w15:docId w15:val="{4F25A588-43E8-439D-AAD7-52BE50F3D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C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69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690C"/>
  </w:style>
  <w:style w:type="paragraph" w:styleId="Footer">
    <w:name w:val="footer"/>
    <w:basedOn w:val="Normal"/>
    <w:link w:val="FooterChar"/>
    <w:uiPriority w:val="99"/>
    <w:unhideWhenUsed/>
    <w:rsid w:val="002C69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690C"/>
  </w:style>
  <w:style w:type="paragraph" w:styleId="NormalWeb">
    <w:name w:val="Normal (Web)"/>
    <w:basedOn w:val="Normal"/>
    <w:uiPriority w:val="99"/>
    <w:semiHidden/>
    <w:unhideWhenUsed/>
    <w:rsid w:val="007463A6"/>
    <w:pPr>
      <w:spacing w:before="100" w:beforeAutospacing="1" w:after="100" w:afterAutospacing="1" w:line="240" w:lineRule="auto"/>
    </w:pPr>
    <w:rPr>
      <w:rFonts w:ascii="Times New Roman" w:eastAsia="Times New Roman" w:hAnsi="Times New Roman" w:cs="Times New Roman"/>
      <w:sz w:val="24"/>
      <w:szCs w:val="24"/>
      <w:lang w:val="en-UG" w:eastAsia="en-U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51637">
      <w:bodyDiv w:val="1"/>
      <w:marLeft w:val="0"/>
      <w:marRight w:val="0"/>
      <w:marTop w:val="0"/>
      <w:marBottom w:val="0"/>
      <w:divBdr>
        <w:top w:val="none" w:sz="0" w:space="0" w:color="auto"/>
        <w:left w:val="none" w:sz="0" w:space="0" w:color="auto"/>
        <w:bottom w:val="none" w:sz="0" w:space="0" w:color="auto"/>
        <w:right w:val="none" w:sz="0" w:space="0" w:color="auto"/>
      </w:divBdr>
    </w:div>
    <w:div w:id="1700081396">
      <w:bodyDiv w:val="1"/>
      <w:marLeft w:val="0"/>
      <w:marRight w:val="0"/>
      <w:marTop w:val="0"/>
      <w:marBottom w:val="0"/>
      <w:divBdr>
        <w:top w:val="none" w:sz="0" w:space="0" w:color="auto"/>
        <w:left w:val="none" w:sz="0" w:space="0" w:color="auto"/>
        <w:bottom w:val="none" w:sz="0" w:space="0" w:color="auto"/>
        <w:right w:val="none" w:sz="0" w:space="0" w:color="auto"/>
      </w:divBdr>
    </w:div>
    <w:div w:id="183829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403</Words>
  <Characters>2299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Micheal</dc:creator>
  <cp:keywords/>
  <dc:description/>
  <cp:lastModifiedBy>mikeanyeko@yahoo.co.uk</cp:lastModifiedBy>
  <cp:revision>2</cp:revision>
  <dcterms:created xsi:type="dcterms:W3CDTF">2024-12-09T05:03:00Z</dcterms:created>
  <dcterms:modified xsi:type="dcterms:W3CDTF">2024-12-09T05:03:00Z</dcterms:modified>
</cp:coreProperties>
</file>