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7BFAF" w14:textId="77777777" w:rsidR="00893A61" w:rsidRDefault="00893A61" w:rsidP="0059283B">
      <w:pPr>
        <w:tabs>
          <w:tab w:val="left" w:pos="1395"/>
        </w:tabs>
        <w:ind w:left="720"/>
        <w:contextualSpacing/>
        <w:jc w:val="center"/>
        <w:rPr>
          <w:rFonts w:ascii="Times New Roman" w:eastAsia="Calibri" w:hAnsi="Times New Roman" w:cs="Times New Roman"/>
          <w:b/>
          <w:bCs/>
          <w:sz w:val="24"/>
          <w:szCs w:val="24"/>
        </w:rPr>
      </w:pPr>
    </w:p>
    <w:p w14:paraId="41FF86BE" w14:textId="77777777" w:rsidR="00893A61" w:rsidRDefault="00893A61" w:rsidP="0059283B">
      <w:pPr>
        <w:tabs>
          <w:tab w:val="left" w:pos="1395"/>
        </w:tabs>
        <w:ind w:left="720"/>
        <w:contextualSpacing/>
        <w:jc w:val="center"/>
        <w:rPr>
          <w:rFonts w:ascii="Times New Roman" w:eastAsia="Calibri" w:hAnsi="Times New Roman" w:cs="Times New Roman"/>
          <w:b/>
          <w:bCs/>
          <w:sz w:val="24"/>
          <w:szCs w:val="24"/>
        </w:rPr>
      </w:pPr>
    </w:p>
    <w:p w14:paraId="381F8640" w14:textId="4050FB4D" w:rsidR="00893A61" w:rsidRPr="006636AB" w:rsidRDefault="00893A61" w:rsidP="0059283B">
      <w:pPr>
        <w:shd w:val="clear" w:color="auto" w:fill="C5E0B3" w:themeFill="accent6" w:themeFillTint="66"/>
        <w:tabs>
          <w:tab w:val="left" w:pos="1395"/>
        </w:tabs>
        <w:ind w:left="720"/>
        <w:contextualSpacing/>
        <w:jc w:val="center"/>
        <w:rPr>
          <w:rStyle w:val="IntenseReference"/>
        </w:rPr>
      </w:pPr>
      <w:r w:rsidRPr="006636AB">
        <w:rPr>
          <w:rStyle w:val="IntenseReference"/>
        </w:rPr>
        <w:t>GIRLS HOPE EDUCATION PROJECT REPORT</w:t>
      </w:r>
    </w:p>
    <w:p w14:paraId="7334E9D4" w14:textId="56986921" w:rsidR="00576937" w:rsidRDefault="00576937" w:rsidP="0059283B"/>
    <w:p w14:paraId="149954D8" w14:textId="270D1258" w:rsidR="004D6750" w:rsidRDefault="004D6750" w:rsidP="0059283B">
      <w:pPr>
        <w:spacing w:line="360" w:lineRule="auto"/>
        <w:jc w:val="both"/>
        <w:rPr>
          <w:rFonts w:ascii="Times New Roman" w:hAnsi="Times New Roman" w:cs="Times New Roman"/>
          <w:sz w:val="24"/>
          <w:szCs w:val="24"/>
        </w:rPr>
      </w:pPr>
      <w:r w:rsidRPr="004D6750">
        <w:rPr>
          <w:rFonts w:ascii="Times New Roman" w:hAnsi="Times New Roman" w:cs="Times New Roman"/>
          <w:sz w:val="24"/>
          <w:szCs w:val="24"/>
        </w:rPr>
        <w:t xml:space="preserve">The </w:t>
      </w:r>
      <w:r w:rsidR="0072595A">
        <w:rPr>
          <w:rFonts w:ascii="Times New Roman" w:hAnsi="Times New Roman" w:cs="Times New Roman"/>
          <w:sz w:val="24"/>
          <w:szCs w:val="24"/>
        </w:rPr>
        <w:t>girls</w:t>
      </w:r>
      <w:r w:rsidR="00BB3B89">
        <w:rPr>
          <w:rFonts w:ascii="Times New Roman" w:hAnsi="Times New Roman" w:cs="Times New Roman"/>
          <w:sz w:val="24"/>
          <w:szCs w:val="24"/>
        </w:rPr>
        <w:t>'</w:t>
      </w:r>
      <w:r w:rsidR="0072595A">
        <w:rPr>
          <w:rFonts w:ascii="Times New Roman" w:hAnsi="Times New Roman" w:cs="Times New Roman"/>
          <w:sz w:val="24"/>
          <w:szCs w:val="24"/>
        </w:rPr>
        <w:t xml:space="preserve"> hope project implemented by APPCO</w:t>
      </w:r>
      <w:r w:rsidRPr="004D6750">
        <w:rPr>
          <w:rFonts w:ascii="Times New Roman" w:hAnsi="Times New Roman" w:cs="Times New Roman"/>
          <w:sz w:val="24"/>
          <w:szCs w:val="24"/>
        </w:rPr>
        <w:t xml:space="preserve"> </w:t>
      </w:r>
      <w:r w:rsidR="0072595A">
        <w:rPr>
          <w:rFonts w:ascii="Times New Roman" w:hAnsi="Times New Roman" w:cs="Times New Roman"/>
          <w:sz w:val="24"/>
          <w:szCs w:val="24"/>
        </w:rPr>
        <w:t>is working</w:t>
      </w:r>
      <w:r>
        <w:rPr>
          <w:rFonts w:ascii="Times New Roman" w:hAnsi="Times New Roman" w:cs="Times New Roman"/>
          <w:sz w:val="24"/>
          <w:szCs w:val="24"/>
        </w:rPr>
        <w:t xml:space="preserve"> towards </w:t>
      </w:r>
      <w:r w:rsidRPr="004D6750">
        <w:rPr>
          <w:rFonts w:ascii="Times New Roman" w:hAnsi="Times New Roman" w:cs="Times New Roman"/>
          <w:sz w:val="24"/>
          <w:szCs w:val="24"/>
        </w:rPr>
        <w:t>sav</w:t>
      </w:r>
      <w:r>
        <w:rPr>
          <w:rFonts w:ascii="Times New Roman" w:hAnsi="Times New Roman" w:cs="Times New Roman"/>
          <w:sz w:val="24"/>
          <w:szCs w:val="24"/>
        </w:rPr>
        <w:t>ing</w:t>
      </w:r>
      <w:r w:rsidRPr="004D6750">
        <w:rPr>
          <w:rFonts w:ascii="Times New Roman" w:hAnsi="Times New Roman" w:cs="Times New Roman"/>
          <w:sz w:val="24"/>
          <w:szCs w:val="24"/>
        </w:rPr>
        <w:t xml:space="preserve"> 6,800 vulnerable girls from dropping out of school by providing a Package of scholastic materials, </w:t>
      </w:r>
      <w:r w:rsidR="00BB3B89">
        <w:rPr>
          <w:rFonts w:ascii="Times New Roman" w:hAnsi="Times New Roman" w:cs="Times New Roman"/>
          <w:sz w:val="24"/>
          <w:szCs w:val="24"/>
        </w:rPr>
        <w:t>u</w:t>
      </w:r>
      <w:r w:rsidRPr="004D6750">
        <w:rPr>
          <w:rFonts w:ascii="Times New Roman" w:hAnsi="Times New Roman" w:cs="Times New Roman"/>
          <w:sz w:val="24"/>
          <w:szCs w:val="24"/>
        </w:rPr>
        <w:t>niforms, school fees</w:t>
      </w:r>
      <w:r w:rsidR="00BB3B89">
        <w:rPr>
          <w:rFonts w:ascii="Times New Roman" w:hAnsi="Times New Roman" w:cs="Times New Roman"/>
          <w:sz w:val="24"/>
          <w:szCs w:val="24"/>
        </w:rPr>
        <w:t>,</w:t>
      </w:r>
      <w:r w:rsidRPr="004D6750">
        <w:rPr>
          <w:rFonts w:ascii="Times New Roman" w:hAnsi="Times New Roman" w:cs="Times New Roman"/>
          <w:sz w:val="24"/>
          <w:szCs w:val="24"/>
        </w:rPr>
        <w:t xml:space="preserve"> and training on sanitary pads making a Menstrual Hygiene and management approach for girl child school retention in Eastern and Northern Uganda. The project targets 24 schools to boost </w:t>
      </w:r>
      <w:r w:rsidR="00BB3B89">
        <w:rPr>
          <w:rFonts w:ascii="Times New Roman" w:hAnsi="Times New Roman" w:cs="Times New Roman"/>
          <w:sz w:val="24"/>
          <w:szCs w:val="24"/>
        </w:rPr>
        <w:t xml:space="preserve">the </w:t>
      </w:r>
      <w:r w:rsidRPr="004D6750">
        <w:rPr>
          <w:rFonts w:ascii="Times New Roman" w:hAnsi="Times New Roman" w:cs="Times New Roman"/>
          <w:sz w:val="24"/>
          <w:szCs w:val="24"/>
        </w:rPr>
        <w:t>education of girls affected by Poverty, war trauma, and cultural practices including early marriage. 12 boreholes will be drilled in 12 schools and nearby communities.</w:t>
      </w:r>
    </w:p>
    <w:p w14:paraId="525A17C0" w14:textId="41C10B59" w:rsidR="0072595A" w:rsidRDefault="0072595A" w:rsidP="0059283B">
      <w:pPr>
        <w:spacing w:line="360" w:lineRule="auto"/>
        <w:jc w:val="both"/>
        <w:rPr>
          <w:rFonts w:ascii="Times New Roman" w:hAnsi="Times New Roman" w:cs="Times New Roman"/>
          <w:sz w:val="24"/>
          <w:szCs w:val="24"/>
        </w:rPr>
      </w:pPr>
      <w:r w:rsidRPr="0072595A">
        <w:rPr>
          <w:rFonts w:ascii="Times New Roman" w:hAnsi="Times New Roman" w:cs="Times New Roman"/>
          <w:sz w:val="24"/>
          <w:szCs w:val="24"/>
        </w:rPr>
        <w:t>Outside of schools, families are the main place where young people learn the skills they will need to succeed as adults. Education equips girls with the tools they need to postpone sexual initiation, marriage, and childbearing; earn an income</w:t>
      </w:r>
      <w:r w:rsidR="00BB3B89">
        <w:rPr>
          <w:rFonts w:ascii="Times New Roman" w:hAnsi="Times New Roman" w:cs="Times New Roman"/>
          <w:sz w:val="24"/>
          <w:szCs w:val="24"/>
        </w:rPr>
        <w:t>,</w:t>
      </w:r>
      <w:r w:rsidRPr="0072595A">
        <w:rPr>
          <w:rFonts w:ascii="Times New Roman" w:hAnsi="Times New Roman" w:cs="Times New Roman"/>
          <w:sz w:val="24"/>
          <w:szCs w:val="24"/>
        </w:rPr>
        <w:t xml:space="preserve"> and play an active role in decisions that affect their lives. Educated women also choose to have fewer children, and those children tend to be healthier. However, all these </w:t>
      </w:r>
      <w:r w:rsidR="00BB3B89">
        <w:rPr>
          <w:rFonts w:ascii="Times New Roman" w:hAnsi="Times New Roman" w:cs="Times New Roman"/>
          <w:sz w:val="24"/>
          <w:szCs w:val="24"/>
        </w:rPr>
        <w:t>are</w:t>
      </w:r>
      <w:r w:rsidRPr="0072595A">
        <w:rPr>
          <w:rFonts w:ascii="Times New Roman" w:hAnsi="Times New Roman" w:cs="Times New Roman"/>
          <w:sz w:val="24"/>
          <w:szCs w:val="24"/>
        </w:rPr>
        <w:t xml:space="preserve"> achieved holistically with the family in the cent</w:t>
      </w:r>
      <w:r w:rsidR="00BB3B89">
        <w:rPr>
          <w:rFonts w:ascii="Times New Roman" w:hAnsi="Times New Roman" w:cs="Times New Roman"/>
          <w:sz w:val="24"/>
          <w:szCs w:val="24"/>
        </w:rPr>
        <w:t>er</w:t>
      </w:r>
      <w:r w:rsidRPr="0072595A">
        <w:rPr>
          <w:rFonts w:ascii="Times New Roman" w:hAnsi="Times New Roman" w:cs="Times New Roman"/>
          <w:sz w:val="24"/>
          <w:szCs w:val="24"/>
        </w:rPr>
        <w:t xml:space="preserve"> of this growth rendering the necessary support and guidance through the journey</w:t>
      </w:r>
      <w:r>
        <w:rPr>
          <w:rFonts w:ascii="Times New Roman" w:hAnsi="Times New Roman" w:cs="Times New Roman"/>
          <w:sz w:val="24"/>
          <w:szCs w:val="24"/>
        </w:rPr>
        <w:t>. Our approach for continued service delivery given the closure of schools involved the active participation of the project supported girls, their parents</w:t>
      </w:r>
      <w:r w:rsidR="00BB3B89">
        <w:rPr>
          <w:rFonts w:ascii="Times New Roman" w:hAnsi="Times New Roman" w:cs="Times New Roman"/>
          <w:sz w:val="24"/>
          <w:szCs w:val="24"/>
        </w:rPr>
        <w:t>,</w:t>
      </w:r>
      <w:r>
        <w:rPr>
          <w:rFonts w:ascii="Times New Roman" w:hAnsi="Times New Roman" w:cs="Times New Roman"/>
          <w:sz w:val="24"/>
          <w:szCs w:val="24"/>
        </w:rPr>
        <w:t xml:space="preserve"> and community local leaders to continue delivering on key objectives of the intervention</w:t>
      </w:r>
      <w:r w:rsidR="00CB7F73">
        <w:rPr>
          <w:rFonts w:ascii="Times New Roman" w:hAnsi="Times New Roman" w:cs="Times New Roman"/>
          <w:sz w:val="24"/>
          <w:szCs w:val="24"/>
        </w:rPr>
        <w:t>s within their communities to promote safety and exposure to the covid-19 virus.</w:t>
      </w:r>
    </w:p>
    <w:p w14:paraId="4443CFE5" w14:textId="25DD3E62" w:rsidR="003B17CC" w:rsidRDefault="003B17CC" w:rsidP="005928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the interruptions in most social activities including the school calendar brought about by </w:t>
      </w:r>
      <w:r w:rsidR="00BB3B89">
        <w:rPr>
          <w:rFonts w:ascii="Times New Roman" w:hAnsi="Times New Roman" w:cs="Times New Roman"/>
          <w:sz w:val="24"/>
          <w:szCs w:val="24"/>
        </w:rPr>
        <w:t xml:space="preserve">the </w:t>
      </w:r>
      <w:r>
        <w:rPr>
          <w:rFonts w:ascii="Times New Roman" w:hAnsi="Times New Roman" w:cs="Times New Roman"/>
          <w:sz w:val="24"/>
          <w:szCs w:val="24"/>
        </w:rPr>
        <w:t>covid-19 pandemic, our commitment to transforming lives in the communities in which we work is a key driving factor for our un waivered community service and as such we were able to conduct and register results from the number of activities, we conducted with project beneficiaries.</w:t>
      </w:r>
      <w:r w:rsidR="00C02B1E">
        <w:rPr>
          <w:rFonts w:ascii="Times New Roman" w:hAnsi="Times New Roman" w:cs="Times New Roman"/>
          <w:sz w:val="24"/>
          <w:szCs w:val="24"/>
        </w:rPr>
        <w:t xml:space="preserve">  Core </w:t>
      </w:r>
      <w:r w:rsidR="006E780A">
        <w:rPr>
          <w:rFonts w:ascii="Times New Roman" w:hAnsi="Times New Roman" w:cs="Times New Roman"/>
          <w:sz w:val="24"/>
          <w:szCs w:val="24"/>
        </w:rPr>
        <w:t xml:space="preserve">activities implemented </w:t>
      </w:r>
      <w:r w:rsidR="00C02B1E">
        <w:rPr>
          <w:rFonts w:ascii="Times New Roman" w:hAnsi="Times New Roman" w:cs="Times New Roman"/>
          <w:sz w:val="24"/>
          <w:szCs w:val="24"/>
        </w:rPr>
        <w:t xml:space="preserve">in this reporting period </w:t>
      </w:r>
      <w:r w:rsidR="006E780A">
        <w:rPr>
          <w:rFonts w:ascii="Times New Roman" w:hAnsi="Times New Roman" w:cs="Times New Roman"/>
          <w:sz w:val="24"/>
          <w:szCs w:val="24"/>
        </w:rPr>
        <w:t>include;</w:t>
      </w:r>
      <w:r w:rsidR="00C02B1E">
        <w:rPr>
          <w:rFonts w:ascii="Times New Roman" w:hAnsi="Times New Roman" w:cs="Times New Roman"/>
          <w:sz w:val="24"/>
          <w:szCs w:val="24"/>
        </w:rPr>
        <w:t xml:space="preserve"> -</w:t>
      </w:r>
    </w:p>
    <w:p w14:paraId="49990A80" w14:textId="77777777" w:rsidR="008126F0" w:rsidRDefault="008126F0" w:rsidP="0059283B">
      <w:pPr>
        <w:spacing w:line="360" w:lineRule="auto"/>
        <w:jc w:val="both"/>
        <w:rPr>
          <w:rFonts w:ascii="Times New Roman" w:hAnsi="Times New Roman" w:cs="Times New Roman"/>
          <w:sz w:val="24"/>
          <w:szCs w:val="24"/>
        </w:rPr>
      </w:pPr>
    </w:p>
    <w:p w14:paraId="2D2180F7" w14:textId="77777777" w:rsidR="00CB7F73" w:rsidRDefault="00CB7F73" w:rsidP="0059283B">
      <w:pPr>
        <w:spacing w:line="360" w:lineRule="auto"/>
        <w:jc w:val="both"/>
        <w:rPr>
          <w:rFonts w:ascii="Times New Roman" w:hAnsi="Times New Roman" w:cs="Times New Roman"/>
          <w:sz w:val="24"/>
          <w:szCs w:val="24"/>
        </w:rPr>
      </w:pPr>
    </w:p>
    <w:tbl>
      <w:tblPr>
        <w:tblStyle w:val="PlainTable2"/>
        <w:tblW w:w="0" w:type="auto"/>
        <w:tblLook w:val="04A0" w:firstRow="1" w:lastRow="0" w:firstColumn="1" w:lastColumn="0" w:noHBand="0" w:noVBand="1"/>
      </w:tblPr>
      <w:tblGrid>
        <w:gridCol w:w="2875"/>
        <w:gridCol w:w="5755"/>
      </w:tblGrid>
      <w:tr w:rsidR="006E780A" w:rsidRPr="006E780A" w14:paraId="5CDD627D" w14:textId="51FD5696" w:rsidTr="006E780A">
        <w:trPr>
          <w:cnfStyle w:val="100000000000" w:firstRow="1" w:lastRow="0" w:firstColumn="0" w:lastColumn="0" w:oddVBand="0" w:evenVBand="0" w:oddHBand="0"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2F502F2D" w14:textId="20E26072" w:rsidR="006E780A" w:rsidRPr="006E780A" w:rsidRDefault="006E780A" w:rsidP="0059283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Activities Implemented</w:t>
            </w:r>
          </w:p>
          <w:p w14:paraId="6B16984B" w14:textId="23AAA7F1" w:rsidR="006E780A" w:rsidRPr="006E780A" w:rsidRDefault="006E780A" w:rsidP="0059283B">
            <w:pPr>
              <w:pStyle w:val="ListParagraph"/>
              <w:spacing w:line="360" w:lineRule="auto"/>
              <w:ind w:left="0"/>
              <w:jc w:val="both"/>
              <w:rPr>
                <w:rFonts w:ascii="Times New Roman" w:hAnsi="Times New Roman" w:cs="Times New Roman"/>
                <w:sz w:val="24"/>
                <w:szCs w:val="24"/>
              </w:rPr>
            </w:pPr>
          </w:p>
        </w:tc>
        <w:tc>
          <w:tcPr>
            <w:tcW w:w="5755" w:type="dxa"/>
          </w:tcPr>
          <w:p w14:paraId="7EEF98D9" w14:textId="775AF195" w:rsidR="006E780A" w:rsidRPr="006E780A" w:rsidRDefault="006E780A" w:rsidP="0059283B">
            <w:pPr>
              <w:pStyle w:val="ListParagraph"/>
              <w:numPr>
                <w:ilvl w:val="0"/>
                <w:numId w:val="2"/>
              </w:numPr>
              <w:spacing w:line="360" w:lineRule="auto"/>
              <w:ind w:left="34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bookmarkStart w:id="0" w:name="_Hlk81648529"/>
            <w:r w:rsidRPr="006E780A">
              <w:rPr>
                <w:rFonts w:ascii="Times New Roman" w:hAnsi="Times New Roman" w:cs="Times New Roman"/>
                <w:b w:val="0"/>
                <w:bCs w:val="0"/>
                <w:sz w:val="24"/>
                <w:szCs w:val="24"/>
              </w:rPr>
              <w:t>Maintenance and training of water user management committees on sanitary hygiene.</w:t>
            </w:r>
            <w:bookmarkEnd w:id="0"/>
          </w:p>
        </w:tc>
      </w:tr>
      <w:tr w:rsidR="006E780A" w:rsidRPr="006E780A" w14:paraId="23A7C493" w14:textId="6CC1313D" w:rsidTr="006E7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vMerge/>
          </w:tcPr>
          <w:p w14:paraId="34184F52" w14:textId="4BA5B936" w:rsidR="006E780A" w:rsidRPr="006E780A" w:rsidRDefault="006E780A" w:rsidP="0059283B">
            <w:pPr>
              <w:spacing w:line="360" w:lineRule="auto"/>
              <w:jc w:val="both"/>
              <w:rPr>
                <w:rFonts w:ascii="Times New Roman" w:hAnsi="Times New Roman" w:cs="Times New Roman"/>
                <w:sz w:val="24"/>
                <w:szCs w:val="24"/>
              </w:rPr>
            </w:pPr>
          </w:p>
        </w:tc>
        <w:tc>
          <w:tcPr>
            <w:tcW w:w="5755" w:type="dxa"/>
          </w:tcPr>
          <w:p w14:paraId="4A8AD8A3" w14:textId="5BFC0A39" w:rsidR="006E780A" w:rsidRPr="006E780A" w:rsidRDefault="006E780A" w:rsidP="0059283B">
            <w:pPr>
              <w:pStyle w:val="ListParagraph"/>
              <w:numPr>
                <w:ilvl w:val="0"/>
                <w:numId w:val="2"/>
              </w:numPr>
              <w:spacing w:line="360" w:lineRule="auto"/>
              <w:ind w:left="34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1" w:name="_Hlk81648567"/>
            <w:r w:rsidRPr="006E780A">
              <w:rPr>
                <w:rFonts w:ascii="Times New Roman" w:hAnsi="Times New Roman" w:cs="Times New Roman"/>
                <w:sz w:val="24"/>
                <w:szCs w:val="24"/>
              </w:rPr>
              <w:t xml:space="preserve">Community </w:t>
            </w:r>
            <w:r w:rsidR="00E46C0D" w:rsidRPr="006E780A">
              <w:rPr>
                <w:rFonts w:ascii="Times New Roman" w:hAnsi="Times New Roman" w:cs="Times New Roman"/>
                <w:sz w:val="24"/>
                <w:szCs w:val="24"/>
              </w:rPr>
              <w:t>sensitiz</w:t>
            </w:r>
            <w:r w:rsidR="00E46C0D">
              <w:rPr>
                <w:rFonts w:ascii="Times New Roman" w:hAnsi="Times New Roman" w:cs="Times New Roman"/>
                <w:sz w:val="24"/>
                <w:szCs w:val="24"/>
              </w:rPr>
              <w:t xml:space="preserve">ation </w:t>
            </w:r>
            <w:r w:rsidR="00E46C0D" w:rsidRPr="006E780A">
              <w:rPr>
                <w:rFonts w:ascii="Times New Roman" w:hAnsi="Times New Roman" w:cs="Times New Roman"/>
                <w:sz w:val="24"/>
                <w:szCs w:val="24"/>
              </w:rPr>
              <w:t>of</w:t>
            </w:r>
            <w:r w:rsidRPr="006E780A">
              <w:rPr>
                <w:rFonts w:ascii="Times New Roman" w:hAnsi="Times New Roman" w:cs="Times New Roman"/>
                <w:sz w:val="24"/>
                <w:szCs w:val="24"/>
              </w:rPr>
              <w:t xml:space="preserve"> school</w:t>
            </w:r>
            <w:r w:rsidR="00BB3B89">
              <w:rPr>
                <w:rFonts w:ascii="Times New Roman" w:hAnsi="Times New Roman" w:cs="Times New Roman"/>
                <w:sz w:val="24"/>
                <w:szCs w:val="24"/>
              </w:rPr>
              <w:t>-</w:t>
            </w:r>
            <w:r w:rsidRPr="006E780A">
              <w:rPr>
                <w:rFonts w:ascii="Times New Roman" w:hAnsi="Times New Roman" w:cs="Times New Roman"/>
                <w:sz w:val="24"/>
                <w:szCs w:val="24"/>
              </w:rPr>
              <w:t xml:space="preserve">going children and parents on home </w:t>
            </w:r>
            <w:r w:rsidR="0000087C">
              <w:rPr>
                <w:rFonts w:ascii="Times New Roman" w:hAnsi="Times New Roman" w:cs="Times New Roman"/>
                <w:sz w:val="24"/>
                <w:szCs w:val="24"/>
              </w:rPr>
              <w:t>learning</w:t>
            </w:r>
            <w:r w:rsidRPr="006E780A">
              <w:rPr>
                <w:rFonts w:ascii="Times New Roman" w:hAnsi="Times New Roman" w:cs="Times New Roman"/>
                <w:sz w:val="24"/>
                <w:szCs w:val="24"/>
              </w:rPr>
              <w:t>.</w:t>
            </w:r>
            <w:bookmarkEnd w:id="1"/>
          </w:p>
        </w:tc>
      </w:tr>
      <w:tr w:rsidR="006E780A" w:rsidRPr="006E780A" w14:paraId="34E63EA3" w14:textId="7AFB13C7" w:rsidTr="006E780A">
        <w:tc>
          <w:tcPr>
            <w:cnfStyle w:val="001000000000" w:firstRow="0" w:lastRow="0" w:firstColumn="1" w:lastColumn="0" w:oddVBand="0" w:evenVBand="0" w:oddHBand="0" w:evenHBand="0" w:firstRowFirstColumn="0" w:firstRowLastColumn="0" w:lastRowFirstColumn="0" w:lastRowLastColumn="0"/>
            <w:tcW w:w="2875" w:type="dxa"/>
            <w:vMerge/>
          </w:tcPr>
          <w:p w14:paraId="762CEF53" w14:textId="6E95B3C0" w:rsidR="006E780A" w:rsidRPr="006E780A" w:rsidRDefault="006E780A" w:rsidP="0059283B">
            <w:pPr>
              <w:spacing w:line="360" w:lineRule="auto"/>
              <w:jc w:val="both"/>
              <w:rPr>
                <w:rFonts w:ascii="Times New Roman" w:hAnsi="Times New Roman" w:cs="Times New Roman"/>
                <w:sz w:val="24"/>
                <w:szCs w:val="24"/>
              </w:rPr>
            </w:pPr>
          </w:p>
        </w:tc>
        <w:tc>
          <w:tcPr>
            <w:tcW w:w="5755" w:type="dxa"/>
          </w:tcPr>
          <w:p w14:paraId="0D32BD52" w14:textId="02543FB4" w:rsidR="006E780A" w:rsidRPr="006E780A" w:rsidRDefault="006E780A" w:rsidP="0059283B">
            <w:pPr>
              <w:pStyle w:val="ListParagraph"/>
              <w:numPr>
                <w:ilvl w:val="0"/>
                <w:numId w:val="2"/>
              </w:numPr>
              <w:spacing w:line="360" w:lineRule="auto"/>
              <w:ind w:left="34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2" w:name="_Hlk81572772"/>
            <w:r w:rsidRPr="006E780A">
              <w:rPr>
                <w:rFonts w:ascii="Times New Roman" w:hAnsi="Times New Roman" w:cs="Times New Roman"/>
                <w:sz w:val="24"/>
                <w:szCs w:val="24"/>
              </w:rPr>
              <w:t>Capacity development of beneficiary girls on life skills and sanitary pad making.</w:t>
            </w:r>
            <w:bookmarkEnd w:id="2"/>
          </w:p>
        </w:tc>
      </w:tr>
    </w:tbl>
    <w:p w14:paraId="5827991F" w14:textId="616A68E1" w:rsidR="00376D39" w:rsidRDefault="00376D39" w:rsidP="0059283B">
      <w:pPr>
        <w:spacing w:line="360" w:lineRule="auto"/>
        <w:jc w:val="both"/>
        <w:rPr>
          <w:rFonts w:ascii="Times New Roman" w:hAnsi="Times New Roman" w:cs="Times New Roman"/>
          <w:sz w:val="24"/>
          <w:szCs w:val="24"/>
        </w:rPr>
      </w:pPr>
    </w:p>
    <w:p w14:paraId="4A467C58" w14:textId="71D457BD" w:rsidR="00F17950" w:rsidRPr="006636AB" w:rsidRDefault="00F17950" w:rsidP="0059283B">
      <w:pPr>
        <w:shd w:val="clear" w:color="auto" w:fill="D9E2F3" w:themeFill="accent1" w:themeFillTint="33"/>
        <w:spacing w:line="360" w:lineRule="auto"/>
        <w:jc w:val="both"/>
        <w:rPr>
          <w:rStyle w:val="IntenseReference"/>
          <w:color w:val="auto"/>
        </w:rPr>
      </w:pPr>
      <w:r w:rsidRPr="006636AB">
        <w:rPr>
          <w:rStyle w:val="IntenseReference"/>
          <w:color w:val="auto"/>
        </w:rPr>
        <w:t>Maintenance and training of water user management committees on sanitary hygiene.</w:t>
      </w:r>
    </w:p>
    <w:p w14:paraId="6CD7CAB2" w14:textId="4A2D8B75" w:rsidR="00C02B1E" w:rsidRDefault="000B2F83" w:rsidP="0059283B">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D46F9E">
        <w:rPr>
          <w:rFonts w:ascii="Times New Roman" w:hAnsi="Times New Roman" w:cs="Times New Roman"/>
          <w:sz w:val="24"/>
          <w:szCs w:val="24"/>
        </w:rPr>
        <w:t>PPCO</w:t>
      </w:r>
      <w:r>
        <w:rPr>
          <w:rFonts w:ascii="Times New Roman" w:hAnsi="Times New Roman" w:cs="Times New Roman"/>
          <w:sz w:val="24"/>
          <w:szCs w:val="24"/>
        </w:rPr>
        <w:t xml:space="preserve"> has been able to carry out maintenance activities on 4 communal water points in total, 2 of which are </w:t>
      </w:r>
      <w:r w:rsidR="002B232F">
        <w:rPr>
          <w:rFonts w:ascii="Times New Roman" w:hAnsi="Times New Roman" w:cs="Times New Roman"/>
          <w:sz w:val="24"/>
          <w:szCs w:val="24"/>
        </w:rPr>
        <w:t xml:space="preserve">in </w:t>
      </w:r>
      <w:proofErr w:type="spellStart"/>
      <w:r w:rsidR="002B232F">
        <w:rPr>
          <w:rFonts w:ascii="Times New Roman" w:hAnsi="Times New Roman" w:cs="Times New Roman"/>
          <w:sz w:val="24"/>
          <w:szCs w:val="24"/>
        </w:rPr>
        <w:t>Bungatiira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Layibi</w:t>
      </w:r>
      <w:proofErr w:type="spellEnd"/>
      <w:r>
        <w:rPr>
          <w:rFonts w:ascii="Times New Roman" w:hAnsi="Times New Roman" w:cs="Times New Roman"/>
          <w:sz w:val="24"/>
          <w:szCs w:val="24"/>
        </w:rPr>
        <w:t xml:space="preserve"> in the northern part of the country as well as </w:t>
      </w:r>
      <w:r w:rsidR="002B232F">
        <w:rPr>
          <w:rFonts w:ascii="Times New Roman" w:hAnsi="Times New Roman" w:cs="Times New Roman"/>
          <w:sz w:val="24"/>
          <w:szCs w:val="24"/>
        </w:rPr>
        <w:t>2 other</w:t>
      </w:r>
      <w:r>
        <w:rPr>
          <w:rFonts w:ascii="Times New Roman" w:hAnsi="Times New Roman" w:cs="Times New Roman"/>
          <w:sz w:val="24"/>
          <w:szCs w:val="24"/>
        </w:rPr>
        <w:t xml:space="preserve"> water points in Madera and camp Swahili in the eastern part of the country specifically </w:t>
      </w:r>
      <w:proofErr w:type="spellStart"/>
      <w:r>
        <w:rPr>
          <w:rFonts w:ascii="Times New Roman" w:hAnsi="Times New Roman" w:cs="Times New Roman"/>
          <w:sz w:val="24"/>
          <w:szCs w:val="24"/>
        </w:rPr>
        <w:t>Gulu</w:t>
      </w:r>
      <w:proofErr w:type="spellEnd"/>
      <w:r>
        <w:rPr>
          <w:rFonts w:ascii="Times New Roman" w:hAnsi="Times New Roman" w:cs="Times New Roman"/>
          <w:sz w:val="24"/>
          <w:szCs w:val="24"/>
        </w:rPr>
        <w:t xml:space="preserve"> and</w:t>
      </w:r>
      <w:r w:rsidR="008126F0">
        <w:rPr>
          <w:rFonts w:ascii="Times New Roman" w:hAnsi="Times New Roman" w:cs="Times New Roman"/>
          <w:sz w:val="24"/>
          <w:szCs w:val="24"/>
        </w:rPr>
        <w:t xml:space="preserve"> </w:t>
      </w:r>
      <w:r w:rsidR="00BB3B89">
        <w:rPr>
          <w:rFonts w:ascii="Times New Roman" w:hAnsi="Times New Roman" w:cs="Times New Roman"/>
          <w:sz w:val="24"/>
          <w:szCs w:val="24"/>
        </w:rPr>
        <w:t>S</w:t>
      </w:r>
      <w:r w:rsidR="008126F0">
        <w:rPr>
          <w:rFonts w:ascii="Times New Roman" w:hAnsi="Times New Roman" w:cs="Times New Roman"/>
          <w:sz w:val="24"/>
          <w:szCs w:val="24"/>
        </w:rPr>
        <w:t>oroti</w:t>
      </w:r>
      <w:r>
        <w:rPr>
          <w:rFonts w:ascii="Times New Roman" w:hAnsi="Times New Roman" w:cs="Times New Roman"/>
          <w:sz w:val="24"/>
          <w:szCs w:val="24"/>
        </w:rPr>
        <w:t xml:space="preserve"> districts respectively.</w:t>
      </w:r>
    </w:p>
    <w:p w14:paraId="7360871E" w14:textId="7EC3FEE5" w:rsidR="0055384E" w:rsidRDefault="000B2F83" w:rsidP="0059283B">
      <w:pPr>
        <w:spacing w:line="360" w:lineRule="auto"/>
        <w:jc w:val="both"/>
        <w:rPr>
          <w:rFonts w:ascii="Times New Roman" w:hAnsi="Times New Roman" w:cs="Times New Roman"/>
          <w:sz w:val="24"/>
          <w:szCs w:val="24"/>
        </w:rPr>
      </w:pPr>
      <w:r>
        <w:rPr>
          <w:rFonts w:ascii="Times New Roman" w:hAnsi="Times New Roman" w:cs="Times New Roman"/>
          <w:sz w:val="24"/>
          <w:szCs w:val="24"/>
        </w:rPr>
        <w:t>We have also been able to train 80</w:t>
      </w:r>
      <w:r w:rsidR="002B232F">
        <w:rPr>
          <w:rFonts w:ascii="Times New Roman" w:hAnsi="Times New Roman" w:cs="Times New Roman"/>
          <w:sz w:val="24"/>
          <w:szCs w:val="24"/>
        </w:rPr>
        <w:t xml:space="preserve"> water user </w:t>
      </w:r>
      <w:r w:rsidR="006E780A">
        <w:rPr>
          <w:rFonts w:ascii="Times New Roman" w:hAnsi="Times New Roman" w:cs="Times New Roman"/>
          <w:sz w:val="24"/>
          <w:szCs w:val="24"/>
        </w:rPr>
        <w:t>committee members</w:t>
      </w:r>
      <w:r>
        <w:rPr>
          <w:rFonts w:ascii="Times New Roman" w:hAnsi="Times New Roman" w:cs="Times New Roman"/>
          <w:sz w:val="24"/>
          <w:szCs w:val="24"/>
        </w:rPr>
        <w:t xml:space="preserve"> of the above-mentioned water </w:t>
      </w:r>
      <w:r w:rsidR="002B232F">
        <w:rPr>
          <w:rFonts w:ascii="Times New Roman" w:hAnsi="Times New Roman" w:cs="Times New Roman"/>
          <w:sz w:val="24"/>
          <w:szCs w:val="24"/>
        </w:rPr>
        <w:t>points</w:t>
      </w:r>
      <w:r>
        <w:rPr>
          <w:rFonts w:ascii="Times New Roman" w:hAnsi="Times New Roman" w:cs="Times New Roman"/>
          <w:sz w:val="24"/>
          <w:szCs w:val="24"/>
        </w:rPr>
        <w:t xml:space="preserve"> on water quality and its impacts on public </w:t>
      </w:r>
      <w:r w:rsidR="0055384E">
        <w:rPr>
          <w:rFonts w:ascii="Times New Roman" w:hAnsi="Times New Roman" w:cs="Times New Roman"/>
          <w:sz w:val="24"/>
          <w:szCs w:val="24"/>
        </w:rPr>
        <w:t>health, during the same session’s participants were oriented on member committee formation, management, roles</w:t>
      </w:r>
      <w:r w:rsidR="00BB3B89">
        <w:rPr>
          <w:rFonts w:ascii="Times New Roman" w:hAnsi="Times New Roman" w:cs="Times New Roman"/>
          <w:sz w:val="24"/>
          <w:szCs w:val="24"/>
        </w:rPr>
        <w:t>,</w:t>
      </w:r>
      <w:r w:rsidR="0055384E">
        <w:rPr>
          <w:rFonts w:ascii="Times New Roman" w:hAnsi="Times New Roman" w:cs="Times New Roman"/>
          <w:sz w:val="24"/>
          <w:szCs w:val="24"/>
        </w:rPr>
        <w:t xml:space="preserve"> and responsibilities</w:t>
      </w:r>
      <w:r>
        <w:rPr>
          <w:rFonts w:ascii="Times New Roman" w:hAnsi="Times New Roman" w:cs="Times New Roman"/>
          <w:sz w:val="24"/>
          <w:szCs w:val="24"/>
        </w:rPr>
        <w:t xml:space="preserve"> </w:t>
      </w:r>
      <w:r w:rsidR="0055384E">
        <w:rPr>
          <w:rFonts w:ascii="Times New Roman" w:hAnsi="Times New Roman" w:cs="Times New Roman"/>
          <w:sz w:val="24"/>
          <w:szCs w:val="24"/>
        </w:rPr>
        <w:t>for proper</w:t>
      </w:r>
      <w:r>
        <w:rPr>
          <w:rFonts w:ascii="Times New Roman" w:hAnsi="Times New Roman" w:cs="Times New Roman"/>
          <w:sz w:val="24"/>
          <w:szCs w:val="24"/>
        </w:rPr>
        <w:t xml:space="preserve"> </w:t>
      </w:r>
      <w:r w:rsidR="0055384E">
        <w:rPr>
          <w:rFonts w:ascii="Times New Roman" w:hAnsi="Times New Roman" w:cs="Times New Roman"/>
          <w:sz w:val="24"/>
          <w:szCs w:val="24"/>
        </w:rPr>
        <w:t>management of</w:t>
      </w:r>
      <w:r>
        <w:rPr>
          <w:rFonts w:ascii="Times New Roman" w:hAnsi="Times New Roman" w:cs="Times New Roman"/>
          <w:sz w:val="24"/>
          <w:szCs w:val="24"/>
        </w:rPr>
        <w:t xml:space="preserve"> water points for sustained community service provision by the water points.</w:t>
      </w:r>
    </w:p>
    <w:p w14:paraId="58BCEFDE" w14:textId="35827881" w:rsidR="0055384E" w:rsidRDefault="0055384E" w:rsidP="0059283B">
      <w:pPr>
        <w:spacing w:line="360" w:lineRule="auto"/>
        <w:jc w:val="center"/>
        <w:rPr>
          <w:rFonts w:ascii="Times New Roman" w:hAnsi="Times New Roman" w:cs="Times New Roman"/>
          <w:sz w:val="24"/>
          <w:szCs w:val="24"/>
        </w:rPr>
      </w:pPr>
      <w:r w:rsidRPr="0055384E">
        <w:rPr>
          <w:rFonts w:ascii="Times New Roman" w:hAnsi="Times New Roman" w:cs="Times New Roman"/>
          <w:i/>
          <w:iCs/>
          <w:color w:val="C45911" w:themeColor="accent2" w:themeShade="BF"/>
          <w:sz w:val="24"/>
          <w:szCs w:val="24"/>
        </w:rPr>
        <w:t>“ I’m delighted APPCO has all of us gathered here today for this discussion which I consider very fruitful, often the members in the community attack us when we try to enforce some of the hygienic practices such as sweeping of the water points</w:t>
      </w:r>
      <w:r w:rsidR="00B04943">
        <w:rPr>
          <w:rFonts w:ascii="Times New Roman" w:hAnsi="Times New Roman" w:cs="Times New Roman"/>
          <w:i/>
          <w:iCs/>
          <w:color w:val="C45911" w:themeColor="accent2" w:themeShade="BF"/>
          <w:sz w:val="24"/>
          <w:szCs w:val="24"/>
        </w:rPr>
        <w:t xml:space="preserve"> that initially had been the role of the school pupils while schools were open </w:t>
      </w:r>
      <w:r w:rsidRPr="0055384E">
        <w:rPr>
          <w:rFonts w:ascii="Times New Roman" w:hAnsi="Times New Roman" w:cs="Times New Roman"/>
          <w:i/>
          <w:iCs/>
          <w:color w:val="C45911" w:themeColor="accent2" w:themeShade="BF"/>
          <w:sz w:val="24"/>
          <w:szCs w:val="24"/>
        </w:rPr>
        <w:t xml:space="preserve"> and overall maintenance of the state of the water points through repairs that so much  call for communal involvement,</w:t>
      </w:r>
      <w:r w:rsidR="00BB3B89">
        <w:rPr>
          <w:rFonts w:ascii="Times New Roman" w:hAnsi="Times New Roman" w:cs="Times New Roman"/>
          <w:i/>
          <w:iCs/>
          <w:color w:val="C45911" w:themeColor="accent2" w:themeShade="BF"/>
          <w:sz w:val="24"/>
          <w:szCs w:val="24"/>
        </w:rPr>
        <w:t xml:space="preserve"> </w:t>
      </w:r>
      <w:r w:rsidRPr="0055384E">
        <w:rPr>
          <w:rFonts w:ascii="Times New Roman" w:hAnsi="Times New Roman" w:cs="Times New Roman"/>
          <w:i/>
          <w:iCs/>
          <w:color w:val="C45911" w:themeColor="accent2" w:themeShade="BF"/>
          <w:sz w:val="24"/>
          <w:szCs w:val="24"/>
        </w:rPr>
        <w:t>however</w:t>
      </w:r>
      <w:r w:rsidR="00BB3B89">
        <w:rPr>
          <w:rFonts w:ascii="Times New Roman" w:hAnsi="Times New Roman" w:cs="Times New Roman"/>
          <w:i/>
          <w:iCs/>
          <w:color w:val="C45911" w:themeColor="accent2" w:themeShade="BF"/>
          <w:sz w:val="24"/>
          <w:szCs w:val="24"/>
        </w:rPr>
        <w:t>,</w:t>
      </w:r>
      <w:r w:rsidRPr="0055384E">
        <w:rPr>
          <w:rFonts w:ascii="Times New Roman" w:hAnsi="Times New Roman" w:cs="Times New Roman"/>
          <w:i/>
          <w:iCs/>
          <w:color w:val="C45911" w:themeColor="accent2" w:themeShade="BF"/>
          <w:sz w:val="24"/>
          <w:szCs w:val="24"/>
        </w:rPr>
        <w:t xml:space="preserve"> am very happy that through our inclusive participation members have learn</w:t>
      </w:r>
      <w:r w:rsidR="00BB3B89">
        <w:rPr>
          <w:rFonts w:ascii="Times New Roman" w:hAnsi="Times New Roman" w:cs="Times New Roman"/>
          <w:i/>
          <w:iCs/>
          <w:color w:val="C45911" w:themeColor="accent2" w:themeShade="BF"/>
          <w:sz w:val="24"/>
          <w:szCs w:val="24"/>
        </w:rPr>
        <w:t>ed</w:t>
      </w:r>
      <w:r w:rsidRPr="0055384E">
        <w:rPr>
          <w:rFonts w:ascii="Times New Roman" w:hAnsi="Times New Roman" w:cs="Times New Roman"/>
          <w:i/>
          <w:iCs/>
          <w:color w:val="C45911" w:themeColor="accent2" w:themeShade="BF"/>
          <w:sz w:val="24"/>
          <w:szCs w:val="24"/>
        </w:rPr>
        <w:t xml:space="preserve"> proper hygienic practices to uphold and I do believe so much  given  that we are currently even under covid-19 attack, that calls for so much hand washing, members will be more cooperative and follow the directions of the waterpoint user committee thankfully due to this engagement we have had”</w:t>
      </w:r>
      <w:r>
        <w:rPr>
          <w:rFonts w:ascii="Times New Roman" w:hAnsi="Times New Roman" w:cs="Times New Roman"/>
          <w:color w:val="C45911" w:themeColor="accent2" w:themeShade="BF"/>
          <w:sz w:val="24"/>
          <w:szCs w:val="24"/>
        </w:rPr>
        <w:t xml:space="preserve">- </w:t>
      </w:r>
      <w:r w:rsidR="0041608F">
        <w:rPr>
          <w:rFonts w:ascii="Times New Roman" w:hAnsi="Times New Roman" w:cs="Times New Roman"/>
          <w:b/>
          <w:bCs/>
          <w:color w:val="C45911" w:themeColor="accent2" w:themeShade="BF"/>
          <w:sz w:val="24"/>
          <w:szCs w:val="24"/>
        </w:rPr>
        <w:t>C</w:t>
      </w:r>
      <w:r w:rsidR="007B3341" w:rsidRPr="007B3341">
        <w:rPr>
          <w:rFonts w:ascii="Times New Roman" w:hAnsi="Times New Roman" w:cs="Times New Roman"/>
          <w:b/>
          <w:bCs/>
          <w:color w:val="C45911" w:themeColor="accent2" w:themeShade="BF"/>
          <w:sz w:val="24"/>
          <w:szCs w:val="24"/>
        </w:rPr>
        <w:t>hairperson Madera water user committee</w:t>
      </w:r>
      <w:r w:rsidR="007B3341">
        <w:rPr>
          <w:rFonts w:ascii="Times New Roman" w:hAnsi="Times New Roman" w:cs="Times New Roman"/>
          <w:color w:val="C45911" w:themeColor="accent2" w:themeShade="BF"/>
          <w:sz w:val="24"/>
          <w:szCs w:val="24"/>
        </w:rPr>
        <w:t xml:space="preserve"> </w:t>
      </w:r>
    </w:p>
    <w:p w14:paraId="37770A9F" w14:textId="23FADF60" w:rsidR="0055384E" w:rsidRPr="00AE4415" w:rsidRDefault="00827916" w:rsidP="0059283B">
      <w:pPr>
        <w:spacing w:after="0" w:line="240" w:lineRule="auto"/>
        <w:ind w:left="-720" w:right="-360"/>
        <w:jc w:val="center"/>
        <w:rPr>
          <w:rFonts w:ascii="Times New Roman" w:hAnsi="Times New Roman" w:cs="Times New Roman"/>
          <w:b/>
          <w:bCs/>
          <w:i/>
          <w:iCs/>
          <w:sz w:val="24"/>
          <w:szCs w:val="24"/>
        </w:rPr>
      </w:pPr>
      <w:r w:rsidRPr="00AE4415">
        <w:rPr>
          <w:rFonts w:ascii="Times New Roman" w:hAnsi="Times New Roman" w:cs="Times New Roman"/>
          <w:b/>
          <w:bCs/>
          <w:i/>
          <w:iCs/>
          <w:noProof/>
          <w:sz w:val="24"/>
          <w:szCs w:val="24"/>
        </w:rPr>
        <w:lastRenderedPageBreak/>
        <w:drawing>
          <wp:inline distT="0" distB="0" distL="0" distR="0" wp14:anchorId="3605EA55" wp14:editId="64087C22">
            <wp:extent cx="3305175" cy="2505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3305175" cy="2505075"/>
                    </a:xfrm>
                    <a:prstGeom prst="rect">
                      <a:avLst/>
                    </a:prstGeom>
                  </pic:spPr>
                </pic:pic>
              </a:graphicData>
            </a:graphic>
          </wp:inline>
        </w:drawing>
      </w:r>
      <w:r w:rsidR="0019487D">
        <w:rPr>
          <w:rFonts w:ascii="Times New Roman" w:hAnsi="Times New Roman" w:cs="Times New Roman"/>
          <w:noProof/>
          <w:sz w:val="24"/>
          <w:szCs w:val="24"/>
        </w:rPr>
        <w:drawing>
          <wp:inline distT="0" distB="0" distL="0" distR="0" wp14:anchorId="355E838B" wp14:editId="668CA339">
            <wp:extent cx="3248025" cy="2505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8025" cy="2505075"/>
                    </a:xfrm>
                    <a:prstGeom prst="rect">
                      <a:avLst/>
                    </a:prstGeom>
                  </pic:spPr>
                </pic:pic>
              </a:graphicData>
            </a:graphic>
          </wp:inline>
        </w:drawing>
      </w:r>
    </w:p>
    <w:p w14:paraId="59A4B27E" w14:textId="58A41712" w:rsidR="0055384E" w:rsidRPr="00F17950" w:rsidRDefault="00AE4415" w:rsidP="0059283B">
      <w:pPr>
        <w:spacing w:after="0" w:line="240" w:lineRule="auto"/>
        <w:jc w:val="center"/>
        <w:rPr>
          <w:rFonts w:ascii="Times New Roman" w:hAnsi="Times New Roman" w:cs="Times New Roman"/>
          <w:b/>
          <w:bCs/>
          <w:i/>
          <w:iCs/>
          <w:color w:val="4472C4" w:themeColor="accent1"/>
          <w:sz w:val="24"/>
          <w:szCs w:val="24"/>
        </w:rPr>
      </w:pPr>
      <w:r w:rsidRPr="00F17950">
        <w:rPr>
          <w:rFonts w:ascii="Times New Roman" w:hAnsi="Times New Roman" w:cs="Times New Roman"/>
          <w:b/>
          <w:bCs/>
          <w:i/>
          <w:iCs/>
          <w:color w:val="4472C4" w:themeColor="accent1"/>
          <w:sz w:val="24"/>
          <w:szCs w:val="24"/>
        </w:rPr>
        <w:t xml:space="preserve">Water </w:t>
      </w:r>
      <w:r w:rsidR="0019487D" w:rsidRPr="00F17950">
        <w:rPr>
          <w:rFonts w:ascii="Times New Roman" w:hAnsi="Times New Roman" w:cs="Times New Roman"/>
          <w:b/>
          <w:bCs/>
          <w:i/>
          <w:iCs/>
          <w:color w:val="4472C4" w:themeColor="accent1"/>
          <w:sz w:val="24"/>
          <w:szCs w:val="24"/>
        </w:rPr>
        <w:t xml:space="preserve">user </w:t>
      </w:r>
      <w:r w:rsidRPr="00F17950">
        <w:rPr>
          <w:rFonts w:ascii="Times New Roman" w:hAnsi="Times New Roman" w:cs="Times New Roman"/>
          <w:b/>
          <w:bCs/>
          <w:i/>
          <w:iCs/>
          <w:color w:val="4472C4" w:themeColor="accent1"/>
          <w:sz w:val="24"/>
          <w:szCs w:val="24"/>
        </w:rPr>
        <w:t>c</w:t>
      </w:r>
      <w:r w:rsidR="00827916" w:rsidRPr="00F17950">
        <w:rPr>
          <w:rFonts w:ascii="Times New Roman" w:hAnsi="Times New Roman" w:cs="Times New Roman"/>
          <w:b/>
          <w:bCs/>
          <w:i/>
          <w:iCs/>
          <w:color w:val="4472C4" w:themeColor="accent1"/>
          <w:sz w:val="24"/>
          <w:szCs w:val="24"/>
        </w:rPr>
        <w:t xml:space="preserve">ommittee members during </w:t>
      </w:r>
      <w:r w:rsidRPr="00F17950">
        <w:rPr>
          <w:rFonts w:ascii="Times New Roman" w:hAnsi="Times New Roman" w:cs="Times New Roman"/>
          <w:b/>
          <w:bCs/>
          <w:i/>
          <w:iCs/>
          <w:color w:val="4472C4" w:themeColor="accent1"/>
          <w:sz w:val="24"/>
          <w:szCs w:val="24"/>
        </w:rPr>
        <w:t>the training</w:t>
      </w:r>
    </w:p>
    <w:p w14:paraId="00C59AA7" w14:textId="375004F0" w:rsidR="0041608F" w:rsidRDefault="00AE4415" w:rsidP="005928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Through training of committee members </w:t>
      </w:r>
      <w:r w:rsidRPr="00AE4415">
        <w:rPr>
          <w:rFonts w:ascii="Times New Roman" w:hAnsi="Times New Roman" w:cs="Times New Roman"/>
          <w:sz w:val="24"/>
          <w:szCs w:val="24"/>
        </w:rPr>
        <w:t>on</w:t>
      </w:r>
      <w:r>
        <w:rPr>
          <w:rFonts w:ascii="Times New Roman" w:hAnsi="Times New Roman" w:cs="Times New Roman"/>
          <w:sz w:val="24"/>
          <w:szCs w:val="24"/>
        </w:rPr>
        <w:t xml:space="preserve"> water points management and sanitary hygiene</w:t>
      </w:r>
      <w:r w:rsidR="00BB3B89">
        <w:rPr>
          <w:rFonts w:ascii="Times New Roman" w:hAnsi="Times New Roman" w:cs="Times New Roman"/>
          <w:sz w:val="24"/>
          <w:szCs w:val="24"/>
        </w:rPr>
        <w:t>,</w:t>
      </w:r>
      <w:r>
        <w:rPr>
          <w:rFonts w:ascii="Times New Roman" w:hAnsi="Times New Roman" w:cs="Times New Roman"/>
          <w:sz w:val="24"/>
          <w:szCs w:val="24"/>
        </w:rPr>
        <w:t xml:space="preserve"> there has been a reported reduction </w:t>
      </w:r>
      <w:r w:rsidR="00BB3B89">
        <w:rPr>
          <w:rFonts w:ascii="Times New Roman" w:hAnsi="Times New Roman" w:cs="Times New Roman"/>
          <w:sz w:val="24"/>
          <w:szCs w:val="24"/>
        </w:rPr>
        <w:t>i</w:t>
      </w:r>
      <w:r>
        <w:rPr>
          <w:rFonts w:ascii="Times New Roman" w:hAnsi="Times New Roman" w:cs="Times New Roman"/>
          <w:sz w:val="24"/>
          <w:szCs w:val="24"/>
        </w:rPr>
        <w:t>n conflicts between waterpoint users during implementation of guidelines outlined for the maintenance of the water</w:t>
      </w:r>
      <w:r w:rsidR="00BB3B89">
        <w:rPr>
          <w:rFonts w:ascii="Times New Roman" w:hAnsi="Times New Roman" w:cs="Times New Roman"/>
          <w:sz w:val="24"/>
          <w:szCs w:val="24"/>
        </w:rPr>
        <w:t xml:space="preserve"> </w:t>
      </w:r>
      <w:r>
        <w:rPr>
          <w:rFonts w:ascii="Times New Roman" w:hAnsi="Times New Roman" w:cs="Times New Roman"/>
          <w:sz w:val="24"/>
          <w:szCs w:val="24"/>
        </w:rPr>
        <w:t xml:space="preserve">points as well as a reduction </w:t>
      </w:r>
      <w:r w:rsidR="00BB3B89">
        <w:rPr>
          <w:rFonts w:ascii="Times New Roman" w:hAnsi="Times New Roman" w:cs="Times New Roman"/>
          <w:sz w:val="24"/>
          <w:szCs w:val="24"/>
        </w:rPr>
        <w:t>i</w:t>
      </w:r>
      <w:r>
        <w:rPr>
          <w:rFonts w:ascii="Times New Roman" w:hAnsi="Times New Roman" w:cs="Times New Roman"/>
          <w:sz w:val="24"/>
          <w:szCs w:val="24"/>
        </w:rPr>
        <w:t xml:space="preserve">n technical hiccups in certain water points such as the boreholes that had earlier on frequented getting spoiled due to misuse from users. There has also been an observed adherence to sanitary measures such as hand washing driven by both government </w:t>
      </w:r>
      <w:r w:rsidR="0019487D">
        <w:rPr>
          <w:rFonts w:ascii="Times New Roman" w:hAnsi="Times New Roman" w:cs="Times New Roman"/>
          <w:sz w:val="24"/>
          <w:szCs w:val="24"/>
        </w:rPr>
        <w:t>campaigns</w:t>
      </w:r>
      <w:r>
        <w:rPr>
          <w:rFonts w:ascii="Times New Roman" w:hAnsi="Times New Roman" w:cs="Times New Roman"/>
          <w:sz w:val="24"/>
          <w:szCs w:val="24"/>
        </w:rPr>
        <w:t xml:space="preserve"> in </w:t>
      </w:r>
      <w:r w:rsidR="00BB3B89">
        <w:rPr>
          <w:rFonts w:ascii="Times New Roman" w:hAnsi="Times New Roman" w:cs="Times New Roman"/>
          <w:sz w:val="24"/>
          <w:szCs w:val="24"/>
        </w:rPr>
        <w:t xml:space="preserve">the </w:t>
      </w:r>
      <w:r>
        <w:rPr>
          <w:rFonts w:ascii="Times New Roman" w:hAnsi="Times New Roman" w:cs="Times New Roman"/>
          <w:sz w:val="24"/>
          <w:szCs w:val="24"/>
        </w:rPr>
        <w:t xml:space="preserve">prevention of </w:t>
      </w:r>
      <w:r w:rsidR="0019487D">
        <w:rPr>
          <w:rFonts w:ascii="Times New Roman" w:hAnsi="Times New Roman" w:cs="Times New Roman"/>
          <w:sz w:val="24"/>
          <w:szCs w:val="24"/>
        </w:rPr>
        <w:t>Covid-19</w:t>
      </w:r>
      <w:r>
        <w:rPr>
          <w:rFonts w:ascii="Times New Roman" w:hAnsi="Times New Roman" w:cs="Times New Roman"/>
          <w:sz w:val="24"/>
          <w:szCs w:val="24"/>
        </w:rPr>
        <w:t xml:space="preserve"> and community sensit</w:t>
      </w:r>
      <w:r w:rsidR="0019487D">
        <w:rPr>
          <w:rFonts w:ascii="Times New Roman" w:hAnsi="Times New Roman" w:cs="Times New Roman"/>
          <w:sz w:val="24"/>
          <w:szCs w:val="24"/>
        </w:rPr>
        <w:t>izations conducted by the trained water user committee members.</w:t>
      </w:r>
    </w:p>
    <w:p w14:paraId="21EF09C3" w14:textId="37D64360" w:rsidR="00F17950" w:rsidRPr="006636AB" w:rsidRDefault="00F17950" w:rsidP="0059283B">
      <w:pPr>
        <w:shd w:val="clear" w:color="auto" w:fill="D9E2F3" w:themeFill="accent1" w:themeFillTint="33"/>
        <w:spacing w:line="360" w:lineRule="auto"/>
        <w:jc w:val="both"/>
        <w:rPr>
          <w:rStyle w:val="IntenseReference"/>
          <w:color w:val="auto"/>
        </w:rPr>
      </w:pPr>
      <w:r w:rsidRPr="006636AB">
        <w:rPr>
          <w:rStyle w:val="IntenseReference"/>
          <w:color w:val="auto"/>
        </w:rPr>
        <w:t>Community sensitization of school</w:t>
      </w:r>
      <w:r w:rsidR="00BB3B89">
        <w:rPr>
          <w:rStyle w:val="IntenseReference"/>
          <w:color w:val="auto"/>
        </w:rPr>
        <w:t>-</w:t>
      </w:r>
      <w:r w:rsidRPr="006636AB">
        <w:rPr>
          <w:rStyle w:val="IntenseReference"/>
          <w:color w:val="auto"/>
        </w:rPr>
        <w:t>going children and parents on home learning.</w:t>
      </w:r>
    </w:p>
    <w:p w14:paraId="7A077BDA" w14:textId="4B4735AE" w:rsidR="00B04943" w:rsidRDefault="0019487D" w:rsidP="0059283B">
      <w:pPr>
        <w:spacing w:line="360" w:lineRule="auto"/>
        <w:jc w:val="both"/>
        <w:rPr>
          <w:rFonts w:ascii="Times New Roman" w:hAnsi="Times New Roman" w:cs="Times New Roman"/>
          <w:sz w:val="24"/>
          <w:szCs w:val="24"/>
        </w:rPr>
      </w:pPr>
      <w:r>
        <w:rPr>
          <w:rFonts w:ascii="Times New Roman" w:hAnsi="Times New Roman" w:cs="Times New Roman"/>
          <w:sz w:val="24"/>
          <w:szCs w:val="24"/>
        </w:rPr>
        <w:t>There has been a global alteration on the education calendar to which some of the most affected nations to that effect are African countries. In th</w:t>
      </w:r>
      <w:r w:rsidR="00B04943">
        <w:rPr>
          <w:rFonts w:ascii="Times New Roman" w:hAnsi="Times New Roman" w:cs="Times New Roman"/>
          <w:sz w:val="24"/>
          <w:szCs w:val="24"/>
        </w:rPr>
        <w:t>e same sense</w:t>
      </w:r>
      <w:r>
        <w:rPr>
          <w:rFonts w:ascii="Times New Roman" w:hAnsi="Times New Roman" w:cs="Times New Roman"/>
          <w:sz w:val="24"/>
          <w:szCs w:val="24"/>
        </w:rPr>
        <w:t xml:space="preserve"> Uganda has had its schools closed for the larger part </w:t>
      </w:r>
      <w:r w:rsidR="00B04943">
        <w:rPr>
          <w:rFonts w:ascii="Times New Roman" w:hAnsi="Times New Roman" w:cs="Times New Roman"/>
          <w:sz w:val="24"/>
          <w:szCs w:val="24"/>
        </w:rPr>
        <w:t>of covid</w:t>
      </w:r>
      <w:r>
        <w:rPr>
          <w:rFonts w:ascii="Times New Roman" w:hAnsi="Times New Roman" w:cs="Times New Roman"/>
          <w:sz w:val="24"/>
          <w:szCs w:val="24"/>
        </w:rPr>
        <w:t>-19s existence and as such most of the project</w:t>
      </w:r>
      <w:r w:rsidR="00BB3B89">
        <w:rPr>
          <w:rFonts w:ascii="Times New Roman" w:hAnsi="Times New Roman" w:cs="Times New Roman"/>
          <w:sz w:val="24"/>
          <w:szCs w:val="24"/>
        </w:rPr>
        <w:t>-</w:t>
      </w:r>
      <w:r>
        <w:rPr>
          <w:rFonts w:ascii="Times New Roman" w:hAnsi="Times New Roman" w:cs="Times New Roman"/>
          <w:sz w:val="24"/>
          <w:szCs w:val="24"/>
        </w:rPr>
        <w:t xml:space="preserve">supported girls have been staying at home and exposed to much of the negativities that are bound to take </w:t>
      </w:r>
      <w:r w:rsidR="00BB3B89">
        <w:rPr>
          <w:rFonts w:ascii="Times New Roman" w:hAnsi="Times New Roman" w:cs="Times New Roman"/>
          <w:sz w:val="24"/>
          <w:szCs w:val="24"/>
        </w:rPr>
        <w:t xml:space="preserve">the </w:t>
      </w:r>
      <w:r>
        <w:rPr>
          <w:rFonts w:ascii="Times New Roman" w:hAnsi="Times New Roman" w:cs="Times New Roman"/>
          <w:sz w:val="24"/>
          <w:szCs w:val="24"/>
        </w:rPr>
        <w:t>chance of such long stay</w:t>
      </w:r>
      <w:r w:rsidR="00B04943">
        <w:rPr>
          <w:rFonts w:ascii="Times New Roman" w:hAnsi="Times New Roman" w:cs="Times New Roman"/>
          <w:sz w:val="24"/>
          <w:szCs w:val="24"/>
        </w:rPr>
        <w:t xml:space="preserve"> at home</w:t>
      </w:r>
      <w:r>
        <w:rPr>
          <w:rFonts w:ascii="Times New Roman" w:hAnsi="Times New Roman" w:cs="Times New Roman"/>
          <w:sz w:val="24"/>
          <w:szCs w:val="24"/>
        </w:rPr>
        <w:t>. Recent national</w:t>
      </w:r>
      <w:r w:rsidR="00395925">
        <w:rPr>
          <w:rFonts w:ascii="Times New Roman" w:hAnsi="Times New Roman" w:cs="Times New Roman"/>
          <w:sz w:val="24"/>
          <w:szCs w:val="24"/>
        </w:rPr>
        <w:t xml:space="preserve"> and global reports</w:t>
      </w:r>
      <w:r>
        <w:rPr>
          <w:rFonts w:ascii="Times New Roman" w:hAnsi="Times New Roman" w:cs="Times New Roman"/>
          <w:sz w:val="24"/>
          <w:szCs w:val="24"/>
        </w:rPr>
        <w:t xml:space="preserve"> </w:t>
      </w:r>
      <w:r w:rsidR="00B04943">
        <w:rPr>
          <w:rFonts w:ascii="Times New Roman" w:hAnsi="Times New Roman" w:cs="Times New Roman"/>
          <w:sz w:val="24"/>
          <w:szCs w:val="24"/>
        </w:rPr>
        <w:t xml:space="preserve">depict reducing hope in most girls returning to school once schools open due to the growing rates of teenage pregnancy and biting poverty among households that may further constrain their abilities to provide the little, they have been providing to see to it that these girls </w:t>
      </w:r>
      <w:r w:rsidR="00BB3B89">
        <w:rPr>
          <w:rFonts w:ascii="Times New Roman" w:hAnsi="Times New Roman" w:cs="Times New Roman"/>
          <w:sz w:val="24"/>
          <w:szCs w:val="24"/>
        </w:rPr>
        <w:t>can</w:t>
      </w:r>
      <w:r w:rsidR="00B04943">
        <w:rPr>
          <w:rFonts w:ascii="Times New Roman" w:hAnsi="Times New Roman" w:cs="Times New Roman"/>
          <w:sz w:val="24"/>
          <w:szCs w:val="24"/>
        </w:rPr>
        <w:t xml:space="preserve"> stay in school. </w:t>
      </w:r>
    </w:p>
    <w:p w14:paraId="78AEFC4C" w14:textId="5F468CF4" w:rsidR="0019487D" w:rsidRDefault="00B04943" w:rsidP="005928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APPCO therefore in this reporting period has been able to conduct </w:t>
      </w:r>
      <w:r w:rsidR="00BB3B89">
        <w:rPr>
          <w:rFonts w:ascii="Times New Roman" w:hAnsi="Times New Roman" w:cs="Times New Roman"/>
          <w:sz w:val="24"/>
          <w:szCs w:val="24"/>
        </w:rPr>
        <w:t>several</w:t>
      </w:r>
      <w:r>
        <w:rPr>
          <w:rFonts w:ascii="Times New Roman" w:hAnsi="Times New Roman" w:cs="Times New Roman"/>
          <w:sz w:val="24"/>
          <w:szCs w:val="24"/>
        </w:rPr>
        <w:t xml:space="preserve"> community sensitization meetings with parents, schoolgirls</w:t>
      </w:r>
      <w:r w:rsidR="00BB3B89">
        <w:rPr>
          <w:rFonts w:ascii="Times New Roman" w:hAnsi="Times New Roman" w:cs="Times New Roman"/>
          <w:sz w:val="24"/>
          <w:szCs w:val="24"/>
        </w:rPr>
        <w:t>,</w:t>
      </w:r>
      <w:r>
        <w:rPr>
          <w:rFonts w:ascii="Times New Roman" w:hAnsi="Times New Roman" w:cs="Times New Roman"/>
          <w:sz w:val="24"/>
          <w:szCs w:val="24"/>
        </w:rPr>
        <w:t xml:space="preserve"> and community local leaders to enlighten them on the idea of home </w:t>
      </w:r>
      <w:r w:rsidR="00395925">
        <w:rPr>
          <w:rFonts w:ascii="Times New Roman" w:hAnsi="Times New Roman" w:cs="Times New Roman"/>
          <w:sz w:val="24"/>
          <w:szCs w:val="24"/>
        </w:rPr>
        <w:lastRenderedPageBreak/>
        <w:t>learning</w:t>
      </w:r>
      <w:r>
        <w:rPr>
          <w:rFonts w:ascii="Times New Roman" w:hAnsi="Times New Roman" w:cs="Times New Roman"/>
          <w:sz w:val="24"/>
          <w:szCs w:val="24"/>
        </w:rPr>
        <w:t xml:space="preserve"> as a means of continu</w:t>
      </w:r>
      <w:r w:rsidR="00BB3B89">
        <w:rPr>
          <w:rFonts w:ascii="Times New Roman" w:hAnsi="Times New Roman" w:cs="Times New Roman"/>
          <w:sz w:val="24"/>
          <w:szCs w:val="24"/>
        </w:rPr>
        <w:t>ous</w:t>
      </w:r>
      <w:r>
        <w:rPr>
          <w:rFonts w:ascii="Times New Roman" w:hAnsi="Times New Roman" w:cs="Times New Roman"/>
          <w:sz w:val="24"/>
          <w:szCs w:val="24"/>
        </w:rPr>
        <w:t xml:space="preserve"> learning among the young girls as a deterrent from engaging </w:t>
      </w:r>
      <w:r w:rsidR="00BB3B89">
        <w:rPr>
          <w:rFonts w:ascii="Times New Roman" w:hAnsi="Times New Roman" w:cs="Times New Roman"/>
          <w:sz w:val="24"/>
          <w:szCs w:val="24"/>
        </w:rPr>
        <w:t>i</w:t>
      </w:r>
      <w:r>
        <w:rPr>
          <w:rFonts w:ascii="Times New Roman" w:hAnsi="Times New Roman" w:cs="Times New Roman"/>
          <w:sz w:val="24"/>
          <w:szCs w:val="24"/>
        </w:rPr>
        <w:t>n negative behaviors that may hinder their continuation in school learning once schools reopen</w:t>
      </w:r>
      <w:r w:rsidR="00395925">
        <w:rPr>
          <w:rFonts w:ascii="Times New Roman" w:hAnsi="Times New Roman" w:cs="Times New Roman"/>
          <w:sz w:val="24"/>
          <w:szCs w:val="24"/>
        </w:rPr>
        <w:t xml:space="preserve"> as well as keeping their minds refreshed ready for continuation</w:t>
      </w:r>
      <w:r>
        <w:rPr>
          <w:rFonts w:ascii="Times New Roman" w:hAnsi="Times New Roman" w:cs="Times New Roman"/>
          <w:sz w:val="24"/>
          <w:szCs w:val="24"/>
        </w:rPr>
        <w:t>.</w:t>
      </w:r>
    </w:p>
    <w:p w14:paraId="385C32F4" w14:textId="24463C80" w:rsidR="0041608F" w:rsidRDefault="00395925" w:rsidP="0059283B">
      <w:pPr>
        <w:spacing w:line="360" w:lineRule="auto"/>
        <w:jc w:val="both"/>
        <w:rPr>
          <w:rFonts w:ascii="Times New Roman" w:hAnsi="Times New Roman" w:cs="Times New Roman"/>
          <w:sz w:val="24"/>
          <w:szCs w:val="24"/>
        </w:rPr>
      </w:pPr>
      <w:r>
        <w:rPr>
          <w:rFonts w:ascii="Times New Roman" w:hAnsi="Times New Roman" w:cs="Times New Roman"/>
          <w:sz w:val="24"/>
          <w:szCs w:val="24"/>
        </w:rPr>
        <w:t>To date</w:t>
      </w:r>
      <w:r w:rsidR="00BB3B89">
        <w:rPr>
          <w:rFonts w:ascii="Times New Roman" w:hAnsi="Times New Roman" w:cs="Times New Roman"/>
          <w:sz w:val="24"/>
          <w:szCs w:val="24"/>
        </w:rPr>
        <w:t>,</w:t>
      </w:r>
      <w:r>
        <w:rPr>
          <w:rFonts w:ascii="Times New Roman" w:hAnsi="Times New Roman" w:cs="Times New Roman"/>
          <w:sz w:val="24"/>
          <w:szCs w:val="24"/>
        </w:rPr>
        <w:t xml:space="preserve"> we have been able </w:t>
      </w:r>
      <w:r w:rsidR="00BB3B89">
        <w:rPr>
          <w:rFonts w:ascii="Times New Roman" w:hAnsi="Times New Roman" w:cs="Times New Roman"/>
          <w:sz w:val="24"/>
          <w:szCs w:val="24"/>
        </w:rPr>
        <w:t xml:space="preserve">to </w:t>
      </w:r>
      <w:r>
        <w:rPr>
          <w:rFonts w:ascii="Times New Roman" w:hAnsi="Times New Roman" w:cs="Times New Roman"/>
          <w:sz w:val="24"/>
          <w:szCs w:val="24"/>
        </w:rPr>
        <w:t xml:space="preserve">conduct </w:t>
      </w:r>
      <w:r w:rsidR="00BB3B89">
        <w:rPr>
          <w:rFonts w:ascii="Times New Roman" w:hAnsi="Times New Roman" w:cs="Times New Roman"/>
          <w:sz w:val="24"/>
          <w:szCs w:val="24"/>
        </w:rPr>
        <w:t>many</w:t>
      </w:r>
      <w:r>
        <w:rPr>
          <w:rFonts w:ascii="Times New Roman" w:hAnsi="Times New Roman" w:cs="Times New Roman"/>
          <w:sz w:val="24"/>
          <w:szCs w:val="24"/>
        </w:rPr>
        <w:t xml:space="preserve"> such sensitizations and supporting parents with some home learning materials such as question booklets to ensure the availability of learning materials for the girls while at home. Parents have also been encouraged to carry out close monitoring to prevent the children’s engagement in negative vices that may affect their resumption of school when the time arrives since it’s a </w:t>
      </w:r>
      <w:r w:rsidR="00E46C0D">
        <w:rPr>
          <w:rFonts w:ascii="Times New Roman" w:hAnsi="Times New Roman" w:cs="Times New Roman"/>
          <w:sz w:val="24"/>
          <w:szCs w:val="24"/>
        </w:rPr>
        <w:t>far-fetched</w:t>
      </w:r>
      <w:r>
        <w:rPr>
          <w:rFonts w:ascii="Times New Roman" w:hAnsi="Times New Roman" w:cs="Times New Roman"/>
          <w:sz w:val="24"/>
          <w:szCs w:val="24"/>
        </w:rPr>
        <w:t xml:space="preserve"> assumption given the ravaging impact of the covid-19 pandemic yet in a sense our conviction to community </w:t>
      </w:r>
      <w:r w:rsidR="00E46C0D">
        <w:rPr>
          <w:rFonts w:ascii="Times New Roman" w:hAnsi="Times New Roman" w:cs="Times New Roman"/>
          <w:sz w:val="24"/>
          <w:szCs w:val="24"/>
        </w:rPr>
        <w:t>well-being</w:t>
      </w:r>
      <w:r>
        <w:rPr>
          <w:rFonts w:ascii="Times New Roman" w:hAnsi="Times New Roman" w:cs="Times New Roman"/>
          <w:sz w:val="24"/>
          <w:szCs w:val="24"/>
        </w:rPr>
        <w:t xml:space="preserve"> </w:t>
      </w:r>
      <w:r w:rsidR="0098287E">
        <w:rPr>
          <w:rFonts w:ascii="Times New Roman" w:hAnsi="Times New Roman" w:cs="Times New Roman"/>
          <w:sz w:val="24"/>
          <w:szCs w:val="24"/>
        </w:rPr>
        <w:t>we strive to</w:t>
      </w:r>
      <w:r>
        <w:rPr>
          <w:rFonts w:ascii="Times New Roman" w:hAnsi="Times New Roman" w:cs="Times New Roman"/>
          <w:sz w:val="24"/>
          <w:szCs w:val="24"/>
        </w:rPr>
        <w:t xml:space="preserve"> ensure</w:t>
      </w:r>
      <w:r w:rsidR="0098287E">
        <w:rPr>
          <w:rFonts w:ascii="Times New Roman" w:hAnsi="Times New Roman" w:cs="Times New Roman"/>
          <w:sz w:val="24"/>
          <w:szCs w:val="24"/>
        </w:rPr>
        <w:t xml:space="preserve"> that</w:t>
      </w:r>
      <w:r>
        <w:rPr>
          <w:rFonts w:ascii="Times New Roman" w:hAnsi="Times New Roman" w:cs="Times New Roman"/>
          <w:sz w:val="24"/>
          <w:szCs w:val="24"/>
        </w:rPr>
        <w:t xml:space="preserve"> once schools resume th</w:t>
      </w:r>
      <w:r w:rsidR="00BB3B89">
        <w:rPr>
          <w:rFonts w:ascii="Times New Roman" w:hAnsi="Times New Roman" w:cs="Times New Roman"/>
          <w:sz w:val="24"/>
          <w:szCs w:val="24"/>
        </w:rPr>
        <w:t>ese</w:t>
      </w:r>
      <w:r>
        <w:rPr>
          <w:rFonts w:ascii="Times New Roman" w:hAnsi="Times New Roman" w:cs="Times New Roman"/>
          <w:sz w:val="24"/>
          <w:szCs w:val="24"/>
        </w:rPr>
        <w:t xml:space="preserve"> girls are equally able to resume with their other male counterparts without being held back by challenges that may occur in the course of the wait. </w:t>
      </w:r>
    </w:p>
    <w:p w14:paraId="22A862C0" w14:textId="75FE5051" w:rsidR="00376D39" w:rsidRPr="00AE4415" w:rsidRDefault="00376D39" w:rsidP="005928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the 8 community sensitization meetings conducted in the school communities of </w:t>
      </w:r>
      <w:proofErr w:type="spellStart"/>
      <w:r>
        <w:rPr>
          <w:rFonts w:ascii="Times New Roman" w:hAnsi="Times New Roman" w:cs="Times New Roman"/>
          <w:sz w:val="24"/>
          <w:szCs w:val="24"/>
        </w:rPr>
        <w:t>Layibi</w:t>
      </w:r>
      <w:proofErr w:type="spellEnd"/>
      <w:r>
        <w:rPr>
          <w:rFonts w:ascii="Times New Roman" w:hAnsi="Times New Roman" w:cs="Times New Roman"/>
          <w:sz w:val="24"/>
          <w:szCs w:val="24"/>
        </w:rPr>
        <w:t xml:space="preserve"> and Madera all done with observance </w:t>
      </w:r>
      <w:r w:rsidR="0073006C">
        <w:rPr>
          <w:rFonts w:ascii="Times New Roman" w:hAnsi="Times New Roman" w:cs="Times New Roman"/>
          <w:sz w:val="24"/>
          <w:szCs w:val="24"/>
        </w:rPr>
        <w:t>of the</w:t>
      </w:r>
      <w:r>
        <w:rPr>
          <w:rFonts w:ascii="Times New Roman" w:hAnsi="Times New Roman" w:cs="Times New Roman"/>
          <w:sz w:val="24"/>
          <w:szCs w:val="24"/>
        </w:rPr>
        <w:t xml:space="preserve"> covid-19 standard operating procedures as passed by the countries ministry of health (</w:t>
      </w:r>
      <w:proofErr w:type="spellStart"/>
      <w:r>
        <w:rPr>
          <w:rFonts w:ascii="Times New Roman" w:hAnsi="Times New Roman" w:cs="Times New Roman"/>
          <w:sz w:val="24"/>
          <w:szCs w:val="24"/>
        </w:rPr>
        <w:t>MoH</w:t>
      </w:r>
      <w:proofErr w:type="spellEnd"/>
      <w:r>
        <w:rPr>
          <w:rFonts w:ascii="Times New Roman" w:hAnsi="Times New Roman" w:cs="Times New Roman"/>
          <w:sz w:val="24"/>
          <w:szCs w:val="24"/>
        </w:rPr>
        <w:t>) with a participant limit of 20 people per social gathering, we were able to have a participant total of 351 disaggregated as visualized below.</w:t>
      </w:r>
    </w:p>
    <w:p w14:paraId="36F23B31" w14:textId="75436071" w:rsidR="00AE4415" w:rsidRDefault="00185EC3" w:rsidP="0059283B">
      <w:pPr>
        <w:tabs>
          <w:tab w:val="left" w:pos="345"/>
        </w:tabs>
        <w:spacing w:after="0" w:line="240" w:lineRule="auto"/>
        <w:rPr>
          <w:rFonts w:ascii="Times New Roman" w:hAnsi="Times New Roman" w:cs="Times New Roman"/>
          <w:b/>
          <w:bCs/>
          <w:i/>
          <w:iCs/>
          <w:sz w:val="24"/>
          <w:szCs w:val="24"/>
        </w:rPr>
      </w:pPr>
      <w:r>
        <w:rPr>
          <w:noProof/>
        </w:rPr>
        <w:drawing>
          <wp:inline distT="0" distB="0" distL="0" distR="0" wp14:anchorId="2D76A3BA" wp14:editId="19DA1202">
            <wp:extent cx="6315075" cy="2638425"/>
            <wp:effectExtent l="0" t="0" r="9525"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96DAC541-7B7A-43D3-8B79-37D633B846F1}">
                          <asvg:svgBlip xmlns:asvg="http://schemas.microsoft.com/office/drawing/2016/SVG/main" r:embed="rId10"/>
                        </a:ext>
                      </a:extLst>
                    </a:blip>
                    <a:srcRect r="450" b="7744"/>
                    <a:stretch/>
                  </pic:blipFill>
                  <pic:spPr bwMode="auto">
                    <a:xfrm>
                      <a:off x="0" y="0"/>
                      <a:ext cx="6315075" cy="2638425"/>
                    </a:xfrm>
                    <a:prstGeom prst="roundRect">
                      <a:avLst/>
                    </a:prstGeom>
                    <a:ln>
                      <a:noFill/>
                    </a:ln>
                    <a:extLst>
                      <a:ext uri="{53640926-AAD7-44D8-BBD7-CCE9431645EC}">
                        <a14:shadowObscured xmlns:a14="http://schemas.microsoft.com/office/drawing/2010/main"/>
                      </a:ext>
                    </a:extLst>
                  </pic:spPr>
                </pic:pic>
              </a:graphicData>
            </a:graphic>
          </wp:inline>
        </w:drawing>
      </w:r>
    </w:p>
    <w:p w14:paraId="762D59C8" w14:textId="358BD0AB" w:rsidR="00376D39" w:rsidRDefault="00376D39" w:rsidP="005928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Immediate results as observed in the above-mentioned communities and as stressed by parents and the girls is the </w:t>
      </w:r>
      <w:r w:rsidR="00CB4620">
        <w:rPr>
          <w:rFonts w:ascii="Times New Roman" w:hAnsi="Times New Roman" w:cs="Times New Roman"/>
          <w:sz w:val="24"/>
          <w:szCs w:val="24"/>
        </w:rPr>
        <w:t>continued engagement</w:t>
      </w:r>
      <w:r>
        <w:rPr>
          <w:rFonts w:ascii="Times New Roman" w:hAnsi="Times New Roman" w:cs="Times New Roman"/>
          <w:sz w:val="24"/>
          <w:szCs w:val="24"/>
        </w:rPr>
        <w:t xml:space="preserve"> of the girls in revision sessions with their other colleagues in the communities through discussions which is a positive indicator of </w:t>
      </w:r>
      <w:r w:rsidR="0073006C">
        <w:rPr>
          <w:rFonts w:ascii="Times New Roman" w:hAnsi="Times New Roman" w:cs="Times New Roman"/>
          <w:sz w:val="24"/>
          <w:szCs w:val="24"/>
        </w:rPr>
        <w:t>results due to the intervention.</w:t>
      </w:r>
      <w:r w:rsidR="006352BF">
        <w:rPr>
          <w:rFonts w:ascii="Times New Roman" w:hAnsi="Times New Roman" w:cs="Times New Roman"/>
          <w:sz w:val="24"/>
          <w:szCs w:val="24"/>
        </w:rPr>
        <w:t xml:space="preserve"> I this </w:t>
      </w:r>
      <w:r w:rsidR="006352BF">
        <w:rPr>
          <w:rFonts w:ascii="Times New Roman" w:hAnsi="Times New Roman" w:cs="Times New Roman"/>
          <w:sz w:val="24"/>
          <w:szCs w:val="24"/>
        </w:rPr>
        <w:lastRenderedPageBreak/>
        <w:t xml:space="preserve">reporting period we have been able to support 102 girls with home learning kits comprising of </w:t>
      </w:r>
      <w:r w:rsidR="008126F0">
        <w:rPr>
          <w:rFonts w:ascii="Times New Roman" w:hAnsi="Times New Roman" w:cs="Times New Roman"/>
          <w:sz w:val="24"/>
          <w:szCs w:val="24"/>
        </w:rPr>
        <w:t>books, question</w:t>
      </w:r>
      <w:r w:rsidR="006352BF">
        <w:rPr>
          <w:rFonts w:ascii="Times New Roman" w:hAnsi="Times New Roman" w:cs="Times New Roman"/>
          <w:sz w:val="24"/>
          <w:szCs w:val="24"/>
        </w:rPr>
        <w:t xml:space="preserve"> banks</w:t>
      </w:r>
      <w:r w:rsidR="00BB3B89">
        <w:rPr>
          <w:rFonts w:ascii="Times New Roman" w:hAnsi="Times New Roman" w:cs="Times New Roman"/>
          <w:sz w:val="24"/>
          <w:szCs w:val="24"/>
        </w:rPr>
        <w:t>,</w:t>
      </w:r>
      <w:r w:rsidR="006352BF">
        <w:rPr>
          <w:rFonts w:ascii="Times New Roman" w:hAnsi="Times New Roman" w:cs="Times New Roman"/>
          <w:sz w:val="24"/>
          <w:szCs w:val="24"/>
        </w:rPr>
        <w:t xml:space="preserve"> and answers to support their home learning.</w:t>
      </w:r>
    </w:p>
    <w:p w14:paraId="3F1E75A2" w14:textId="20D13B8B" w:rsidR="0073006C" w:rsidRDefault="0073006C" w:rsidP="005928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 recommendations from </w:t>
      </w:r>
      <w:r w:rsidR="00BB3B89">
        <w:rPr>
          <w:rFonts w:ascii="Times New Roman" w:hAnsi="Times New Roman" w:cs="Times New Roman"/>
          <w:sz w:val="24"/>
          <w:szCs w:val="24"/>
        </w:rPr>
        <w:t xml:space="preserve">the </w:t>
      </w:r>
      <w:r>
        <w:rPr>
          <w:rFonts w:ascii="Times New Roman" w:hAnsi="Times New Roman" w:cs="Times New Roman"/>
          <w:sz w:val="24"/>
          <w:szCs w:val="24"/>
        </w:rPr>
        <w:t>area local leaders are</w:t>
      </w:r>
      <w:r w:rsidR="00CB4620">
        <w:rPr>
          <w:rFonts w:ascii="Times New Roman" w:hAnsi="Times New Roman" w:cs="Times New Roman"/>
          <w:sz w:val="24"/>
          <w:szCs w:val="24"/>
        </w:rPr>
        <w:t xml:space="preserve"> that there is </w:t>
      </w:r>
      <w:r w:rsidR="00BB3B89">
        <w:rPr>
          <w:rFonts w:ascii="Times New Roman" w:hAnsi="Times New Roman" w:cs="Times New Roman"/>
          <w:sz w:val="24"/>
          <w:szCs w:val="24"/>
        </w:rPr>
        <w:t xml:space="preserve">a </w:t>
      </w:r>
      <w:r w:rsidR="00CB4620">
        <w:rPr>
          <w:rFonts w:ascii="Times New Roman" w:hAnsi="Times New Roman" w:cs="Times New Roman"/>
          <w:sz w:val="24"/>
          <w:szCs w:val="24"/>
        </w:rPr>
        <w:t>need to</w:t>
      </w:r>
      <w:r>
        <w:rPr>
          <w:rFonts w:ascii="Times New Roman" w:hAnsi="Times New Roman" w:cs="Times New Roman"/>
          <w:sz w:val="24"/>
          <w:szCs w:val="24"/>
        </w:rPr>
        <w:t xml:space="preserve"> spread the sensitization meetings to other communities within the project scope while aiding school girls with learning materials for their learning engagement during their stay at home in this period of school learning disruptions.</w:t>
      </w:r>
    </w:p>
    <w:p w14:paraId="13764495" w14:textId="77777777" w:rsidR="0041608F" w:rsidRDefault="0041608F" w:rsidP="0059283B">
      <w:pPr>
        <w:spacing w:after="0" w:line="360" w:lineRule="auto"/>
        <w:jc w:val="both"/>
        <w:rPr>
          <w:rFonts w:ascii="Times New Roman" w:hAnsi="Times New Roman" w:cs="Times New Roman"/>
          <w:sz w:val="24"/>
          <w:szCs w:val="24"/>
        </w:rPr>
      </w:pPr>
    </w:p>
    <w:p w14:paraId="22D874A7" w14:textId="64FFEC3A" w:rsidR="00F17950" w:rsidRPr="006636AB" w:rsidRDefault="00F17950" w:rsidP="0059283B">
      <w:pPr>
        <w:shd w:val="clear" w:color="auto" w:fill="D9E2F3" w:themeFill="accent1" w:themeFillTint="33"/>
        <w:spacing w:after="0" w:line="360" w:lineRule="auto"/>
        <w:jc w:val="both"/>
        <w:rPr>
          <w:rStyle w:val="IntenseReference"/>
          <w:color w:val="auto"/>
        </w:rPr>
      </w:pPr>
      <w:r w:rsidRPr="006636AB">
        <w:rPr>
          <w:rStyle w:val="IntenseReference"/>
          <w:color w:val="auto"/>
        </w:rPr>
        <w:t>Capacity development of beneficiary girls on life skills and sanitary pad making.</w:t>
      </w:r>
    </w:p>
    <w:p w14:paraId="0F9493CB" w14:textId="2E4E9F22" w:rsidR="0073006C" w:rsidRDefault="005F4A34" w:rsidP="0059283B">
      <w:pPr>
        <w:spacing w:line="360" w:lineRule="auto"/>
        <w:jc w:val="both"/>
        <w:rPr>
          <w:rFonts w:ascii="Times New Roman" w:hAnsi="Times New Roman" w:cs="Times New Roman"/>
          <w:sz w:val="24"/>
          <w:szCs w:val="24"/>
        </w:rPr>
      </w:pPr>
      <w:r w:rsidRPr="005F4A34">
        <w:rPr>
          <w:rFonts w:ascii="Times New Roman" w:hAnsi="Times New Roman" w:cs="Times New Roman"/>
          <w:sz w:val="24"/>
          <w:szCs w:val="24"/>
        </w:rPr>
        <w:t xml:space="preserve">Menstruators around the world, especially in </w:t>
      </w:r>
      <w:r w:rsidR="007F5630" w:rsidRPr="005F4A34">
        <w:rPr>
          <w:rFonts w:ascii="Times New Roman" w:hAnsi="Times New Roman" w:cs="Times New Roman"/>
          <w:sz w:val="24"/>
          <w:szCs w:val="24"/>
        </w:rPr>
        <w:t>low-income</w:t>
      </w:r>
      <w:r w:rsidRPr="005F4A34">
        <w:rPr>
          <w:rFonts w:ascii="Times New Roman" w:hAnsi="Times New Roman" w:cs="Times New Roman"/>
          <w:sz w:val="24"/>
          <w:szCs w:val="24"/>
        </w:rPr>
        <w:t xml:space="preserve"> communities, often face a lack of access to menstrual products. Without proper sanitary supplies, they may resort to using </w:t>
      </w:r>
      <w:r w:rsidR="007F5630">
        <w:rPr>
          <w:rFonts w:ascii="Times New Roman" w:hAnsi="Times New Roman" w:cs="Times New Roman"/>
          <w:sz w:val="24"/>
          <w:szCs w:val="24"/>
        </w:rPr>
        <w:t>alternative sanitary material that may not be good for their health an example in our setting of the most alternatively used materials are</w:t>
      </w:r>
      <w:r w:rsidR="001224BA">
        <w:rPr>
          <w:rFonts w:ascii="Times New Roman" w:hAnsi="Times New Roman" w:cs="Times New Roman"/>
          <w:sz w:val="24"/>
          <w:szCs w:val="24"/>
        </w:rPr>
        <w:t xml:space="preserve"> </w:t>
      </w:r>
      <w:r w:rsidRPr="005F4A34">
        <w:rPr>
          <w:rFonts w:ascii="Times New Roman" w:hAnsi="Times New Roman" w:cs="Times New Roman"/>
          <w:sz w:val="24"/>
          <w:szCs w:val="24"/>
        </w:rPr>
        <w:t xml:space="preserve">rags, and even leaves to manage the </w:t>
      </w:r>
      <w:r w:rsidR="007F5630" w:rsidRPr="005F4A34">
        <w:rPr>
          <w:rFonts w:ascii="Times New Roman" w:hAnsi="Times New Roman" w:cs="Times New Roman"/>
          <w:sz w:val="24"/>
          <w:szCs w:val="24"/>
        </w:rPr>
        <w:t>periods. The</w:t>
      </w:r>
      <w:r w:rsidRPr="005F4A34">
        <w:rPr>
          <w:rFonts w:ascii="Times New Roman" w:hAnsi="Times New Roman" w:cs="Times New Roman"/>
          <w:sz w:val="24"/>
          <w:szCs w:val="24"/>
        </w:rPr>
        <w:t xml:space="preserve"> combination of period poverty, stigmatization, and inadequate reproductive and sexual health education has major consequences for menstruators’ wellbeing. It can also prevent menstruators from staying in school, thereby ending their </w:t>
      </w:r>
      <w:r w:rsidR="001224BA" w:rsidRPr="005F4A34">
        <w:rPr>
          <w:rFonts w:ascii="Times New Roman" w:hAnsi="Times New Roman" w:cs="Times New Roman"/>
          <w:sz w:val="24"/>
          <w:szCs w:val="24"/>
        </w:rPr>
        <w:t>education</w:t>
      </w:r>
      <w:r w:rsidR="001224BA">
        <w:rPr>
          <w:rFonts w:ascii="Times New Roman" w:hAnsi="Times New Roman" w:cs="Times New Roman"/>
          <w:sz w:val="24"/>
          <w:szCs w:val="24"/>
        </w:rPr>
        <w:t>. APPCO thus has been able to engage beneficiary girls on a skills capacity development initiative to develop low</w:t>
      </w:r>
      <w:r w:rsidR="00BB3B89">
        <w:rPr>
          <w:rFonts w:ascii="Times New Roman" w:hAnsi="Times New Roman" w:cs="Times New Roman"/>
          <w:sz w:val="24"/>
          <w:szCs w:val="24"/>
        </w:rPr>
        <w:t>-</w:t>
      </w:r>
      <w:r w:rsidR="001224BA">
        <w:rPr>
          <w:rFonts w:ascii="Times New Roman" w:hAnsi="Times New Roman" w:cs="Times New Roman"/>
          <w:sz w:val="24"/>
          <w:szCs w:val="24"/>
        </w:rPr>
        <w:t xml:space="preserve">cost and accessible sanitary ware for the schoolgirls and young women in the communities of </w:t>
      </w:r>
      <w:proofErr w:type="spellStart"/>
      <w:r w:rsidR="001224BA">
        <w:rPr>
          <w:rFonts w:ascii="Times New Roman" w:hAnsi="Times New Roman" w:cs="Times New Roman"/>
          <w:sz w:val="24"/>
          <w:szCs w:val="24"/>
        </w:rPr>
        <w:t>Bungatiira</w:t>
      </w:r>
      <w:proofErr w:type="spellEnd"/>
      <w:r w:rsidR="001224BA">
        <w:rPr>
          <w:rFonts w:ascii="Times New Roman" w:hAnsi="Times New Roman" w:cs="Times New Roman"/>
          <w:sz w:val="24"/>
          <w:szCs w:val="24"/>
        </w:rPr>
        <w:t xml:space="preserve"> and </w:t>
      </w:r>
      <w:proofErr w:type="spellStart"/>
      <w:r w:rsidR="001224BA">
        <w:rPr>
          <w:rFonts w:ascii="Times New Roman" w:hAnsi="Times New Roman" w:cs="Times New Roman"/>
          <w:sz w:val="24"/>
          <w:szCs w:val="24"/>
        </w:rPr>
        <w:t>Layibi</w:t>
      </w:r>
      <w:proofErr w:type="spellEnd"/>
      <w:r w:rsidR="001224BA">
        <w:rPr>
          <w:rFonts w:ascii="Times New Roman" w:hAnsi="Times New Roman" w:cs="Times New Roman"/>
          <w:sz w:val="24"/>
          <w:szCs w:val="24"/>
        </w:rPr>
        <w:t>.</w:t>
      </w:r>
    </w:p>
    <w:p w14:paraId="4E9C8A66" w14:textId="3C6387DD" w:rsidR="0073006C" w:rsidRPr="004D6750" w:rsidRDefault="001224BA" w:rsidP="0059283B">
      <w:pPr>
        <w:spacing w:line="360" w:lineRule="auto"/>
        <w:jc w:val="both"/>
        <w:rPr>
          <w:rFonts w:ascii="Times New Roman" w:hAnsi="Times New Roman" w:cs="Times New Roman"/>
          <w:sz w:val="24"/>
          <w:szCs w:val="24"/>
        </w:rPr>
      </w:pPr>
      <w:r>
        <w:rPr>
          <w:rFonts w:ascii="Times New Roman" w:hAnsi="Times New Roman" w:cs="Times New Roman"/>
          <w:sz w:val="24"/>
          <w:szCs w:val="24"/>
        </w:rPr>
        <w:t>The girls were taken through a step-by-step process in the making of the homemade re-usable pads to promote menstrual hygiene having observed the aspect of sanitary pads costs limiting the girls from accessing the pads when in need. During the same sessions</w:t>
      </w:r>
      <w:r w:rsidR="00BB3B89">
        <w:rPr>
          <w:rFonts w:ascii="Times New Roman" w:hAnsi="Times New Roman" w:cs="Times New Roman"/>
          <w:sz w:val="24"/>
          <w:szCs w:val="24"/>
        </w:rPr>
        <w:t>,</w:t>
      </w:r>
      <w:r>
        <w:rPr>
          <w:rFonts w:ascii="Times New Roman" w:hAnsi="Times New Roman" w:cs="Times New Roman"/>
          <w:sz w:val="24"/>
          <w:szCs w:val="24"/>
        </w:rPr>
        <w:t xml:space="preserve"> t</w:t>
      </w:r>
      <w:r w:rsidR="007F5630" w:rsidRPr="007F5630">
        <w:rPr>
          <w:rFonts w:ascii="Times New Roman" w:hAnsi="Times New Roman" w:cs="Times New Roman"/>
          <w:sz w:val="24"/>
          <w:szCs w:val="24"/>
        </w:rPr>
        <w:t xml:space="preserve">he girls were taken through a recap of prior learning sessions focused on menstruation, maturation, and physical and emotional changes that occur during adolescence, as well as other topics already covered during the project’s educational </w:t>
      </w:r>
      <w:r w:rsidR="0041608F" w:rsidRPr="007F5630">
        <w:rPr>
          <w:rFonts w:ascii="Times New Roman" w:hAnsi="Times New Roman" w:cs="Times New Roman"/>
          <w:sz w:val="24"/>
          <w:szCs w:val="24"/>
        </w:rPr>
        <w:t>sessions</w:t>
      </w:r>
      <w:r w:rsidR="0041608F">
        <w:rPr>
          <w:rFonts w:ascii="Times New Roman" w:hAnsi="Times New Roman" w:cs="Times New Roman"/>
          <w:sz w:val="24"/>
          <w:szCs w:val="24"/>
        </w:rPr>
        <w:t>. Given the closure of schools</w:t>
      </w:r>
      <w:r w:rsidR="00BB3B89">
        <w:rPr>
          <w:rFonts w:ascii="Times New Roman" w:hAnsi="Times New Roman" w:cs="Times New Roman"/>
          <w:sz w:val="24"/>
          <w:szCs w:val="24"/>
        </w:rPr>
        <w:t>,</w:t>
      </w:r>
      <w:r w:rsidR="0041608F">
        <w:rPr>
          <w:rFonts w:ascii="Times New Roman" w:hAnsi="Times New Roman" w:cs="Times New Roman"/>
          <w:sz w:val="24"/>
          <w:szCs w:val="24"/>
        </w:rPr>
        <w:t xml:space="preserve"> the sessions were conducted at </w:t>
      </w:r>
      <w:r w:rsidR="00BB3B89">
        <w:rPr>
          <w:rFonts w:ascii="Times New Roman" w:hAnsi="Times New Roman" w:cs="Times New Roman"/>
          <w:sz w:val="24"/>
          <w:szCs w:val="24"/>
        </w:rPr>
        <w:t xml:space="preserve">the </w:t>
      </w:r>
      <w:r w:rsidR="0041608F">
        <w:rPr>
          <w:rFonts w:ascii="Times New Roman" w:hAnsi="Times New Roman" w:cs="Times New Roman"/>
          <w:sz w:val="24"/>
          <w:szCs w:val="24"/>
        </w:rPr>
        <w:t>community level with both schools’ girls and women in participation.</w:t>
      </w:r>
    </w:p>
    <w:p w14:paraId="00FE0CAC" w14:textId="77777777" w:rsidR="006C1838" w:rsidRDefault="006C1838" w:rsidP="0059283B">
      <w:pPr>
        <w:ind w:left="-540" w:right="-270"/>
        <w:jc w:val="center"/>
        <w:rPr>
          <w:rFonts w:ascii="Times New Roman" w:hAnsi="Times New Roman" w:cs="Times New Roman"/>
          <w:b/>
          <w:bCs/>
          <w:i/>
          <w:iCs/>
          <w:noProof/>
          <w:color w:val="4472C4" w:themeColor="accent1"/>
          <w:sz w:val="24"/>
          <w:szCs w:val="24"/>
        </w:rPr>
        <w:sectPr w:rsidR="006C1838" w:rsidSect="00376D39">
          <w:headerReference w:type="default" r:id="rId11"/>
          <w:pgSz w:w="12240" w:h="15840"/>
          <w:pgMar w:top="1440" w:right="810" w:bottom="1710" w:left="1440" w:header="180" w:footer="720" w:gutter="0"/>
          <w:cols w:space="720"/>
          <w:docGrid w:linePitch="360"/>
        </w:sectPr>
      </w:pPr>
    </w:p>
    <w:p w14:paraId="7AD6749F" w14:textId="267537AC" w:rsidR="006C1838" w:rsidRDefault="003B17CC" w:rsidP="0059283B">
      <w:pPr>
        <w:spacing w:after="0" w:line="240" w:lineRule="auto"/>
        <w:ind w:left="-540" w:right="-270"/>
        <w:jc w:val="center"/>
        <w:rPr>
          <w:rFonts w:ascii="Times New Roman" w:hAnsi="Times New Roman" w:cs="Times New Roman"/>
          <w:b/>
          <w:bCs/>
          <w:i/>
          <w:iCs/>
          <w:noProof/>
          <w:color w:val="4472C4" w:themeColor="accent1"/>
          <w:sz w:val="24"/>
          <w:szCs w:val="24"/>
        </w:rPr>
        <w:sectPr w:rsidR="006C1838" w:rsidSect="006C1838">
          <w:type w:val="continuous"/>
          <w:pgSz w:w="12240" w:h="15840"/>
          <w:pgMar w:top="1440" w:right="810" w:bottom="1710" w:left="1440" w:header="180" w:footer="720" w:gutter="0"/>
          <w:cols w:space="720"/>
          <w:docGrid w:linePitch="360"/>
        </w:sectPr>
      </w:pPr>
      <w:r>
        <w:rPr>
          <w:rFonts w:ascii="Tahoma" w:hAnsi="Tahoma" w:cs="Tahoma"/>
          <w:noProof/>
          <w:sz w:val="24"/>
          <w:szCs w:val="24"/>
        </w:rPr>
        <w:lastRenderedPageBreak/>
        <w:drawing>
          <wp:inline distT="0" distB="0" distL="0" distR="0" wp14:anchorId="40F4D5FC" wp14:editId="23A9CE9A">
            <wp:extent cx="2981325" cy="2733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3_122926_4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1990" cy="2734285"/>
                    </a:xfrm>
                    <a:prstGeom prst="rect">
                      <a:avLst/>
                    </a:prstGeom>
                  </pic:spPr>
                </pic:pic>
              </a:graphicData>
            </a:graphic>
          </wp:inline>
        </w:drawing>
      </w:r>
      <w:r w:rsidR="008757C0">
        <w:rPr>
          <w:rFonts w:ascii="Tahoma" w:hAnsi="Tahoma" w:cs="Tahoma"/>
          <w:noProof/>
          <w:sz w:val="24"/>
          <w:szCs w:val="24"/>
        </w:rPr>
        <w:drawing>
          <wp:inline distT="0" distB="0" distL="0" distR="0" wp14:anchorId="29219763" wp14:editId="62AF7177">
            <wp:extent cx="2729605" cy="3010722"/>
            <wp:effectExtent l="0" t="7303" r="6668" b="666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7 - Copy.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38672" cy="3020723"/>
                    </a:xfrm>
                    <a:prstGeom prst="rect">
                      <a:avLst/>
                    </a:prstGeom>
                  </pic:spPr>
                </pic:pic>
              </a:graphicData>
            </a:graphic>
          </wp:inline>
        </w:drawing>
      </w:r>
    </w:p>
    <w:p w14:paraId="008FFC75" w14:textId="77777777" w:rsidR="006C1838" w:rsidRDefault="006C1838" w:rsidP="0059283B">
      <w:pPr>
        <w:spacing w:after="0" w:line="240" w:lineRule="auto"/>
        <w:ind w:right="-270"/>
        <w:jc w:val="center"/>
        <w:rPr>
          <w:rFonts w:ascii="Times New Roman" w:hAnsi="Times New Roman" w:cs="Times New Roman"/>
          <w:b/>
          <w:bCs/>
          <w:i/>
          <w:iCs/>
          <w:noProof/>
          <w:color w:val="4472C4" w:themeColor="accent1"/>
          <w:sz w:val="24"/>
          <w:szCs w:val="24"/>
        </w:rPr>
        <w:sectPr w:rsidR="006C1838" w:rsidSect="006C1838">
          <w:type w:val="continuous"/>
          <w:pgSz w:w="12240" w:h="15840"/>
          <w:pgMar w:top="1440" w:right="810" w:bottom="1710" w:left="1440" w:header="180" w:footer="720" w:gutter="0"/>
          <w:cols w:space="720"/>
          <w:docGrid w:linePitch="360"/>
        </w:sectPr>
      </w:pPr>
    </w:p>
    <w:p w14:paraId="4DF6996F" w14:textId="0312BAAC" w:rsidR="008757C0" w:rsidRDefault="001224BA" w:rsidP="0059283B">
      <w:pPr>
        <w:spacing w:after="0" w:line="240" w:lineRule="auto"/>
        <w:ind w:right="-270"/>
        <w:jc w:val="center"/>
        <w:rPr>
          <w:rFonts w:ascii="Tahoma" w:hAnsi="Tahoma" w:cs="Tahoma"/>
          <w:noProof/>
          <w:sz w:val="24"/>
          <w:szCs w:val="24"/>
        </w:rPr>
      </w:pPr>
      <w:r w:rsidRPr="001224BA">
        <w:rPr>
          <w:rFonts w:ascii="Times New Roman" w:hAnsi="Times New Roman" w:cs="Times New Roman"/>
          <w:b/>
          <w:bCs/>
          <w:i/>
          <w:iCs/>
          <w:noProof/>
          <w:color w:val="4472C4" w:themeColor="accent1"/>
          <w:sz w:val="24"/>
          <w:szCs w:val="24"/>
        </w:rPr>
        <w:t>APPCO staff and beneficiary girls during  skills capacity development training</w:t>
      </w:r>
    </w:p>
    <w:p w14:paraId="38A9DEF0" w14:textId="7537B3D8" w:rsidR="006C1838" w:rsidRDefault="0041608F" w:rsidP="0059283B">
      <w:pPr>
        <w:spacing w:line="360" w:lineRule="auto"/>
        <w:jc w:val="both"/>
        <w:rPr>
          <w:rFonts w:ascii="Times New Roman" w:hAnsi="Times New Roman" w:cs="Times New Roman"/>
          <w:sz w:val="24"/>
          <w:szCs w:val="24"/>
        </w:rPr>
      </w:pPr>
      <w:r w:rsidRPr="006C1838">
        <w:rPr>
          <w:rFonts w:ascii="Times New Roman" w:hAnsi="Times New Roman" w:cs="Times New Roman"/>
          <w:sz w:val="24"/>
          <w:szCs w:val="24"/>
        </w:rPr>
        <w:t xml:space="preserve">Key in all our sessions was a continued reminder to the schoolgirls to engage in positive actions that are not </w:t>
      </w:r>
      <w:r w:rsidR="006C1838" w:rsidRPr="006C1838">
        <w:rPr>
          <w:rFonts w:ascii="Times New Roman" w:hAnsi="Times New Roman" w:cs="Times New Roman"/>
          <w:sz w:val="24"/>
          <w:szCs w:val="24"/>
        </w:rPr>
        <w:t>detrimental</w:t>
      </w:r>
      <w:r w:rsidRPr="006C1838">
        <w:rPr>
          <w:rFonts w:ascii="Times New Roman" w:hAnsi="Times New Roman" w:cs="Times New Roman"/>
          <w:sz w:val="24"/>
          <w:szCs w:val="24"/>
        </w:rPr>
        <w:t xml:space="preserve"> to their physical and</w:t>
      </w:r>
      <w:r w:rsidR="006C1838">
        <w:rPr>
          <w:rFonts w:ascii="Times New Roman" w:hAnsi="Times New Roman" w:cs="Times New Roman"/>
          <w:sz w:val="24"/>
          <w:szCs w:val="24"/>
        </w:rPr>
        <w:t xml:space="preserve"> mental </w:t>
      </w:r>
      <w:r w:rsidR="006C1838" w:rsidRPr="006C1838">
        <w:rPr>
          <w:rFonts w:ascii="Times New Roman" w:hAnsi="Times New Roman" w:cs="Times New Roman"/>
          <w:sz w:val="24"/>
          <w:szCs w:val="24"/>
        </w:rPr>
        <w:t>well-being</w:t>
      </w:r>
      <w:r w:rsidRPr="006C1838">
        <w:rPr>
          <w:rFonts w:ascii="Times New Roman" w:hAnsi="Times New Roman" w:cs="Times New Roman"/>
          <w:sz w:val="24"/>
          <w:szCs w:val="24"/>
        </w:rPr>
        <w:t xml:space="preserve">, guided by the rampant cases of violence and early teenage pregnancy in the communities brought about </w:t>
      </w:r>
      <w:r w:rsidR="00BB3B89">
        <w:rPr>
          <w:rFonts w:ascii="Times New Roman" w:hAnsi="Times New Roman" w:cs="Times New Roman"/>
          <w:sz w:val="24"/>
          <w:szCs w:val="24"/>
        </w:rPr>
        <w:t xml:space="preserve">the </w:t>
      </w:r>
      <w:r w:rsidRPr="006C1838">
        <w:rPr>
          <w:rFonts w:ascii="Times New Roman" w:hAnsi="Times New Roman" w:cs="Times New Roman"/>
          <w:sz w:val="24"/>
          <w:szCs w:val="24"/>
        </w:rPr>
        <w:t>scarcity of resources to enable access to sanitary and other basic needs that accounts for o</w:t>
      </w:r>
      <w:r w:rsidR="006C1838">
        <w:rPr>
          <w:rFonts w:ascii="Times New Roman" w:hAnsi="Times New Roman" w:cs="Times New Roman"/>
          <w:sz w:val="24"/>
          <w:szCs w:val="24"/>
        </w:rPr>
        <w:t xml:space="preserve">ne of </w:t>
      </w:r>
      <w:r w:rsidR="006C1838" w:rsidRPr="006C1838">
        <w:rPr>
          <w:rFonts w:ascii="Times New Roman" w:hAnsi="Times New Roman" w:cs="Times New Roman"/>
          <w:sz w:val="24"/>
          <w:szCs w:val="24"/>
        </w:rPr>
        <w:t>the</w:t>
      </w:r>
      <w:r w:rsidRPr="006C1838">
        <w:rPr>
          <w:rFonts w:ascii="Times New Roman" w:hAnsi="Times New Roman" w:cs="Times New Roman"/>
          <w:sz w:val="24"/>
          <w:szCs w:val="24"/>
        </w:rPr>
        <w:t xml:space="preserve"> major reasons that the teenage girls end up engage in early sex bringing about cases of teenage pregnancy. Our well</w:t>
      </w:r>
      <w:r w:rsidR="00BB3B89">
        <w:rPr>
          <w:rFonts w:ascii="Times New Roman" w:hAnsi="Times New Roman" w:cs="Times New Roman"/>
          <w:sz w:val="24"/>
          <w:szCs w:val="24"/>
        </w:rPr>
        <w:t>-</w:t>
      </w:r>
      <w:r w:rsidRPr="006C1838">
        <w:rPr>
          <w:rFonts w:ascii="Times New Roman" w:hAnsi="Times New Roman" w:cs="Times New Roman"/>
          <w:sz w:val="24"/>
          <w:szCs w:val="24"/>
        </w:rPr>
        <w:t xml:space="preserve">thought response mechanism towards curbing the vice called for </w:t>
      </w:r>
      <w:r w:rsidR="00BB3B89">
        <w:rPr>
          <w:rFonts w:ascii="Times New Roman" w:hAnsi="Times New Roman" w:cs="Times New Roman"/>
          <w:sz w:val="24"/>
          <w:szCs w:val="24"/>
        </w:rPr>
        <w:t>t</w:t>
      </w:r>
      <w:r w:rsidRPr="006C1838">
        <w:rPr>
          <w:rFonts w:ascii="Times New Roman" w:hAnsi="Times New Roman" w:cs="Times New Roman"/>
          <w:sz w:val="24"/>
          <w:szCs w:val="24"/>
        </w:rPr>
        <w:t xml:space="preserve">he capacity building to enable the girls </w:t>
      </w:r>
      <w:r w:rsidR="00BB3B89">
        <w:rPr>
          <w:rFonts w:ascii="Times New Roman" w:hAnsi="Times New Roman" w:cs="Times New Roman"/>
          <w:sz w:val="24"/>
          <w:szCs w:val="24"/>
        </w:rPr>
        <w:t xml:space="preserve">to </w:t>
      </w:r>
      <w:r w:rsidR="006C1838" w:rsidRPr="006C1838">
        <w:rPr>
          <w:rFonts w:ascii="Times New Roman" w:hAnsi="Times New Roman" w:cs="Times New Roman"/>
          <w:sz w:val="24"/>
          <w:szCs w:val="24"/>
        </w:rPr>
        <w:t>make</w:t>
      </w:r>
      <w:r w:rsidRPr="006C1838">
        <w:rPr>
          <w:rFonts w:ascii="Times New Roman" w:hAnsi="Times New Roman" w:cs="Times New Roman"/>
          <w:sz w:val="24"/>
          <w:szCs w:val="24"/>
        </w:rPr>
        <w:t xml:space="preserve"> cheap and re-usable pads with locally available materials like cotton </w:t>
      </w:r>
      <w:r w:rsidR="006C1838" w:rsidRPr="006C1838">
        <w:rPr>
          <w:rFonts w:ascii="Times New Roman" w:hAnsi="Times New Roman" w:cs="Times New Roman"/>
          <w:sz w:val="24"/>
          <w:szCs w:val="24"/>
        </w:rPr>
        <w:t>cloth</w:t>
      </w:r>
      <w:r w:rsidR="006C1838">
        <w:rPr>
          <w:rFonts w:ascii="Times New Roman" w:hAnsi="Times New Roman" w:cs="Times New Roman"/>
          <w:sz w:val="24"/>
          <w:szCs w:val="24"/>
        </w:rPr>
        <w:t>s</w:t>
      </w:r>
      <w:r w:rsidR="006C1838" w:rsidRPr="006C1838">
        <w:rPr>
          <w:rFonts w:ascii="Times New Roman" w:hAnsi="Times New Roman" w:cs="Times New Roman"/>
          <w:sz w:val="24"/>
          <w:szCs w:val="24"/>
        </w:rPr>
        <w:t>,</w:t>
      </w:r>
      <w:r w:rsidRPr="006C1838">
        <w:rPr>
          <w:rFonts w:ascii="Times New Roman" w:hAnsi="Times New Roman" w:cs="Times New Roman"/>
          <w:sz w:val="24"/>
          <w:szCs w:val="24"/>
        </w:rPr>
        <w:t xml:space="preserve"> bed </w:t>
      </w:r>
      <w:r w:rsidR="006C1838" w:rsidRPr="006C1838">
        <w:rPr>
          <w:rFonts w:ascii="Times New Roman" w:hAnsi="Times New Roman" w:cs="Times New Roman"/>
          <w:sz w:val="24"/>
          <w:szCs w:val="24"/>
        </w:rPr>
        <w:t>wetter’s, hand sewing needle</w:t>
      </w:r>
      <w:r w:rsidR="00BB3B89">
        <w:rPr>
          <w:rFonts w:ascii="Times New Roman" w:hAnsi="Times New Roman" w:cs="Times New Roman"/>
          <w:sz w:val="24"/>
          <w:szCs w:val="24"/>
        </w:rPr>
        <w:t>s,</w:t>
      </w:r>
      <w:r w:rsidR="006C1838" w:rsidRPr="006C1838">
        <w:rPr>
          <w:rFonts w:ascii="Times New Roman" w:hAnsi="Times New Roman" w:cs="Times New Roman"/>
          <w:sz w:val="24"/>
          <w:szCs w:val="24"/>
        </w:rPr>
        <w:t xml:space="preserve"> and thread which materials the girls easily have access to at </w:t>
      </w:r>
      <w:r w:rsidR="00CB7F73" w:rsidRPr="006C1838">
        <w:rPr>
          <w:rFonts w:ascii="Times New Roman" w:hAnsi="Times New Roman" w:cs="Times New Roman"/>
          <w:sz w:val="24"/>
          <w:szCs w:val="24"/>
        </w:rPr>
        <w:t>their homes</w:t>
      </w:r>
      <w:r w:rsidR="006C1838" w:rsidRPr="006C1838">
        <w:rPr>
          <w:rFonts w:ascii="Times New Roman" w:hAnsi="Times New Roman" w:cs="Times New Roman"/>
          <w:sz w:val="24"/>
          <w:szCs w:val="24"/>
        </w:rPr>
        <w:t>.</w:t>
      </w:r>
    </w:p>
    <w:p w14:paraId="0B54F4BB" w14:textId="6511DC39" w:rsidR="006C1838" w:rsidRDefault="006C1838" w:rsidP="0059283B">
      <w:pPr>
        <w:spacing w:line="360" w:lineRule="auto"/>
        <w:jc w:val="both"/>
        <w:rPr>
          <w:rFonts w:ascii="Times New Roman" w:hAnsi="Times New Roman" w:cs="Times New Roman"/>
          <w:sz w:val="24"/>
          <w:szCs w:val="24"/>
        </w:rPr>
      </w:pPr>
      <w:r>
        <w:rPr>
          <w:rFonts w:ascii="Times New Roman" w:hAnsi="Times New Roman" w:cs="Times New Roman"/>
          <w:sz w:val="24"/>
          <w:szCs w:val="24"/>
        </w:rPr>
        <w:t>From the</w:t>
      </w:r>
      <w:r w:rsidR="00CB7F73">
        <w:rPr>
          <w:rFonts w:ascii="Times New Roman" w:hAnsi="Times New Roman" w:cs="Times New Roman"/>
          <w:sz w:val="24"/>
          <w:szCs w:val="24"/>
        </w:rPr>
        <w:t xml:space="preserve"> capacity development</w:t>
      </w:r>
      <w:r>
        <w:rPr>
          <w:rFonts w:ascii="Times New Roman" w:hAnsi="Times New Roman" w:cs="Times New Roman"/>
          <w:sz w:val="24"/>
          <w:szCs w:val="24"/>
        </w:rPr>
        <w:t xml:space="preserve"> sessions, girls were appreciative of the initiative testifying that the outbreak </w:t>
      </w:r>
      <w:r w:rsidR="0072595A">
        <w:rPr>
          <w:rFonts w:ascii="Times New Roman" w:hAnsi="Times New Roman" w:cs="Times New Roman"/>
          <w:sz w:val="24"/>
          <w:szCs w:val="24"/>
        </w:rPr>
        <w:t>o</w:t>
      </w:r>
      <w:r>
        <w:rPr>
          <w:rFonts w:ascii="Times New Roman" w:hAnsi="Times New Roman" w:cs="Times New Roman"/>
          <w:sz w:val="24"/>
          <w:szCs w:val="24"/>
        </w:rPr>
        <w:t xml:space="preserve">f the </w:t>
      </w:r>
      <w:r w:rsidR="0072595A">
        <w:rPr>
          <w:rFonts w:ascii="Times New Roman" w:hAnsi="Times New Roman" w:cs="Times New Roman"/>
          <w:sz w:val="24"/>
          <w:szCs w:val="24"/>
        </w:rPr>
        <w:t>pandemic</w:t>
      </w:r>
      <w:r>
        <w:rPr>
          <w:rFonts w:ascii="Times New Roman" w:hAnsi="Times New Roman" w:cs="Times New Roman"/>
          <w:sz w:val="24"/>
          <w:szCs w:val="24"/>
        </w:rPr>
        <w:t xml:space="preserve"> has not only constrained incomes of their parents and guardians to support their </w:t>
      </w:r>
      <w:r w:rsidR="0072595A">
        <w:rPr>
          <w:rFonts w:ascii="Times New Roman" w:hAnsi="Times New Roman" w:cs="Times New Roman"/>
          <w:sz w:val="24"/>
          <w:szCs w:val="24"/>
        </w:rPr>
        <w:t>access</w:t>
      </w:r>
      <w:r>
        <w:rPr>
          <w:rFonts w:ascii="Times New Roman" w:hAnsi="Times New Roman" w:cs="Times New Roman"/>
          <w:sz w:val="24"/>
          <w:szCs w:val="24"/>
        </w:rPr>
        <w:t xml:space="preserve"> to sanitary towels but has also brought about a growing burden </w:t>
      </w:r>
      <w:r w:rsidR="0072595A">
        <w:rPr>
          <w:rFonts w:ascii="Times New Roman" w:hAnsi="Times New Roman" w:cs="Times New Roman"/>
          <w:sz w:val="24"/>
          <w:szCs w:val="24"/>
        </w:rPr>
        <w:t>among households for daily survival and thus supporting them in making the re-usable pads would enable them easily make the pads for individual use as well as sell for economic gain and in a way raise incomes to support their access to other basic needs as they wait to resume schools.</w:t>
      </w:r>
    </w:p>
    <w:p w14:paraId="793A63CD" w14:textId="16B41BEE" w:rsidR="00CB7F73" w:rsidRDefault="00CB7F73" w:rsidP="0059283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Appco</w:t>
      </w:r>
      <w:proofErr w:type="spellEnd"/>
      <w:r>
        <w:rPr>
          <w:rFonts w:ascii="Times New Roman" w:hAnsi="Times New Roman" w:cs="Times New Roman"/>
          <w:sz w:val="24"/>
          <w:szCs w:val="24"/>
        </w:rPr>
        <w:t xml:space="preserve"> conducted 4 capacity development </w:t>
      </w:r>
      <w:r w:rsidR="00BB3B89">
        <w:rPr>
          <w:rFonts w:ascii="Times New Roman" w:hAnsi="Times New Roman" w:cs="Times New Roman"/>
          <w:sz w:val="24"/>
          <w:szCs w:val="24"/>
        </w:rPr>
        <w:t>pieces of training</w:t>
      </w:r>
      <w:r>
        <w:rPr>
          <w:rFonts w:ascii="Times New Roman" w:hAnsi="Times New Roman" w:cs="Times New Roman"/>
          <w:sz w:val="24"/>
          <w:szCs w:val="24"/>
        </w:rPr>
        <w:t xml:space="preserve"> on re-usable pad making and sexual education in the </w:t>
      </w:r>
      <w:proofErr w:type="spellStart"/>
      <w:r>
        <w:rPr>
          <w:rFonts w:ascii="Times New Roman" w:hAnsi="Times New Roman" w:cs="Times New Roman"/>
          <w:sz w:val="24"/>
          <w:szCs w:val="24"/>
        </w:rPr>
        <w:t>Bungatiira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Layibi</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Gulu</w:t>
      </w:r>
      <w:proofErr w:type="spellEnd"/>
      <w:r>
        <w:rPr>
          <w:rFonts w:ascii="Times New Roman" w:hAnsi="Times New Roman" w:cs="Times New Roman"/>
          <w:sz w:val="24"/>
          <w:szCs w:val="24"/>
        </w:rPr>
        <w:t xml:space="preserve"> districts 86 girls were equipped with the necessary knowledge from design to ready use homemade sanitary pad</w:t>
      </w:r>
      <w:r w:rsidR="00BB3B89">
        <w:rPr>
          <w:rFonts w:ascii="Times New Roman" w:hAnsi="Times New Roman" w:cs="Times New Roman"/>
          <w:sz w:val="24"/>
          <w:szCs w:val="24"/>
        </w:rPr>
        <w:t>s</w:t>
      </w:r>
      <w:r>
        <w:rPr>
          <w:rFonts w:ascii="Times New Roman" w:hAnsi="Times New Roman" w:cs="Times New Roman"/>
          <w:sz w:val="24"/>
          <w:szCs w:val="24"/>
        </w:rPr>
        <w:t xml:space="preserve"> as well as knowledge on sanitary hygiene.</w:t>
      </w:r>
    </w:p>
    <w:p w14:paraId="489FCFB2" w14:textId="4C1FDE2C" w:rsidR="00CB7F73" w:rsidRPr="006C1838" w:rsidRDefault="00CB7F73" w:rsidP="0059283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78BB6F" wp14:editId="68A2D066">
            <wp:extent cx="3209925" cy="2505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9925" cy="2505075"/>
                    </a:xfrm>
                    <a:prstGeom prst="rect">
                      <a:avLst/>
                    </a:prstGeom>
                  </pic:spPr>
                </pic:pic>
              </a:graphicData>
            </a:graphic>
          </wp:inline>
        </w:drawing>
      </w:r>
      <w:r>
        <w:rPr>
          <w:rFonts w:ascii="Times New Roman" w:hAnsi="Times New Roman" w:cs="Times New Roman"/>
          <w:noProof/>
          <w:sz w:val="24"/>
          <w:szCs w:val="24"/>
        </w:rPr>
        <w:drawing>
          <wp:inline distT="0" distB="0" distL="0" distR="0" wp14:anchorId="76C5AE84" wp14:editId="049E689C">
            <wp:extent cx="3028950"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8950" cy="2514600"/>
                    </a:xfrm>
                    <a:prstGeom prst="rect">
                      <a:avLst/>
                    </a:prstGeom>
                  </pic:spPr>
                </pic:pic>
              </a:graphicData>
            </a:graphic>
          </wp:inline>
        </w:drawing>
      </w:r>
    </w:p>
    <w:p w14:paraId="5759F7BC" w14:textId="62BA467E" w:rsidR="006636AB" w:rsidRDefault="006352BF" w:rsidP="0059283B">
      <w:pPr>
        <w:spacing w:after="0" w:line="240" w:lineRule="auto"/>
        <w:jc w:val="center"/>
        <w:rPr>
          <w:b/>
          <w:bCs/>
          <w:i/>
          <w:iCs/>
          <w:color w:val="4472C4" w:themeColor="accent1"/>
        </w:rPr>
      </w:pPr>
      <w:r w:rsidRPr="006352BF">
        <w:rPr>
          <w:b/>
          <w:bCs/>
          <w:i/>
          <w:iCs/>
          <w:color w:val="4472C4" w:themeColor="accent1"/>
        </w:rPr>
        <w:t>Girls during the capacity development training on making reusable pads.</w:t>
      </w:r>
    </w:p>
    <w:p w14:paraId="3CA4A116" w14:textId="77777777" w:rsidR="0059283B" w:rsidRDefault="0059283B" w:rsidP="0059283B">
      <w:pPr>
        <w:spacing w:after="0" w:line="240" w:lineRule="auto"/>
        <w:jc w:val="center"/>
        <w:rPr>
          <w:b/>
          <w:bCs/>
          <w:i/>
          <w:iCs/>
          <w:color w:val="4472C4" w:themeColor="accent1"/>
        </w:rPr>
      </w:pPr>
    </w:p>
    <w:p w14:paraId="598AB102" w14:textId="1F1FFE14" w:rsidR="006636AB" w:rsidRPr="008126F0" w:rsidRDefault="006636AB" w:rsidP="0059283B">
      <w:pPr>
        <w:rPr>
          <w:rStyle w:val="IntenseReference"/>
          <w:color w:val="auto"/>
          <w:sz w:val="28"/>
          <w:szCs w:val="28"/>
          <w:u w:val="double"/>
        </w:rPr>
      </w:pPr>
      <w:r w:rsidRPr="008126F0">
        <w:rPr>
          <w:rStyle w:val="IntenseReference"/>
          <w:color w:val="auto"/>
          <w:sz w:val="28"/>
          <w:szCs w:val="28"/>
          <w:u w:val="double"/>
        </w:rPr>
        <w:t>Conclusion.</w:t>
      </w:r>
    </w:p>
    <w:p w14:paraId="5465EB5F" w14:textId="29CC4E56" w:rsidR="006636AB" w:rsidRDefault="0059283B" w:rsidP="0059283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6B54646" wp14:editId="649CB1E1">
                <wp:simplePos x="0" y="0"/>
                <wp:positionH relativeFrom="column">
                  <wp:posOffset>3648075</wp:posOffset>
                </wp:positionH>
                <wp:positionV relativeFrom="paragraph">
                  <wp:posOffset>1868805</wp:posOffset>
                </wp:positionV>
                <wp:extent cx="2056765" cy="2334260"/>
                <wp:effectExtent l="1200150" t="0" r="19685" b="27940"/>
                <wp:wrapNone/>
                <wp:docPr id="6" name="Speech Bubble: Rectangle with Corners Rounded 6"/>
                <wp:cNvGraphicFramePr/>
                <a:graphic xmlns:a="http://schemas.openxmlformats.org/drawingml/2006/main">
                  <a:graphicData uri="http://schemas.microsoft.com/office/word/2010/wordprocessingShape">
                    <wps:wsp>
                      <wps:cNvSpPr/>
                      <wps:spPr>
                        <a:xfrm>
                          <a:off x="0" y="0"/>
                          <a:ext cx="2056765" cy="2334260"/>
                        </a:xfrm>
                        <a:prstGeom prst="wedgeRoundRectCallout">
                          <a:avLst>
                            <a:gd name="adj1" fmla="val -106049"/>
                            <a:gd name="adj2" fmla="val -14546"/>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23ED2F5F" w14:textId="1E8205C1" w:rsidR="0059283B" w:rsidRPr="0030491F" w:rsidRDefault="0059283B" w:rsidP="0059283B">
                            <w:pPr>
                              <w:jc w:val="both"/>
                              <w:rPr>
                                <w:rStyle w:val="SubtleEmphasis"/>
                                <w:b/>
                                <w:bCs/>
                              </w:rPr>
                            </w:pPr>
                            <w:r>
                              <w:rPr>
                                <w:rStyle w:val="SubtleEmphasis"/>
                              </w:rPr>
                              <w:t>“</w:t>
                            </w:r>
                            <w:r w:rsidRPr="0059283B">
                              <w:rPr>
                                <w:rStyle w:val="SubtleEmphasis"/>
                              </w:rPr>
                              <w:t xml:space="preserve">I have attended a number of trainings on sanitary pads but never been able to grasp the procedures like I did in the previous training we had, as you can see, I have been able to make mine alone at home and my mother </w:t>
                            </w:r>
                            <w:r>
                              <w:rPr>
                                <w:rStyle w:val="SubtleEmphasis"/>
                              </w:rPr>
                              <w:t xml:space="preserve">and I </w:t>
                            </w:r>
                            <w:r w:rsidR="0030491F">
                              <w:rPr>
                                <w:rStyle w:val="SubtleEmphasis"/>
                              </w:rPr>
                              <w:t xml:space="preserve">are </w:t>
                            </w:r>
                            <w:r w:rsidR="0030491F" w:rsidRPr="0059283B">
                              <w:rPr>
                                <w:rStyle w:val="SubtleEmphasis"/>
                              </w:rPr>
                              <w:t>very</w:t>
                            </w:r>
                            <w:r w:rsidRPr="0059283B">
                              <w:rPr>
                                <w:rStyle w:val="SubtleEmphasis"/>
                              </w:rPr>
                              <w:t xml:space="preserve"> happy for </w:t>
                            </w:r>
                            <w:r>
                              <w:rPr>
                                <w:rStyle w:val="SubtleEmphasis"/>
                              </w:rPr>
                              <w:t>this</w:t>
                            </w:r>
                            <w:r w:rsidR="0030491F">
                              <w:rPr>
                                <w:rStyle w:val="SubtleEmphasis"/>
                              </w:rPr>
                              <w:t>”. -</w:t>
                            </w:r>
                            <w:r>
                              <w:rPr>
                                <w:rStyle w:val="SubtleEmphasis"/>
                              </w:rPr>
                              <w:t xml:space="preserve"> </w:t>
                            </w:r>
                            <w:r w:rsidR="0030491F" w:rsidRPr="0030491F">
                              <w:rPr>
                                <w:rStyle w:val="SubtleEmphasis"/>
                                <w:b/>
                                <w:bCs/>
                              </w:rPr>
                              <w:t>Max, a beneficiary girl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5464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26" type="#_x0000_t62" style="position:absolute;left:0;text-align:left;margin-left:287.25pt;margin-top:147.15pt;width:161.95pt;height:18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JvQIAAMsFAAAOAAAAZHJzL2Uyb0RvYy54bWysVFtP2zAUfp+0/2D5HXIhDaMiRV0R0yQE&#10;iDLx7Dp2k82xPdtp0v36HTtpKFufpr0k5/jcv3O5vukbgXbM2FrJAifnMUZMUlXWclvgby93Z58w&#10;so7IkgglWYH3zOKbxccP152es1RVSpTMIHAi7bzTBa6c0/MosrRiDbHnSjMJQq5MQxywZhuVhnTg&#10;vRFRGsd51ClTaqMosxZebwchXgT/nDPqHjm3zCFRYMjNha8J343/RotrMt8aoquajmmQf8iiIbWE&#10;oJOrW+IIak39l6umpkZZxd05VU2kOK8pCzVANUn8RzXrimgWagFwrJ5gsv/PLX3YPRlUlwXOMZKk&#10;gRatNWO0Qp/bzUawOXoGDIncCoa62lVopYyEdqNn1cqSlSj3EHbazsHTWj+ZkbNAejx6bhr/h0pR&#10;H2DfT7Cz3iEKj2k8yy/zGUYUZOnFRZbmoTHRm7k21n1hqkGeKHDHyi0LGfjsVkQI1bqAP9ndWxca&#10;UY7lkPJ7ghFvBPR1RwQ6S+I8zq7Gzh9ppe+1slkWaoOeHildHCsleZ5fekeQ6RgYqEOu8OxxGZAI&#10;lNsL5nMT8plxAN3XHrIO485WwiDIsMCEUiZdOnoO2t6M10JMhskpQ+GS0WjU9WYsrMFkGJ8yfB9x&#10;sghRlXSTcVNLZU45KH9MkQf9Q/VDzb5812/6cTo2qtzD2Bk17KPV9K6Gxt4T656IgUbBqsJRcY/w&#10;4UJ1BVYjhVGlzK9T714f9gKkGHWw0AW2P1tiGEbiq4SNuUqyzF+AwGSzyxQYcyzZHEtk26wUtAJG&#10;B7ILpNd34kByo5pXuD1LHxVERFKIXWDqzIFZueHQwPWibLkMarD1mrh7udbUO/cA+3l56V+J0eN0&#10;O1iMB3VY/nG0hil70/WWUi1bp3jtvNBDPOA6MnAxgHp3ko75oPV2gxe/AQAA//8DAFBLAwQUAAYA&#10;CAAAACEAmOJHLeEAAAALAQAADwAAAGRycy9kb3ducmV2LnhtbEyPQU+DQBCF7yb+h82YeLNLK6VA&#10;GRqL8eJJW5tetzAFUnaWsNuC/971pMfJ+/LeN9lm0p240WBbwwjzWQCCuDRVyzXC1/7tKQZhneJK&#10;dYYJ4ZssbPL7u0yllRn5k247VwtfwjZVCI1zfSqlLRvSys5MT+yzsxm0cv4calkNavTlupOLIIik&#10;Vi37hUb1VDRUXnZXjbA9HAud7M8f2l1W4+G9CLevrUF8fJhe1iAcTe4Phl99rw65dzqZK1dWdAjL&#10;Vbj0KMIiCZ9BeCJO4hDECSGK5gnIPJP/f8h/AAAA//8DAFBLAQItABQABgAIAAAAIQC2gziS/gAA&#10;AOEBAAATAAAAAAAAAAAAAAAAAAAAAABbQ29udGVudF9UeXBlc10ueG1sUEsBAi0AFAAGAAgAAAAh&#10;ADj9If/WAAAAlAEAAAsAAAAAAAAAAAAAAAAALwEAAF9yZWxzLy5yZWxzUEsBAi0AFAAGAAgAAAAh&#10;AKr5B0m9AgAAywUAAA4AAAAAAAAAAAAAAAAALgIAAGRycy9lMm9Eb2MueG1sUEsBAi0AFAAGAAgA&#10;AAAhAJjiRy3hAAAACwEAAA8AAAAAAAAAAAAAAAAAFwUAAGRycy9kb3ducmV2LnhtbFBLBQYAAAAA&#10;BAAEAPMAAAAlBgAAAAA=&#10;" adj="-12107,7658" fillcolor="white [3201]" strokecolor="#ed7d31 [3205]" strokeweight="1pt">
                <v:textbox>
                  <w:txbxContent>
                    <w:p w14:paraId="23ED2F5F" w14:textId="1E8205C1" w:rsidR="0059283B" w:rsidRPr="0030491F" w:rsidRDefault="0059283B" w:rsidP="0059283B">
                      <w:pPr>
                        <w:jc w:val="both"/>
                        <w:rPr>
                          <w:rStyle w:val="SubtleEmphasis"/>
                          <w:b/>
                          <w:bCs/>
                        </w:rPr>
                      </w:pPr>
                      <w:r>
                        <w:rPr>
                          <w:rStyle w:val="SubtleEmphasis"/>
                        </w:rPr>
                        <w:t>“</w:t>
                      </w:r>
                      <w:r w:rsidRPr="0059283B">
                        <w:rPr>
                          <w:rStyle w:val="SubtleEmphasis"/>
                        </w:rPr>
                        <w:t xml:space="preserve">I have attended a number of trainings on sanitary pads but never been able to grasp the procedures like I did in the previous training we had, as you can see, I have been able to make mine alone at home and my mother </w:t>
                      </w:r>
                      <w:r>
                        <w:rPr>
                          <w:rStyle w:val="SubtleEmphasis"/>
                        </w:rPr>
                        <w:t xml:space="preserve">and I </w:t>
                      </w:r>
                      <w:r w:rsidR="0030491F">
                        <w:rPr>
                          <w:rStyle w:val="SubtleEmphasis"/>
                        </w:rPr>
                        <w:t xml:space="preserve">are </w:t>
                      </w:r>
                      <w:r w:rsidR="0030491F" w:rsidRPr="0059283B">
                        <w:rPr>
                          <w:rStyle w:val="SubtleEmphasis"/>
                        </w:rPr>
                        <w:t>very</w:t>
                      </w:r>
                      <w:r w:rsidRPr="0059283B">
                        <w:rPr>
                          <w:rStyle w:val="SubtleEmphasis"/>
                        </w:rPr>
                        <w:t xml:space="preserve"> happy for </w:t>
                      </w:r>
                      <w:r>
                        <w:rPr>
                          <w:rStyle w:val="SubtleEmphasis"/>
                        </w:rPr>
                        <w:t>this</w:t>
                      </w:r>
                      <w:r w:rsidR="0030491F">
                        <w:rPr>
                          <w:rStyle w:val="SubtleEmphasis"/>
                        </w:rPr>
                        <w:t>”. -</w:t>
                      </w:r>
                      <w:r>
                        <w:rPr>
                          <w:rStyle w:val="SubtleEmphasis"/>
                        </w:rPr>
                        <w:t xml:space="preserve"> </w:t>
                      </w:r>
                      <w:r w:rsidR="0030491F" w:rsidRPr="0030491F">
                        <w:rPr>
                          <w:rStyle w:val="SubtleEmphasis"/>
                          <w:b/>
                          <w:bCs/>
                        </w:rPr>
                        <w:t>Max, a beneficiary girl</w:t>
                      </w:r>
                    </w:p>
                  </w:txbxContent>
                </v:textbox>
              </v:shape>
            </w:pict>
          </mc:Fallback>
        </mc:AlternateContent>
      </w:r>
      <w:r w:rsidR="006636AB" w:rsidRPr="006636AB">
        <w:rPr>
          <w:rFonts w:ascii="Times New Roman" w:hAnsi="Times New Roman" w:cs="Times New Roman"/>
          <w:sz w:val="24"/>
          <w:szCs w:val="24"/>
        </w:rPr>
        <w:t>Despite ongoing challenges on social gatherings brought about by the covid-19 government</w:t>
      </w:r>
      <w:r w:rsidR="00BB3B89">
        <w:rPr>
          <w:rFonts w:ascii="Times New Roman" w:hAnsi="Times New Roman" w:cs="Times New Roman"/>
          <w:sz w:val="24"/>
          <w:szCs w:val="24"/>
        </w:rPr>
        <w:t>-</w:t>
      </w:r>
      <w:r w:rsidR="006636AB" w:rsidRPr="006636AB">
        <w:rPr>
          <w:rFonts w:ascii="Times New Roman" w:hAnsi="Times New Roman" w:cs="Times New Roman"/>
          <w:sz w:val="24"/>
          <w:szCs w:val="24"/>
        </w:rPr>
        <w:t>imposed standard operating procedures that have greatly affected target achievement quantitatively, our commitment to serv</w:t>
      </w:r>
      <w:r w:rsidR="00BB3B89">
        <w:rPr>
          <w:rFonts w:ascii="Times New Roman" w:hAnsi="Times New Roman" w:cs="Times New Roman"/>
          <w:sz w:val="24"/>
          <w:szCs w:val="24"/>
        </w:rPr>
        <w:t>ing</w:t>
      </w:r>
      <w:r w:rsidR="006636AB" w:rsidRPr="006636AB">
        <w:rPr>
          <w:rFonts w:ascii="Times New Roman" w:hAnsi="Times New Roman" w:cs="Times New Roman"/>
          <w:sz w:val="24"/>
          <w:szCs w:val="24"/>
        </w:rPr>
        <w:t xml:space="preserve"> the community and the girls we support through the project has seen a growing sense of innovation amongst us</w:t>
      </w:r>
      <w:r w:rsidR="00BB3B89">
        <w:rPr>
          <w:rFonts w:ascii="Times New Roman" w:hAnsi="Times New Roman" w:cs="Times New Roman"/>
          <w:sz w:val="24"/>
          <w:szCs w:val="24"/>
        </w:rPr>
        <w:t>,</w:t>
      </w:r>
      <w:r w:rsidR="006636AB" w:rsidRPr="006636AB">
        <w:rPr>
          <w:rFonts w:ascii="Times New Roman" w:hAnsi="Times New Roman" w:cs="Times New Roman"/>
          <w:sz w:val="24"/>
          <w:szCs w:val="24"/>
        </w:rPr>
        <w:t xml:space="preserve"> and such were able to achieve maximum intended impact to the participants through the activities implemented, the numbers gave room for active participation and involvement in the learning process and as such there is demonstrated practice and learning in the communities from the intervention activities implemented during this reporting period.</w:t>
      </w:r>
    </w:p>
    <w:p w14:paraId="5F068DAF" w14:textId="262AA7A4" w:rsidR="0059283B" w:rsidRPr="006636AB" w:rsidRDefault="0059283B" w:rsidP="0059283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11AFD3" wp14:editId="3BD58DE6">
            <wp:extent cx="2686050" cy="245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6050" cy="2457450"/>
                    </a:xfrm>
                    <a:prstGeom prst="rect">
                      <a:avLst/>
                    </a:prstGeom>
                  </pic:spPr>
                </pic:pic>
              </a:graphicData>
            </a:graphic>
          </wp:inline>
        </w:drawing>
      </w:r>
    </w:p>
    <w:sectPr w:rsidR="0059283B" w:rsidRPr="006636AB" w:rsidSect="006C1838">
      <w:type w:val="continuous"/>
      <w:pgSz w:w="12240" w:h="15840"/>
      <w:pgMar w:top="1440" w:right="810" w:bottom="1710" w:left="144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35EB1" w14:textId="77777777" w:rsidR="00B77546" w:rsidRDefault="00B77546" w:rsidP="00893A61">
      <w:pPr>
        <w:spacing w:after="0" w:line="240" w:lineRule="auto"/>
      </w:pPr>
      <w:r>
        <w:separator/>
      </w:r>
    </w:p>
  </w:endnote>
  <w:endnote w:type="continuationSeparator" w:id="0">
    <w:p w14:paraId="5B1554C5" w14:textId="77777777" w:rsidR="00B77546" w:rsidRDefault="00B77546" w:rsidP="0089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6E6E7" w14:textId="77777777" w:rsidR="00B77546" w:rsidRDefault="00B77546" w:rsidP="00893A61">
      <w:pPr>
        <w:spacing w:after="0" w:line="240" w:lineRule="auto"/>
      </w:pPr>
      <w:r>
        <w:separator/>
      </w:r>
    </w:p>
  </w:footnote>
  <w:footnote w:type="continuationSeparator" w:id="0">
    <w:p w14:paraId="7A6A8FC9" w14:textId="77777777" w:rsidR="00B77546" w:rsidRDefault="00B77546" w:rsidP="0089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73F8" w14:textId="0D379E8A" w:rsidR="00893A61" w:rsidRDefault="00893A61">
    <w:pPr>
      <w:pStyle w:val="Header"/>
    </w:pPr>
    <w:r w:rsidRPr="00581936">
      <w:rPr>
        <w:noProof/>
      </w:rPr>
      <w:drawing>
        <wp:inline distT="0" distB="0" distL="0" distR="0" wp14:anchorId="29C9D1A7" wp14:editId="3E7CAC04">
          <wp:extent cx="5941394" cy="113347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tter head plai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4268" cy="11340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2990"/>
    <w:multiLevelType w:val="hybridMultilevel"/>
    <w:tmpl w:val="812AB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FD710B"/>
    <w:multiLevelType w:val="hybridMultilevel"/>
    <w:tmpl w:val="227435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D2477B"/>
    <w:multiLevelType w:val="hybridMultilevel"/>
    <w:tmpl w:val="132A9AFC"/>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yMjU0NrcwMTW0NDFR0lEKTi0uzszPAykwrAUA9dLpFSwAAAA="/>
  </w:docVars>
  <w:rsids>
    <w:rsidRoot w:val="00893A61"/>
    <w:rsid w:val="0000087C"/>
    <w:rsid w:val="000B2F83"/>
    <w:rsid w:val="001224BA"/>
    <w:rsid w:val="00185EC3"/>
    <w:rsid w:val="0019487D"/>
    <w:rsid w:val="00242733"/>
    <w:rsid w:val="002B232F"/>
    <w:rsid w:val="0030491F"/>
    <w:rsid w:val="00376D39"/>
    <w:rsid w:val="00395925"/>
    <w:rsid w:val="003B17CC"/>
    <w:rsid w:val="0041608F"/>
    <w:rsid w:val="00470BBA"/>
    <w:rsid w:val="00487B8D"/>
    <w:rsid w:val="004D6750"/>
    <w:rsid w:val="0055384E"/>
    <w:rsid w:val="00576937"/>
    <w:rsid w:val="0059283B"/>
    <w:rsid w:val="005F4A34"/>
    <w:rsid w:val="006352BF"/>
    <w:rsid w:val="006636AB"/>
    <w:rsid w:val="006C1838"/>
    <w:rsid w:val="006E780A"/>
    <w:rsid w:val="0072595A"/>
    <w:rsid w:val="0073006C"/>
    <w:rsid w:val="00781894"/>
    <w:rsid w:val="007B3341"/>
    <w:rsid w:val="007F5630"/>
    <w:rsid w:val="008126F0"/>
    <w:rsid w:val="00827916"/>
    <w:rsid w:val="008757C0"/>
    <w:rsid w:val="00893A61"/>
    <w:rsid w:val="0098287E"/>
    <w:rsid w:val="00AE4415"/>
    <w:rsid w:val="00B04943"/>
    <w:rsid w:val="00B77546"/>
    <w:rsid w:val="00BB3B89"/>
    <w:rsid w:val="00C02B1E"/>
    <w:rsid w:val="00CB4620"/>
    <w:rsid w:val="00CB7F73"/>
    <w:rsid w:val="00D46F9E"/>
    <w:rsid w:val="00E46C0D"/>
    <w:rsid w:val="00E50AE8"/>
    <w:rsid w:val="00F17950"/>
    <w:rsid w:val="00FD2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828F9"/>
  <w15:chartTrackingRefBased/>
  <w15:docId w15:val="{CE5AC821-FC8E-4D64-BA57-7ECB688A7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A61"/>
  </w:style>
  <w:style w:type="paragraph" w:styleId="Footer">
    <w:name w:val="footer"/>
    <w:basedOn w:val="Normal"/>
    <w:link w:val="FooterChar"/>
    <w:uiPriority w:val="99"/>
    <w:unhideWhenUsed/>
    <w:rsid w:val="00893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A61"/>
  </w:style>
  <w:style w:type="paragraph" w:styleId="ListParagraph">
    <w:name w:val="List Paragraph"/>
    <w:basedOn w:val="Normal"/>
    <w:link w:val="ListParagraphChar"/>
    <w:uiPriority w:val="34"/>
    <w:qFormat/>
    <w:rsid w:val="00C02B1E"/>
    <w:pPr>
      <w:ind w:left="720"/>
      <w:contextualSpacing/>
    </w:pPr>
  </w:style>
  <w:style w:type="table" w:styleId="TableGrid">
    <w:name w:val="Table Grid"/>
    <w:basedOn w:val="TableNormal"/>
    <w:uiPriority w:val="39"/>
    <w:rsid w:val="006E7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E78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link w:val="ListParagraph"/>
    <w:uiPriority w:val="34"/>
    <w:rsid w:val="006636AB"/>
  </w:style>
  <w:style w:type="character" w:styleId="SubtleReference">
    <w:name w:val="Subtle Reference"/>
    <w:basedOn w:val="DefaultParagraphFont"/>
    <w:uiPriority w:val="31"/>
    <w:qFormat/>
    <w:rsid w:val="006636AB"/>
    <w:rPr>
      <w:smallCaps/>
      <w:color w:val="5A5A5A" w:themeColor="text1" w:themeTint="A5"/>
    </w:rPr>
  </w:style>
  <w:style w:type="character" w:styleId="IntenseReference">
    <w:name w:val="Intense Reference"/>
    <w:basedOn w:val="DefaultParagraphFont"/>
    <w:uiPriority w:val="32"/>
    <w:qFormat/>
    <w:rsid w:val="006636AB"/>
    <w:rPr>
      <w:b/>
      <w:bCs/>
      <w:smallCaps/>
      <w:color w:val="4472C4" w:themeColor="accent1"/>
      <w:spacing w:val="5"/>
    </w:rPr>
  </w:style>
  <w:style w:type="character" w:styleId="SubtleEmphasis">
    <w:name w:val="Subtle Emphasis"/>
    <w:basedOn w:val="DefaultParagraphFont"/>
    <w:uiPriority w:val="19"/>
    <w:qFormat/>
    <w:rsid w:val="0059283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1755</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Engole Lazarus- MEL</dc:creator>
  <cp:keywords/>
  <dc:description/>
  <cp:lastModifiedBy>MIKE</cp:lastModifiedBy>
  <cp:revision>2</cp:revision>
  <dcterms:created xsi:type="dcterms:W3CDTF">2021-09-05T06:54:00Z</dcterms:created>
  <dcterms:modified xsi:type="dcterms:W3CDTF">2021-09-05T06:54:00Z</dcterms:modified>
</cp:coreProperties>
</file>