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685" w:rsidRPr="00BB706E" w:rsidRDefault="00B74685" w:rsidP="00140131">
      <w:pPr>
        <w:tabs>
          <w:tab w:val="left" w:pos="2100"/>
        </w:tabs>
        <w:spacing w:line="276" w:lineRule="auto"/>
        <w:jc w:val="both"/>
        <w:rPr>
          <w:rFonts w:asciiTheme="minorHAnsi" w:hAnsiTheme="minorHAnsi"/>
          <w:color w:val="auto"/>
          <w:lang w:val="en-US"/>
        </w:rPr>
      </w:pPr>
      <w:r w:rsidRPr="00BB706E">
        <w:rPr>
          <w:rFonts w:asciiTheme="minorHAnsi" w:hAnsiTheme="minorHAnsi" w:cs="Calibri"/>
          <w:noProof/>
        </w:rPr>
        <w:drawing>
          <wp:anchor distT="0" distB="0" distL="114300" distR="114300" simplePos="0" relativeHeight="251658240" behindDoc="0" locked="0" layoutInCell="1" allowOverlap="1" wp14:anchorId="7B09DD51" wp14:editId="447C6F7A">
            <wp:simplePos x="0" y="0"/>
            <wp:positionH relativeFrom="column">
              <wp:posOffset>-191135</wp:posOffset>
            </wp:positionH>
            <wp:positionV relativeFrom="paragraph">
              <wp:posOffset>175260</wp:posOffset>
            </wp:positionV>
            <wp:extent cx="1367790" cy="1706245"/>
            <wp:effectExtent l="0" t="0" r="3810" b="8255"/>
            <wp:wrapSquare wrapText="bothSides"/>
            <wp:docPr id="1" name="Resim 1" descr="mi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7790" cy="17062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74685" w:rsidRPr="00BB706E" w:rsidRDefault="00B74685" w:rsidP="00140131">
      <w:pPr>
        <w:tabs>
          <w:tab w:val="left" w:pos="2100"/>
        </w:tabs>
        <w:spacing w:line="276" w:lineRule="auto"/>
        <w:jc w:val="both"/>
        <w:rPr>
          <w:rFonts w:asciiTheme="minorHAnsi" w:hAnsiTheme="minorHAnsi"/>
          <w:color w:val="auto"/>
          <w:lang w:val="en-US"/>
        </w:rPr>
      </w:pPr>
      <w:r w:rsidRPr="00BB706E">
        <w:rPr>
          <w:rFonts w:asciiTheme="minorHAnsi" w:hAnsiTheme="minorHAnsi"/>
          <w:color w:val="auto"/>
          <w:lang w:val="en-US"/>
        </w:rPr>
        <w:br/>
      </w:r>
      <w:r w:rsidRPr="00BB706E">
        <w:rPr>
          <w:rFonts w:asciiTheme="minorHAnsi" w:hAnsiTheme="minorHAnsi"/>
          <w:color w:val="auto"/>
          <w:lang w:val="en-US"/>
        </w:rPr>
        <w:br/>
      </w:r>
    </w:p>
    <w:p w:rsidR="000D15F0" w:rsidRPr="00BB706E" w:rsidRDefault="00B74685" w:rsidP="00140131">
      <w:pPr>
        <w:tabs>
          <w:tab w:val="left" w:pos="2100"/>
        </w:tabs>
        <w:spacing w:line="276" w:lineRule="auto"/>
        <w:jc w:val="both"/>
        <w:rPr>
          <w:rFonts w:asciiTheme="minorHAnsi" w:hAnsiTheme="minorHAnsi" w:cs="Calibri"/>
          <w:lang w:val="en-US"/>
        </w:rPr>
      </w:pPr>
      <w:r w:rsidRPr="00BB706E">
        <w:rPr>
          <w:rFonts w:asciiTheme="minorHAnsi" w:hAnsiTheme="minorHAnsi"/>
          <w:b/>
          <w:color w:val="auto"/>
          <w:lang w:val="en-US"/>
        </w:rPr>
        <w:t>Tohum</w:t>
      </w:r>
      <w:r w:rsidR="00751831" w:rsidRPr="00BB706E">
        <w:rPr>
          <w:rFonts w:asciiTheme="minorHAnsi" w:hAnsiTheme="minorHAnsi"/>
          <w:b/>
          <w:color w:val="auto"/>
          <w:lang w:val="en-US"/>
        </w:rPr>
        <w:t xml:space="preserve"> </w:t>
      </w:r>
      <w:r w:rsidRPr="00BB706E">
        <w:rPr>
          <w:rFonts w:asciiTheme="minorHAnsi" w:hAnsiTheme="minorHAnsi"/>
          <w:b/>
          <w:color w:val="auto"/>
          <w:lang w:val="en-US"/>
        </w:rPr>
        <w:t xml:space="preserve">Autism </w:t>
      </w:r>
      <w:r w:rsidR="00751831" w:rsidRPr="00BB706E">
        <w:rPr>
          <w:rFonts w:asciiTheme="minorHAnsi" w:hAnsiTheme="minorHAnsi"/>
          <w:b/>
          <w:color w:val="auto"/>
          <w:lang w:val="en-US"/>
        </w:rPr>
        <w:t xml:space="preserve">Turkey Early Diagnosis and Education Foundation </w:t>
      </w:r>
      <w:r w:rsidRPr="00BB706E">
        <w:rPr>
          <w:rFonts w:asciiTheme="minorHAnsi" w:hAnsiTheme="minorHAnsi"/>
          <w:color w:val="auto"/>
          <w:lang w:val="en-US"/>
        </w:rPr>
        <w:t>is established on April 15, 2003 as a non-profit, non-governmental civil organization with an aim to lead and disseminate early diagnosis and social integration of children with “Autism Spectrum Disorder” via special education, throughout the country</w:t>
      </w:r>
    </w:p>
    <w:p w:rsidR="00B74685" w:rsidRPr="00BB706E" w:rsidRDefault="00B74685" w:rsidP="00140131">
      <w:pPr>
        <w:spacing w:line="276" w:lineRule="auto"/>
        <w:ind w:left="-342"/>
        <w:jc w:val="both"/>
        <w:rPr>
          <w:rFonts w:asciiTheme="minorHAnsi" w:hAnsiTheme="minorHAnsi"/>
          <w:b/>
          <w:bCs/>
          <w:color w:val="auto"/>
          <w:lang w:val="en-US"/>
        </w:rPr>
      </w:pPr>
    </w:p>
    <w:p w:rsidR="00B74685" w:rsidRPr="00BB706E" w:rsidRDefault="00B74685" w:rsidP="00140131">
      <w:pPr>
        <w:pBdr>
          <w:bottom w:val="single" w:sz="18" w:space="1" w:color="5790D5"/>
        </w:pBdr>
        <w:tabs>
          <w:tab w:val="left" w:pos="1440"/>
        </w:tabs>
        <w:spacing w:after="200" w:line="276" w:lineRule="auto"/>
        <w:ind w:left="1440" w:hanging="1724"/>
        <w:contextualSpacing/>
        <w:rPr>
          <w:rFonts w:asciiTheme="minorHAnsi" w:eastAsiaTheme="minorHAnsi" w:hAnsiTheme="minorHAnsi" w:cstheme="minorHAnsi"/>
          <w:color w:val="auto"/>
          <w:spacing w:val="60"/>
          <w:lang w:eastAsia="en-US"/>
        </w:rPr>
      </w:pPr>
      <w:r w:rsidRPr="00BB706E">
        <w:rPr>
          <w:rFonts w:asciiTheme="minorHAnsi" w:eastAsiaTheme="minorHAnsi" w:hAnsiTheme="minorHAnsi" w:cstheme="minorHAnsi"/>
          <w:color w:val="auto"/>
          <w:spacing w:val="60"/>
          <w:lang w:eastAsia="en-US"/>
        </w:rPr>
        <w:t>OUR VISION</w:t>
      </w:r>
    </w:p>
    <w:p w:rsidR="000D15F0" w:rsidRPr="00BB706E" w:rsidRDefault="000D15F0" w:rsidP="00140131">
      <w:pPr>
        <w:spacing w:line="276" w:lineRule="auto"/>
        <w:ind w:left="-342"/>
        <w:jc w:val="both"/>
        <w:rPr>
          <w:rFonts w:asciiTheme="minorHAnsi" w:hAnsiTheme="minorHAnsi"/>
          <w:color w:val="auto"/>
          <w:lang w:val="en-US"/>
        </w:rPr>
      </w:pPr>
    </w:p>
    <w:p w:rsidR="00F57EE8" w:rsidRPr="00BB706E" w:rsidRDefault="00F57EE8" w:rsidP="00140131">
      <w:pPr>
        <w:spacing w:line="276" w:lineRule="auto"/>
        <w:ind w:left="-342"/>
        <w:jc w:val="both"/>
        <w:rPr>
          <w:rFonts w:asciiTheme="minorHAnsi" w:hAnsiTheme="minorHAnsi"/>
          <w:color w:val="auto"/>
          <w:lang w:val="en-US"/>
        </w:rPr>
      </w:pPr>
      <w:r w:rsidRPr="00BB706E">
        <w:rPr>
          <w:rFonts w:asciiTheme="minorHAnsi" w:hAnsiTheme="minorHAnsi"/>
          <w:color w:val="auto"/>
          <w:lang w:val="en-US"/>
        </w:rPr>
        <w:t xml:space="preserve">The vision of Tohum Autism Foundation is to ensure early diagnosis of “Autism </w:t>
      </w:r>
      <w:r w:rsidR="001728A8" w:rsidRPr="00BB706E">
        <w:rPr>
          <w:rFonts w:asciiTheme="minorHAnsi" w:hAnsiTheme="minorHAnsi"/>
          <w:color w:val="auto"/>
          <w:lang w:val="en-US"/>
        </w:rPr>
        <w:t>Spectrum</w:t>
      </w:r>
      <w:r w:rsidRPr="00BB706E">
        <w:rPr>
          <w:rFonts w:asciiTheme="minorHAnsi" w:hAnsiTheme="minorHAnsi"/>
          <w:color w:val="auto"/>
          <w:lang w:val="en-US"/>
        </w:rPr>
        <w:t>” in Turkey and to ensure fulfillment of health and educational needs of diagnosed children and their families in line with the world standards.</w:t>
      </w:r>
    </w:p>
    <w:p w:rsidR="000D15F0" w:rsidRPr="00BB706E" w:rsidRDefault="000D15F0" w:rsidP="00140131">
      <w:pPr>
        <w:spacing w:line="276" w:lineRule="auto"/>
        <w:ind w:left="-342"/>
        <w:jc w:val="both"/>
        <w:rPr>
          <w:rFonts w:asciiTheme="minorHAnsi" w:hAnsiTheme="minorHAnsi"/>
          <w:b/>
          <w:bCs/>
          <w:color w:val="auto"/>
          <w:lang w:val="en-US"/>
        </w:rPr>
      </w:pPr>
    </w:p>
    <w:p w:rsidR="00B74685" w:rsidRPr="00BB706E" w:rsidRDefault="00B74685" w:rsidP="00140131">
      <w:pPr>
        <w:pBdr>
          <w:bottom w:val="single" w:sz="18" w:space="1" w:color="5790D5"/>
        </w:pBdr>
        <w:tabs>
          <w:tab w:val="left" w:pos="1440"/>
        </w:tabs>
        <w:spacing w:after="200" w:line="276" w:lineRule="auto"/>
        <w:ind w:left="1440" w:hanging="1724"/>
        <w:contextualSpacing/>
        <w:rPr>
          <w:rFonts w:asciiTheme="minorHAnsi" w:eastAsiaTheme="minorHAnsi" w:hAnsiTheme="minorHAnsi" w:cstheme="minorHAnsi"/>
          <w:color w:val="auto"/>
          <w:spacing w:val="60"/>
          <w:lang w:eastAsia="en-US"/>
        </w:rPr>
      </w:pPr>
      <w:r w:rsidRPr="00BB706E">
        <w:rPr>
          <w:rFonts w:asciiTheme="minorHAnsi" w:eastAsiaTheme="minorHAnsi" w:hAnsiTheme="minorHAnsi" w:cstheme="minorHAnsi"/>
          <w:color w:val="auto"/>
          <w:spacing w:val="60"/>
          <w:lang w:eastAsia="en-US"/>
        </w:rPr>
        <w:t>OUR MISSION</w:t>
      </w:r>
    </w:p>
    <w:p w:rsidR="00F57EE8" w:rsidRDefault="00F57EE8" w:rsidP="00140131">
      <w:pPr>
        <w:spacing w:line="276" w:lineRule="auto"/>
        <w:jc w:val="both"/>
        <w:rPr>
          <w:rFonts w:asciiTheme="minorHAnsi" w:hAnsiTheme="minorHAnsi"/>
          <w:b/>
          <w:bCs/>
          <w:color w:val="auto"/>
          <w:lang w:val="en-US"/>
        </w:rPr>
      </w:pPr>
    </w:p>
    <w:p w:rsidR="00CC5768" w:rsidRDefault="007866B4" w:rsidP="00140131">
      <w:pPr>
        <w:spacing w:line="276" w:lineRule="auto"/>
        <w:jc w:val="both"/>
        <w:rPr>
          <w:rFonts w:asciiTheme="minorHAnsi" w:hAnsiTheme="minorHAnsi"/>
          <w:color w:val="auto"/>
          <w:lang w:val="en-US"/>
        </w:rPr>
      </w:pPr>
      <w:r w:rsidRPr="007866B4">
        <w:rPr>
          <w:rFonts w:asciiTheme="minorHAnsi" w:hAnsiTheme="minorHAnsi"/>
          <w:color w:val="auto"/>
          <w:lang w:val="en-US"/>
        </w:rPr>
        <w:t>For the children and young people who have Autism Spectrum Disorder (ASD) and their families; additionally for the children and young people who have special education in inclusion environment and their families;</w:t>
      </w:r>
    </w:p>
    <w:p w:rsidR="00210D28" w:rsidRPr="007866B4" w:rsidRDefault="00210D28" w:rsidP="00140131">
      <w:pPr>
        <w:spacing w:line="276" w:lineRule="auto"/>
        <w:jc w:val="both"/>
        <w:rPr>
          <w:rFonts w:asciiTheme="minorHAnsi" w:hAnsiTheme="minorHAnsi"/>
          <w:color w:val="auto"/>
          <w:lang w:val="en-US"/>
        </w:rPr>
      </w:pPr>
    </w:p>
    <w:p w:rsidR="00F57EE8" w:rsidRDefault="00F57EE8" w:rsidP="00140131">
      <w:pPr>
        <w:numPr>
          <w:ilvl w:val="0"/>
          <w:numId w:val="1"/>
        </w:numPr>
        <w:spacing w:line="276" w:lineRule="auto"/>
        <w:jc w:val="both"/>
        <w:rPr>
          <w:rFonts w:asciiTheme="minorHAnsi" w:hAnsiTheme="minorHAnsi"/>
          <w:color w:val="auto"/>
          <w:lang w:val="en-US"/>
        </w:rPr>
      </w:pPr>
      <w:r w:rsidRPr="00BB706E">
        <w:rPr>
          <w:rFonts w:asciiTheme="minorHAnsi" w:hAnsiTheme="minorHAnsi"/>
          <w:color w:val="auto"/>
          <w:lang w:val="en-US"/>
        </w:rPr>
        <w:t>To meet knowledge and support needs of ch</w:t>
      </w:r>
      <w:r w:rsidR="001728A8" w:rsidRPr="00BB706E">
        <w:rPr>
          <w:rFonts w:asciiTheme="minorHAnsi" w:hAnsiTheme="minorHAnsi"/>
          <w:color w:val="auto"/>
          <w:lang w:val="en-US"/>
        </w:rPr>
        <w:t xml:space="preserve">ildren with autism </w:t>
      </w:r>
      <w:r w:rsidRPr="00BB706E">
        <w:rPr>
          <w:rFonts w:asciiTheme="minorHAnsi" w:hAnsiTheme="minorHAnsi"/>
          <w:color w:val="auto"/>
          <w:lang w:val="en-US"/>
        </w:rPr>
        <w:t xml:space="preserve">and their families in order to enable them to sustain their lives according to available contemporary standards, </w:t>
      </w:r>
    </w:p>
    <w:p w:rsidR="007866B4" w:rsidRPr="007866B4" w:rsidRDefault="007866B4" w:rsidP="00140131">
      <w:pPr>
        <w:pStyle w:val="ListeParagraf"/>
        <w:numPr>
          <w:ilvl w:val="0"/>
          <w:numId w:val="1"/>
        </w:numPr>
        <w:jc w:val="both"/>
        <w:rPr>
          <w:rFonts w:asciiTheme="minorHAnsi" w:eastAsia="Times New Roman" w:hAnsiTheme="minorHAnsi"/>
          <w:sz w:val="24"/>
          <w:szCs w:val="24"/>
          <w:lang w:val="en-US" w:eastAsia="tr-TR"/>
        </w:rPr>
      </w:pPr>
      <w:r w:rsidRPr="007866B4">
        <w:rPr>
          <w:rFonts w:asciiTheme="minorHAnsi" w:eastAsia="Times New Roman" w:hAnsiTheme="minorHAnsi"/>
          <w:sz w:val="24"/>
          <w:szCs w:val="24"/>
          <w:lang w:val="en-US" w:eastAsia="tr-TR"/>
        </w:rPr>
        <w:t>To train</w:t>
      </w:r>
      <w:r w:rsidR="009747A9">
        <w:rPr>
          <w:rFonts w:asciiTheme="minorHAnsi" w:eastAsia="Times New Roman" w:hAnsiTheme="minorHAnsi"/>
          <w:sz w:val="24"/>
          <w:szCs w:val="24"/>
          <w:lang w:val="en-US" w:eastAsia="tr-TR"/>
        </w:rPr>
        <w:t>ing</w:t>
      </w:r>
      <w:r w:rsidRPr="007866B4">
        <w:rPr>
          <w:rFonts w:asciiTheme="minorHAnsi" w:eastAsia="Times New Roman" w:hAnsiTheme="minorHAnsi"/>
          <w:sz w:val="24"/>
          <w:szCs w:val="24"/>
          <w:lang w:val="en-US" w:eastAsia="tr-TR"/>
        </w:rPr>
        <w:t xml:space="preserve"> the trainers, provide education and research opportunities,</w:t>
      </w:r>
    </w:p>
    <w:p w:rsidR="007866B4" w:rsidRDefault="007866B4" w:rsidP="00140131">
      <w:pPr>
        <w:numPr>
          <w:ilvl w:val="0"/>
          <w:numId w:val="1"/>
        </w:numPr>
        <w:spacing w:line="276" w:lineRule="auto"/>
        <w:jc w:val="both"/>
        <w:rPr>
          <w:rFonts w:asciiTheme="minorHAnsi" w:hAnsiTheme="minorHAnsi"/>
          <w:color w:val="auto"/>
          <w:lang w:val="en-US"/>
        </w:rPr>
      </w:pPr>
      <w:r w:rsidRPr="00200DDB">
        <w:rPr>
          <w:rFonts w:asciiTheme="minorHAnsi" w:hAnsiTheme="minorHAnsi"/>
          <w:color w:val="auto"/>
          <w:lang w:val="en-US"/>
        </w:rPr>
        <w:t>To increa</w:t>
      </w:r>
      <w:r w:rsidR="009747A9">
        <w:rPr>
          <w:rFonts w:asciiTheme="minorHAnsi" w:hAnsiTheme="minorHAnsi"/>
          <w:color w:val="auto"/>
          <w:lang w:val="en-US"/>
        </w:rPr>
        <w:t>se capacity of qualified persona</w:t>
      </w:r>
      <w:r w:rsidRPr="00200DDB">
        <w:rPr>
          <w:rFonts w:asciiTheme="minorHAnsi" w:hAnsiTheme="minorHAnsi"/>
          <w:color w:val="auto"/>
          <w:lang w:val="en-US"/>
        </w:rPr>
        <w:t>l on special education, facilitation and related professions in Turkey.</w:t>
      </w:r>
    </w:p>
    <w:p w:rsidR="007866B4" w:rsidRDefault="007866B4" w:rsidP="00140131">
      <w:pPr>
        <w:numPr>
          <w:ilvl w:val="0"/>
          <w:numId w:val="1"/>
        </w:numPr>
        <w:spacing w:line="276" w:lineRule="auto"/>
        <w:jc w:val="both"/>
        <w:rPr>
          <w:rFonts w:asciiTheme="minorHAnsi" w:hAnsiTheme="minorHAnsi"/>
          <w:color w:val="auto"/>
          <w:lang w:val="en-US"/>
        </w:rPr>
      </w:pPr>
      <w:r w:rsidRPr="00200DDB">
        <w:rPr>
          <w:rFonts w:asciiTheme="minorHAnsi" w:hAnsiTheme="minorHAnsi"/>
          <w:color w:val="auto"/>
          <w:lang w:val="en-US"/>
        </w:rPr>
        <w:t>To support and improve the nationwide health and education services,</w:t>
      </w:r>
    </w:p>
    <w:p w:rsidR="007866B4" w:rsidRDefault="007866B4" w:rsidP="00140131">
      <w:pPr>
        <w:numPr>
          <w:ilvl w:val="0"/>
          <w:numId w:val="1"/>
        </w:numPr>
        <w:spacing w:line="276" w:lineRule="auto"/>
        <w:jc w:val="both"/>
        <w:rPr>
          <w:rFonts w:asciiTheme="minorHAnsi" w:hAnsiTheme="minorHAnsi"/>
          <w:color w:val="auto"/>
          <w:lang w:val="en-US"/>
        </w:rPr>
      </w:pPr>
      <w:r>
        <w:rPr>
          <w:rFonts w:asciiTheme="minorHAnsi" w:hAnsiTheme="minorHAnsi"/>
          <w:color w:val="auto"/>
          <w:lang w:val="en-US"/>
        </w:rPr>
        <w:t>To promote and develop</w:t>
      </w:r>
      <w:r w:rsidRPr="00200DDB">
        <w:rPr>
          <w:rFonts w:asciiTheme="minorHAnsi" w:hAnsiTheme="minorHAnsi"/>
          <w:color w:val="auto"/>
          <w:lang w:val="en-US"/>
        </w:rPr>
        <w:t xml:space="preserve"> opportunities for occupation, independent living and social life,</w:t>
      </w:r>
    </w:p>
    <w:p w:rsidR="007866B4" w:rsidRPr="007866B4" w:rsidRDefault="007866B4" w:rsidP="00140131">
      <w:pPr>
        <w:pStyle w:val="ListeParagraf"/>
        <w:numPr>
          <w:ilvl w:val="0"/>
          <w:numId w:val="1"/>
        </w:numPr>
        <w:jc w:val="both"/>
        <w:rPr>
          <w:rFonts w:asciiTheme="minorHAnsi" w:eastAsia="Times New Roman" w:hAnsiTheme="minorHAnsi"/>
          <w:sz w:val="24"/>
          <w:szCs w:val="24"/>
          <w:lang w:val="en-US" w:eastAsia="tr-TR"/>
        </w:rPr>
      </w:pPr>
      <w:r w:rsidRPr="007866B4">
        <w:rPr>
          <w:rFonts w:asciiTheme="minorHAnsi" w:eastAsia="Times New Roman" w:hAnsiTheme="minorHAnsi"/>
          <w:sz w:val="24"/>
          <w:szCs w:val="24"/>
          <w:lang w:val="en-US" w:eastAsia="tr-TR"/>
        </w:rPr>
        <w:t>To conduct advocacy works and legal regulations to improve policies,</w:t>
      </w:r>
    </w:p>
    <w:p w:rsidR="007866B4" w:rsidRPr="007866B4" w:rsidRDefault="007866B4" w:rsidP="00140131">
      <w:pPr>
        <w:pStyle w:val="ListeParagraf"/>
        <w:numPr>
          <w:ilvl w:val="0"/>
          <w:numId w:val="1"/>
        </w:numPr>
        <w:jc w:val="both"/>
        <w:rPr>
          <w:rFonts w:asciiTheme="minorHAnsi" w:eastAsia="Times New Roman" w:hAnsiTheme="minorHAnsi"/>
          <w:sz w:val="24"/>
          <w:szCs w:val="24"/>
          <w:lang w:val="en-US" w:eastAsia="tr-TR"/>
        </w:rPr>
      </w:pPr>
      <w:r w:rsidRPr="007866B4">
        <w:rPr>
          <w:rFonts w:asciiTheme="minorHAnsi" w:eastAsia="Times New Roman" w:hAnsiTheme="minorHAnsi"/>
          <w:sz w:val="24"/>
          <w:szCs w:val="24"/>
          <w:lang w:val="en-US" w:eastAsia="tr-TR"/>
        </w:rPr>
        <w:t>To establish a conscious public opinion and raise awareness.</w:t>
      </w:r>
    </w:p>
    <w:p w:rsidR="007866B4" w:rsidRPr="007866B4" w:rsidRDefault="007866B4" w:rsidP="00140131">
      <w:pPr>
        <w:pStyle w:val="ListeParagraf"/>
        <w:numPr>
          <w:ilvl w:val="0"/>
          <w:numId w:val="1"/>
        </w:numPr>
        <w:jc w:val="both"/>
        <w:rPr>
          <w:rFonts w:asciiTheme="minorHAnsi" w:eastAsia="Times New Roman" w:hAnsiTheme="minorHAnsi"/>
          <w:sz w:val="24"/>
          <w:szCs w:val="24"/>
          <w:lang w:val="en-US" w:eastAsia="tr-TR"/>
        </w:rPr>
      </w:pPr>
      <w:r w:rsidRPr="007866B4">
        <w:rPr>
          <w:rFonts w:asciiTheme="minorHAnsi" w:eastAsia="Times New Roman" w:hAnsiTheme="minorHAnsi"/>
          <w:sz w:val="24"/>
          <w:szCs w:val="24"/>
          <w:lang w:val="en-US" w:eastAsia="tr-TR"/>
        </w:rPr>
        <w:t>To create effective collaborations with other governmental and private institutions</w:t>
      </w:r>
    </w:p>
    <w:p w:rsidR="007866B4" w:rsidRDefault="007866B4" w:rsidP="00140131">
      <w:pPr>
        <w:numPr>
          <w:ilvl w:val="0"/>
          <w:numId w:val="1"/>
        </w:numPr>
        <w:spacing w:line="276" w:lineRule="auto"/>
        <w:jc w:val="both"/>
        <w:rPr>
          <w:rFonts w:asciiTheme="minorHAnsi" w:hAnsiTheme="minorHAnsi"/>
          <w:color w:val="auto"/>
          <w:lang w:val="en-US"/>
        </w:rPr>
      </w:pPr>
      <w:r w:rsidRPr="00200DDB">
        <w:rPr>
          <w:rFonts w:asciiTheme="minorHAnsi" w:hAnsiTheme="minorHAnsi"/>
          <w:color w:val="auto"/>
          <w:lang w:val="en-US"/>
        </w:rPr>
        <w:t>To achieve world standards in screening, detailed evaluation and diagnosis processes on autism and their dissemination throughout the country,</w:t>
      </w:r>
    </w:p>
    <w:p w:rsidR="007866B4" w:rsidRDefault="007866B4" w:rsidP="00140131">
      <w:pPr>
        <w:numPr>
          <w:ilvl w:val="0"/>
          <w:numId w:val="1"/>
        </w:numPr>
        <w:spacing w:line="276" w:lineRule="auto"/>
        <w:jc w:val="both"/>
        <w:rPr>
          <w:rFonts w:asciiTheme="minorHAnsi" w:hAnsiTheme="minorHAnsi"/>
          <w:color w:val="auto"/>
          <w:lang w:val="en-US"/>
        </w:rPr>
      </w:pPr>
      <w:r w:rsidRPr="00200DDB">
        <w:rPr>
          <w:rFonts w:asciiTheme="minorHAnsi" w:hAnsiTheme="minorHAnsi"/>
          <w:color w:val="auto"/>
          <w:lang w:val="en-US"/>
        </w:rPr>
        <w:t>To bu</w:t>
      </w:r>
      <w:r w:rsidR="00D3344D">
        <w:rPr>
          <w:rFonts w:asciiTheme="minorHAnsi" w:hAnsiTheme="minorHAnsi"/>
          <w:color w:val="auto"/>
          <w:lang w:val="en-US"/>
        </w:rPr>
        <w:t>ild capacity for children with A</w:t>
      </w:r>
      <w:r w:rsidRPr="00200DDB">
        <w:rPr>
          <w:rFonts w:asciiTheme="minorHAnsi" w:hAnsiTheme="minorHAnsi"/>
          <w:color w:val="auto"/>
          <w:lang w:val="en-US"/>
        </w:rPr>
        <w:t>SD to receive early intensive special education, to meet all the needs from the least restrictive educational environment to all phases of life,</w:t>
      </w:r>
    </w:p>
    <w:p w:rsidR="007866B4" w:rsidRPr="007866B4" w:rsidRDefault="007866B4" w:rsidP="00140131">
      <w:pPr>
        <w:numPr>
          <w:ilvl w:val="0"/>
          <w:numId w:val="1"/>
        </w:numPr>
        <w:spacing w:line="276" w:lineRule="auto"/>
        <w:jc w:val="both"/>
        <w:rPr>
          <w:rFonts w:asciiTheme="minorHAnsi" w:hAnsiTheme="minorHAnsi"/>
          <w:color w:val="auto"/>
          <w:lang w:val="en-US"/>
        </w:rPr>
      </w:pPr>
      <w:r w:rsidRPr="00200DDB">
        <w:rPr>
          <w:rFonts w:asciiTheme="minorHAnsi" w:hAnsiTheme="minorHAnsi"/>
          <w:color w:val="auto"/>
          <w:lang w:val="en-US"/>
        </w:rPr>
        <w:lastRenderedPageBreak/>
        <w:t xml:space="preserve">To establish of model school by applying PCDI programs in the education of children with </w:t>
      </w:r>
      <w:r w:rsidR="00D3344D">
        <w:rPr>
          <w:rFonts w:asciiTheme="minorHAnsi" w:hAnsiTheme="minorHAnsi"/>
          <w:color w:val="auto"/>
          <w:lang w:val="en-US"/>
        </w:rPr>
        <w:t>A</w:t>
      </w:r>
      <w:r w:rsidRPr="00200DDB">
        <w:rPr>
          <w:rFonts w:asciiTheme="minorHAnsi" w:hAnsiTheme="minorHAnsi"/>
          <w:color w:val="auto"/>
          <w:lang w:val="en-US"/>
        </w:rPr>
        <w:t>SD and ensure that the programs are spread throughout the country.</w:t>
      </w:r>
    </w:p>
    <w:p w:rsidR="00F57EE8" w:rsidRPr="00BB706E" w:rsidRDefault="00F57EE8" w:rsidP="00140131">
      <w:pPr>
        <w:spacing w:line="276" w:lineRule="auto"/>
        <w:jc w:val="both"/>
        <w:rPr>
          <w:rFonts w:asciiTheme="minorHAnsi" w:hAnsiTheme="minorHAnsi"/>
          <w:color w:val="auto"/>
          <w:lang w:val="en-US"/>
        </w:rPr>
      </w:pPr>
    </w:p>
    <w:p w:rsidR="00B74685" w:rsidRPr="00BB706E" w:rsidRDefault="00B74685" w:rsidP="00140131">
      <w:pPr>
        <w:pBdr>
          <w:bottom w:val="single" w:sz="18" w:space="1" w:color="5790D5"/>
        </w:pBdr>
        <w:tabs>
          <w:tab w:val="left" w:pos="1440"/>
        </w:tabs>
        <w:spacing w:after="200" w:line="276" w:lineRule="auto"/>
        <w:ind w:left="1440" w:hanging="1724"/>
        <w:contextualSpacing/>
        <w:rPr>
          <w:rFonts w:asciiTheme="minorHAnsi" w:eastAsiaTheme="minorHAnsi" w:hAnsiTheme="minorHAnsi" w:cstheme="minorHAnsi"/>
          <w:color w:val="auto"/>
          <w:spacing w:val="60"/>
          <w:lang w:eastAsia="en-US"/>
        </w:rPr>
      </w:pPr>
      <w:r w:rsidRPr="00BB706E">
        <w:rPr>
          <w:rFonts w:asciiTheme="minorHAnsi" w:eastAsiaTheme="minorHAnsi" w:hAnsiTheme="minorHAnsi" w:cstheme="minorHAnsi"/>
          <w:color w:val="auto"/>
          <w:spacing w:val="60"/>
          <w:lang w:eastAsia="en-US"/>
        </w:rPr>
        <w:t>OUR PRINCIPLES and VALUES</w:t>
      </w:r>
    </w:p>
    <w:p w:rsidR="00F57EE8" w:rsidRPr="00BB706E" w:rsidRDefault="00F57EE8" w:rsidP="00140131">
      <w:pPr>
        <w:spacing w:line="276" w:lineRule="auto"/>
        <w:jc w:val="both"/>
        <w:rPr>
          <w:rFonts w:asciiTheme="minorHAnsi" w:hAnsiTheme="minorHAnsi"/>
          <w:b/>
          <w:bCs/>
          <w:color w:val="auto"/>
          <w:lang w:val="en-US"/>
        </w:rPr>
      </w:pPr>
    </w:p>
    <w:p w:rsidR="00F57EE8" w:rsidRPr="00BB706E" w:rsidRDefault="00F57EE8" w:rsidP="00140131">
      <w:pPr>
        <w:numPr>
          <w:ilvl w:val="0"/>
          <w:numId w:val="2"/>
        </w:numPr>
        <w:spacing w:line="276" w:lineRule="auto"/>
        <w:jc w:val="both"/>
        <w:rPr>
          <w:rFonts w:asciiTheme="minorHAnsi" w:hAnsiTheme="minorHAnsi"/>
          <w:color w:val="auto"/>
          <w:lang w:val="en-US"/>
        </w:rPr>
      </w:pPr>
      <w:r w:rsidRPr="00BB706E">
        <w:rPr>
          <w:rFonts w:asciiTheme="minorHAnsi" w:hAnsiTheme="minorHAnsi"/>
          <w:color w:val="auto"/>
          <w:lang w:val="en-US"/>
        </w:rPr>
        <w:t>Scientific approach</w:t>
      </w:r>
    </w:p>
    <w:p w:rsidR="00F57EE8" w:rsidRDefault="00F57EE8" w:rsidP="00140131">
      <w:pPr>
        <w:numPr>
          <w:ilvl w:val="0"/>
          <w:numId w:val="2"/>
        </w:numPr>
        <w:spacing w:line="276" w:lineRule="auto"/>
        <w:jc w:val="both"/>
        <w:rPr>
          <w:rFonts w:asciiTheme="minorHAnsi" w:hAnsiTheme="minorHAnsi"/>
          <w:color w:val="auto"/>
          <w:lang w:val="en-US"/>
        </w:rPr>
      </w:pPr>
      <w:r w:rsidRPr="00BB706E">
        <w:rPr>
          <w:rFonts w:asciiTheme="minorHAnsi" w:hAnsiTheme="minorHAnsi"/>
          <w:color w:val="auto"/>
          <w:lang w:val="en-US"/>
        </w:rPr>
        <w:t>Leadership and pioneering</w:t>
      </w:r>
    </w:p>
    <w:p w:rsidR="007866B4" w:rsidRDefault="007866B4" w:rsidP="00140131">
      <w:pPr>
        <w:numPr>
          <w:ilvl w:val="0"/>
          <w:numId w:val="2"/>
        </w:numPr>
        <w:spacing w:line="276" w:lineRule="auto"/>
        <w:jc w:val="both"/>
        <w:rPr>
          <w:rFonts w:asciiTheme="minorHAnsi" w:hAnsiTheme="minorHAnsi"/>
          <w:color w:val="auto"/>
          <w:lang w:val="en-US"/>
        </w:rPr>
      </w:pPr>
      <w:r>
        <w:rPr>
          <w:rFonts w:asciiTheme="minorHAnsi" w:hAnsiTheme="minorHAnsi"/>
          <w:color w:val="auto"/>
          <w:lang w:val="en-US"/>
        </w:rPr>
        <w:t>Transparency</w:t>
      </w:r>
    </w:p>
    <w:p w:rsidR="007866B4" w:rsidRPr="00BB706E" w:rsidRDefault="007866B4" w:rsidP="00140131">
      <w:pPr>
        <w:numPr>
          <w:ilvl w:val="0"/>
          <w:numId w:val="2"/>
        </w:numPr>
        <w:spacing w:line="276" w:lineRule="auto"/>
        <w:jc w:val="both"/>
        <w:rPr>
          <w:rFonts w:asciiTheme="minorHAnsi" w:hAnsiTheme="minorHAnsi"/>
          <w:color w:val="auto"/>
          <w:lang w:val="en-US"/>
        </w:rPr>
      </w:pPr>
      <w:r>
        <w:rPr>
          <w:rFonts w:asciiTheme="minorHAnsi" w:hAnsiTheme="minorHAnsi"/>
          <w:color w:val="auto"/>
          <w:lang w:val="en-US"/>
        </w:rPr>
        <w:t>Credibility</w:t>
      </w:r>
    </w:p>
    <w:p w:rsidR="00F57EE8" w:rsidRPr="00BB706E" w:rsidRDefault="00F57EE8" w:rsidP="00140131">
      <w:pPr>
        <w:numPr>
          <w:ilvl w:val="0"/>
          <w:numId w:val="2"/>
        </w:numPr>
        <w:spacing w:line="276" w:lineRule="auto"/>
        <w:jc w:val="both"/>
        <w:rPr>
          <w:rFonts w:asciiTheme="minorHAnsi" w:hAnsiTheme="minorHAnsi"/>
          <w:color w:val="auto"/>
          <w:lang w:val="en-US"/>
        </w:rPr>
      </w:pPr>
      <w:r w:rsidRPr="00BB706E">
        <w:rPr>
          <w:rFonts w:asciiTheme="minorHAnsi" w:hAnsiTheme="minorHAnsi"/>
          <w:color w:val="auto"/>
          <w:lang w:val="en-US"/>
        </w:rPr>
        <w:t>Sharing knowledge</w:t>
      </w:r>
    </w:p>
    <w:p w:rsidR="00F57EE8" w:rsidRPr="00BB706E" w:rsidRDefault="00F57EE8" w:rsidP="00140131">
      <w:pPr>
        <w:numPr>
          <w:ilvl w:val="0"/>
          <w:numId w:val="2"/>
        </w:numPr>
        <w:spacing w:line="276" w:lineRule="auto"/>
        <w:jc w:val="both"/>
        <w:rPr>
          <w:rFonts w:asciiTheme="minorHAnsi" w:hAnsiTheme="minorHAnsi"/>
          <w:color w:val="auto"/>
          <w:lang w:val="en-US"/>
        </w:rPr>
      </w:pPr>
      <w:r w:rsidRPr="00BB706E">
        <w:rPr>
          <w:rFonts w:asciiTheme="minorHAnsi" w:hAnsiTheme="minorHAnsi"/>
          <w:color w:val="auto"/>
          <w:lang w:val="en-US"/>
        </w:rPr>
        <w:t>Inter-institutional communication and cooperation</w:t>
      </w:r>
    </w:p>
    <w:p w:rsidR="00F57EE8" w:rsidRPr="00BB706E" w:rsidRDefault="00F57EE8" w:rsidP="00140131">
      <w:pPr>
        <w:numPr>
          <w:ilvl w:val="0"/>
          <w:numId w:val="2"/>
        </w:numPr>
        <w:spacing w:line="276" w:lineRule="auto"/>
        <w:jc w:val="both"/>
        <w:rPr>
          <w:rFonts w:asciiTheme="minorHAnsi" w:hAnsiTheme="minorHAnsi"/>
          <w:color w:val="auto"/>
          <w:lang w:val="en-US"/>
        </w:rPr>
      </w:pPr>
      <w:r w:rsidRPr="00BB706E">
        <w:rPr>
          <w:rFonts w:asciiTheme="minorHAnsi" w:hAnsiTheme="minorHAnsi"/>
          <w:color w:val="auto"/>
          <w:lang w:val="en-US"/>
        </w:rPr>
        <w:t>Smart usage of resources</w:t>
      </w:r>
    </w:p>
    <w:p w:rsidR="00F57EE8" w:rsidRPr="00BB706E" w:rsidRDefault="00F57EE8" w:rsidP="00140131">
      <w:pPr>
        <w:numPr>
          <w:ilvl w:val="0"/>
          <w:numId w:val="2"/>
        </w:numPr>
        <w:spacing w:line="276" w:lineRule="auto"/>
        <w:jc w:val="both"/>
        <w:rPr>
          <w:rFonts w:asciiTheme="minorHAnsi" w:hAnsiTheme="minorHAnsi"/>
          <w:color w:val="auto"/>
          <w:lang w:val="en-US"/>
        </w:rPr>
      </w:pPr>
      <w:r w:rsidRPr="00BB706E">
        <w:rPr>
          <w:rFonts w:asciiTheme="minorHAnsi" w:hAnsiTheme="minorHAnsi"/>
          <w:color w:val="auto"/>
          <w:lang w:val="en-US"/>
        </w:rPr>
        <w:t xml:space="preserve">Valuing-respecting human being and children, </w:t>
      </w:r>
      <w:r w:rsidR="00833983" w:rsidRPr="00BB706E">
        <w:rPr>
          <w:rFonts w:asciiTheme="minorHAnsi" w:hAnsiTheme="minorHAnsi"/>
          <w:color w:val="auto"/>
          <w:lang w:val="en-US"/>
        </w:rPr>
        <w:t>favor</w:t>
      </w:r>
      <w:r w:rsidRPr="00BB706E">
        <w:rPr>
          <w:rFonts w:asciiTheme="minorHAnsi" w:hAnsiTheme="minorHAnsi"/>
          <w:color w:val="auto"/>
          <w:lang w:val="en-US"/>
        </w:rPr>
        <w:t xml:space="preserve"> the best services </w:t>
      </w:r>
    </w:p>
    <w:p w:rsidR="00B83325" w:rsidRPr="00BB706E" w:rsidRDefault="00B83325" w:rsidP="00140131">
      <w:pPr>
        <w:spacing w:line="276" w:lineRule="auto"/>
        <w:jc w:val="both"/>
        <w:rPr>
          <w:rFonts w:asciiTheme="minorHAnsi" w:hAnsiTheme="minorHAnsi"/>
          <w:color w:val="auto"/>
          <w:lang w:val="en-US"/>
        </w:rPr>
      </w:pPr>
    </w:p>
    <w:p w:rsidR="001728A8" w:rsidRPr="00BB706E" w:rsidRDefault="001728A8" w:rsidP="00140131">
      <w:pPr>
        <w:spacing w:line="276" w:lineRule="auto"/>
        <w:jc w:val="both"/>
        <w:rPr>
          <w:rFonts w:asciiTheme="minorHAnsi" w:hAnsiTheme="minorHAnsi"/>
          <w:color w:val="auto"/>
          <w:lang w:val="en-US"/>
        </w:rPr>
      </w:pPr>
    </w:p>
    <w:p w:rsidR="001D067F" w:rsidRPr="00BB706E" w:rsidRDefault="001D067F" w:rsidP="00140131">
      <w:pPr>
        <w:pBdr>
          <w:bottom w:val="single" w:sz="18" w:space="1" w:color="5790D5"/>
        </w:pBdr>
        <w:tabs>
          <w:tab w:val="left" w:pos="1440"/>
        </w:tabs>
        <w:spacing w:after="200" w:line="276" w:lineRule="auto"/>
        <w:ind w:left="1440" w:hanging="1440"/>
        <w:contextualSpacing/>
        <w:jc w:val="both"/>
        <w:rPr>
          <w:rFonts w:asciiTheme="minorHAnsi" w:eastAsiaTheme="minorHAnsi" w:hAnsiTheme="minorHAnsi" w:cstheme="minorHAnsi"/>
          <w:color w:val="auto"/>
          <w:spacing w:val="60"/>
          <w:lang w:eastAsia="en-US"/>
        </w:rPr>
      </w:pPr>
      <w:r w:rsidRPr="00B5321C">
        <w:rPr>
          <w:rFonts w:asciiTheme="minorHAnsi" w:eastAsiaTheme="minorHAnsi" w:hAnsiTheme="minorHAnsi" w:cstheme="minorHAnsi"/>
          <w:color w:val="auto"/>
          <w:spacing w:val="60"/>
          <w:lang w:eastAsia="en-US"/>
        </w:rPr>
        <w:t>ACH</w:t>
      </w:r>
      <w:r w:rsidR="00140131">
        <w:rPr>
          <w:rFonts w:asciiTheme="minorHAnsi" w:eastAsiaTheme="minorHAnsi" w:hAnsiTheme="minorHAnsi" w:cstheme="minorHAnsi"/>
          <w:color w:val="auto"/>
          <w:spacing w:val="60"/>
          <w:lang w:eastAsia="en-US"/>
        </w:rPr>
        <w:t>I</w:t>
      </w:r>
      <w:r w:rsidRPr="00B5321C">
        <w:rPr>
          <w:rFonts w:asciiTheme="minorHAnsi" w:eastAsiaTheme="minorHAnsi" w:hAnsiTheme="minorHAnsi" w:cstheme="minorHAnsi"/>
          <w:color w:val="auto"/>
          <w:spacing w:val="60"/>
          <w:lang w:eastAsia="en-US"/>
        </w:rPr>
        <w:t>EVEMENTS SINCE 2003</w:t>
      </w:r>
      <w:r w:rsidRPr="00BB706E">
        <w:rPr>
          <w:rFonts w:asciiTheme="minorHAnsi" w:eastAsiaTheme="minorHAnsi" w:hAnsiTheme="minorHAnsi" w:cstheme="minorHAnsi"/>
          <w:color w:val="auto"/>
          <w:spacing w:val="60"/>
          <w:lang w:eastAsia="en-US"/>
        </w:rPr>
        <w:t xml:space="preserve"> </w:t>
      </w:r>
    </w:p>
    <w:p w:rsidR="001D067F" w:rsidRDefault="001D067F" w:rsidP="00140131">
      <w:pPr>
        <w:spacing w:after="200" w:line="276" w:lineRule="auto"/>
        <w:ind w:left="720"/>
        <w:contextualSpacing/>
        <w:jc w:val="both"/>
        <w:rPr>
          <w:rFonts w:asciiTheme="minorHAnsi" w:eastAsia="+mn-ea" w:hAnsiTheme="minorHAnsi"/>
          <w:color w:val="auto"/>
          <w:lang w:val="en-US" w:eastAsia="en-US"/>
        </w:rPr>
      </w:pPr>
    </w:p>
    <w:p w:rsidR="00C857DD" w:rsidRPr="007866B4" w:rsidRDefault="001113E4" w:rsidP="00140131">
      <w:pPr>
        <w:pStyle w:val="ListeParagraf"/>
        <w:numPr>
          <w:ilvl w:val="0"/>
          <w:numId w:val="22"/>
        </w:numPr>
        <w:spacing w:after="0"/>
        <w:jc w:val="both"/>
        <w:rPr>
          <w:rFonts w:asciiTheme="minorHAnsi" w:eastAsiaTheme="minorHAnsi" w:hAnsiTheme="minorHAnsi" w:cs="Tahoma"/>
          <w:sz w:val="24"/>
          <w:szCs w:val="24"/>
        </w:rPr>
      </w:pPr>
      <w:r w:rsidRPr="001113E4">
        <w:rPr>
          <w:rFonts w:asciiTheme="minorHAnsi" w:eastAsia="+mn-ea" w:hAnsiTheme="minorHAnsi"/>
          <w:lang w:val="en-US"/>
        </w:rPr>
        <w:t xml:space="preserve">Tohum Autism Foundation established a model school on autism for </w:t>
      </w:r>
      <w:r w:rsidR="00684EA2">
        <w:rPr>
          <w:rFonts w:asciiTheme="minorHAnsi" w:eastAsia="+mn-ea" w:hAnsiTheme="minorHAnsi"/>
          <w:lang w:val="en-US"/>
        </w:rPr>
        <w:t>Turkey. Since that time, 1.904</w:t>
      </w:r>
      <w:r w:rsidRPr="001113E4">
        <w:rPr>
          <w:rFonts w:asciiTheme="minorHAnsi" w:eastAsia="+mn-ea" w:hAnsiTheme="minorHAnsi"/>
          <w:lang w:val="en-US"/>
        </w:rPr>
        <w:t xml:space="preserve"> children wi</w:t>
      </w:r>
      <w:r w:rsidR="00853368">
        <w:rPr>
          <w:rFonts w:asciiTheme="minorHAnsi" w:eastAsia="+mn-ea" w:hAnsiTheme="minorHAnsi"/>
          <w:lang w:val="en-US"/>
        </w:rPr>
        <w:t>th ASD has been educated in our</w:t>
      </w:r>
      <w:r w:rsidRPr="001113E4">
        <w:rPr>
          <w:rFonts w:asciiTheme="minorHAnsi" w:eastAsia="+mn-ea" w:hAnsiTheme="minorHAnsi"/>
          <w:lang w:val="en-US"/>
        </w:rPr>
        <w:t xml:space="preserve"> school.</w:t>
      </w:r>
    </w:p>
    <w:p w:rsidR="00FA3B07" w:rsidRPr="00BB706E" w:rsidRDefault="00FA3B07" w:rsidP="00140131">
      <w:pPr>
        <w:pStyle w:val="ListeParagraf"/>
        <w:spacing w:after="0"/>
        <w:jc w:val="both"/>
        <w:rPr>
          <w:rFonts w:asciiTheme="minorHAnsi" w:eastAsiaTheme="minorHAnsi" w:hAnsiTheme="minorHAnsi" w:cs="Tahoma"/>
          <w:sz w:val="24"/>
          <w:szCs w:val="24"/>
        </w:rPr>
      </w:pPr>
    </w:p>
    <w:p w:rsidR="001605D7" w:rsidRPr="00BB706E" w:rsidRDefault="0088143D" w:rsidP="00140131">
      <w:pPr>
        <w:pStyle w:val="ListeParagraf"/>
        <w:numPr>
          <w:ilvl w:val="0"/>
          <w:numId w:val="22"/>
        </w:numPr>
        <w:spacing w:after="0"/>
        <w:jc w:val="both"/>
        <w:rPr>
          <w:rFonts w:asciiTheme="minorHAnsi" w:eastAsiaTheme="minorHAnsi" w:hAnsiTheme="minorHAnsi" w:cs="Tahoma"/>
          <w:sz w:val="24"/>
          <w:szCs w:val="24"/>
          <w:lang w:val="en-US"/>
        </w:rPr>
      </w:pPr>
      <w:r>
        <w:rPr>
          <w:rFonts w:asciiTheme="minorHAnsi" w:eastAsia="+mn-ea" w:hAnsiTheme="minorHAnsi"/>
          <w:lang w:val="en-US"/>
        </w:rPr>
        <w:t>921</w:t>
      </w:r>
      <w:r w:rsidR="001113E4" w:rsidRPr="001113E4">
        <w:rPr>
          <w:rFonts w:asciiTheme="minorHAnsi" w:eastAsia="+mn-ea" w:hAnsiTheme="minorHAnsi"/>
          <w:lang w:val="en-US"/>
        </w:rPr>
        <w:t xml:space="preserve"> children with ASD has been supported with scholarships in Private Tohum Foundation Special Needs School.</w:t>
      </w:r>
    </w:p>
    <w:p w:rsidR="00C857DD" w:rsidRPr="00BB706E" w:rsidRDefault="00C857DD" w:rsidP="00140131">
      <w:pPr>
        <w:spacing w:line="276" w:lineRule="auto"/>
        <w:jc w:val="both"/>
        <w:rPr>
          <w:rFonts w:asciiTheme="minorHAnsi" w:eastAsiaTheme="minorHAnsi" w:hAnsiTheme="minorHAnsi" w:cs="Tahoma"/>
          <w:lang w:val="en-US"/>
        </w:rPr>
      </w:pPr>
    </w:p>
    <w:p w:rsidR="001D067F" w:rsidRPr="00BB706E" w:rsidRDefault="00684EA2" w:rsidP="00140131">
      <w:pPr>
        <w:numPr>
          <w:ilvl w:val="0"/>
          <w:numId w:val="22"/>
        </w:numPr>
        <w:shd w:val="clear" w:color="auto" w:fill="FFFFFF"/>
        <w:spacing w:after="200" w:line="276" w:lineRule="auto"/>
        <w:jc w:val="both"/>
        <w:rPr>
          <w:rFonts w:asciiTheme="minorHAnsi" w:hAnsiTheme="minorHAnsi" w:cs="Courier New"/>
          <w:color w:val="212121"/>
          <w:lang w:val="en-US"/>
        </w:rPr>
      </w:pPr>
      <w:r>
        <w:rPr>
          <w:rFonts w:asciiTheme="minorHAnsi" w:eastAsia="+mn-ea" w:hAnsiTheme="minorHAnsi"/>
          <w:color w:val="auto"/>
          <w:lang w:val="en-US" w:eastAsia="en-US"/>
        </w:rPr>
        <w:t>36</w:t>
      </w:r>
      <w:r w:rsidR="001113E4" w:rsidRPr="001113E4">
        <w:rPr>
          <w:rFonts w:asciiTheme="minorHAnsi" w:eastAsia="+mn-ea" w:hAnsiTheme="minorHAnsi"/>
          <w:color w:val="auto"/>
          <w:lang w:val="en-US" w:eastAsia="en-US"/>
        </w:rPr>
        <w:t xml:space="preserve"> national and international projects have been completed</w:t>
      </w:r>
      <w:r w:rsidR="001113E4">
        <w:rPr>
          <w:rFonts w:asciiTheme="minorHAnsi" w:eastAsiaTheme="minorHAnsi" w:hAnsiTheme="minorHAnsi" w:cs="Tahoma"/>
          <w:color w:val="auto"/>
          <w:lang w:val="en-US" w:eastAsia="en-US"/>
        </w:rPr>
        <w:t xml:space="preserve"> </w:t>
      </w:r>
    </w:p>
    <w:p w:rsidR="001D067F" w:rsidRPr="00BB706E" w:rsidRDefault="0088143D" w:rsidP="00140131">
      <w:pPr>
        <w:pStyle w:val="ListeParagraf"/>
        <w:numPr>
          <w:ilvl w:val="0"/>
          <w:numId w:val="22"/>
        </w:numPr>
        <w:jc w:val="both"/>
        <w:rPr>
          <w:rFonts w:asciiTheme="minorHAnsi" w:hAnsiTheme="minorHAnsi"/>
          <w:sz w:val="24"/>
          <w:szCs w:val="24"/>
          <w:lang w:val="en-US"/>
        </w:rPr>
      </w:pPr>
      <w:r>
        <w:rPr>
          <w:rFonts w:asciiTheme="minorHAnsi" w:eastAsia="+mn-ea" w:hAnsiTheme="minorHAnsi"/>
          <w:lang w:val="en-US"/>
        </w:rPr>
        <w:t>71</w:t>
      </w:r>
      <w:r w:rsidR="001113E4" w:rsidRPr="001113E4">
        <w:rPr>
          <w:rFonts w:asciiTheme="minorHAnsi" w:eastAsia="+mn-ea" w:hAnsiTheme="minorHAnsi"/>
          <w:lang w:val="en-US"/>
        </w:rPr>
        <w:t xml:space="preserve"> governmental schools for children with ASD supported as teacher trainings, content and material. </w:t>
      </w:r>
    </w:p>
    <w:p w:rsidR="001D067F" w:rsidRPr="00BB706E" w:rsidRDefault="001D067F" w:rsidP="00140131">
      <w:pPr>
        <w:pStyle w:val="ListeParagraf"/>
        <w:jc w:val="both"/>
        <w:rPr>
          <w:rFonts w:asciiTheme="minorHAnsi" w:hAnsiTheme="minorHAnsi"/>
          <w:sz w:val="24"/>
          <w:szCs w:val="24"/>
          <w:lang w:val="en-US"/>
        </w:rPr>
      </w:pPr>
    </w:p>
    <w:p w:rsidR="001113E4" w:rsidRPr="001113E4" w:rsidRDefault="0088143D" w:rsidP="00140131">
      <w:pPr>
        <w:pStyle w:val="ListeParagraf"/>
        <w:numPr>
          <w:ilvl w:val="0"/>
          <w:numId w:val="22"/>
        </w:numPr>
        <w:jc w:val="both"/>
        <w:rPr>
          <w:rFonts w:asciiTheme="minorHAnsi" w:eastAsia="+mn-ea" w:hAnsiTheme="minorHAnsi"/>
          <w:lang w:val="en-US"/>
        </w:rPr>
      </w:pPr>
      <w:r>
        <w:rPr>
          <w:rFonts w:asciiTheme="minorHAnsi" w:eastAsia="+mn-ea" w:hAnsiTheme="minorHAnsi"/>
          <w:lang w:val="en-US"/>
        </w:rPr>
        <w:t>12.644</w:t>
      </w:r>
      <w:r w:rsidR="001113E4" w:rsidRPr="001113E4">
        <w:rPr>
          <w:rFonts w:asciiTheme="minorHAnsi" w:eastAsia="+mn-ea" w:hAnsiTheme="minorHAnsi"/>
          <w:lang w:val="en-US"/>
        </w:rPr>
        <w:t xml:space="preserve"> teachers and 1.867 medical staffs educated about autism. </w:t>
      </w:r>
    </w:p>
    <w:p w:rsidR="001D067F" w:rsidRPr="00BB706E" w:rsidRDefault="001113E4" w:rsidP="00140131">
      <w:pPr>
        <w:numPr>
          <w:ilvl w:val="0"/>
          <w:numId w:val="22"/>
        </w:numPr>
        <w:spacing w:after="200" w:line="276" w:lineRule="auto"/>
        <w:jc w:val="both"/>
        <w:rPr>
          <w:rFonts w:asciiTheme="minorHAnsi" w:hAnsiTheme="minorHAnsi"/>
          <w:lang w:val="en-US"/>
        </w:rPr>
      </w:pPr>
      <w:r w:rsidRPr="001113E4">
        <w:rPr>
          <w:rFonts w:asciiTheme="minorHAnsi" w:eastAsia="+mn-ea" w:hAnsiTheme="minorHAnsi"/>
          <w:color w:val="auto"/>
          <w:lang w:val="en-US" w:eastAsia="en-US"/>
        </w:rPr>
        <w:t>A web based free-of-charge autism support service(www.t</w:t>
      </w:r>
      <w:r w:rsidR="0088143D">
        <w:rPr>
          <w:rFonts w:asciiTheme="minorHAnsi" w:eastAsia="+mn-ea" w:hAnsiTheme="minorHAnsi"/>
          <w:color w:val="auto"/>
          <w:lang w:val="en-US" w:eastAsia="en-US"/>
        </w:rPr>
        <w:t xml:space="preserve">ohumotizmportali.org) with its </w:t>
      </w:r>
      <w:r w:rsidR="00853368">
        <w:rPr>
          <w:rFonts w:asciiTheme="minorHAnsi" w:eastAsia="+mn-ea" w:hAnsiTheme="minorHAnsi"/>
          <w:color w:val="auto"/>
          <w:lang w:val="en-US" w:eastAsia="en-US"/>
        </w:rPr>
        <w:t>30.243</w:t>
      </w:r>
      <w:r w:rsidRPr="001113E4">
        <w:rPr>
          <w:rFonts w:asciiTheme="minorHAnsi" w:eastAsia="+mn-ea" w:hAnsiTheme="minorHAnsi"/>
          <w:color w:val="auto"/>
          <w:lang w:val="en-US" w:eastAsia="en-US"/>
        </w:rPr>
        <w:t xml:space="preserve"> members established to support teachers and parents.</w:t>
      </w:r>
      <w:r w:rsidR="001D067F" w:rsidRPr="00BB706E">
        <w:rPr>
          <w:rFonts w:asciiTheme="minorHAnsi" w:eastAsia="+mn-ea" w:hAnsiTheme="minorHAnsi"/>
          <w:lang w:val="en-US"/>
        </w:rPr>
        <w:t xml:space="preserve"> </w:t>
      </w:r>
    </w:p>
    <w:p w:rsidR="001D067F" w:rsidRPr="00BB706E" w:rsidRDefault="0088143D" w:rsidP="00140131">
      <w:pPr>
        <w:numPr>
          <w:ilvl w:val="0"/>
          <w:numId w:val="22"/>
        </w:numPr>
        <w:spacing w:after="200" w:line="276" w:lineRule="auto"/>
        <w:jc w:val="both"/>
        <w:rPr>
          <w:rFonts w:asciiTheme="minorHAnsi" w:hAnsiTheme="minorHAnsi"/>
          <w:lang w:val="en-US"/>
        </w:rPr>
      </w:pPr>
      <w:r>
        <w:rPr>
          <w:rFonts w:asciiTheme="minorHAnsi" w:eastAsia="+mn-ea" w:hAnsiTheme="minorHAnsi"/>
          <w:color w:val="auto"/>
          <w:lang w:val="en-US" w:eastAsia="en-US"/>
        </w:rPr>
        <w:t>190.916</w:t>
      </w:r>
      <w:r w:rsidR="001113E4" w:rsidRPr="001113E4">
        <w:rPr>
          <w:rFonts w:asciiTheme="minorHAnsi" w:eastAsia="+mn-ea" w:hAnsiTheme="minorHAnsi"/>
          <w:color w:val="auto"/>
          <w:lang w:val="en-US" w:eastAsia="en-US"/>
        </w:rPr>
        <w:t xml:space="preserve"> Autism Education Kit and booklets called “What Autism Will Be Now?” and “Education, Therapy and Treatment Methods” distributed as free –of-charge. </w:t>
      </w:r>
    </w:p>
    <w:p w:rsidR="001D067F" w:rsidRPr="00BB706E" w:rsidRDefault="001113E4" w:rsidP="00140131">
      <w:pPr>
        <w:numPr>
          <w:ilvl w:val="0"/>
          <w:numId w:val="22"/>
        </w:numPr>
        <w:spacing w:after="200" w:line="276" w:lineRule="auto"/>
        <w:jc w:val="both"/>
        <w:rPr>
          <w:rFonts w:asciiTheme="minorHAnsi" w:hAnsiTheme="minorHAnsi"/>
          <w:lang w:val="en-US"/>
        </w:rPr>
      </w:pPr>
      <w:r w:rsidRPr="001113E4">
        <w:rPr>
          <w:rFonts w:asciiTheme="minorHAnsi" w:eastAsia="+mn-ea" w:hAnsiTheme="minorHAnsi"/>
          <w:color w:val="auto"/>
          <w:lang w:val="en-US" w:eastAsia="en-US"/>
        </w:rPr>
        <w:t>For the first time in Turkey, 55.010 children have been scanned for early autism diagnosis. Since beginning of 2018, 9.010 children have been scanned just in Istanbul in context of “Project for Development of Autism Scanning, Diagnosis and Education Model”.</w:t>
      </w:r>
      <w:r w:rsidR="001D067F" w:rsidRPr="00BB706E">
        <w:rPr>
          <w:rFonts w:asciiTheme="minorHAnsi" w:eastAsia="+mn-ea" w:hAnsiTheme="minorHAnsi"/>
          <w:b/>
          <w:bCs/>
          <w:lang w:val="en-US"/>
        </w:rPr>
        <w:t xml:space="preserve"> </w:t>
      </w:r>
    </w:p>
    <w:p w:rsidR="001D067F" w:rsidRPr="00BB706E" w:rsidRDefault="00B5321C" w:rsidP="00140131">
      <w:pPr>
        <w:numPr>
          <w:ilvl w:val="0"/>
          <w:numId w:val="22"/>
        </w:numPr>
        <w:spacing w:after="200" w:line="276" w:lineRule="auto"/>
        <w:jc w:val="both"/>
        <w:rPr>
          <w:rFonts w:asciiTheme="minorHAnsi" w:hAnsiTheme="minorHAnsi"/>
          <w:lang w:val="en-US"/>
        </w:rPr>
      </w:pPr>
      <w:r w:rsidRPr="001113E4">
        <w:rPr>
          <w:rFonts w:asciiTheme="minorHAnsi" w:eastAsia="+mn-ea" w:hAnsiTheme="minorHAnsi"/>
          <w:color w:val="auto"/>
          <w:lang w:val="en-US" w:eastAsia="en-US"/>
        </w:rPr>
        <w:lastRenderedPageBreak/>
        <w:t>“Continuing Education Department” has been established in 2015 to spread family and teacher based free- of- charge sem</w:t>
      </w:r>
      <w:r w:rsidR="00853368">
        <w:rPr>
          <w:rFonts w:asciiTheme="minorHAnsi" w:eastAsia="+mn-ea" w:hAnsiTheme="minorHAnsi"/>
          <w:color w:val="auto"/>
          <w:lang w:val="en-US" w:eastAsia="en-US"/>
        </w:rPr>
        <w:t>inars through the nation. 16.531</w:t>
      </w:r>
      <w:r w:rsidRPr="001113E4">
        <w:rPr>
          <w:rFonts w:asciiTheme="minorHAnsi" w:eastAsia="+mn-ea" w:hAnsiTheme="minorHAnsi"/>
          <w:color w:val="auto"/>
          <w:lang w:val="en-US" w:eastAsia="en-US"/>
        </w:rPr>
        <w:t xml:space="preserve"> family members, teachers and univesity students have been benefited form services.</w:t>
      </w:r>
      <w:r w:rsidR="001D067F" w:rsidRPr="00BB706E">
        <w:rPr>
          <w:rFonts w:asciiTheme="minorHAnsi" w:eastAsia="+mn-ea" w:hAnsiTheme="minorHAnsi"/>
          <w:lang w:val="en-US"/>
        </w:rPr>
        <w:t xml:space="preserve"> </w:t>
      </w:r>
    </w:p>
    <w:p w:rsidR="001D067F" w:rsidRPr="00BB706E" w:rsidRDefault="00B5321C" w:rsidP="00140131">
      <w:pPr>
        <w:numPr>
          <w:ilvl w:val="0"/>
          <w:numId w:val="22"/>
        </w:numPr>
        <w:spacing w:after="200" w:line="276" w:lineRule="auto"/>
        <w:jc w:val="both"/>
        <w:rPr>
          <w:rFonts w:asciiTheme="minorHAnsi" w:hAnsiTheme="minorHAnsi"/>
          <w:lang w:val="en-US"/>
        </w:rPr>
      </w:pPr>
      <w:r w:rsidRPr="001113E4">
        <w:rPr>
          <w:rFonts w:asciiTheme="minorHAnsi" w:eastAsia="+mn-ea" w:hAnsiTheme="minorHAnsi"/>
          <w:color w:val="auto"/>
          <w:lang w:val="en-US" w:eastAsia="en-US"/>
        </w:rPr>
        <w:t>Educational softwares and mobile applications have been developed to use in education of children with autism for the first time in Turkey. “Tohum 1 &amp;2”, “Concept Learning” and “Listen, Understand” Turkish applications have been started to use.</w:t>
      </w:r>
      <w:r w:rsidR="001D067F" w:rsidRPr="00BB706E">
        <w:rPr>
          <w:rFonts w:asciiTheme="minorHAnsi" w:eastAsia="+mn-ea" w:hAnsiTheme="minorHAnsi"/>
          <w:b/>
          <w:bCs/>
          <w:lang w:val="en-US"/>
        </w:rPr>
        <w:t xml:space="preserve"> </w:t>
      </w:r>
    </w:p>
    <w:p w:rsidR="001D067F" w:rsidRPr="00BB706E" w:rsidRDefault="00B5321C" w:rsidP="00140131">
      <w:pPr>
        <w:numPr>
          <w:ilvl w:val="0"/>
          <w:numId w:val="22"/>
        </w:numPr>
        <w:spacing w:after="200" w:line="276" w:lineRule="auto"/>
        <w:jc w:val="both"/>
        <w:rPr>
          <w:rFonts w:asciiTheme="minorHAnsi" w:hAnsiTheme="minorHAnsi"/>
          <w:lang w:val="en-US"/>
        </w:rPr>
      </w:pPr>
      <w:r w:rsidRPr="001113E4">
        <w:rPr>
          <w:rFonts w:asciiTheme="minorHAnsi" w:eastAsia="+mn-ea" w:hAnsiTheme="minorHAnsi"/>
          <w:color w:val="auto"/>
          <w:lang w:val="en-US" w:eastAsia="en-US"/>
        </w:rPr>
        <w:t>For the first time in Turkey, a job and life concept has b</w:t>
      </w:r>
      <w:r w:rsidR="009747A9">
        <w:rPr>
          <w:rFonts w:asciiTheme="minorHAnsi" w:eastAsia="+mn-ea" w:hAnsiTheme="minorHAnsi"/>
          <w:color w:val="auto"/>
          <w:lang w:val="en-US" w:eastAsia="en-US"/>
        </w:rPr>
        <w:t>een developed for support youths</w:t>
      </w:r>
      <w:r w:rsidRPr="001113E4">
        <w:rPr>
          <w:rFonts w:asciiTheme="minorHAnsi" w:eastAsia="+mn-ea" w:hAnsiTheme="minorHAnsi"/>
          <w:color w:val="auto"/>
          <w:lang w:val="en-US" w:eastAsia="en-US"/>
        </w:rPr>
        <w:t xml:space="preserve"> with autism in their Professional life. The concept is stil</w:t>
      </w:r>
      <w:r w:rsidR="009747A9">
        <w:rPr>
          <w:rFonts w:asciiTheme="minorHAnsi" w:eastAsia="+mn-ea" w:hAnsiTheme="minorHAnsi"/>
          <w:color w:val="auto"/>
          <w:lang w:val="en-US" w:eastAsia="en-US"/>
        </w:rPr>
        <w:t>l</w:t>
      </w:r>
      <w:r w:rsidRPr="001113E4">
        <w:rPr>
          <w:rFonts w:asciiTheme="minorHAnsi" w:eastAsia="+mn-ea" w:hAnsiTheme="minorHAnsi"/>
          <w:color w:val="auto"/>
          <w:lang w:val="en-US" w:eastAsia="en-US"/>
        </w:rPr>
        <w:t xml:space="preserve"> in use in Beylikdüzü Special Education Job Application Center.</w:t>
      </w:r>
    </w:p>
    <w:p w:rsidR="001605D7" w:rsidRPr="00BB706E" w:rsidRDefault="00B5321C" w:rsidP="00140131">
      <w:pPr>
        <w:numPr>
          <w:ilvl w:val="0"/>
          <w:numId w:val="22"/>
        </w:numPr>
        <w:spacing w:after="200" w:line="276" w:lineRule="auto"/>
        <w:jc w:val="both"/>
        <w:rPr>
          <w:rFonts w:asciiTheme="minorHAnsi" w:hAnsiTheme="minorHAnsi"/>
          <w:lang w:val="en-US"/>
        </w:rPr>
      </w:pPr>
      <w:r w:rsidRPr="001113E4">
        <w:rPr>
          <w:rFonts w:asciiTheme="minorHAnsi" w:eastAsia="+mn-ea" w:hAnsiTheme="minorHAnsi"/>
          <w:color w:val="auto"/>
          <w:lang w:val="en-US" w:eastAsia="en-US"/>
        </w:rPr>
        <w:t>“Coun</w:t>
      </w:r>
      <w:r>
        <w:rPr>
          <w:rFonts w:asciiTheme="minorHAnsi" w:eastAsia="+mn-ea" w:hAnsiTheme="minorHAnsi"/>
          <w:color w:val="auto"/>
          <w:lang w:val="en-US" w:eastAsia="en-US"/>
        </w:rPr>
        <w:t xml:space="preserve">seling Department” established </w:t>
      </w:r>
      <w:r w:rsidRPr="001113E4">
        <w:rPr>
          <w:rFonts w:asciiTheme="minorHAnsi" w:eastAsia="+mn-ea" w:hAnsiTheme="minorHAnsi"/>
          <w:color w:val="auto"/>
          <w:lang w:val="en-US" w:eastAsia="en-US"/>
        </w:rPr>
        <w:t xml:space="preserve">for educational evaluation and consultancy about ASD throughout the nation. </w:t>
      </w:r>
      <w:r w:rsidR="00853368">
        <w:rPr>
          <w:rFonts w:asciiTheme="minorHAnsi" w:eastAsia="+mn-ea" w:hAnsiTheme="minorHAnsi"/>
          <w:color w:val="auto"/>
          <w:lang w:val="en-US" w:eastAsia="en-US"/>
        </w:rPr>
        <w:t>10.510</w:t>
      </w:r>
      <w:r w:rsidRPr="001113E4">
        <w:rPr>
          <w:rFonts w:asciiTheme="minorHAnsi" w:eastAsia="+mn-ea" w:hAnsiTheme="minorHAnsi"/>
          <w:color w:val="auto"/>
          <w:lang w:val="en-US" w:eastAsia="en-US"/>
        </w:rPr>
        <w:t xml:space="preserve"> children, family members, teachers and students have been benefited from services.</w:t>
      </w:r>
      <w:r w:rsidR="001605D7" w:rsidRPr="00BB706E">
        <w:rPr>
          <w:rFonts w:asciiTheme="minorHAnsi" w:eastAsia="+mn-ea" w:hAnsiTheme="minorHAnsi"/>
          <w:lang w:val="en-US"/>
        </w:rPr>
        <w:t xml:space="preserve"> </w:t>
      </w:r>
    </w:p>
    <w:p w:rsidR="00B5321C" w:rsidRPr="00B5321C" w:rsidRDefault="00B5321C" w:rsidP="00140131">
      <w:pPr>
        <w:numPr>
          <w:ilvl w:val="0"/>
          <w:numId w:val="22"/>
        </w:numPr>
        <w:spacing w:after="200" w:line="276" w:lineRule="auto"/>
        <w:jc w:val="both"/>
        <w:rPr>
          <w:rFonts w:asciiTheme="minorHAnsi" w:hAnsiTheme="minorHAnsi" w:cs="Courier New"/>
          <w:color w:val="212121"/>
          <w:lang w:val="en-US"/>
        </w:rPr>
      </w:pPr>
      <w:r w:rsidRPr="001113E4">
        <w:rPr>
          <w:rFonts w:asciiTheme="minorHAnsi" w:eastAsia="+mn-ea" w:hAnsiTheme="minorHAnsi"/>
          <w:color w:val="auto"/>
          <w:lang w:val="en-US" w:eastAsia="en-US"/>
        </w:rPr>
        <w:t xml:space="preserve">“Autism Perception and Knowledge Level in Turkey” survey has been conducted two times in 2015 and 2017. This research awarded with Golden Award in Social Owl Category by Turkish Researchers’ Association. </w:t>
      </w:r>
    </w:p>
    <w:p w:rsidR="00B5321C" w:rsidRDefault="00B5321C" w:rsidP="00140131">
      <w:pPr>
        <w:widowControl w:val="0"/>
        <w:autoSpaceDE w:val="0"/>
        <w:autoSpaceDN w:val="0"/>
        <w:adjustRightInd w:val="0"/>
        <w:spacing w:after="160" w:line="276" w:lineRule="auto"/>
        <w:rPr>
          <w:rFonts w:asciiTheme="minorHAnsi" w:hAnsiTheme="minorHAnsi" w:cs="Courier New"/>
          <w:color w:val="212121"/>
          <w:lang w:val="en-US"/>
        </w:rPr>
      </w:pPr>
    </w:p>
    <w:p w:rsidR="001D067F" w:rsidRPr="00BB706E" w:rsidRDefault="00B5321C" w:rsidP="00140131">
      <w:pPr>
        <w:widowControl w:val="0"/>
        <w:autoSpaceDE w:val="0"/>
        <w:autoSpaceDN w:val="0"/>
        <w:adjustRightInd w:val="0"/>
        <w:spacing w:after="160" w:line="276" w:lineRule="auto"/>
        <w:rPr>
          <w:rFonts w:asciiTheme="minorHAnsi" w:eastAsiaTheme="minorHAnsi" w:hAnsiTheme="minorHAnsi" w:cs="Tahoma"/>
          <w:b/>
          <w:color w:val="auto"/>
          <w:lang w:val="en-US" w:eastAsia="en-US"/>
        </w:rPr>
      </w:pPr>
      <w:r>
        <w:rPr>
          <w:rFonts w:asciiTheme="minorHAnsi" w:eastAsiaTheme="minorHAnsi" w:hAnsiTheme="minorHAnsi" w:cs="Tahoma"/>
          <w:b/>
          <w:color w:val="auto"/>
          <w:lang w:val="en-US" w:eastAsia="en-US"/>
        </w:rPr>
        <w:t>Through 15</w:t>
      </w:r>
      <w:r w:rsidR="00B74685" w:rsidRPr="00BB706E">
        <w:rPr>
          <w:rFonts w:asciiTheme="minorHAnsi" w:eastAsiaTheme="minorHAnsi" w:hAnsiTheme="minorHAnsi" w:cs="Tahoma"/>
          <w:b/>
          <w:color w:val="auto"/>
          <w:lang w:val="en-US" w:eastAsia="en-US"/>
        </w:rPr>
        <w:t xml:space="preserve"> years, Tohum Autism Foundation has touched and make difference in </w:t>
      </w:r>
      <w:r w:rsidR="00853368" w:rsidRPr="00853368">
        <w:rPr>
          <w:rFonts w:asciiTheme="minorHAnsi" w:eastAsiaTheme="minorHAnsi" w:hAnsiTheme="minorHAnsi" w:cs="Tahoma"/>
          <w:b/>
          <w:color w:val="auto"/>
          <w:lang w:val="en-US" w:eastAsia="en-US"/>
        </w:rPr>
        <w:t>427.452</w:t>
      </w:r>
      <w:r w:rsidR="00853368">
        <w:rPr>
          <w:rFonts w:cstheme="minorHAnsi"/>
          <w:b/>
        </w:rPr>
        <w:t xml:space="preserve"> </w:t>
      </w:r>
      <w:r w:rsidR="00B74685" w:rsidRPr="00BB706E">
        <w:rPr>
          <w:rFonts w:asciiTheme="minorHAnsi" w:eastAsiaTheme="minorHAnsi" w:hAnsiTheme="minorHAnsi" w:cs="Tahoma"/>
          <w:b/>
          <w:color w:val="auto"/>
          <w:lang w:val="en-US" w:eastAsia="en-US"/>
        </w:rPr>
        <w:t>children with autism and their families’ lives.</w:t>
      </w:r>
    </w:p>
    <w:p w:rsidR="001728A8" w:rsidRPr="00BB706E" w:rsidRDefault="001728A8" w:rsidP="00140131">
      <w:pPr>
        <w:spacing w:line="276" w:lineRule="auto"/>
        <w:jc w:val="both"/>
        <w:rPr>
          <w:rFonts w:asciiTheme="minorHAnsi" w:hAnsiTheme="minorHAnsi"/>
          <w:color w:val="auto"/>
          <w:lang w:val="en-US"/>
        </w:rPr>
      </w:pPr>
    </w:p>
    <w:p w:rsidR="00B74685" w:rsidRPr="00BB706E" w:rsidRDefault="00B74685" w:rsidP="00140131">
      <w:pPr>
        <w:pBdr>
          <w:bottom w:val="single" w:sz="18" w:space="1" w:color="5790D5"/>
        </w:pBdr>
        <w:tabs>
          <w:tab w:val="left" w:pos="1440"/>
        </w:tabs>
        <w:spacing w:after="200" w:line="276" w:lineRule="auto"/>
        <w:contextualSpacing/>
        <w:rPr>
          <w:rFonts w:asciiTheme="minorHAnsi" w:eastAsiaTheme="minorHAnsi" w:hAnsiTheme="minorHAnsi" w:cstheme="minorHAnsi"/>
          <w:color w:val="auto"/>
          <w:spacing w:val="60"/>
          <w:lang w:eastAsia="en-US"/>
        </w:rPr>
      </w:pPr>
      <w:r w:rsidRPr="00BB706E">
        <w:rPr>
          <w:rFonts w:asciiTheme="minorHAnsi" w:eastAsiaTheme="minorHAnsi" w:hAnsiTheme="minorHAnsi" w:cstheme="minorHAnsi"/>
          <w:color w:val="auto"/>
          <w:spacing w:val="60"/>
          <w:lang w:eastAsia="en-US"/>
        </w:rPr>
        <w:t>TOHUM AUTISM FOUNDATİON SERVICES</w:t>
      </w:r>
    </w:p>
    <w:p w:rsidR="00F57EE8" w:rsidRPr="00BB706E" w:rsidRDefault="00F57EE8" w:rsidP="00140131">
      <w:pPr>
        <w:spacing w:line="276" w:lineRule="auto"/>
        <w:jc w:val="both"/>
        <w:rPr>
          <w:rFonts w:asciiTheme="minorHAnsi" w:hAnsiTheme="minorHAnsi"/>
          <w:b/>
          <w:bCs/>
          <w:color w:val="auto"/>
          <w:lang w:val="en-US"/>
        </w:rPr>
      </w:pPr>
    </w:p>
    <w:p w:rsidR="00F57EE8" w:rsidRPr="00BB706E" w:rsidRDefault="00F57EE8" w:rsidP="00140131">
      <w:pPr>
        <w:spacing w:after="200" w:line="276" w:lineRule="auto"/>
        <w:ind w:left="-284" w:firstLine="284"/>
        <w:rPr>
          <w:rFonts w:asciiTheme="minorHAnsi" w:eastAsiaTheme="minorHAnsi" w:hAnsiTheme="minorHAnsi" w:cs="Tahoma"/>
          <w:b/>
          <w:color w:val="487BBB"/>
          <w:lang w:eastAsia="en-US"/>
        </w:rPr>
      </w:pPr>
      <w:r w:rsidRPr="00BB706E">
        <w:rPr>
          <w:rFonts w:asciiTheme="minorHAnsi" w:eastAsiaTheme="minorHAnsi" w:hAnsiTheme="minorHAnsi" w:cs="Tahoma"/>
          <w:b/>
          <w:color w:val="487BBB"/>
          <w:lang w:eastAsia="en-US"/>
        </w:rPr>
        <w:t xml:space="preserve">I.  Educational Activities for children and their families </w:t>
      </w:r>
    </w:p>
    <w:p w:rsidR="00860CD7" w:rsidRPr="00BB706E" w:rsidRDefault="00F57EE8" w:rsidP="00140131">
      <w:pPr>
        <w:spacing w:line="276" w:lineRule="auto"/>
        <w:jc w:val="both"/>
        <w:rPr>
          <w:rFonts w:asciiTheme="minorHAnsi" w:hAnsiTheme="minorHAnsi"/>
          <w:b/>
          <w:bCs/>
          <w:color w:val="auto"/>
          <w:lang w:val="en-US"/>
        </w:rPr>
      </w:pPr>
      <w:r w:rsidRPr="00BB706E">
        <w:rPr>
          <w:rFonts w:asciiTheme="minorHAnsi" w:hAnsiTheme="minorHAnsi"/>
          <w:b/>
          <w:bCs/>
          <w:color w:val="auto"/>
          <w:lang w:val="en-US"/>
        </w:rPr>
        <w:t>Private Tohum Foundation Special Needs School</w:t>
      </w:r>
    </w:p>
    <w:p w:rsidR="00860CD7" w:rsidRPr="00BB706E" w:rsidRDefault="00860CD7" w:rsidP="00140131">
      <w:pPr>
        <w:spacing w:line="276" w:lineRule="auto"/>
        <w:jc w:val="both"/>
        <w:rPr>
          <w:rFonts w:asciiTheme="minorHAnsi" w:hAnsiTheme="minorHAnsi"/>
          <w:color w:val="auto"/>
          <w:lang w:val="en-US"/>
        </w:rPr>
      </w:pPr>
    </w:p>
    <w:p w:rsidR="008A2500" w:rsidRPr="00BB706E" w:rsidRDefault="008A2500" w:rsidP="00140131">
      <w:pPr>
        <w:spacing w:line="276" w:lineRule="auto"/>
        <w:jc w:val="both"/>
        <w:rPr>
          <w:rFonts w:asciiTheme="minorHAnsi" w:hAnsiTheme="minorHAnsi"/>
          <w:color w:val="auto"/>
          <w:lang w:val="en-US"/>
        </w:rPr>
      </w:pPr>
      <w:r w:rsidRPr="00BB706E">
        <w:rPr>
          <w:rFonts w:asciiTheme="minorHAnsi" w:hAnsiTheme="minorHAnsi"/>
          <w:color w:val="auto"/>
          <w:lang w:val="en-US"/>
        </w:rPr>
        <w:t xml:space="preserve">Private Tohum Foundation Special Needs School has established on 2008-2009 academic years as a pilot school in its field, acknowledged by Ministry of National Education. </w:t>
      </w:r>
    </w:p>
    <w:p w:rsidR="008A2500" w:rsidRPr="00BB706E" w:rsidRDefault="008A2500" w:rsidP="00140131">
      <w:pPr>
        <w:spacing w:line="276" w:lineRule="auto"/>
        <w:jc w:val="both"/>
        <w:rPr>
          <w:rFonts w:asciiTheme="minorHAnsi" w:hAnsiTheme="minorHAnsi"/>
          <w:color w:val="auto"/>
          <w:lang w:val="en-US"/>
        </w:rPr>
      </w:pPr>
    </w:p>
    <w:p w:rsidR="00483C92" w:rsidRPr="00BB706E" w:rsidRDefault="00483C92" w:rsidP="00140131">
      <w:pPr>
        <w:spacing w:line="276" w:lineRule="auto"/>
        <w:jc w:val="both"/>
        <w:rPr>
          <w:rFonts w:asciiTheme="minorHAnsi" w:hAnsiTheme="minorHAnsi"/>
          <w:color w:val="auto"/>
          <w:lang w:val="en-US"/>
        </w:rPr>
      </w:pPr>
      <w:r w:rsidRPr="00BB706E">
        <w:rPr>
          <w:rFonts w:asciiTheme="minorHAnsi" w:hAnsiTheme="minorHAnsi"/>
          <w:color w:val="auto"/>
          <w:lang w:val="en-US"/>
        </w:rPr>
        <w:t>Tohum Autism Foundation made a know-how agreement in 2005 with Princeton Child Development Institute (PCDI)</w:t>
      </w:r>
      <w:r w:rsidRPr="00BB706E">
        <w:rPr>
          <w:rStyle w:val="DipnotBavurusu"/>
          <w:rFonts w:asciiTheme="minorHAnsi" w:hAnsiTheme="minorHAnsi"/>
          <w:color w:val="auto"/>
          <w:lang w:val="en-US"/>
        </w:rPr>
        <w:footnoteReference w:id="1"/>
      </w:r>
      <w:r w:rsidRPr="00BB706E">
        <w:rPr>
          <w:rFonts w:asciiTheme="minorHAnsi" w:hAnsiTheme="minorHAnsi"/>
          <w:color w:val="auto"/>
          <w:lang w:val="en-US"/>
        </w:rPr>
        <w:t xml:space="preserve">, one of the leading institutions working on autism in USA. The goal of the agreement was to establish a school using the same model with the Institute, in Turkey. </w:t>
      </w:r>
    </w:p>
    <w:p w:rsidR="00483C92" w:rsidRPr="00BB706E" w:rsidRDefault="00483C92" w:rsidP="00140131">
      <w:pPr>
        <w:spacing w:line="276" w:lineRule="auto"/>
        <w:jc w:val="both"/>
        <w:rPr>
          <w:rFonts w:asciiTheme="minorHAnsi" w:hAnsiTheme="minorHAnsi"/>
          <w:color w:val="auto"/>
          <w:lang w:val="en-US"/>
        </w:rPr>
      </w:pPr>
    </w:p>
    <w:p w:rsidR="00860CD7" w:rsidRPr="00BB706E" w:rsidRDefault="00483C92" w:rsidP="00140131">
      <w:pPr>
        <w:spacing w:line="276" w:lineRule="auto"/>
        <w:jc w:val="both"/>
        <w:rPr>
          <w:rFonts w:asciiTheme="minorHAnsi" w:hAnsiTheme="minorHAnsi"/>
          <w:lang w:val="en-US"/>
        </w:rPr>
      </w:pPr>
      <w:r w:rsidRPr="00BB706E">
        <w:rPr>
          <w:rFonts w:asciiTheme="minorHAnsi" w:hAnsiTheme="minorHAnsi"/>
          <w:color w:val="auto"/>
          <w:lang w:val="en-US"/>
        </w:rPr>
        <w:lastRenderedPageBreak/>
        <w:t>In this school, Applied Behavior Analysis (ABA)</w:t>
      </w:r>
      <w:r w:rsidRPr="00BB706E">
        <w:rPr>
          <w:rStyle w:val="DipnotBavurusu"/>
          <w:rFonts w:asciiTheme="minorHAnsi" w:hAnsiTheme="minorHAnsi"/>
          <w:color w:val="auto"/>
          <w:lang w:val="en-US"/>
        </w:rPr>
        <w:footnoteReference w:id="2"/>
      </w:r>
      <w:r w:rsidRPr="00BB706E">
        <w:rPr>
          <w:rFonts w:asciiTheme="minorHAnsi" w:hAnsiTheme="minorHAnsi"/>
          <w:color w:val="auto"/>
          <w:lang w:val="en-US"/>
        </w:rPr>
        <w:t xml:space="preserve"> method is being used, which is scientifically accepted throughout the world. ABA based curriculum is first used in 2006 (starting from 18 September 2006) in first three classes of Tohum Foundation Special Needs School.</w:t>
      </w:r>
      <w:r w:rsidR="00860CD7" w:rsidRPr="00BB706E">
        <w:rPr>
          <w:rFonts w:asciiTheme="minorHAnsi" w:hAnsiTheme="minorHAnsi"/>
          <w:color w:val="auto"/>
          <w:lang w:val="en-US"/>
        </w:rPr>
        <w:t xml:space="preserve"> ABA method helps </w:t>
      </w:r>
      <w:r w:rsidR="008A2500" w:rsidRPr="00BB706E">
        <w:rPr>
          <w:rFonts w:asciiTheme="minorHAnsi" w:hAnsiTheme="minorHAnsi"/>
          <w:color w:val="auto"/>
          <w:lang w:val="en-US"/>
        </w:rPr>
        <w:t>to increase</w:t>
      </w:r>
      <w:r w:rsidR="00860CD7" w:rsidRPr="00BB706E">
        <w:rPr>
          <w:rFonts w:asciiTheme="minorHAnsi" w:hAnsiTheme="minorHAnsi"/>
          <w:color w:val="auto"/>
          <w:lang w:val="en-US"/>
        </w:rPr>
        <w:t xml:space="preserve"> useful behaviors and reduce those that may cause harm or interfere with learning. With this method, Tohum Foundation Special Needs School promises Non- stop education for 11 months, 40 hours per week. Our students can acquire </w:t>
      </w:r>
      <w:r w:rsidR="008A2500" w:rsidRPr="00BB706E">
        <w:rPr>
          <w:rFonts w:asciiTheme="minorHAnsi" w:hAnsiTheme="minorHAnsi"/>
          <w:color w:val="auto"/>
          <w:lang w:val="en-US"/>
        </w:rPr>
        <w:t>approximately</w:t>
      </w:r>
      <w:r w:rsidR="00860CD7" w:rsidRPr="00BB706E">
        <w:rPr>
          <w:rFonts w:asciiTheme="minorHAnsi" w:hAnsiTheme="minorHAnsi"/>
          <w:color w:val="auto"/>
          <w:lang w:val="en-US"/>
        </w:rPr>
        <w:t xml:space="preserve"> 1600 skills. </w:t>
      </w:r>
      <w:r w:rsidR="008A2500" w:rsidRPr="00BB706E">
        <w:rPr>
          <w:rFonts w:asciiTheme="minorHAnsi" w:hAnsiTheme="minorHAnsi"/>
          <w:color w:val="auto"/>
          <w:lang w:val="en-US"/>
        </w:rPr>
        <w:t>No extra speech or sensory integration therapy needed.</w:t>
      </w:r>
      <w:r w:rsidR="008A2500" w:rsidRPr="00BB706E">
        <w:rPr>
          <w:rFonts w:asciiTheme="minorHAnsi" w:hAnsiTheme="minorHAnsi"/>
          <w:lang w:val="en-US"/>
        </w:rPr>
        <w:t xml:space="preserve"> </w:t>
      </w:r>
    </w:p>
    <w:p w:rsidR="008A2500" w:rsidRPr="00BB706E" w:rsidRDefault="008A2500" w:rsidP="00140131">
      <w:pPr>
        <w:spacing w:line="276" w:lineRule="auto"/>
        <w:jc w:val="both"/>
        <w:rPr>
          <w:rFonts w:asciiTheme="minorHAnsi" w:hAnsiTheme="minorHAnsi"/>
          <w:lang w:val="en-US"/>
        </w:rPr>
      </w:pPr>
    </w:p>
    <w:p w:rsidR="00F57EE8" w:rsidRPr="00BB706E" w:rsidRDefault="008A2500" w:rsidP="00140131">
      <w:pPr>
        <w:spacing w:line="276" w:lineRule="auto"/>
        <w:jc w:val="both"/>
        <w:rPr>
          <w:rFonts w:asciiTheme="minorHAnsi" w:hAnsiTheme="minorHAnsi"/>
          <w:color w:val="auto"/>
          <w:lang w:val="en-US"/>
        </w:rPr>
      </w:pPr>
      <w:r w:rsidRPr="00140131">
        <w:rPr>
          <w:rFonts w:asciiTheme="minorHAnsi" w:hAnsiTheme="minorHAnsi"/>
          <w:color w:val="auto"/>
          <w:lang w:val="en-US"/>
        </w:rPr>
        <w:t>Not only education, but also evaluation services are provided by expert</w:t>
      </w:r>
      <w:r w:rsidR="00684EA2">
        <w:rPr>
          <w:rFonts w:asciiTheme="minorHAnsi" w:hAnsiTheme="minorHAnsi"/>
          <w:color w:val="auto"/>
          <w:lang w:val="en-US"/>
        </w:rPr>
        <w:t xml:space="preserve"> school teachers. So far, 7365</w:t>
      </w:r>
      <w:r w:rsidRPr="00140131">
        <w:rPr>
          <w:rFonts w:asciiTheme="minorHAnsi" w:hAnsiTheme="minorHAnsi"/>
          <w:color w:val="auto"/>
          <w:lang w:val="en-US"/>
        </w:rPr>
        <w:t xml:space="preserve"> children with ASD are evaluated.</w:t>
      </w:r>
      <w:r w:rsidRPr="00BB706E">
        <w:rPr>
          <w:rFonts w:asciiTheme="minorHAnsi" w:hAnsiTheme="minorHAnsi"/>
          <w:color w:val="auto"/>
          <w:lang w:val="en-US"/>
        </w:rPr>
        <w:t xml:space="preserve"> </w:t>
      </w:r>
    </w:p>
    <w:p w:rsidR="00BB706E" w:rsidRPr="00BB706E" w:rsidRDefault="00BB706E" w:rsidP="00140131">
      <w:pPr>
        <w:spacing w:line="276" w:lineRule="auto"/>
        <w:jc w:val="both"/>
        <w:rPr>
          <w:rFonts w:asciiTheme="minorHAnsi" w:hAnsiTheme="minorHAnsi"/>
          <w:color w:val="auto"/>
          <w:lang w:val="en-US"/>
        </w:rPr>
      </w:pPr>
    </w:p>
    <w:p w:rsidR="00F57EE8" w:rsidRDefault="00F57EE8" w:rsidP="00140131">
      <w:pPr>
        <w:spacing w:after="200" w:line="276" w:lineRule="auto"/>
        <w:ind w:left="-284" w:firstLine="284"/>
        <w:jc w:val="both"/>
        <w:rPr>
          <w:rFonts w:asciiTheme="minorHAnsi" w:eastAsiaTheme="minorHAnsi" w:hAnsiTheme="minorHAnsi" w:cs="Tahoma"/>
          <w:b/>
          <w:color w:val="487BBB"/>
          <w:lang w:val="en-US" w:eastAsia="en-US"/>
        </w:rPr>
      </w:pPr>
      <w:r w:rsidRPr="00BB706E">
        <w:rPr>
          <w:rFonts w:asciiTheme="minorHAnsi" w:eastAsiaTheme="minorHAnsi" w:hAnsiTheme="minorHAnsi" w:cs="Tahoma"/>
          <w:b/>
          <w:color w:val="487BBB"/>
          <w:lang w:val="en-US" w:eastAsia="en-US"/>
        </w:rPr>
        <w:t>II. Other Educational Services</w:t>
      </w:r>
    </w:p>
    <w:p w:rsidR="008810F5" w:rsidRPr="009747A9" w:rsidRDefault="008810F5" w:rsidP="009747A9">
      <w:pPr>
        <w:pStyle w:val="ListeParagraf"/>
        <w:numPr>
          <w:ilvl w:val="0"/>
          <w:numId w:val="30"/>
        </w:numPr>
        <w:jc w:val="both"/>
        <w:rPr>
          <w:rFonts w:asciiTheme="minorHAnsi" w:hAnsiTheme="minorHAnsi" w:cs="Tahoma"/>
          <w:lang w:val="en-US"/>
        </w:rPr>
      </w:pPr>
      <w:r w:rsidRPr="009747A9">
        <w:rPr>
          <w:rFonts w:asciiTheme="minorHAnsi" w:eastAsia="Times New Roman" w:hAnsiTheme="minorHAnsi" w:cs="Tahoma"/>
          <w:sz w:val="24"/>
          <w:szCs w:val="24"/>
          <w:lang w:val="en-US" w:eastAsia="tr-TR"/>
        </w:rPr>
        <w:t>Taining of trainer of</w:t>
      </w:r>
      <w:r w:rsidR="009747A9" w:rsidRPr="009747A9">
        <w:rPr>
          <w:rFonts w:asciiTheme="minorHAnsi" w:eastAsia="Times New Roman" w:hAnsiTheme="minorHAnsi" w:cs="Tahoma"/>
          <w:sz w:val="24"/>
          <w:szCs w:val="24"/>
          <w:lang w:val="en-US" w:eastAsia="tr-TR"/>
        </w:rPr>
        <w:t xml:space="preserve"> </w:t>
      </w:r>
      <w:r w:rsidR="009747A9" w:rsidRPr="009747A9">
        <w:rPr>
          <w:rFonts w:asciiTheme="minorHAnsi" w:hAnsiTheme="minorHAnsi" w:cs="Tahoma"/>
          <w:lang w:val="en-US"/>
        </w:rPr>
        <w:t>Private Tohum Foundation Special Needs School</w:t>
      </w:r>
      <w:r w:rsidRPr="009747A9">
        <w:rPr>
          <w:rFonts w:asciiTheme="minorHAnsi" w:eastAsia="Times New Roman" w:hAnsiTheme="minorHAnsi" w:cs="Tahoma"/>
          <w:sz w:val="24"/>
          <w:szCs w:val="24"/>
          <w:lang w:val="en-US" w:eastAsia="tr-TR"/>
        </w:rPr>
        <w:t xml:space="preserve"> and course programme</w:t>
      </w:r>
    </w:p>
    <w:p w:rsidR="008810F5" w:rsidRDefault="0006036F" w:rsidP="00140131">
      <w:pPr>
        <w:numPr>
          <w:ilvl w:val="0"/>
          <w:numId w:val="26"/>
        </w:numPr>
        <w:spacing w:line="276" w:lineRule="auto"/>
        <w:jc w:val="both"/>
        <w:rPr>
          <w:rFonts w:asciiTheme="minorHAnsi" w:hAnsiTheme="minorHAnsi" w:cs="Tahoma"/>
          <w:lang w:val="en-US"/>
        </w:rPr>
      </w:pPr>
      <w:r w:rsidRPr="00BB706E">
        <w:rPr>
          <w:rFonts w:asciiTheme="minorHAnsi" w:hAnsiTheme="minorHAnsi" w:cs="Tahoma"/>
          <w:b/>
          <w:lang w:val="en-US"/>
        </w:rPr>
        <w:t>3.844 students Undergraduate and Post Graduate Student</w:t>
      </w:r>
      <w:r w:rsidRPr="00BB706E">
        <w:rPr>
          <w:rFonts w:asciiTheme="minorHAnsi" w:hAnsiTheme="minorHAnsi" w:cs="Tahoma"/>
          <w:lang w:val="en-US"/>
        </w:rPr>
        <w:t xml:space="preserve"> benefited from Tohum Teacher Training services.</w:t>
      </w:r>
    </w:p>
    <w:p w:rsidR="0006036F" w:rsidRPr="00BB706E" w:rsidRDefault="008810F5" w:rsidP="00140131">
      <w:pPr>
        <w:numPr>
          <w:ilvl w:val="0"/>
          <w:numId w:val="26"/>
        </w:numPr>
        <w:spacing w:line="276" w:lineRule="auto"/>
        <w:jc w:val="both"/>
        <w:rPr>
          <w:rFonts w:asciiTheme="minorHAnsi" w:hAnsiTheme="minorHAnsi" w:cs="Tahoma"/>
          <w:lang w:val="en-US"/>
        </w:rPr>
      </w:pPr>
      <w:r w:rsidRPr="008810F5">
        <w:rPr>
          <w:rFonts w:asciiTheme="minorHAnsi" w:hAnsiTheme="minorHAnsi" w:cs="Tahoma"/>
          <w:lang w:val="en-US"/>
        </w:rPr>
        <w:t>Training of Ministry of National Education personnel. The Tohum Autism Foundation's</w:t>
      </w:r>
      <w:r>
        <w:rPr>
          <w:rFonts w:asciiTheme="minorHAnsi" w:hAnsiTheme="minorHAnsi" w:cs="Tahoma"/>
          <w:lang w:val="en-US"/>
        </w:rPr>
        <w:t xml:space="preserve"> mission is to educate </w:t>
      </w:r>
      <w:r w:rsidRPr="008810F5">
        <w:rPr>
          <w:rFonts w:asciiTheme="minorHAnsi" w:hAnsiTheme="minorHAnsi" w:cs="Tahoma"/>
          <w:lang w:val="en-US"/>
        </w:rPr>
        <w:t>children</w:t>
      </w:r>
      <w:r>
        <w:rPr>
          <w:rFonts w:asciiTheme="minorHAnsi" w:hAnsiTheme="minorHAnsi" w:cs="Tahoma"/>
          <w:lang w:val="en-US"/>
        </w:rPr>
        <w:t xml:space="preserve"> with autism</w:t>
      </w:r>
      <w:r w:rsidRPr="008810F5">
        <w:rPr>
          <w:rFonts w:asciiTheme="minorHAnsi" w:hAnsiTheme="minorHAnsi" w:cs="Tahoma"/>
          <w:lang w:val="en-US"/>
        </w:rPr>
        <w:t xml:space="preserve"> in their integration education and to be educated in the same environment with their normally developing peers. In our country, there are big gaps in the education of the autistic children's schools and the teachers who are involved in the integration. Teachers lacking knowledge and education about autism do not take autistic children into their schools and classes. In order to close this gap, the Tohum Autism Foundation, in cooperation with the Ministry of National Education, provides trainings to ministry teachers, mainly special education teachers and guidance and research center trainers.</w:t>
      </w:r>
      <w:r w:rsidR="0006036F" w:rsidRPr="00BB706E">
        <w:rPr>
          <w:rFonts w:asciiTheme="minorHAnsi" w:hAnsiTheme="minorHAnsi" w:cs="Tahoma"/>
          <w:lang w:val="en-US"/>
        </w:rPr>
        <w:t xml:space="preserve"> </w:t>
      </w:r>
    </w:p>
    <w:p w:rsidR="0006036F" w:rsidRPr="00BB706E" w:rsidRDefault="0006036F" w:rsidP="00140131">
      <w:pPr>
        <w:numPr>
          <w:ilvl w:val="0"/>
          <w:numId w:val="26"/>
        </w:numPr>
        <w:spacing w:line="276" w:lineRule="auto"/>
        <w:jc w:val="both"/>
        <w:rPr>
          <w:rFonts w:asciiTheme="minorHAnsi" w:hAnsiTheme="minorHAnsi" w:cs="Tahoma"/>
        </w:rPr>
      </w:pPr>
      <w:r w:rsidRPr="00BB706E">
        <w:rPr>
          <w:rFonts w:asciiTheme="minorHAnsi" w:hAnsiTheme="minorHAnsi" w:cs="Tahoma"/>
          <w:lang w:val="en-US"/>
        </w:rPr>
        <w:t xml:space="preserve">In </w:t>
      </w:r>
      <w:r w:rsidR="00FE2F91" w:rsidRPr="00BB706E">
        <w:rPr>
          <w:rFonts w:asciiTheme="minorHAnsi" w:hAnsiTheme="minorHAnsi" w:cs="Tahoma"/>
          <w:lang w:val="en-US"/>
        </w:rPr>
        <w:t>collaboration</w:t>
      </w:r>
      <w:r w:rsidR="008810F5">
        <w:rPr>
          <w:rFonts w:asciiTheme="minorHAnsi" w:hAnsiTheme="minorHAnsi" w:cs="Tahoma"/>
          <w:lang w:val="en-US"/>
        </w:rPr>
        <w:t xml:space="preserve"> with MOH, 1.867</w:t>
      </w:r>
      <w:r w:rsidRPr="00BB706E">
        <w:rPr>
          <w:rFonts w:asciiTheme="minorHAnsi" w:hAnsiTheme="minorHAnsi" w:cs="Tahoma"/>
          <w:lang w:val="en-US"/>
        </w:rPr>
        <w:t xml:space="preserve"> healthcare personnel have been </w:t>
      </w:r>
      <w:r w:rsidR="00FE2F91" w:rsidRPr="00BB706E">
        <w:rPr>
          <w:rFonts w:asciiTheme="minorHAnsi" w:hAnsiTheme="minorHAnsi" w:cs="Tahoma"/>
          <w:lang w:val="en-US"/>
        </w:rPr>
        <w:t>trained about OSD</w:t>
      </w:r>
      <w:r w:rsidR="00FE2F91" w:rsidRPr="00BB706E">
        <w:rPr>
          <w:rFonts w:asciiTheme="minorHAnsi" w:hAnsiTheme="minorHAnsi" w:cs="Tahoma"/>
        </w:rPr>
        <w:t xml:space="preserve">. </w:t>
      </w:r>
    </w:p>
    <w:p w:rsidR="00BB706E" w:rsidRPr="00BB706E" w:rsidRDefault="00BB706E" w:rsidP="00140131">
      <w:pPr>
        <w:spacing w:line="276" w:lineRule="auto"/>
        <w:ind w:left="720"/>
        <w:jc w:val="both"/>
        <w:rPr>
          <w:rFonts w:asciiTheme="minorHAnsi" w:hAnsiTheme="minorHAnsi" w:cs="Tahoma"/>
        </w:rPr>
      </w:pPr>
    </w:p>
    <w:p w:rsidR="00FE2F91" w:rsidRPr="00BB706E" w:rsidRDefault="00FE2F91" w:rsidP="00140131">
      <w:pPr>
        <w:spacing w:after="200" w:line="276" w:lineRule="auto"/>
        <w:jc w:val="both"/>
        <w:rPr>
          <w:rFonts w:asciiTheme="minorHAnsi" w:eastAsiaTheme="minorHAnsi" w:hAnsiTheme="minorHAnsi" w:cs="Tahoma"/>
          <w:b/>
          <w:color w:val="487BBB"/>
          <w:lang w:eastAsia="en-US"/>
        </w:rPr>
      </w:pPr>
      <w:r w:rsidRPr="00BB706E">
        <w:rPr>
          <w:rFonts w:asciiTheme="minorHAnsi" w:eastAsiaTheme="minorHAnsi" w:hAnsiTheme="minorHAnsi" w:cs="Tahoma"/>
          <w:b/>
          <w:color w:val="487BBB"/>
          <w:lang w:eastAsia="en-US"/>
        </w:rPr>
        <w:t xml:space="preserve">III. </w:t>
      </w:r>
      <w:r w:rsidR="000667DD" w:rsidRPr="00BB706E">
        <w:rPr>
          <w:rFonts w:asciiTheme="minorHAnsi" w:eastAsiaTheme="minorHAnsi" w:hAnsiTheme="minorHAnsi" w:cs="Tahoma"/>
          <w:b/>
          <w:color w:val="487BBB"/>
          <w:lang w:eastAsia="en-US"/>
        </w:rPr>
        <w:t>SERV</w:t>
      </w:r>
      <w:r w:rsidR="009747A9">
        <w:rPr>
          <w:rFonts w:asciiTheme="minorHAnsi" w:eastAsiaTheme="minorHAnsi" w:hAnsiTheme="minorHAnsi" w:cs="Tahoma"/>
          <w:b/>
          <w:color w:val="487BBB"/>
          <w:lang w:eastAsia="en-US"/>
        </w:rPr>
        <w:t>I</w:t>
      </w:r>
      <w:r w:rsidR="000667DD" w:rsidRPr="00BB706E">
        <w:rPr>
          <w:rFonts w:asciiTheme="minorHAnsi" w:eastAsiaTheme="minorHAnsi" w:hAnsiTheme="minorHAnsi" w:cs="Tahoma"/>
          <w:b/>
          <w:color w:val="487BBB"/>
          <w:lang w:eastAsia="en-US"/>
        </w:rPr>
        <w:t>CES FOR THE PUBLIC WEAL</w:t>
      </w:r>
    </w:p>
    <w:p w:rsidR="004E739F" w:rsidRPr="00BB706E" w:rsidRDefault="000667DD" w:rsidP="00140131">
      <w:pPr>
        <w:spacing w:line="276" w:lineRule="auto"/>
        <w:jc w:val="both"/>
        <w:rPr>
          <w:rFonts w:asciiTheme="minorHAnsi" w:hAnsiTheme="minorHAnsi"/>
          <w:b/>
          <w:bCs/>
          <w:color w:val="auto"/>
          <w:lang w:val="en-US"/>
        </w:rPr>
      </w:pPr>
      <w:r w:rsidRPr="00BB706E">
        <w:rPr>
          <w:rFonts w:asciiTheme="minorHAnsi" w:hAnsiTheme="minorHAnsi"/>
          <w:b/>
          <w:bCs/>
          <w:color w:val="auto"/>
          <w:lang w:val="en-US"/>
        </w:rPr>
        <w:t>CAMPAIGNS</w:t>
      </w:r>
    </w:p>
    <w:p w:rsidR="00FE2F91" w:rsidRPr="00BB706E" w:rsidRDefault="00FE2F91" w:rsidP="00140131">
      <w:pPr>
        <w:spacing w:line="276" w:lineRule="auto"/>
        <w:jc w:val="both"/>
        <w:rPr>
          <w:rFonts w:asciiTheme="minorHAnsi" w:hAnsiTheme="minorHAnsi"/>
          <w:color w:val="auto"/>
          <w:lang w:val="en-US"/>
        </w:rPr>
      </w:pPr>
    </w:p>
    <w:p w:rsidR="00FE2F91" w:rsidRPr="00BB706E" w:rsidRDefault="00FE2F91" w:rsidP="00140131">
      <w:pPr>
        <w:pStyle w:val="ListeParagraf"/>
        <w:numPr>
          <w:ilvl w:val="0"/>
          <w:numId w:val="22"/>
        </w:numPr>
        <w:jc w:val="both"/>
        <w:rPr>
          <w:rFonts w:asciiTheme="minorHAnsi" w:hAnsiTheme="minorHAnsi"/>
          <w:sz w:val="24"/>
          <w:szCs w:val="24"/>
          <w:lang w:val="en-US"/>
        </w:rPr>
      </w:pPr>
      <w:r w:rsidRPr="00BB706E">
        <w:rPr>
          <w:rFonts w:asciiTheme="minorHAnsi" w:hAnsiTheme="minorHAnsi"/>
          <w:b/>
          <w:bCs/>
          <w:sz w:val="24"/>
          <w:szCs w:val="24"/>
          <w:lang w:val="en-US"/>
        </w:rPr>
        <w:t>Doğuş</w:t>
      </w:r>
    </w:p>
    <w:p w:rsidR="00FE2F91" w:rsidRPr="00BB706E" w:rsidRDefault="00FE2F91" w:rsidP="00140131">
      <w:pPr>
        <w:pStyle w:val="ListeParagraf"/>
        <w:jc w:val="both"/>
        <w:rPr>
          <w:rFonts w:asciiTheme="minorHAnsi" w:hAnsiTheme="minorHAnsi"/>
          <w:b/>
          <w:sz w:val="24"/>
          <w:szCs w:val="24"/>
          <w:lang w:val="en-US"/>
        </w:rPr>
      </w:pPr>
      <w:r w:rsidRPr="00BB706E">
        <w:rPr>
          <w:rFonts w:asciiTheme="minorHAnsi" w:hAnsiTheme="minorHAnsi"/>
          <w:b/>
          <w:sz w:val="24"/>
          <w:szCs w:val="24"/>
          <w:lang w:val="en-US"/>
        </w:rPr>
        <w:t>2005</w:t>
      </w:r>
    </w:p>
    <w:p w:rsidR="00F57EE8" w:rsidRPr="00BB706E" w:rsidRDefault="00F57EE8" w:rsidP="00140131">
      <w:pPr>
        <w:spacing w:line="276" w:lineRule="auto"/>
        <w:jc w:val="both"/>
        <w:rPr>
          <w:rFonts w:asciiTheme="minorHAnsi" w:hAnsiTheme="minorHAnsi"/>
          <w:color w:val="auto"/>
          <w:lang w:val="en-US"/>
        </w:rPr>
      </w:pPr>
      <w:r w:rsidRPr="00BB706E">
        <w:rPr>
          <w:rFonts w:asciiTheme="minorHAnsi" w:hAnsiTheme="minorHAnsi"/>
          <w:lang w:val="en-US"/>
        </w:rPr>
        <w:t xml:space="preserve">A campaign was made under the name </w:t>
      </w:r>
      <w:r w:rsidR="007311EB" w:rsidRPr="00BB706E">
        <w:rPr>
          <w:rFonts w:asciiTheme="minorHAnsi" w:hAnsiTheme="minorHAnsi"/>
          <w:lang w:val="en-US"/>
        </w:rPr>
        <w:t>(“Re-born”</w:t>
      </w:r>
      <w:r w:rsidRPr="00BB706E">
        <w:rPr>
          <w:rFonts w:asciiTheme="minorHAnsi" w:hAnsiTheme="minorHAnsi"/>
          <w:lang w:val="en-US"/>
        </w:rPr>
        <w:t xml:space="preserve">) to raise awareness on the the symptoms of autism and to point the importance of early diagnosis. </w:t>
      </w:r>
      <w:r w:rsidRPr="00BB706E">
        <w:rPr>
          <w:rFonts w:asciiTheme="minorHAnsi" w:hAnsiTheme="minorHAnsi"/>
          <w:color w:val="auto"/>
          <w:lang w:val="en-US"/>
        </w:rPr>
        <w:t xml:space="preserve">The campaign targeted </w:t>
      </w:r>
      <w:r w:rsidR="009C4AC7" w:rsidRPr="00BB706E">
        <w:rPr>
          <w:rFonts w:asciiTheme="minorHAnsi" w:hAnsiTheme="minorHAnsi"/>
          <w:color w:val="auto"/>
          <w:lang w:val="en-US"/>
        </w:rPr>
        <w:t>awareness</w:t>
      </w:r>
      <w:r w:rsidRPr="00BB706E">
        <w:rPr>
          <w:rFonts w:asciiTheme="minorHAnsi" w:hAnsiTheme="minorHAnsi"/>
          <w:color w:val="auto"/>
          <w:lang w:val="en-US"/>
        </w:rPr>
        <w:t xml:space="preserve"> all over the country, and the activities lasted fo</w:t>
      </w:r>
      <w:r w:rsidR="00000739" w:rsidRPr="00BB706E">
        <w:rPr>
          <w:rFonts w:asciiTheme="minorHAnsi" w:hAnsiTheme="minorHAnsi"/>
          <w:color w:val="auto"/>
          <w:lang w:val="en-US"/>
        </w:rPr>
        <w:t>r 3 weeks to explain a</w:t>
      </w:r>
      <w:r w:rsidRPr="00BB706E">
        <w:rPr>
          <w:rFonts w:asciiTheme="minorHAnsi" w:hAnsiTheme="minorHAnsi"/>
          <w:color w:val="auto"/>
          <w:lang w:val="en-US"/>
        </w:rPr>
        <w:t xml:space="preserve"> child </w:t>
      </w:r>
      <w:r w:rsidR="00000739" w:rsidRPr="00BB706E">
        <w:rPr>
          <w:rFonts w:asciiTheme="minorHAnsi" w:hAnsiTheme="minorHAnsi"/>
          <w:color w:val="auto"/>
          <w:lang w:val="en-US"/>
        </w:rPr>
        <w:t xml:space="preserve">with autism </w:t>
      </w:r>
      <w:r w:rsidRPr="00BB706E">
        <w:rPr>
          <w:rFonts w:asciiTheme="minorHAnsi" w:hAnsiTheme="minorHAnsi"/>
          <w:color w:val="auto"/>
          <w:lang w:val="en-US"/>
        </w:rPr>
        <w:t xml:space="preserve">can re-start her/his life through early diagnosis </w:t>
      </w:r>
      <w:r w:rsidR="009C4AC7" w:rsidRPr="00BB706E">
        <w:rPr>
          <w:rFonts w:asciiTheme="minorHAnsi" w:hAnsiTheme="minorHAnsi"/>
          <w:color w:val="auto"/>
          <w:lang w:val="en-US"/>
        </w:rPr>
        <w:t>and intensive education program</w:t>
      </w:r>
      <w:r w:rsidRPr="00BB706E">
        <w:rPr>
          <w:rFonts w:asciiTheme="minorHAnsi" w:hAnsiTheme="minorHAnsi"/>
          <w:color w:val="auto"/>
          <w:lang w:val="en-US"/>
        </w:rPr>
        <w:t xml:space="preserve">.   </w:t>
      </w:r>
    </w:p>
    <w:p w:rsidR="00F57EE8" w:rsidRPr="00BB706E" w:rsidRDefault="00F57EE8" w:rsidP="00140131">
      <w:pPr>
        <w:spacing w:line="276" w:lineRule="auto"/>
        <w:jc w:val="both"/>
        <w:rPr>
          <w:rFonts w:asciiTheme="minorHAnsi" w:hAnsiTheme="minorHAnsi"/>
          <w:color w:val="auto"/>
          <w:lang w:val="en-US"/>
        </w:rPr>
      </w:pPr>
      <w:r w:rsidRPr="00BB706E">
        <w:rPr>
          <w:rFonts w:asciiTheme="minorHAnsi" w:hAnsiTheme="minorHAnsi"/>
          <w:color w:val="auto"/>
          <w:lang w:val="en-US"/>
        </w:rPr>
        <w:t>The campaign used mass media; published reports, booklets, educational kits; and also conferences were held during the campaign period.</w:t>
      </w:r>
    </w:p>
    <w:p w:rsidR="00FE2F91" w:rsidRDefault="00F57EE8" w:rsidP="00140131">
      <w:pPr>
        <w:spacing w:line="276" w:lineRule="auto"/>
        <w:jc w:val="both"/>
        <w:rPr>
          <w:rFonts w:asciiTheme="minorHAnsi" w:hAnsiTheme="minorHAnsi"/>
          <w:color w:val="auto"/>
          <w:lang w:val="en-US"/>
        </w:rPr>
      </w:pPr>
      <w:r w:rsidRPr="00BB706E">
        <w:rPr>
          <w:rFonts w:asciiTheme="minorHAnsi" w:hAnsiTheme="minorHAnsi"/>
          <w:color w:val="auto"/>
          <w:lang w:val="en-US"/>
        </w:rPr>
        <w:t>As a result of the campaign, 4448 people call the Foundation, 2700 family too</w:t>
      </w:r>
      <w:r w:rsidR="007311EB" w:rsidRPr="00BB706E">
        <w:rPr>
          <w:rFonts w:asciiTheme="minorHAnsi" w:hAnsiTheme="minorHAnsi"/>
          <w:color w:val="auto"/>
          <w:lang w:val="en-US"/>
        </w:rPr>
        <w:t>k information regarding autism</w:t>
      </w:r>
      <w:r w:rsidRPr="00BB706E">
        <w:rPr>
          <w:rFonts w:asciiTheme="minorHAnsi" w:hAnsiTheme="minorHAnsi"/>
          <w:color w:val="auto"/>
          <w:lang w:val="en-US"/>
        </w:rPr>
        <w:t xml:space="preserve">, </w:t>
      </w:r>
      <w:r w:rsidR="009C4AC7" w:rsidRPr="00BB706E">
        <w:rPr>
          <w:rFonts w:asciiTheme="minorHAnsi" w:hAnsiTheme="minorHAnsi"/>
          <w:color w:val="auto"/>
          <w:lang w:val="en-US"/>
        </w:rPr>
        <w:t>and 1600</w:t>
      </w:r>
      <w:r w:rsidRPr="00BB706E">
        <w:rPr>
          <w:rFonts w:asciiTheme="minorHAnsi" w:hAnsiTheme="minorHAnsi"/>
          <w:color w:val="auto"/>
          <w:lang w:val="en-US"/>
        </w:rPr>
        <w:t xml:space="preserve"> families took advice from the experts of the Foundation. </w:t>
      </w:r>
    </w:p>
    <w:p w:rsidR="00BB706E" w:rsidRPr="00B04A1F" w:rsidRDefault="00BB706E" w:rsidP="00140131">
      <w:pPr>
        <w:spacing w:line="276" w:lineRule="auto"/>
        <w:jc w:val="both"/>
        <w:rPr>
          <w:rFonts w:asciiTheme="minorHAnsi" w:hAnsiTheme="minorHAnsi"/>
          <w:b/>
          <w:color w:val="auto"/>
          <w:lang w:val="en-US"/>
        </w:rPr>
      </w:pPr>
    </w:p>
    <w:p w:rsidR="00B04A1F" w:rsidRPr="00B04A1F" w:rsidRDefault="00B04A1F" w:rsidP="00140131">
      <w:pPr>
        <w:pStyle w:val="ListeParagraf"/>
        <w:numPr>
          <w:ilvl w:val="0"/>
          <w:numId w:val="22"/>
        </w:numPr>
        <w:jc w:val="both"/>
        <w:rPr>
          <w:rFonts w:asciiTheme="minorHAnsi" w:eastAsia="Times New Roman" w:hAnsiTheme="minorHAnsi"/>
          <w:b/>
          <w:sz w:val="24"/>
          <w:szCs w:val="24"/>
          <w:lang w:val="en-US" w:eastAsia="tr-TR"/>
        </w:rPr>
      </w:pPr>
      <w:r w:rsidRPr="00B04A1F">
        <w:rPr>
          <w:rFonts w:asciiTheme="minorHAnsi" w:eastAsia="Times New Roman" w:hAnsiTheme="minorHAnsi"/>
          <w:b/>
          <w:sz w:val="24"/>
          <w:szCs w:val="24"/>
          <w:lang w:val="en-US" w:eastAsia="tr-TR"/>
        </w:rPr>
        <w:t>I am aware of autism and I stand by them!</w:t>
      </w:r>
    </w:p>
    <w:p w:rsidR="00B04A1F" w:rsidRPr="00B04A1F" w:rsidRDefault="00B04A1F" w:rsidP="00140131">
      <w:pPr>
        <w:spacing w:line="276" w:lineRule="auto"/>
        <w:rPr>
          <w:rFonts w:asciiTheme="minorHAnsi" w:hAnsiTheme="minorHAnsi"/>
          <w:color w:val="auto"/>
          <w:lang w:val="en-US"/>
        </w:rPr>
      </w:pPr>
      <w:r w:rsidRPr="00B04A1F">
        <w:rPr>
          <w:rFonts w:asciiTheme="minorHAnsi" w:hAnsiTheme="minorHAnsi"/>
          <w:color w:val="auto"/>
          <w:lang w:val="en-US"/>
        </w:rPr>
        <w:t>A campaign, in collaboration with Channel D, was aired on 8 May 2009, to provide financial support to the Foundation and thus to the children with Autism Spectrum Disorders (ASD). In Beyaz Show, one of the prime-time shows of the channel, celebrities gathered together and supported the Foundation in its fund-raising effort. Throughout the program, awareness was provided for early diagnosis and education, as well as fundraising for projects. The campaign was announced and supported in the program by Minister of Health Recep Akdag, Minister of Education Nimet Çubukçu, Hulya Avşar, Cem Yilmaz, Tuba Büyüküstün, Orhan Gencebay, Acun Ilıcalı, Cemal Hünal, Yetkin Dikinciler, Fadik Sevin Atasoy, Kubat, Demet Akbağ and Fatih Erkoç. After the night of the announcement of the campaign, applications were made to the Foundation Center from all provinces of Turkey with the suspicion of autism spectrum disorder. Since May 2009, radio spots and newspaper advertisements prepared from the voices of the celebrities who supported the campaign with the slogan “I am aware of autism and I stand by them!”  were broadcasted and the campaign was continued.</w:t>
      </w:r>
    </w:p>
    <w:p w:rsidR="00B04A1F" w:rsidRPr="00B04A1F" w:rsidRDefault="00B04A1F" w:rsidP="00140131">
      <w:pPr>
        <w:spacing w:line="276" w:lineRule="auto"/>
        <w:rPr>
          <w:color w:val="auto"/>
          <w:lang w:val="en-US"/>
        </w:rPr>
      </w:pPr>
    </w:p>
    <w:p w:rsidR="00B04A1F" w:rsidRPr="00B04A1F" w:rsidRDefault="00140131" w:rsidP="00140131">
      <w:pPr>
        <w:pStyle w:val="ListeParagraf"/>
        <w:numPr>
          <w:ilvl w:val="0"/>
          <w:numId w:val="22"/>
        </w:numPr>
        <w:jc w:val="both"/>
        <w:rPr>
          <w:rFonts w:asciiTheme="minorHAnsi" w:eastAsia="Times New Roman" w:hAnsiTheme="minorHAnsi"/>
          <w:b/>
          <w:sz w:val="24"/>
          <w:szCs w:val="24"/>
          <w:lang w:val="en-US" w:eastAsia="tr-TR"/>
        </w:rPr>
      </w:pPr>
      <w:r>
        <w:rPr>
          <w:rFonts w:asciiTheme="minorHAnsi" w:eastAsia="Times New Roman" w:hAnsiTheme="minorHAnsi"/>
          <w:b/>
          <w:sz w:val="24"/>
          <w:szCs w:val="24"/>
          <w:lang w:val="en-US" w:eastAsia="tr-TR"/>
        </w:rPr>
        <w:t xml:space="preserve">Someone </w:t>
      </w:r>
      <w:r w:rsidR="00B04A1F">
        <w:rPr>
          <w:rFonts w:asciiTheme="minorHAnsi" w:eastAsia="Times New Roman" w:hAnsiTheme="minorHAnsi"/>
          <w:b/>
          <w:sz w:val="24"/>
          <w:szCs w:val="24"/>
          <w:lang w:val="en-US" w:eastAsia="tr-TR"/>
        </w:rPr>
        <w:t>Tell</w:t>
      </w:r>
      <w:r>
        <w:rPr>
          <w:rFonts w:asciiTheme="minorHAnsi" w:eastAsia="Times New Roman" w:hAnsiTheme="minorHAnsi"/>
          <w:b/>
          <w:sz w:val="24"/>
          <w:szCs w:val="24"/>
          <w:lang w:val="en-US" w:eastAsia="tr-TR"/>
        </w:rPr>
        <w:t>s</w:t>
      </w:r>
      <w:r w:rsidR="00B04A1F">
        <w:rPr>
          <w:rFonts w:asciiTheme="minorHAnsi" w:eastAsia="Times New Roman" w:hAnsiTheme="minorHAnsi"/>
          <w:b/>
          <w:sz w:val="24"/>
          <w:szCs w:val="24"/>
          <w:lang w:val="en-US" w:eastAsia="tr-TR"/>
        </w:rPr>
        <w:t xml:space="preserve"> me (</w:t>
      </w:r>
      <w:r w:rsidR="00B04A1F" w:rsidRPr="00B04A1F">
        <w:rPr>
          <w:rFonts w:asciiTheme="minorHAnsi" w:eastAsia="Times New Roman" w:hAnsiTheme="minorHAnsi"/>
          <w:b/>
          <w:sz w:val="24"/>
          <w:szCs w:val="24"/>
          <w:lang w:val="en-US" w:eastAsia="tr-TR"/>
        </w:rPr>
        <w:t>Biri Bana Anlatsın</w:t>
      </w:r>
      <w:r w:rsidR="00B04A1F">
        <w:rPr>
          <w:rFonts w:asciiTheme="minorHAnsi" w:eastAsia="Times New Roman" w:hAnsiTheme="minorHAnsi"/>
          <w:b/>
          <w:sz w:val="24"/>
          <w:szCs w:val="24"/>
          <w:lang w:val="en-US" w:eastAsia="tr-TR"/>
        </w:rPr>
        <w:t>)</w:t>
      </w:r>
    </w:p>
    <w:p w:rsidR="00B04A1F" w:rsidRPr="00B04A1F" w:rsidRDefault="00B04A1F" w:rsidP="00140131">
      <w:pPr>
        <w:spacing w:line="276" w:lineRule="auto"/>
        <w:jc w:val="both"/>
        <w:rPr>
          <w:rFonts w:asciiTheme="minorHAnsi" w:hAnsiTheme="minorHAnsi"/>
          <w:color w:val="auto"/>
          <w:lang w:val="en-US"/>
        </w:rPr>
      </w:pPr>
      <w:r w:rsidRPr="00B04A1F">
        <w:rPr>
          <w:rFonts w:asciiTheme="minorHAnsi" w:hAnsiTheme="minorHAnsi"/>
          <w:color w:val="auto"/>
          <w:lang w:val="en-US"/>
        </w:rPr>
        <w:t>The “I am aware of autism and I stand by them!” campaign was continued on January 15, 2011 on NTV, the TV program “Biri Bana Anlatsın”. Prof. Dr. Yankı Yazgan, Prof. Dr. Bülbin Sucuoğlu, film critic Sevin Okyay, as well as celebrities  like Kenan İmirzalıoğlu, Tuba Büyüküstün, Erkan Petekkaya, Beren Saat, Cansel Elçin, Demet Evgar, Engin Altan Düzyatan and Ajda Pekkan have come together for children with autism in this program.</w:t>
      </w:r>
    </w:p>
    <w:p w:rsidR="00B04A1F" w:rsidRPr="00B04A1F" w:rsidRDefault="00B04A1F" w:rsidP="00140131">
      <w:pPr>
        <w:spacing w:line="276" w:lineRule="auto"/>
        <w:rPr>
          <w:rFonts w:asciiTheme="minorHAnsi" w:hAnsiTheme="minorHAnsi"/>
          <w:color w:val="auto"/>
          <w:lang w:val="en-US"/>
        </w:rPr>
      </w:pPr>
    </w:p>
    <w:p w:rsidR="00FE2F91" w:rsidRPr="00B04A1F" w:rsidRDefault="00FE2F91" w:rsidP="00140131">
      <w:pPr>
        <w:pStyle w:val="ListeParagraf"/>
        <w:numPr>
          <w:ilvl w:val="0"/>
          <w:numId w:val="22"/>
        </w:numPr>
        <w:jc w:val="both"/>
        <w:rPr>
          <w:rFonts w:asciiTheme="minorHAnsi" w:hAnsiTheme="minorHAnsi" w:cs="Calibri"/>
          <w:b/>
          <w:sz w:val="24"/>
          <w:szCs w:val="24"/>
          <w:lang w:val="en-US"/>
        </w:rPr>
      </w:pPr>
      <w:r w:rsidRPr="00B04A1F">
        <w:rPr>
          <w:rFonts w:asciiTheme="minorHAnsi" w:hAnsiTheme="minorHAnsi" w:cs="Calibri"/>
          <w:b/>
          <w:sz w:val="24"/>
          <w:szCs w:val="24"/>
          <w:lang w:val="en-US"/>
        </w:rPr>
        <w:t>When I Grow Up</w:t>
      </w:r>
    </w:p>
    <w:p w:rsidR="00366A8A" w:rsidRPr="00BB706E" w:rsidRDefault="00FE2F91" w:rsidP="00140131">
      <w:pPr>
        <w:pStyle w:val="ListeParagraf"/>
        <w:jc w:val="both"/>
        <w:rPr>
          <w:rFonts w:asciiTheme="minorHAnsi" w:hAnsiTheme="minorHAnsi" w:cs="Calibri"/>
          <w:b/>
          <w:sz w:val="24"/>
          <w:szCs w:val="24"/>
          <w:lang w:val="en-US"/>
        </w:rPr>
      </w:pPr>
      <w:r w:rsidRPr="00BB706E">
        <w:rPr>
          <w:rFonts w:asciiTheme="minorHAnsi" w:hAnsiTheme="minorHAnsi" w:cs="Calibri"/>
          <w:b/>
          <w:sz w:val="24"/>
          <w:szCs w:val="24"/>
          <w:lang w:val="en-US"/>
        </w:rPr>
        <w:t>2015</w:t>
      </w:r>
    </w:p>
    <w:p w:rsidR="007B69E3" w:rsidRPr="00BB706E" w:rsidRDefault="007B69E3" w:rsidP="00140131">
      <w:pPr>
        <w:spacing w:line="276" w:lineRule="auto"/>
        <w:jc w:val="both"/>
        <w:rPr>
          <w:rFonts w:asciiTheme="minorHAnsi" w:hAnsiTheme="minorHAnsi" w:cs="Calibri"/>
          <w:lang w:val="en-US"/>
        </w:rPr>
      </w:pPr>
      <w:r w:rsidRPr="00BB706E">
        <w:rPr>
          <w:rFonts w:asciiTheme="minorHAnsi" w:hAnsiTheme="minorHAnsi" w:cs="Calibri"/>
          <w:lang w:val="en-US"/>
        </w:rPr>
        <w:t xml:space="preserve">In April 2015, during Autism Awareness month, Tohum Autism Foundation and </w:t>
      </w:r>
      <w:r w:rsidR="00506C77" w:rsidRPr="00BB706E">
        <w:rPr>
          <w:rFonts w:asciiTheme="minorHAnsi" w:hAnsiTheme="minorHAnsi" w:cs="Calibri"/>
          <w:lang w:val="en-US"/>
        </w:rPr>
        <w:t>Starbucks launched</w:t>
      </w:r>
      <w:r w:rsidRPr="00BB706E">
        <w:rPr>
          <w:rFonts w:asciiTheme="minorHAnsi" w:hAnsiTheme="minorHAnsi" w:cs="Calibri"/>
          <w:lang w:val="en-US"/>
        </w:rPr>
        <w:t xml:space="preserve"> a new awareness campaign </w:t>
      </w:r>
      <w:r w:rsidR="00506C77" w:rsidRPr="00BB706E">
        <w:rPr>
          <w:rFonts w:asciiTheme="minorHAnsi" w:hAnsiTheme="minorHAnsi" w:cs="Calibri"/>
          <w:lang w:val="en-US"/>
        </w:rPr>
        <w:t>called “</w:t>
      </w:r>
      <w:r w:rsidRPr="00BB706E">
        <w:rPr>
          <w:rFonts w:asciiTheme="minorHAnsi" w:hAnsiTheme="minorHAnsi" w:cs="Calibri"/>
          <w:lang w:val="en-US"/>
        </w:rPr>
        <w:t xml:space="preserve">When I Grow Up”. </w:t>
      </w:r>
    </w:p>
    <w:p w:rsidR="00B04A1F" w:rsidRPr="005A352A" w:rsidRDefault="007B69E3" w:rsidP="00140131">
      <w:pPr>
        <w:spacing w:before="100" w:beforeAutospacing="1" w:after="100" w:afterAutospacing="1" w:line="276" w:lineRule="auto"/>
        <w:jc w:val="both"/>
        <w:rPr>
          <w:rFonts w:cs="Tahoma"/>
          <w:i/>
        </w:rPr>
      </w:pPr>
      <w:r w:rsidRPr="00BB706E">
        <w:rPr>
          <w:rFonts w:asciiTheme="minorHAnsi" w:hAnsiTheme="minorHAnsi" w:cs="Calibri"/>
          <w:lang w:val="en-US"/>
        </w:rPr>
        <w:t xml:space="preserve">During the campaign important information regarding early diagnosis and information regarding training these children were shared with the general public through our website </w:t>
      </w:r>
      <w:hyperlink r:id="rId9" w:history="1">
        <w:r w:rsidRPr="00BB706E">
          <w:rPr>
            <w:rStyle w:val="Kpr"/>
            <w:rFonts w:asciiTheme="minorHAnsi" w:hAnsiTheme="minorHAnsi" w:cs="Calibri"/>
            <w:lang w:val="en-US"/>
          </w:rPr>
          <w:t>www.benbuyuyunce.com</w:t>
        </w:r>
      </w:hyperlink>
      <w:r w:rsidRPr="00BB706E">
        <w:rPr>
          <w:rFonts w:asciiTheme="minorHAnsi" w:hAnsiTheme="minorHAnsi" w:cs="Calibri"/>
          <w:lang w:val="en-US"/>
        </w:rPr>
        <w:t xml:space="preserve">. With help from all over the country, as well as from the Büyükşehir municipalities, we created billboards. With the help of the media teams we published adverts in nearly 30 magazines and newspapers, discussing our campaign and the issues surrounding autism. For the sole purpose of raising awareness, we planted and distributed 200 pots, all implanted with seeds, with a message stating “Support Us”. We also managed to distribute around 230 informational brochures to numerous amounts of Starbucks. </w:t>
      </w:r>
      <w:r w:rsidR="00B04A1F" w:rsidRPr="00B04A1F">
        <w:rPr>
          <w:rFonts w:asciiTheme="minorHAnsi" w:hAnsiTheme="minorHAnsi" w:cs="Calibri"/>
          <w:lang w:val="en-US"/>
        </w:rPr>
        <w:t>The “I am aware of autism and I stand by them!” campaign was continued on January 15, 2011 on NTV, the TV program “Biri Bana Anlatsın”. Prof. Dr. Yankı Yazgan, Prof. Dr. Bülbin Sucuoğlu, film critic Sevin Okyay, as well as celebrities  like Kenan İmirzalıoğlu, Tuba Büyüküstün, Erkan Petekkaya, Beren Saat, Cansel Elçin, Demet Evgar, Engin Altan Düzyatan and Ajda Pekkan have come together for children with autism in this program.</w:t>
      </w:r>
      <w:r w:rsidR="00B04A1F" w:rsidRPr="00B04A1F">
        <w:rPr>
          <w:rFonts w:cs="Tahoma"/>
          <w:i/>
        </w:rPr>
        <w:t xml:space="preserve"> </w:t>
      </w:r>
      <w:r w:rsidR="00B04A1F" w:rsidRPr="00B04A1F">
        <w:rPr>
          <w:rFonts w:asciiTheme="minorHAnsi" w:hAnsiTheme="minorHAnsi" w:cs="Calibri"/>
          <w:lang w:val="en-US"/>
        </w:rPr>
        <w:t>The campaign was supported by the actors of TV series “Poyraz Karayel” with the song which has the same name with the campaign. The song was vocalized by them and on social media, #benbüyüyünce shares helped the campaign to reach broad masses.</w:t>
      </w:r>
    </w:p>
    <w:p w:rsidR="00506C77" w:rsidRPr="00BB706E" w:rsidRDefault="00506C77" w:rsidP="00140131">
      <w:pPr>
        <w:spacing w:line="276" w:lineRule="auto"/>
        <w:jc w:val="both"/>
        <w:rPr>
          <w:rFonts w:asciiTheme="minorHAnsi" w:hAnsiTheme="minorHAnsi" w:cs="Calibri"/>
          <w:lang w:val="en-US"/>
        </w:rPr>
      </w:pPr>
    </w:p>
    <w:p w:rsidR="00366A8A" w:rsidRPr="00B04A1F" w:rsidRDefault="00FE2F91" w:rsidP="00140131">
      <w:pPr>
        <w:pStyle w:val="ListeParagraf"/>
        <w:numPr>
          <w:ilvl w:val="0"/>
          <w:numId w:val="11"/>
        </w:numPr>
        <w:jc w:val="both"/>
        <w:rPr>
          <w:rFonts w:asciiTheme="minorHAnsi" w:hAnsiTheme="minorHAnsi" w:cs="Calibri"/>
          <w:b/>
          <w:bCs/>
          <w:sz w:val="24"/>
          <w:szCs w:val="24"/>
          <w:lang w:val="en-US"/>
        </w:rPr>
      </w:pPr>
      <w:r w:rsidRPr="00B04A1F">
        <w:rPr>
          <w:rFonts w:asciiTheme="minorHAnsi" w:hAnsiTheme="minorHAnsi" w:cs="Calibri"/>
          <w:b/>
          <w:bCs/>
          <w:sz w:val="24"/>
          <w:szCs w:val="24"/>
          <w:lang w:val="en-US"/>
        </w:rPr>
        <w:t>Light it up Blue</w:t>
      </w:r>
      <w:r w:rsidR="00684EA2">
        <w:rPr>
          <w:rFonts w:asciiTheme="minorHAnsi" w:hAnsiTheme="minorHAnsi" w:cs="Calibri"/>
          <w:b/>
          <w:bCs/>
          <w:sz w:val="24"/>
          <w:szCs w:val="24"/>
          <w:lang w:val="en-US"/>
        </w:rPr>
        <w:t>!</w:t>
      </w:r>
    </w:p>
    <w:p w:rsidR="00FE2F91" w:rsidRPr="00BB706E" w:rsidRDefault="00FE2F91" w:rsidP="00140131">
      <w:pPr>
        <w:pStyle w:val="ListeParagraf"/>
        <w:jc w:val="both"/>
        <w:rPr>
          <w:rFonts w:asciiTheme="minorHAnsi" w:hAnsiTheme="minorHAnsi" w:cs="Calibri"/>
          <w:b/>
          <w:bCs/>
          <w:sz w:val="24"/>
          <w:szCs w:val="24"/>
          <w:lang w:val="en-US"/>
        </w:rPr>
      </w:pPr>
      <w:r w:rsidRPr="00BB706E">
        <w:rPr>
          <w:rFonts w:asciiTheme="minorHAnsi" w:hAnsiTheme="minorHAnsi" w:cs="Calibri"/>
          <w:b/>
          <w:bCs/>
          <w:sz w:val="24"/>
          <w:szCs w:val="24"/>
          <w:lang w:val="en-US"/>
        </w:rPr>
        <w:t>2014- 2015</w:t>
      </w:r>
      <w:r w:rsidR="00506C77" w:rsidRPr="00BB706E">
        <w:rPr>
          <w:rFonts w:asciiTheme="minorHAnsi" w:hAnsiTheme="minorHAnsi" w:cs="Calibri"/>
          <w:b/>
          <w:bCs/>
          <w:sz w:val="24"/>
          <w:szCs w:val="24"/>
          <w:lang w:val="en-US"/>
        </w:rPr>
        <w:t>- 2016</w:t>
      </w:r>
      <w:r w:rsidR="00B04A1F">
        <w:rPr>
          <w:rFonts w:asciiTheme="minorHAnsi" w:hAnsiTheme="minorHAnsi" w:cs="Calibri"/>
          <w:b/>
          <w:bCs/>
          <w:sz w:val="24"/>
          <w:szCs w:val="24"/>
          <w:lang w:val="en-US"/>
        </w:rPr>
        <w:t>- 2017- 2018</w:t>
      </w:r>
    </w:p>
    <w:p w:rsidR="001753ED" w:rsidRPr="00BB706E" w:rsidRDefault="00506C77" w:rsidP="00140131">
      <w:pPr>
        <w:spacing w:line="276" w:lineRule="auto"/>
        <w:jc w:val="both"/>
        <w:rPr>
          <w:rFonts w:asciiTheme="minorHAnsi" w:hAnsiTheme="minorHAnsi" w:cs="Calibri"/>
          <w:lang w:val="en-US"/>
        </w:rPr>
      </w:pPr>
      <w:r w:rsidRPr="00BB706E">
        <w:rPr>
          <w:rFonts w:asciiTheme="minorHAnsi" w:hAnsiTheme="minorHAnsi" w:cs="Calibri"/>
          <w:lang w:val="en-US"/>
        </w:rPr>
        <w:t>Since 2014, o</w:t>
      </w:r>
      <w:r w:rsidR="001753ED" w:rsidRPr="00BB706E">
        <w:rPr>
          <w:rFonts w:asciiTheme="minorHAnsi" w:hAnsiTheme="minorHAnsi" w:cs="Calibri"/>
          <w:lang w:val="en-US"/>
        </w:rPr>
        <w:t>n the 2</w:t>
      </w:r>
      <w:r w:rsidR="001753ED" w:rsidRPr="00BB706E">
        <w:rPr>
          <w:rFonts w:asciiTheme="minorHAnsi" w:hAnsiTheme="minorHAnsi" w:cs="Calibri"/>
          <w:vertAlign w:val="superscript"/>
          <w:lang w:val="en-US"/>
        </w:rPr>
        <w:t>nd</w:t>
      </w:r>
      <w:r w:rsidR="001753ED" w:rsidRPr="00BB706E">
        <w:rPr>
          <w:rFonts w:asciiTheme="minorHAnsi" w:hAnsiTheme="minorHAnsi" w:cs="Calibri"/>
          <w:lang w:val="en-US"/>
        </w:rPr>
        <w:t xml:space="preserve"> of April,</w:t>
      </w:r>
      <w:r w:rsidRPr="00BB706E">
        <w:rPr>
          <w:rFonts w:asciiTheme="minorHAnsi" w:hAnsiTheme="minorHAnsi" w:cs="Calibri"/>
          <w:lang w:val="en-US"/>
        </w:rPr>
        <w:t xml:space="preserve"> Tohum Autism Foundation joins and represents the World wide autism awareness campaign from Turkey. </w:t>
      </w:r>
      <w:r w:rsidR="001753ED" w:rsidRPr="00BB706E">
        <w:rPr>
          <w:rFonts w:asciiTheme="minorHAnsi" w:hAnsiTheme="minorHAnsi" w:cs="Calibri"/>
          <w:lang w:val="en-US"/>
        </w:rPr>
        <w:t xml:space="preserve"> </w:t>
      </w:r>
    </w:p>
    <w:p w:rsidR="001753ED" w:rsidRPr="00BB706E" w:rsidRDefault="001753ED" w:rsidP="00140131">
      <w:pPr>
        <w:spacing w:line="276" w:lineRule="auto"/>
        <w:jc w:val="both"/>
        <w:rPr>
          <w:rFonts w:asciiTheme="minorHAnsi" w:hAnsiTheme="minorHAnsi" w:cs="Calibri"/>
          <w:lang w:val="en-US"/>
        </w:rPr>
      </w:pPr>
    </w:p>
    <w:p w:rsidR="00506C77" w:rsidRPr="00BB706E" w:rsidRDefault="001753ED" w:rsidP="00140131">
      <w:pPr>
        <w:spacing w:line="276" w:lineRule="auto"/>
        <w:jc w:val="both"/>
        <w:rPr>
          <w:rFonts w:asciiTheme="minorHAnsi" w:hAnsiTheme="minorHAnsi" w:cs="Calibri"/>
          <w:lang w:val="en-US"/>
        </w:rPr>
      </w:pPr>
      <w:r w:rsidRPr="00BB706E">
        <w:rPr>
          <w:rFonts w:asciiTheme="minorHAnsi" w:hAnsiTheme="minorHAnsi" w:cs="Calibri"/>
          <w:lang w:val="en-US"/>
        </w:rPr>
        <w:t xml:space="preserve">In </w:t>
      </w:r>
      <w:r w:rsidR="00506C77" w:rsidRPr="00BB706E">
        <w:rPr>
          <w:rFonts w:asciiTheme="minorHAnsi" w:hAnsiTheme="minorHAnsi" w:cs="Calibri"/>
          <w:lang w:val="en-US"/>
        </w:rPr>
        <w:t xml:space="preserve">2014- </w:t>
      </w:r>
      <w:r w:rsidRPr="00BB706E">
        <w:rPr>
          <w:rFonts w:asciiTheme="minorHAnsi" w:hAnsiTheme="minorHAnsi" w:cs="Calibri"/>
          <w:lang w:val="en-US"/>
        </w:rPr>
        <w:t>2015</w:t>
      </w:r>
      <w:r w:rsidR="00506C77" w:rsidRPr="00BB706E">
        <w:rPr>
          <w:rFonts w:asciiTheme="minorHAnsi" w:hAnsiTheme="minorHAnsi" w:cs="Calibri"/>
          <w:lang w:val="en-US"/>
        </w:rPr>
        <w:t xml:space="preserve">- 2016 </w:t>
      </w:r>
      <w:r w:rsidRPr="00BB706E">
        <w:rPr>
          <w:rFonts w:asciiTheme="minorHAnsi" w:hAnsiTheme="minorHAnsi" w:cs="Calibri"/>
          <w:lang w:val="en-US"/>
        </w:rPr>
        <w:t xml:space="preserve"> </w:t>
      </w:r>
      <w:r w:rsidR="00506C77" w:rsidRPr="00BB706E">
        <w:rPr>
          <w:rFonts w:asciiTheme="minorHAnsi" w:hAnsiTheme="minorHAnsi" w:cs="Calibri"/>
          <w:lang w:val="en-US"/>
        </w:rPr>
        <w:t xml:space="preserve">to support the cause, both of the bridges connection Asia to Europe and many more iconic building and monuments were are lighting it up for blue! </w:t>
      </w:r>
    </w:p>
    <w:p w:rsidR="00B04A1F" w:rsidRPr="00B04A1F" w:rsidRDefault="00506C77" w:rsidP="00140131">
      <w:pPr>
        <w:autoSpaceDE w:val="0"/>
        <w:autoSpaceDN w:val="0"/>
        <w:adjustRightInd w:val="0"/>
        <w:spacing w:line="276" w:lineRule="auto"/>
        <w:jc w:val="both"/>
        <w:rPr>
          <w:rFonts w:asciiTheme="minorHAnsi" w:hAnsiTheme="minorHAnsi" w:cs="Calibri"/>
          <w:lang w:val="en-US"/>
        </w:rPr>
      </w:pPr>
      <w:r w:rsidRPr="00BB706E">
        <w:rPr>
          <w:rFonts w:asciiTheme="minorHAnsi" w:hAnsiTheme="minorHAnsi" w:cs="Calibri"/>
          <w:lang w:val="en-US"/>
        </w:rPr>
        <w:t xml:space="preserve">The campaign is supported via social media and becomes trend topping on Twitter </w:t>
      </w:r>
      <w:r w:rsidRPr="00BB706E">
        <w:rPr>
          <w:rStyle w:val="Kpr"/>
          <w:rFonts w:asciiTheme="minorHAnsi" w:hAnsiTheme="minorHAnsi"/>
          <w:u w:val="none"/>
          <w:lang w:val="en-US"/>
        </w:rPr>
        <w:t>(#otizmemaviisikyak</w:t>
      </w:r>
      <w:r w:rsidRPr="00BB706E">
        <w:rPr>
          <w:rFonts w:asciiTheme="minorHAnsi" w:hAnsiTheme="minorHAnsi" w:cs="Calibri"/>
          <w:lang w:val="en-US"/>
        </w:rPr>
        <w:t xml:space="preserve">) for a whole day.  </w:t>
      </w:r>
      <w:r w:rsidR="001753ED" w:rsidRPr="00BB706E">
        <w:rPr>
          <w:rFonts w:asciiTheme="minorHAnsi" w:hAnsiTheme="minorHAnsi" w:cs="Calibri"/>
          <w:lang w:val="en-US"/>
        </w:rPr>
        <w:t xml:space="preserve"> </w:t>
      </w:r>
      <w:r w:rsidRPr="00BB706E">
        <w:rPr>
          <w:rFonts w:asciiTheme="minorHAnsi" w:hAnsiTheme="minorHAnsi" w:cs="Calibri"/>
          <w:lang w:val="en-US"/>
        </w:rPr>
        <w:t>T</w:t>
      </w:r>
      <w:r w:rsidR="001753ED" w:rsidRPr="00BB706E">
        <w:rPr>
          <w:rFonts w:asciiTheme="minorHAnsi" w:hAnsiTheme="minorHAnsi" w:cs="Calibri"/>
          <w:lang w:val="en-US"/>
        </w:rPr>
        <w:t xml:space="preserve">housands of citizens to wear blue apparel and even get the newscast to wear blue ribbons while conducting the news. </w:t>
      </w:r>
      <w:r w:rsidR="00B04A1F" w:rsidRPr="00B04A1F">
        <w:rPr>
          <w:rFonts w:asciiTheme="minorHAnsi" w:hAnsiTheme="minorHAnsi" w:cs="Calibri"/>
          <w:lang w:val="en-US"/>
        </w:rPr>
        <w:t>“April 2nd Autism Awareness Day” Social media campaign became 2nd most effective Twitter campaign in Turkey and continued with the same success with hashtag #otizmemaviışıkyak on 2017 and 2018.</w:t>
      </w:r>
    </w:p>
    <w:p w:rsidR="001753ED" w:rsidRDefault="001753ED" w:rsidP="00140131">
      <w:pPr>
        <w:spacing w:line="276" w:lineRule="auto"/>
        <w:jc w:val="both"/>
        <w:rPr>
          <w:rFonts w:asciiTheme="minorHAnsi" w:hAnsiTheme="minorHAnsi" w:cs="Calibri"/>
          <w:lang w:val="en-US"/>
        </w:rPr>
      </w:pPr>
    </w:p>
    <w:p w:rsidR="00B04A1F" w:rsidRPr="0016437C" w:rsidRDefault="00B04A1F" w:rsidP="00140131">
      <w:pPr>
        <w:pStyle w:val="ListeParagraf"/>
        <w:numPr>
          <w:ilvl w:val="0"/>
          <w:numId w:val="22"/>
        </w:numPr>
        <w:jc w:val="both"/>
        <w:rPr>
          <w:rFonts w:asciiTheme="minorHAnsi" w:hAnsiTheme="minorHAnsi" w:cs="Calibri"/>
          <w:b/>
          <w:sz w:val="24"/>
          <w:szCs w:val="24"/>
          <w:lang w:val="en-US"/>
        </w:rPr>
      </w:pPr>
      <w:r w:rsidRPr="0016437C">
        <w:rPr>
          <w:rFonts w:asciiTheme="minorHAnsi" w:hAnsiTheme="minorHAnsi" w:cs="Calibri"/>
          <w:b/>
          <w:sz w:val="24"/>
          <w:szCs w:val="24"/>
          <w:lang w:val="en-US"/>
        </w:rPr>
        <w:t>Plant a Seed</w:t>
      </w:r>
    </w:p>
    <w:p w:rsidR="00B04A1F" w:rsidRPr="00BB706E" w:rsidRDefault="00B04A1F" w:rsidP="00140131">
      <w:pPr>
        <w:pStyle w:val="ListeParagraf"/>
        <w:jc w:val="both"/>
        <w:rPr>
          <w:rFonts w:asciiTheme="minorHAnsi" w:hAnsiTheme="minorHAnsi" w:cs="Calibri"/>
          <w:b/>
          <w:sz w:val="24"/>
          <w:szCs w:val="24"/>
          <w:lang w:val="en-US"/>
        </w:rPr>
      </w:pPr>
      <w:r w:rsidRPr="00BB706E">
        <w:rPr>
          <w:rFonts w:asciiTheme="minorHAnsi" w:hAnsiTheme="minorHAnsi" w:cs="Calibri"/>
          <w:b/>
          <w:sz w:val="24"/>
          <w:szCs w:val="24"/>
          <w:lang w:val="en-US"/>
        </w:rPr>
        <w:t>2015</w:t>
      </w:r>
    </w:p>
    <w:p w:rsidR="00B04A1F" w:rsidRDefault="00B04A1F" w:rsidP="00140131">
      <w:pPr>
        <w:spacing w:before="100" w:beforeAutospacing="1" w:after="100" w:afterAutospacing="1" w:line="276" w:lineRule="auto"/>
        <w:jc w:val="both"/>
        <w:rPr>
          <w:rFonts w:asciiTheme="minorHAnsi" w:hAnsiTheme="minorHAnsi" w:cs="Tahoma"/>
          <w:lang w:val="en-US"/>
        </w:rPr>
      </w:pPr>
      <w:r w:rsidRPr="00BB706E">
        <w:rPr>
          <w:rFonts w:asciiTheme="minorHAnsi" w:hAnsiTheme="minorHAnsi" w:cs="Tahoma"/>
          <w:lang w:val="en-US"/>
        </w:rPr>
        <w:t>In April 2015, In collaboration with Khiel’s an awareness and fundraising campaign has launched through social media and Street events.  Many famous actors, singers, bloggers and designers have supported the couse and create a great impact on people.</w:t>
      </w:r>
      <w:r w:rsidRPr="00B04A1F">
        <w:rPr>
          <w:rFonts w:cs="Tahoma"/>
        </w:rPr>
        <w:t xml:space="preserve"> </w:t>
      </w:r>
      <w:r w:rsidRPr="00B04A1F">
        <w:rPr>
          <w:rFonts w:asciiTheme="minorHAnsi" w:hAnsiTheme="minorHAnsi" w:cs="Tahoma"/>
          <w:lang w:val="en-US"/>
        </w:rPr>
        <w:t>The campaign “Bir Tohum Ek” had great success on Social media with hashtag #birtohumek</w:t>
      </w:r>
      <w:r w:rsidR="0016437C">
        <w:rPr>
          <w:rFonts w:asciiTheme="minorHAnsi" w:hAnsiTheme="minorHAnsi" w:cs="Tahoma"/>
          <w:lang w:val="en-US"/>
        </w:rPr>
        <w:t>.</w:t>
      </w:r>
    </w:p>
    <w:p w:rsidR="0016437C" w:rsidRDefault="0016437C" w:rsidP="00140131">
      <w:pPr>
        <w:pStyle w:val="ListeParagraf"/>
        <w:numPr>
          <w:ilvl w:val="0"/>
          <w:numId w:val="22"/>
        </w:numPr>
        <w:spacing w:before="100" w:beforeAutospacing="1" w:after="100" w:afterAutospacing="1"/>
        <w:jc w:val="both"/>
        <w:rPr>
          <w:rFonts w:cs="Tahoma"/>
          <w:b/>
        </w:rPr>
      </w:pPr>
      <w:r w:rsidRPr="0016437C">
        <w:rPr>
          <w:rFonts w:cs="Tahoma"/>
          <w:b/>
        </w:rPr>
        <w:t>When My Child Grow Up!</w:t>
      </w:r>
      <w:r>
        <w:rPr>
          <w:rFonts w:cs="Tahoma"/>
          <w:b/>
        </w:rPr>
        <w:t xml:space="preserve"> </w:t>
      </w:r>
    </w:p>
    <w:p w:rsidR="0016437C" w:rsidRPr="0016437C" w:rsidRDefault="0016437C" w:rsidP="00140131">
      <w:pPr>
        <w:pStyle w:val="ListeParagraf"/>
        <w:spacing w:before="100" w:beforeAutospacing="1" w:after="100" w:afterAutospacing="1"/>
        <w:jc w:val="both"/>
        <w:rPr>
          <w:rFonts w:cs="Tahoma"/>
          <w:b/>
        </w:rPr>
      </w:pPr>
      <w:r>
        <w:rPr>
          <w:rFonts w:cs="Tahoma"/>
          <w:b/>
        </w:rPr>
        <w:t>2016</w:t>
      </w:r>
    </w:p>
    <w:p w:rsidR="0016437C" w:rsidRDefault="0016437C" w:rsidP="00140131">
      <w:pPr>
        <w:spacing w:before="100" w:beforeAutospacing="1" w:after="100" w:afterAutospacing="1" w:line="276" w:lineRule="auto"/>
        <w:jc w:val="both"/>
        <w:rPr>
          <w:rFonts w:asciiTheme="minorHAnsi" w:hAnsiTheme="minorHAnsi" w:cs="Tahoma"/>
          <w:lang w:val="en-US"/>
        </w:rPr>
      </w:pPr>
      <w:r w:rsidRPr="0016437C">
        <w:rPr>
          <w:rFonts w:asciiTheme="minorHAnsi" w:hAnsiTheme="minorHAnsi" w:cs="Tahoma"/>
          <w:lang w:val="en-US"/>
        </w:rPr>
        <w:t>In April 2016, the "My Child Grows Up" campaign, which was prepared with TBWA</w:t>
      </w:r>
      <w:r w:rsidRPr="0016437C">
        <w:rPr>
          <w:rFonts w:cs="Tahoma"/>
        </w:rPr>
        <w:t xml:space="preserve"> </w:t>
      </w:r>
      <w:r w:rsidRPr="0016437C">
        <w:rPr>
          <w:rFonts w:asciiTheme="minorHAnsi" w:hAnsiTheme="minorHAnsi" w:cs="Tahoma"/>
          <w:lang w:val="en-US"/>
        </w:rPr>
        <w:t>support, included dreams of mothers of autistic children and called for support from the Tohum Autism Foundation. In this film, which is allowed as a public spot, it is shown that dreams of mothers with autistic children are dreams for small but autistic children for many children, but dreams can be reached with early diagnosis and education.</w:t>
      </w:r>
    </w:p>
    <w:p w:rsidR="009747A9" w:rsidRPr="009747A9" w:rsidRDefault="009747A9" w:rsidP="00140131">
      <w:pPr>
        <w:spacing w:before="100" w:beforeAutospacing="1" w:after="100" w:afterAutospacing="1" w:line="276" w:lineRule="auto"/>
        <w:jc w:val="both"/>
        <w:rPr>
          <w:rFonts w:asciiTheme="minorHAnsi" w:hAnsiTheme="minorHAnsi" w:cs="Tahoma"/>
          <w:lang w:val="en-US"/>
        </w:rPr>
      </w:pPr>
    </w:p>
    <w:p w:rsidR="000221B4" w:rsidRPr="0016437C" w:rsidRDefault="000221B4" w:rsidP="00140131">
      <w:pPr>
        <w:pStyle w:val="ListeParagraf"/>
        <w:numPr>
          <w:ilvl w:val="0"/>
          <w:numId w:val="11"/>
        </w:numPr>
        <w:spacing w:before="100" w:beforeAutospacing="1" w:after="100" w:afterAutospacing="1"/>
        <w:jc w:val="both"/>
        <w:rPr>
          <w:rFonts w:asciiTheme="minorHAnsi" w:hAnsiTheme="minorHAnsi" w:cs="Tahoma"/>
          <w:sz w:val="24"/>
          <w:szCs w:val="24"/>
          <w:lang w:val="en-US"/>
        </w:rPr>
      </w:pPr>
      <w:r w:rsidRPr="0016437C">
        <w:rPr>
          <w:rFonts w:asciiTheme="minorHAnsi" w:hAnsiTheme="minorHAnsi" w:cs="Tahoma"/>
          <w:b/>
          <w:sz w:val="24"/>
          <w:szCs w:val="24"/>
          <w:lang w:val="en-US"/>
        </w:rPr>
        <w:t>Share Your Heart</w:t>
      </w:r>
    </w:p>
    <w:p w:rsidR="000221B4" w:rsidRPr="00BB706E" w:rsidRDefault="000221B4" w:rsidP="00140131">
      <w:pPr>
        <w:pStyle w:val="ListeParagraf"/>
        <w:spacing w:before="100" w:beforeAutospacing="1" w:after="100" w:afterAutospacing="1"/>
        <w:jc w:val="both"/>
        <w:rPr>
          <w:rFonts w:asciiTheme="minorHAnsi" w:hAnsiTheme="minorHAnsi" w:cs="Tahoma"/>
          <w:sz w:val="24"/>
          <w:szCs w:val="24"/>
          <w:lang w:val="en-US"/>
        </w:rPr>
      </w:pPr>
      <w:r w:rsidRPr="00BB706E">
        <w:rPr>
          <w:rFonts w:asciiTheme="minorHAnsi" w:hAnsiTheme="minorHAnsi" w:cs="Tahoma"/>
          <w:b/>
          <w:sz w:val="24"/>
          <w:szCs w:val="24"/>
          <w:lang w:val="en-US"/>
        </w:rPr>
        <w:t>2016</w:t>
      </w:r>
    </w:p>
    <w:p w:rsidR="0016437C" w:rsidRPr="00501DD8" w:rsidRDefault="000221B4" w:rsidP="00140131">
      <w:pPr>
        <w:spacing w:before="100" w:beforeAutospacing="1" w:after="100" w:afterAutospacing="1" w:line="276" w:lineRule="auto"/>
        <w:jc w:val="both"/>
        <w:rPr>
          <w:rFonts w:asciiTheme="minorHAnsi" w:hAnsiTheme="minorHAnsi" w:cs="Tahoma"/>
          <w:lang w:val="en-US"/>
        </w:rPr>
      </w:pPr>
      <w:r w:rsidRPr="00BB706E">
        <w:rPr>
          <w:rFonts w:asciiTheme="minorHAnsi" w:hAnsiTheme="minorHAnsi" w:cs="Tahoma"/>
          <w:lang w:val="en-US"/>
        </w:rPr>
        <w:t xml:space="preserve">In April 2016 in collaboration with Starbucks, a social media autism awareness campaign have been launched. Brochures about autism have been distributed from Starbucks shops. Also a website is created </w:t>
      </w:r>
      <w:hyperlink r:id="rId10" w:history="1">
        <w:r w:rsidR="00E53635" w:rsidRPr="00501DD8">
          <w:t>www.kalbinipaylas.com</w:t>
        </w:r>
      </w:hyperlink>
      <w:r w:rsidRPr="00501DD8">
        <w:t>,</w:t>
      </w:r>
      <w:r w:rsidRPr="00BB706E">
        <w:rPr>
          <w:rFonts w:asciiTheme="minorHAnsi" w:hAnsiTheme="minorHAnsi" w:cs="Tahoma"/>
          <w:lang w:val="en-US"/>
        </w:rPr>
        <w:t xml:space="preserve"> where people take their pictures and share it via social media accounts to raise awareness.  </w:t>
      </w:r>
      <w:r w:rsidR="0016437C" w:rsidRPr="00501DD8">
        <w:rPr>
          <w:rFonts w:asciiTheme="minorHAnsi" w:hAnsiTheme="minorHAnsi" w:cs="Tahoma"/>
          <w:lang w:val="en-US"/>
        </w:rPr>
        <w:t>The shares with #kalbinipaylaş hashtag had 4,998,616 post views on Facebook and 1,848,703 views on Twitter.</w:t>
      </w:r>
    </w:p>
    <w:p w:rsidR="00501DD8" w:rsidRPr="00501DD8" w:rsidRDefault="00501DD8" w:rsidP="00140131">
      <w:pPr>
        <w:pStyle w:val="ListeParagraf"/>
        <w:numPr>
          <w:ilvl w:val="0"/>
          <w:numId w:val="11"/>
        </w:numPr>
        <w:spacing w:before="100" w:beforeAutospacing="1" w:after="100" w:afterAutospacing="1"/>
        <w:jc w:val="both"/>
        <w:rPr>
          <w:rFonts w:asciiTheme="minorHAnsi" w:hAnsiTheme="minorHAnsi" w:cs="Tahoma"/>
          <w:b/>
          <w:sz w:val="24"/>
          <w:szCs w:val="24"/>
          <w:lang w:val="en-US"/>
        </w:rPr>
      </w:pPr>
      <w:r w:rsidRPr="00501DD8">
        <w:rPr>
          <w:rFonts w:asciiTheme="minorHAnsi" w:hAnsiTheme="minorHAnsi" w:cs="Tahoma"/>
          <w:b/>
          <w:sz w:val="24"/>
          <w:szCs w:val="24"/>
          <w:lang w:val="en-US"/>
        </w:rPr>
        <w:t>It's Not a Joke!</w:t>
      </w:r>
    </w:p>
    <w:p w:rsidR="00501DD8" w:rsidRDefault="00501DD8" w:rsidP="00140131">
      <w:pPr>
        <w:spacing w:before="100" w:beforeAutospacing="1" w:after="100" w:afterAutospacing="1" w:line="276" w:lineRule="auto"/>
        <w:jc w:val="both"/>
        <w:rPr>
          <w:rFonts w:asciiTheme="minorHAnsi" w:hAnsiTheme="minorHAnsi" w:cs="Tahoma"/>
          <w:lang w:val="en-US"/>
        </w:rPr>
      </w:pPr>
      <w:r w:rsidRPr="00501DD8">
        <w:rPr>
          <w:rFonts w:asciiTheme="minorHAnsi" w:hAnsiTheme="minorHAnsi" w:cs="Tahoma"/>
          <w:lang w:val="en-US"/>
        </w:rPr>
        <w:t>In April 2017, the campaign “It’s not a joke!” was prepared with the support of 4129Grey Advertising Agency. The goal of our Social media campaign was raising awareness of autism and make society emphatize. On April 1st, all the topics in the Ekşi dictionary were altered with “It’s not a joke!” and made users wondered. They had been faced with our autism awareness video when they clicked on the headlines.</w:t>
      </w:r>
      <w:r w:rsidR="000C6560">
        <w:rPr>
          <w:rFonts w:asciiTheme="minorHAnsi" w:hAnsiTheme="minorHAnsi" w:cs="Tahoma"/>
          <w:lang w:val="en-US"/>
        </w:rPr>
        <w:t xml:space="preserve"> Our video was shared by 21.950 </w:t>
      </w:r>
      <w:r w:rsidRPr="00501DD8">
        <w:rPr>
          <w:rFonts w:asciiTheme="minorHAnsi" w:hAnsiTheme="minorHAnsi" w:cs="Tahoma"/>
          <w:lang w:val="en-US"/>
        </w:rPr>
        <w:t>people on social media accounts.</w:t>
      </w:r>
    </w:p>
    <w:p w:rsidR="00501DD8" w:rsidRPr="00501DD8" w:rsidRDefault="00501DD8" w:rsidP="00140131">
      <w:pPr>
        <w:pStyle w:val="ListeParagraf"/>
        <w:numPr>
          <w:ilvl w:val="0"/>
          <w:numId w:val="11"/>
        </w:numPr>
        <w:spacing w:before="100" w:beforeAutospacing="1" w:after="100" w:afterAutospacing="1"/>
        <w:jc w:val="both"/>
        <w:rPr>
          <w:rFonts w:asciiTheme="minorHAnsi" w:hAnsiTheme="minorHAnsi" w:cs="Tahoma"/>
          <w:b/>
          <w:sz w:val="24"/>
          <w:szCs w:val="24"/>
          <w:lang w:val="en-US"/>
        </w:rPr>
      </w:pPr>
      <w:r w:rsidRPr="00501DD8">
        <w:rPr>
          <w:rFonts w:asciiTheme="minorHAnsi" w:hAnsiTheme="minorHAnsi" w:cs="Tahoma"/>
          <w:b/>
          <w:sz w:val="24"/>
          <w:szCs w:val="24"/>
          <w:lang w:val="en-US"/>
        </w:rPr>
        <w:t>Kiehls x Be A Part of Tohum Autism Foundation Campaign</w:t>
      </w:r>
    </w:p>
    <w:p w:rsidR="00501DD8" w:rsidRPr="00501DD8" w:rsidRDefault="00501DD8" w:rsidP="00140131">
      <w:pPr>
        <w:spacing w:before="100" w:beforeAutospacing="1" w:after="100" w:afterAutospacing="1" w:line="276" w:lineRule="auto"/>
        <w:jc w:val="both"/>
        <w:rPr>
          <w:rFonts w:asciiTheme="minorHAnsi" w:hAnsiTheme="minorHAnsi" w:cs="Tahoma"/>
          <w:lang w:val="en-US"/>
        </w:rPr>
      </w:pPr>
      <w:r w:rsidRPr="00501DD8">
        <w:rPr>
          <w:rFonts w:asciiTheme="minorHAnsi" w:hAnsiTheme="minorHAnsi" w:cs="Tahoma"/>
          <w:lang w:val="en-US"/>
        </w:rPr>
        <w:t>Within the scope of the cooperation, on October 2nd “World Children's Day”, the famous actor Matthew McConaughey was made to share with social media through the video and he paid attention to autism awareness. With the support provided by many sections of the society, 21.950 contents were shared within the scope of company.</w:t>
      </w:r>
    </w:p>
    <w:p w:rsidR="00501DD8" w:rsidRPr="00501DD8" w:rsidRDefault="00501DD8" w:rsidP="00140131">
      <w:pPr>
        <w:spacing w:before="100" w:beforeAutospacing="1" w:after="100" w:afterAutospacing="1" w:line="276" w:lineRule="auto"/>
        <w:jc w:val="both"/>
        <w:rPr>
          <w:rFonts w:asciiTheme="minorHAnsi" w:hAnsiTheme="minorHAnsi" w:cs="Tahoma"/>
          <w:lang w:val="en-US"/>
        </w:rPr>
      </w:pPr>
      <w:r w:rsidRPr="00501DD8">
        <w:rPr>
          <w:rFonts w:asciiTheme="minorHAnsi" w:hAnsiTheme="minorHAnsi" w:cs="Tahoma"/>
          <w:lang w:val="en-US"/>
        </w:rPr>
        <w:t xml:space="preserve">In the second stage of the #parçasıol campaign of the Tohum Autism Foundation and Kiehl's, the awareness videos, which are subject to the signs of autism and the support of the actors, have been prepared and published for social media. In the campaign videos, Akasya Asıltürkmen, Şule Karaok, Utku Ates, Bianca Somer, Almila Ada, Ece Begüm Yücetan, Ugur Kurul and Efecan Şenolsun gave support by taking the role.  </w:t>
      </w:r>
    </w:p>
    <w:p w:rsidR="00501DD8" w:rsidRDefault="00501DD8" w:rsidP="00140131">
      <w:pPr>
        <w:spacing w:before="100" w:beforeAutospacing="1" w:after="100" w:afterAutospacing="1" w:line="276" w:lineRule="auto"/>
        <w:jc w:val="both"/>
        <w:rPr>
          <w:rFonts w:asciiTheme="minorHAnsi" w:hAnsiTheme="minorHAnsi" w:cs="Tahoma"/>
          <w:lang w:val="en-US"/>
        </w:rPr>
      </w:pPr>
      <w:r w:rsidRPr="00501DD8">
        <w:rPr>
          <w:rFonts w:asciiTheme="minorHAnsi" w:hAnsiTheme="minorHAnsi" w:cs="Tahoma"/>
          <w:lang w:val="en-US"/>
        </w:rPr>
        <w:t>A total of 6 million access was achieved as a result of both campaigns.</w:t>
      </w:r>
    </w:p>
    <w:p w:rsidR="00501DD8" w:rsidRPr="00501DD8" w:rsidRDefault="00501DD8" w:rsidP="00140131">
      <w:pPr>
        <w:spacing w:before="100" w:beforeAutospacing="1" w:after="100" w:afterAutospacing="1" w:line="276" w:lineRule="auto"/>
        <w:jc w:val="both"/>
        <w:rPr>
          <w:rFonts w:asciiTheme="minorHAnsi" w:eastAsia="Calibri" w:hAnsiTheme="minorHAnsi" w:cs="Tahoma"/>
          <w:b/>
          <w:color w:val="auto"/>
          <w:lang w:val="en-US" w:eastAsia="en-US"/>
        </w:rPr>
      </w:pPr>
    </w:p>
    <w:p w:rsidR="00501DD8" w:rsidRPr="00501DD8" w:rsidRDefault="00501DD8" w:rsidP="00140131">
      <w:pPr>
        <w:pStyle w:val="ListeParagraf"/>
        <w:numPr>
          <w:ilvl w:val="0"/>
          <w:numId w:val="11"/>
        </w:numPr>
        <w:spacing w:before="100" w:beforeAutospacing="1" w:after="100" w:afterAutospacing="1"/>
        <w:jc w:val="both"/>
        <w:rPr>
          <w:rFonts w:asciiTheme="minorHAnsi" w:hAnsiTheme="minorHAnsi" w:cs="Tahoma"/>
          <w:b/>
          <w:sz w:val="24"/>
          <w:szCs w:val="24"/>
          <w:lang w:val="en-US"/>
        </w:rPr>
      </w:pPr>
      <w:r w:rsidRPr="00501DD8">
        <w:rPr>
          <w:rFonts w:asciiTheme="minorHAnsi" w:hAnsiTheme="minorHAnsi" w:cs="Tahoma"/>
          <w:b/>
          <w:sz w:val="24"/>
          <w:szCs w:val="24"/>
          <w:lang w:val="en-US"/>
        </w:rPr>
        <w:t>Give Them a Chance!</w:t>
      </w:r>
    </w:p>
    <w:p w:rsidR="00501DD8" w:rsidRDefault="00501DD8" w:rsidP="00140131">
      <w:pPr>
        <w:spacing w:before="100" w:beforeAutospacing="1" w:after="100" w:afterAutospacing="1" w:line="276" w:lineRule="auto"/>
        <w:jc w:val="both"/>
        <w:rPr>
          <w:rFonts w:asciiTheme="minorHAnsi" w:hAnsiTheme="minorHAnsi" w:cs="Tahoma"/>
          <w:lang w:val="en-US"/>
        </w:rPr>
      </w:pPr>
      <w:r w:rsidRPr="00501DD8">
        <w:rPr>
          <w:rFonts w:asciiTheme="minorHAnsi" w:hAnsiTheme="minorHAnsi" w:cs="Tahoma"/>
          <w:lang w:val="en-US"/>
        </w:rPr>
        <w:t>With the support of the actress Neslihan Atagül and 4129Grey Advertising Agency, we made a call for help to draw attention to Autism and to provide training is the only treatment during the New Year. Our campaign video reached to 2,639,295 people on Facebook and was shared 52 times to be spread in social media. It received 52 tweets and 737 retweets on Twitter. On Instagram, the video was shared 279 times and received 3.661.251 views.</w:t>
      </w:r>
    </w:p>
    <w:p w:rsidR="00AC317F" w:rsidRPr="00AC317F" w:rsidRDefault="00AC317F" w:rsidP="00AC317F">
      <w:pPr>
        <w:pStyle w:val="ListeParagraf"/>
        <w:numPr>
          <w:ilvl w:val="0"/>
          <w:numId w:val="11"/>
        </w:numPr>
        <w:spacing w:before="100" w:beforeAutospacing="1" w:after="100" w:afterAutospacing="1"/>
        <w:jc w:val="both"/>
        <w:rPr>
          <w:rFonts w:asciiTheme="minorHAnsi" w:hAnsiTheme="minorHAnsi" w:cs="Tahoma"/>
          <w:lang w:val="en-US"/>
        </w:rPr>
      </w:pPr>
      <w:r w:rsidRPr="00AC317F">
        <w:rPr>
          <w:rFonts w:asciiTheme="minorHAnsi" w:hAnsiTheme="minorHAnsi" w:cs="Tahoma"/>
          <w:b/>
          <w:sz w:val="24"/>
          <w:szCs w:val="24"/>
          <w:lang w:val="en-US"/>
        </w:rPr>
        <w:t>10 Seconds To Autism Campaign</w:t>
      </w:r>
    </w:p>
    <w:p w:rsidR="0034091E" w:rsidRPr="009F4908" w:rsidRDefault="0034091E" w:rsidP="009F4908">
      <w:pPr>
        <w:spacing w:line="276" w:lineRule="auto"/>
        <w:jc w:val="both"/>
        <w:rPr>
          <w:rFonts w:asciiTheme="minorHAnsi" w:hAnsiTheme="minorHAnsi"/>
          <w:bCs/>
          <w:color w:val="auto"/>
          <w:lang w:val="en-US"/>
        </w:rPr>
      </w:pPr>
      <w:r>
        <w:rPr>
          <w:rFonts w:asciiTheme="minorHAnsi" w:hAnsiTheme="minorHAnsi"/>
          <w:bCs/>
          <w:color w:val="auto"/>
          <w:lang w:val="en-US"/>
        </w:rPr>
        <w:t>In June 2018, 10 Seconds to Autism</w:t>
      </w:r>
      <w:r w:rsidRPr="0034091E">
        <w:rPr>
          <w:rFonts w:asciiTheme="minorHAnsi" w:hAnsiTheme="minorHAnsi"/>
          <w:bCs/>
          <w:color w:val="auto"/>
          <w:lang w:val="en-US"/>
        </w:rPr>
        <w:t xml:space="preserve"> campaign was launched in order to draw attention to the symptoms of autism with the cooperation of Çukur series published on Show TV.</w:t>
      </w:r>
      <w:r>
        <w:rPr>
          <w:rFonts w:asciiTheme="minorHAnsi" w:hAnsiTheme="minorHAnsi"/>
          <w:bCs/>
          <w:color w:val="auto"/>
          <w:lang w:val="en-US"/>
        </w:rPr>
        <w:t xml:space="preserve"> In total</w:t>
      </w:r>
      <w:r w:rsidRPr="0034091E">
        <w:rPr>
          <w:rFonts w:asciiTheme="minorHAnsi" w:hAnsiTheme="minorHAnsi"/>
          <w:bCs/>
          <w:color w:val="auto"/>
          <w:lang w:val="en-US"/>
        </w:rPr>
        <w:t xml:space="preserve"> 8 videos were taken to explain the symptoms of autism.</w:t>
      </w:r>
      <w:r>
        <w:rPr>
          <w:rFonts w:asciiTheme="minorHAnsi" w:hAnsiTheme="minorHAnsi"/>
          <w:bCs/>
          <w:color w:val="auto"/>
          <w:lang w:val="en-US"/>
        </w:rPr>
        <w:t xml:space="preserve"> </w:t>
      </w:r>
      <w:r w:rsidRPr="0034091E">
        <w:rPr>
          <w:rFonts w:asciiTheme="minorHAnsi" w:hAnsiTheme="minorHAnsi"/>
          <w:bCs/>
          <w:color w:val="auto"/>
          <w:lang w:val="en-US"/>
        </w:rPr>
        <w:t>Campai</w:t>
      </w:r>
      <w:r>
        <w:rPr>
          <w:rFonts w:asciiTheme="minorHAnsi" w:hAnsiTheme="minorHAnsi"/>
          <w:bCs/>
          <w:color w:val="auto"/>
          <w:lang w:val="en-US"/>
        </w:rPr>
        <w:t xml:space="preserve">gn videos received </w:t>
      </w:r>
      <w:r w:rsidRPr="0034091E">
        <w:rPr>
          <w:rFonts w:asciiTheme="minorHAnsi" w:hAnsiTheme="minorHAnsi"/>
          <w:bCs/>
          <w:color w:val="auto"/>
          <w:lang w:val="en-US"/>
        </w:rPr>
        <w:t>3,940,978 views</w:t>
      </w:r>
      <w:r>
        <w:rPr>
          <w:rFonts w:asciiTheme="minorHAnsi" w:hAnsiTheme="minorHAnsi"/>
          <w:bCs/>
          <w:color w:val="auto"/>
          <w:lang w:val="en-US"/>
        </w:rPr>
        <w:t xml:space="preserve"> in total</w:t>
      </w:r>
      <w:r w:rsidR="009F4908">
        <w:rPr>
          <w:rFonts w:asciiTheme="minorHAnsi" w:hAnsiTheme="minorHAnsi"/>
          <w:bCs/>
          <w:color w:val="auto"/>
          <w:lang w:val="en-US"/>
        </w:rPr>
        <w:t>.</w:t>
      </w:r>
      <w:bookmarkStart w:id="0" w:name="_GoBack"/>
      <w:bookmarkEnd w:id="0"/>
    </w:p>
    <w:p w:rsidR="0034091E" w:rsidRDefault="0034091E" w:rsidP="00140131">
      <w:pPr>
        <w:spacing w:line="276" w:lineRule="auto"/>
        <w:jc w:val="both"/>
        <w:rPr>
          <w:rFonts w:asciiTheme="minorHAnsi" w:hAnsiTheme="minorHAnsi"/>
          <w:bCs/>
          <w:color w:val="auto"/>
          <w:lang w:val="en-US"/>
        </w:rPr>
      </w:pPr>
    </w:p>
    <w:p w:rsidR="0034091E" w:rsidRPr="0034091E" w:rsidRDefault="0034091E" w:rsidP="00140131">
      <w:pPr>
        <w:spacing w:line="276" w:lineRule="auto"/>
        <w:jc w:val="both"/>
        <w:rPr>
          <w:rFonts w:asciiTheme="minorHAnsi" w:hAnsiTheme="minorHAnsi"/>
          <w:bCs/>
          <w:color w:val="auto"/>
          <w:lang w:val="en-US"/>
        </w:rPr>
      </w:pPr>
    </w:p>
    <w:p w:rsidR="00AC317F" w:rsidRDefault="00AC317F" w:rsidP="00140131">
      <w:pPr>
        <w:spacing w:line="276" w:lineRule="auto"/>
        <w:jc w:val="both"/>
        <w:rPr>
          <w:rFonts w:asciiTheme="minorHAnsi" w:hAnsiTheme="minorHAnsi"/>
          <w:b/>
          <w:bCs/>
          <w:color w:val="auto"/>
          <w:lang w:val="en-US"/>
        </w:rPr>
      </w:pPr>
    </w:p>
    <w:p w:rsidR="00F57EE8" w:rsidRPr="00BB706E" w:rsidRDefault="000667DD" w:rsidP="00140131">
      <w:pPr>
        <w:spacing w:line="276" w:lineRule="auto"/>
        <w:jc w:val="both"/>
        <w:rPr>
          <w:rFonts w:asciiTheme="minorHAnsi" w:hAnsiTheme="minorHAnsi"/>
          <w:b/>
          <w:bCs/>
          <w:color w:val="auto"/>
          <w:lang w:val="en-US"/>
        </w:rPr>
      </w:pPr>
      <w:r w:rsidRPr="00BB706E">
        <w:rPr>
          <w:rFonts w:asciiTheme="minorHAnsi" w:hAnsiTheme="minorHAnsi"/>
          <w:b/>
          <w:bCs/>
          <w:color w:val="auto"/>
          <w:lang w:val="en-US"/>
        </w:rPr>
        <w:t>PUBLICATIONS and REPORTS</w:t>
      </w:r>
    </w:p>
    <w:p w:rsidR="000667DD" w:rsidRPr="00BB706E" w:rsidRDefault="000667DD" w:rsidP="00140131">
      <w:pPr>
        <w:spacing w:line="276" w:lineRule="auto"/>
        <w:jc w:val="both"/>
        <w:rPr>
          <w:rFonts w:asciiTheme="minorHAnsi" w:hAnsiTheme="minorHAnsi"/>
          <w:b/>
          <w:bCs/>
          <w:color w:val="auto"/>
          <w:lang w:val="en-US"/>
        </w:rPr>
      </w:pPr>
    </w:p>
    <w:p w:rsidR="000667DD" w:rsidRPr="00BB706E" w:rsidRDefault="000667DD" w:rsidP="00140131">
      <w:pPr>
        <w:spacing w:line="276" w:lineRule="auto"/>
        <w:jc w:val="both"/>
        <w:rPr>
          <w:rFonts w:asciiTheme="minorHAnsi" w:hAnsiTheme="minorHAnsi"/>
          <w:b/>
          <w:bCs/>
          <w:color w:val="auto"/>
          <w:lang w:val="en-US"/>
        </w:rPr>
      </w:pPr>
      <w:r w:rsidRPr="00BB706E">
        <w:rPr>
          <w:rFonts w:asciiTheme="minorHAnsi" w:hAnsiTheme="minorHAnsi"/>
          <w:b/>
          <w:bCs/>
          <w:color w:val="auto"/>
          <w:lang w:val="en-US"/>
        </w:rPr>
        <w:t>BOOKS</w:t>
      </w:r>
    </w:p>
    <w:p w:rsidR="00F57EE8" w:rsidRPr="00BB706E" w:rsidRDefault="00F57EE8" w:rsidP="00140131">
      <w:pPr>
        <w:spacing w:line="276" w:lineRule="auto"/>
        <w:jc w:val="both"/>
        <w:rPr>
          <w:rFonts w:asciiTheme="minorHAnsi" w:hAnsiTheme="minorHAnsi"/>
          <w:b/>
          <w:bCs/>
          <w:color w:val="auto"/>
          <w:lang w:val="en-US"/>
        </w:rPr>
      </w:pPr>
    </w:p>
    <w:p w:rsidR="00015281" w:rsidRDefault="00F57EE8" w:rsidP="00140131">
      <w:pPr>
        <w:spacing w:line="276" w:lineRule="auto"/>
        <w:jc w:val="both"/>
        <w:rPr>
          <w:rFonts w:asciiTheme="minorHAnsi" w:hAnsiTheme="minorHAnsi"/>
          <w:lang w:val="en-US"/>
        </w:rPr>
      </w:pPr>
      <w:r w:rsidRPr="00BB706E">
        <w:rPr>
          <w:rFonts w:asciiTheme="minorHAnsi" w:hAnsiTheme="minorHAnsi"/>
          <w:lang w:val="en-US"/>
        </w:rPr>
        <w:t xml:space="preserve">One of the </w:t>
      </w:r>
      <w:r w:rsidR="008B576F" w:rsidRPr="00BB706E">
        <w:rPr>
          <w:rFonts w:asciiTheme="minorHAnsi" w:hAnsiTheme="minorHAnsi"/>
          <w:lang w:val="en-US"/>
        </w:rPr>
        <w:t>aims</w:t>
      </w:r>
      <w:r w:rsidRPr="00BB706E">
        <w:rPr>
          <w:rFonts w:asciiTheme="minorHAnsi" w:hAnsiTheme="minorHAnsi"/>
          <w:lang w:val="en-US"/>
        </w:rPr>
        <w:t xml:space="preserve"> of the Foundation is to translate significant international publications on autism into Turkish. Within this framework, the book</w:t>
      </w:r>
      <w:r w:rsidR="00B83325" w:rsidRPr="00BB706E">
        <w:rPr>
          <w:rFonts w:asciiTheme="minorHAnsi" w:hAnsiTheme="minorHAnsi"/>
          <w:lang w:val="en-US"/>
        </w:rPr>
        <w:t>s</w:t>
      </w:r>
      <w:r w:rsidR="000667DD" w:rsidRPr="00BB706E">
        <w:rPr>
          <w:rFonts w:asciiTheme="minorHAnsi" w:hAnsiTheme="minorHAnsi"/>
          <w:lang w:val="en-US"/>
        </w:rPr>
        <w:t xml:space="preserve"> of;</w:t>
      </w:r>
    </w:p>
    <w:p w:rsidR="008810F5" w:rsidRDefault="008810F5" w:rsidP="00140131">
      <w:pPr>
        <w:spacing w:line="276" w:lineRule="auto"/>
        <w:jc w:val="both"/>
        <w:rPr>
          <w:rFonts w:asciiTheme="minorHAnsi" w:hAnsiTheme="minorHAnsi"/>
          <w:lang w:val="en-US"/>
        </w:rPr>
      </w:pPr>
    </w:p>
    <w:p w:rsidR="000667DD" w:rsidRPr="00BB706E" w:rsidRDefault="000667DD" w:rsidP="00140131">
      <w:pPr>
        <w:spacing w:line="276" w:lineRule="auto"/>
        <w:jc w:val="both"/>
        <w:rPr>
          <w:rFonts w:asciiTheme="minorHAnsi" w:hAnsiTheme="minorHAnsi"/>
          <w:lang w:val="en-US"/>
        </w:rPr>
      </w:pPr>
    </w:p>
    <w:p w:rsidR="00F57EE8" w:rsidRDefault="00F57EE8" w:rsidP="00140131">
      <w:pPr>
        <w:pStyle w:val="ListeParagraf"/>
        <w:numPr>
          <w:ilvl w:val="0"/>
          <w:numId w:val="25"/>
        </w:numPr>
        <w:jc w:val="both"/>
        <w:rPr>
          <w:rFonts w:asciiTheme="minorHAnsi" w:hAnsiTheme="minorHAnsi"/>
          <w:sz w:val="24"/>
          <w:szCs w:val="24"/>
          <w:lang w:val="en-US"/>
        </w:rPr>
      </w:pPr>
      <w:r w:rsidRPr="00BB706E">
        <w:rPr>
          <w:rFonts w:asciiTheme="minorHAnsi" w:hAnsiTheme="minorHAnsi"/>
          <w:sz w:val="24"/>
          <w:szCs w:val="24"/>
          <w:lang w:val="en-US"/>
        </w:rPr>
        <w:t>Thinking in Pictures</w:t>
      </w:r>
    </w:p>
    <w:p w:rsidR="00E66900" w:rsidRPr="00BB706E" w:rsidRDefault="00E66900" w:rsidP="00140131">
      <w:pPr>
        <w:pStyle w:val="ListeParagraf"/>
        <w:numPr>
          <w:ilvl w:val="0"/>
          <w:numId w:val="25"/>
        </w:numPr>
        <w:jc w:val="both"/>
        <w:rPr>
          <w:rFonts w:asciiTheme="minorHAnsi" w:hAnsiTheme="minorHAnsi"/>
          <w:sz w:val="24"/>
          <w:szCs w:val="24"/>
          <w:lang w:val="en-US"/>
        </w:rPr>
      </w:pPr>
      <w:r>
        <w:rPr>
          <w:rFonts w:asciiTheme="minorHAnsi" w:hAnsiTheme="minorHAnsi"/>
          <w:sz w:val="24"/>
          <w:szCs w:val="24"/>
          <w:lang w:val="en-US"/>
        </w:rPr>
        <w:t>The Autistic Spectrum</w:t>
      </w:r>
    </w:p>
    <w:p w:rsidR="00F57EE8" w:rsidRPr="00BB706E" w:rsidRDefault="00F57EE8" w:rsidP="00140131">
      <w:pPr>
        <w:pStyle w:val="ListeParagraf"/>
        <w:numPr>
          <w:ilvl w:val="0"/>
          <w:numId w:val="25"/>
        </w:numPr>
        <w:jc w:val="both"/>
        <w:rPr>
          <w:rFonts w:asciiTheme="minorHAnsi" w:hAnsiTheme="minorHAnsi"/>
          <w:sz w:val="24"/>
          <w:szCs w:val="24"/>
          <w:lang w:val="en-US"/>
        </w:rPr>
      </w:pPr>
      <w:r w:rsidRPr="00BB706E">
        <w:rPr>
          <w:rFonts w:asciiTheme="minorHAnsi" w:hAnsiTheme="minorHAnsi"/>
          <w:sz w:val="24"/>
          <w:szCs w:val="24"/>
          <w:lang w:val="en-US"/>
        </w:rPr>
        <w:t>Dr. Lorna Wing’s “The Autistic Spectrum”</w:t>
      </w:r>
    </w:p>
    <w:p w:rsidR="00F57EE8" w:rsidRPr="00BB706E" w:rsidRDefault="00833983" w:rsidP="00140131">
      <w:pPr>
        <w:pStyle w:val="ListeParagraf"/>
        <w:numPr>
          <w:ilvl w:val="0"/>
          <w:numId w:val="25"/>
        </w:numPr>
        <w:jc w:val="both"/>
        <w:rPr>
          <w:rFonts w:asciiTheme="minorHAnsi" w:hAnsiTheme="minorHAnsi"/>
          <w:sz w:val="24"/>
          <w:szCs w:val="24"/>
          <w:lang w:val="en-US"/>
        </w:rPr>
      </w:pPr>
      <w:r w:rsidRPr="00BB706E">
        <w:rPr>
          <w:rFonts w:asciiTheme="minorHAnsi" w:hAnsiTheme="minorHAnsi"/>
          <w:sz w:val="24"/>
          <w:szCs w:val="24"/>
          <w:lang w:val="en-US"/>
        </w:rPr>
        <w:t xml:space="preserve"> “</w:t>
      </w:r>
      <w:r w:rsidR="00F57EE8" w:rsidRPr="00BB706E">
        <w:rPr>
          <w:rFonts w:asciiTheme="minorHAnsi" w:hAnsiTheme="minorHAnsi"/>
          <w:sz w:val="24"/>
          <w:szCs w:val="24"/>
          <w:lang w:val="en-US"/>
        </w:rPr>
        <w:t xml:space="preserve">Activity Schedules for Children With Autism” </w:t>
      </w:r>
    </w:p>
    <w:p w:rsidR="000667DD" w:rsidRDefault="00F57EE8" w:rsidP="00140131">
      <w:pPr>
        <w:pStyle w:val="ListeParagraf"/>
        <w:numPr>
          <w:ilvl w:val="0"/>
          <w:numId w:val="25"/>
        </w:numPr>
        <w:jc w:val="both"/>
        <w:rPr>
          <w:rFonts w:asciiTheme="minorHAnsi" w:hAnsiTheme="minorHAnsi"/>
          <w:sz w:val="24"/>
          <w:szCs w:val="24"/>
          <w:lang w:val="en-US"/>
        </w:rPr>
      </w:pPr>
      <w:r w:rsidRPr="00BB706E">
        <w:rPr>
          <w:rFonts w:asciiTheme="minorHAnsi" w:hAnsiTheme="minorHAnsi"/>
          <w:sz w:val="24"/>
          <w:szCs w:val="24"/>
          <w:lang w:val="en-US"/>
        </w:rPr>
        <w:t xml:space="preserve">“Development Disorder Field and Special Education in Turkey” </w:t>
      </w:r>
    </w:p>
    <w:p w:rsidR="00542923" w:rsidRPr="00542923" w:rsidRDefault="00542923" w:rsidP="00140131">
      <w:pPr>
        <w:spacing w:line="276" w:lineRule="auto"/>
        <w:jc w:val="both"/>
        <w:rPr>
          <w:rFonts w:asciiTheme="minorHAnsi" w:hAnsiTheme="minorHAnsi"/>
          <w:b/>
          <w:lang w:val="en-US"/>
        </w:rPr>
      </w:pPr>
    </w:p>
    <w:p w:rsidR="000667DD" w:rsidRPr="00542923" w:rsidRDefault="000667DD" w:rsidP="00140131">
      <w:pPr>
        <w:spacing w:line="276" w:lineRule="auto"/>
        <w:jc w:val="both"/>
        <w:rPr>
          <w:rFonts w:asciiTheme="minorHAnsi" w:eastAsia="Calibri" w:hAnsiTheme="minorHAnsi"/>
          <w:b/>
          <w:color w:val="auto"/>
          <w:lang w:val="en-US" w:eastAsia="en-US"/>
        </w:rPr>
      </w:pPr>
      <w:r w:rsidRPr="00542923">
        <w:rPr>
          <w:rFonts w:asciiTheme="minorHAnsi" w:eastAsia="Calibri" w:hAnsiTheme="minorHAnsi"/>
          <w:b/>
          <w:color w:val="auto"/>
          <w:lang w:val="en-US" w:eastAsia="en-US"/>
        </w:rPr>
        <w:t>REFERENCE BOOKS</w:t>
      </w:r>
      <w:r w:rsidR="00E66900">
        <w:rPr>
          <w:rFonts w:asciiTheme="minorHAnsi" w:eastAsia="Calibri" w:hAnsiTheme="minorHAnsi"/>
          <w:b/>
          <w:color w:val="auto"/>
          <w:lang w:val="en-US" w:eastAsia="en-US"/>
        </w:rPr>
        <w:t xml:space="preserve"> and MOVIES</w:t>
      </w:r>
    </w:p>
    <w:p w:rsidR="000667DD" w:rsidRPr="00542923" w:rsidRDefault="00542923" w:rsidP="00140131">
      <w:pPr>
        <w:numPr>
          <w:ilvl w:val="0"/>
          <w:numId w:val="24"/>
        </w:numPr>
        <w:spacing w:line="276" w:lineRule="auto"/>
        <w:jc w:val="both"/>
        <w:rPr>
          <w:rFonts w:asciiTheme="minorHAnsi" w:eastAsia="Calibri" w:hAnsiTheme="minorHAnsi"/>
          <w:color w:val="auto"/>
          <w:lang w:val="en-US" w:eastAsia="en-US"/>
        </w:rPr>
      </w:pPr>
      <w:r w:rsidRPr="00542923">
        <w:rPr>
          <w:rFonts w:asciiTheme="minorHAnsi" w:eastAsia="Calibri" w:hAnsiTheme="minorHAnsi"/>
          <w:color w:val="auto"/>
          <w:lang w:val="en-US" w:eastAsia="en-US"/>
        </w:rPr>
        <w:t>Autism Education Kit</w:t>
      </w:r>
    </w:p>
    <w:p w:rsidR="000667DD" w:rsidRPr="00542923" w:rsidRDefault="00542923" w:rsidP="00140131">
      <w:pPr>
        <w:numPr>
          <w:ilvl w:val="0"/>
          <w:numId w:val="24"/>
        </w:numPr>
        <w:spacing w:line="276" w:lineRule="auto"/>
        <w:jc w:val="both"/>
        <w:rPr>
          <w:rFonts w:asciiTheme="minorHAnsi" w:eastAsia="Calibri" w:hAnsiTheme="minorHAnsi"/>
          <w:color w:val="auto"/>
          <w:lang w:val="en-US" w:eastAsia="en-US"/>
        </w:rPr>
      </w:pPr>
      <w:r w:rsidRPr="00542923">
        <w:rPr>
          <w:rFonts w:asciiTheme="minorHAnsi" w:eastAsia="Calibri" w:hAnsiTheme="minorHAnsi"/>
          <w:color w:val="auto"/>
          <w:lang w:val="en-US" w:eastAsia="en-US"/>
        </w:rPr>
        <w:t>Autism; What is Next</w:t>
      </w:r>
      <w:r w:rsidR="000667DD" w:rsidRPr="00542923">
        <w:rPr>
          <w:rFonts w:asciiTheme="minorHAnsi" w:eastAsia="Calibri" w:hAnsiTheme="minorHAnsi"/>
          <w:color w:val="auto"/>
          <w:lang w:val="en-US" w:eastAsia="en-US"/>
        </w:rPr>
        <w:t>?</w:t>
      </w:r>
    </w:p>
    <w:p w:rsidR="000667DD" w:rsidRPr="00542923" w:rsidRDefault="00542923" w:rsidP="00140131">
      <w:pPr>
        <w:numPr>
          <w:ilvl w:val="0"/>
          <w:numId w:val="24"/>
        </w:numPr>
        <w:spacing w:line="276" w:lineRule="auto"/>
        <w:jc w:val="both"/>
        <w:rPr>
          <w:rFonts w:asciiTheme="minorHAnsi" w:eastAsia="Calibri" w:hAnsiTheme="minorHAnsi"/>
          <w:color w:val="auto"/>
          <w:lang w:val="en-US" w:eastAsia="en-US"/>
        </w:rPr>
      </w:pPr>
      <w:r w:rsidRPr="00542923">
        <w:rPr>
          <w:rFonts w:asciiTheme="minorHAnsi" w:eastAsia="Calibri" w:hAnsiTheme="minorHAnsi"/>
          <w:color w:val="auto"/>
          <w:lang w:val="en-US" w:eastAsia="en-US"/>
        </w:rPr>
        <w:t xml:space="preserve">Education and Therapy Methods in Autism </w:t>
      </w:r>
    </w:p>
    <w:p w:rsidR="000667DD" w:rsidRPr="00542923" w:rsidRDefault="000667DD" w:rsidP="00140131">
      <w:pPr>
        <w:numPr>
          <w:ilvl w:val="0"/>
          <w:numId w:val="24"/>
        </w:numPr>
        <w:spacing w:line="276" w:lineRule="auto"/>
        <w:jc w:val="both"/>
        <w:rPr>
          <w:rFonts w:asciiTheme="minorHAnsi" w:eastAsia="Calibri" w:hAnsiTheme="minorHAnsi"/>
          <w:color w:val="auto"/>
          <w:lang w:val="en-US" w:eastAsia="en-US"/>
        </w:rPr>
      </w:pPr>
      <w:r w:rsidRPr="00542923">
        <w:rPr>
          <w:rFonts w:asciiTheme="minorHAnsi" w:eastAsia="Calibri" w:hAnsiTheme="minorHAnsi"/>
          <w:color w:val="auto"/>
          <w:lang w:val="en-US" w:eastAsia="en-US"/>
        </w:rPr>
        <w:t>“</w:t>
      </w:r>
      <w:r w:rsidR="00542923" w:rsidRPr="00542923">
        <w:rPr>
          <w:rFonts w:asciiTheme="minorHAnsi" w:eastAsia="Calibri" w:hAnsiTheme="minorHAnsi"/>
          <w:color w:val="auto"/>
          <w:lang w:val="en-US" w:eastAsia="en-US"/>
        </w:rPr>
        <w:t>Love Me Unconditionally” Awareness Film</w:t>
      </w:r>
    </w:p>
    <w:p w:rsidR="000667DD" w:rsidRPr="00542923" w:rsidRDefault="000667DD" w:rsidP="00140131">
      <w:pPr>
        <w:spacing w:line="276" w:lineRule="auto"/>
        <w:ind w:left="720"/>
        <w:jc w:val="both"/>
        <w:rPr>
          <w:rFonts w:asciiTheme="minorHAnsi" w:hAnsiTheme="minorHAnsi"/>
          <w:highlight w:val="yellow"/>
          <w:lang w:val="en-US"/>
        </w:rPr>
      </w:pPr>
    </w:p>
    <w:p w:rsidR="000667DD" w:rsidRPr="00027C8A" w:rsidRDefault="00751831" w:rsidP="00140131">
      <w:pPr>
        <w:spacing w:line="276" w:lineRule="auto"/>
        <w:jc w:val="both"/>
        <w:rPr>
          <w:rFonts w:asciiTheme="minorHAnsi" w:hAnsiTheme="minorHAnsi"/>
          <w:b/>
          <w:lang w:val="en-US"/>
        </w:rPr>
      </w:pPr>
      <w:r w:rsidRPr="00027C8A">
        <w:rPr>
          <w:rFonts w:asciiTheme="minorHAnsi" w:hAnsiTheme="minorHAnsi"/>
          <w:b/>
          <w:lang w:val="en-US"/>
        </w:rPr>
        <w:t>REPORTS</w:t>
      </w:r>
    </w:p>
    <w:p w:rsidR="00027C8A" w:rsidRPr="00027C8A" w:rsidRDefault="00027C8A" w:rsidP="00140131">
      <w:pPr>
        <w:numPr>
          <w:ilvl w:val="0"/>
          <w:numId w:val="28"/>
        </w:numPr>
        <w:spacing w:line="276" w:lineRule="auto"/>
        <w:jc w:val="both"/>
        <w:rPr>
          <w:rFonts w:asciiTheme="minorHAnsi" w:eastAsia="Calibri" w:hAnsiTheme="minorHAnsi"/>
          <w:color w:val="auto"/>
          <w:lang w:val="en-US" w:eastAsia="en-US"/>
        </w:rPr>
      </w:pPr>
      <w:r w:rsidRPr="00027C8A">
        <w:rPr>
          <w:rFonts w:asciiTheme="minorHAnsi" w:eastAsia="Calibri" w:hAnsiTheme="minorHAnsi"/>
          <w:color w:val="auto"/>
          <w:lang w:val="en-US" w:eastAsia="en-US"/>
        </w:rPr>
        <w:t xml:space="preserve">Report on Developmental Disabilities and Special Education in Turkey </w:t>
      </w:r>
    </w:p>
    <w:p w:rsidR="00027C8A" w:rsidRPr="00027C8A" w:rsidRDefault="00027C8A" w:rsidP="00140131">
      <w:pPr>
        <w:numPr>
          <w:ilvl w:val="0"/>
          <w:numId w:val="28"/>
        </w:numPr>
        <w:spacing w:before="100" w:beforeAutospacing="1" w:after="100" w:afterAutospacing="1" w:line="276" w:lineRule="auto"/>
        <w:jc w:val="both"/>
        <w:rPr>
          <w:rFonts w:asciiTheme="minorHAnsi" w:eastAsia="Calibri" w:hAnsiTheme="minorHAnsi"/>
          <w:color w:val="auto"/>
          <w:lang w:val="en-US" w:eastAsia="en-US"/>
        </w:rPr>
      </w:pPr>
      <w:r w:rsidRPr="00027C8A">
        <w:rPr>
          <w:rFonts w:asciiTheme="minorHAnsi" w:eastAsia="Calibri" w:hAnsiTheme="minorHAnsi"/>
          <w:color w:val="auto"/>
          <w:lang w:val="en-US" w:eastAsia="en-US"/>
        </w:rPr>
        <w:t>Support Model Guidance through Inclusive/Integration Education</w:t>
      </w:r>
    </w:p>
    <w:p w:rsidR="00027C8A" w:rsidRPr="00027C8A" w:rsidRDefault="00027C8A" w:rsidP="00140131">
      <w:pPr>
        <w:numPr>
          <w:ilvl w:val="0"/>
          <w:numId w:val="28"/>
        </w:numPr>
        <w:spacing w:before="100" w:beforeAutospacing="1" w:after="100" w:afterAutospacing="1" w:line="276" w:lineRule="auto"/>
        <w:jc w:val="both"/>
        <w:rPr>
          <w:rFonts w:asciiTheme="minorHAnsi" w:eastAsia="Calibri" w:hAnsiTheme="minorHAnsi"/>
          <w:color w:val="auto"/>
          <w:lang w:val="en-US" w:eastAsia="en-US"/>
        </w:rPr>
      </w:pPr>
      <w:r w:rsidRPr="00027C8A">
        <w:rPr>
          <w:rFonts w:asciiTheme="minorHAnsi" w:eastAsia="Calibri" w:hAnsiTheme="minorHAnsi"/>
          <w:color w:val="auto"/>
          <w:lang w:val="en-US" w:eastAsia="en-US"/>
        </w:rPr>
        <w:t xml:space="preserve">Inclusive/Integration Education Situation in Turkey </w:t>
      </w:r>
    </w:p>
    <w:p w:rsidR="00027C8A" w:rsidRPr="00027C8A" w:rsidRDefault="00027C8A" w:rsidP="00140131">
      <w:pPr>
        <w:numPr>
          <w:ilvl w:val="0"/>
          <w:numId w:val="28"/>
        </w:numPr>
        <w:spacing w:before="100" w:beforeAutospacing="1" w:after="100" w:afterAutospacing="1" w:line="276" w:lineRule="auto"/>
        <w:ind w:right="720"/>
        <w:jc w:val="both"/>
        <w:rPr>
          <w:rFonts w:asciiTheme="minorHAnsi" w:eastAsia="Calibri" w:hAnsiTheme="minorHAnsi"/>
          <w:color w:val="auto"/>
          <w:lang w:val="en-US" w:eastAsia="en-US"/>
        </w:rPr>
      </w:pPr>
      <w:r w:rsidRPr="00027C8A">
        <w:rPr>
          <w:rFonts w:asciiTheme="minorHAnsi" w:eastAsia="Calibri" w:hAnsiTheme="minorHAnsi"/>
          <w:color w:val="auto"/>
          <w:lang w:val="en-US" w:eastAsia="en-US"/>
        </w:rPr>
        <w:t>Inclusive/Integration Education in Turkey: Policies and Practice Recommendations  </w:t>
      </w:r>
    </w:p>
    <w:p w:rsidR="00027C8A" w:rsidRPr="00027C8A" w:rsidRDefault="00027C8A" w:rsidP="00140131">
      <w:pPr>
        <w:numPr>
          <w:ilvl w:val="0"/>
          <w:numId w:val="28"/>
        </w:numPr>
        <w:spacing w:before="100" w:beforeAutospacing="1" w:after="100" w:afterAutospacing="1" w:line="276" w:lineRule="auto"/>
        <w:ind w:right="720"/>
        <w:jc w:val="both"/>
        <w:rPr>
          <w:rFonts w:asciiTheme="minorHAnsi" w:eastAsia="Calibri" w:hAnsiTheme="minorHAnsi"/>
          <w:color w:val="auto"/>
          <w:lang w:val="en-US" w:eastAsia="en-US"/>
        </w:rPr>
      </w:pPr>
      <w:r w:rsidRPr="00027C8A">
        <w:rPr>
          <w:rFonts w:asciiTheme="minorHAnsi" w:eastAsia="Calibri" w:hAnsiTheme="minorHAnsi"/>
          <w:color w:val="auto"/>
          <w:lang w:val="en-US" w:eastAsia="en-US"/>
        </w:rPr>
        <w:t>Best Practices from Turkey and Rest of the World about Inclusive/Integration Education</w:t>
      </w:r>
    </w:p>
    <w:p w:rsidR="00027C8A" w:rsidRPr="00027C8A" w:rsidRDefault="00027C8A" w:rsidP="00140131">
      <w:pPr>
        <w:pStyle w:val="ListeParagraf"/>
        <w:numPr>
          <w:ilvl w:val="0"/>
          <w:numId w:val="28"/>
        </w:numPr>
        <w:spacing w:before="100" w:beforeAutospacing="1" w:after="100" w:afterAutospacing="1"/>
        <w:contextualSpacing w:val="0"/>
        <w:jc w:val="both"/>
        <w:rPr>
          <w:rFonts w:asciiTheme="minorHAnsi" w:hAnsiTheme="minorHAnsi"/>
          <w:sz w:val="24"/>
          <w:szCs w:val="24"/>
          <w:lang w:val="en-US"/>
        </w:rPr>
      </w:pPr>
      <w:r w:rsidRPr="00027C8A">
        <w:rPr>
          <w:rFonts w:asciiTheme="minorHAnsi" w:hAnsiTheme="minorHAnsi"/>
          <w:sz w:val="24"/>
          <w:szCs w:val="24"/>
          <w:lang w:val="en-US"/>
        </w:rPr>
        <w:t>Autism Screening Project Final Report</w:t>
      </w:r>
    </w:p>
    <w:p w:rsidR="00027C8A" w:rsidRPr="00027C8A" w:rsidRDefault="00027C8A" w:rsidP="00140131">
      <w:pPr>
        <w:numPr>
          <w:ilvl w:val="0"/>
          <w:numId w:val="28"/>
        </w:numPr>
        <w:spacing w:before="100" w:beforeAutospacing="1" w:after="100" w:afterAutospacing="1" w:line="276" w:lineRule="auto"/>
        <w:jc w:val="both"/>
        <w:rPr>
          <w:rFonts w:asciiTheme="minorHAnsi" w:eastAsia="Calibri" w:hAnsiTheme="minorHAnsi"/>
          <w:color w:val="auto"/>
          <w:lang w:val="en-US" w:eastAsia="en-US"/>
        </w:rPr>
      </w:pPr>
      <w:r w:rsidRPr="00027C8A">
        <w:rPr>
          <w:rFonts w:asciiTheme="minorHAnsi" w:eastAsia="Calibri" w:hAnsiTheme="minorHAnsi"/>
          <w:color w:val="auto"/>
          <w:lang w:val="en-US" w:eastAsia="en-US"/>
        </w:rPr>
        <w:t>For Accessible Turkey: Where Are We?</w:t>
      </w:r>
    </w:p>
    <w:p w:rsidR="00027C8A" w:rsidRDefault="00027C8A" w:rsidP="00140131">
      <w:pPr>
        <w:pStyle w:val="ListeParagraf"/>
        <w:numPr>
          <w:ilvl w:val="0"/>
          <w:numId w:val="28"/>
        </w:numPr>
        <w:spacing w:before="100" w:beforeAutospacing="1" w:after="100" w:afterAutospacing="1"/>
        <w:contextualSpacing w:val="0"/>
        <w:jc w:val="both"/>
        <w:rPr>
          <w:rFonts w:asciiTheme="minorHAnsi" w:hAnsiTheme="minorHAnsi"/>
          <w:sz w:val="24"/>
          <w:szCs w:val="24"/>
          <w:lang w:val="en-US"/>
        </w:rPr>
      </w:pPr>
      <w:r w:rsidRPr="00027C8A">
        <w:rPr>
          <w:rFonts w:asciiTheme="minorHAnsi" w:hAnsiTheme="minorHAnsi"/>
          <w:sz w:val="24"/>
          <w:szCs w:val="24"/>
          <w:lang w:val="en-US"/>
        </w:rPr>
        <w:t xml:space="preserve">National Autism Action Plan </w:t>
      </w:r>
    </w:p>
    <w:p w:rsidR="00E66900" w:rsidRPr="00027C8A" w:rsidRDefault="00E66900" w:rsidP="00140131">
      <w:pPr>
        <w:pStyle w:val="ListeParagraf"/>
        <w:numPr>
          <w:ilvl w:val="0"/>
          <w:numId w:val="28"/>
        </w:numPr>
        <w:spacing w:before="100" w:beforeAutospacing="1" w:after="100" w:afterAutospacing="1"/>
        <w:contextualSpacing w:val="0"/>
        <w:jc w:val="both"/>
        <w:rPr>
          <w:rFonts w:asciiTheme="minorHAnsi" w:hAnsiTheme="minorHAnsi"/>
          <w:sz w:val="24"/>
          <w:szCs w:val="24"/>
          <w:lang w:val="en-US"/>
        </w:rPr>
      </w:pPr>
      <w:r w:rsidRPr="00E66900">
        <w:rPr>
          <w:rFonts w:asciiTheme="minorHAnsi" w:hAnsiTheme="minorHAnsi"/>
          <w:sz w:val="24"/>
          <w:szCs w:val="24"/>
          <w:lang w:val="en-US"/>
        </w:rPr>
        <w:t>Developmental Disabilities and Special Education Report in Turkey in 2017</w:t>
      </w:r>
    </w:p>
    <w:p w:rsidR="00027C8A" w:rsidRPr="00027C8A" w:rsidRDefault="00027C8A" w:rsidP="00140131">
      <w:pPr>
        <w:spacing w:before="100" w:beforeAutospacing="1" w:after="100" w:afterAutospacing="1" w:line="276" w:lineRule="auto"/>
        <w:rPr>
          <w:rFonts w:asciiTheme="minorHAnsi" w:hAnsiTheme="minorHAnsi"/>
          <w:b/>
          <w:lang w:val="en-US"/>
        </w:rPr>
      </w:pPr>
      <w:r w:rsidRPr="00027C8A">
        <w:rPr>
          <w:rFonts w:asciiTheme="minorHAnsi" w:hAnsiTheme="minorHAnsi"/>
          <w:b/>
          <w:lang w:val="en-US"/>
        </w:rPr>
        <w:t>RESEARCHES</w:t>
      </w:r>
    </w:p>
    <w:p w:rsidR="00027C8A" w:rsidRDefault="00027C8A" w:rsidP="00140131">
      <w:pPr>
        <w:numPr>
          <w:ilvl w:val="0"/>
          <w:numId w:val="28"/>
        </w:numPr>
        <w:spacing w:line="276" w:lineRule="auto"/>
        <w:rPr>
          <w:rFonts w:asciiTheme="minorHAnsi" w:eastAsia="Calibri" w:hAnsiTheme="minorHAnsi"/>
          <w:color w:val="auto"/>
          <w:lang w:val="en-US" w:eastAsia="en-US"/>
        </w:rPr>
      </w:pPr>
      <w:r w:rsidRPr="00027C8A">
        <w:rPr>
          <w:rFonts w:asciiTheme="minorHAnsi" w:eastAsia="Calibri" w:hAnsiTheme="minorHAnsi"/>
          <w:color w:val="auto"/>
          <w:lang w:val="en-US" w:eastAsia="en-US"/>
        </w:rPr>
        <w:t>GFK Turkey</w:t>
      </w:r>
      <w:r>
        <w:rPr>
          <w:rFonts w:asciiTheme="minorHAnsi" w:eastAsia="Calibri" w:hAnsiTheme="minorHAnsi"/>
          <w:color w:val="auto"/>
          <w:lang w:val="en-US" w:eastAsia="en-US"/>
        </w:rPr>
        <w:t xml:space="preserve"> </w:t>
      </w:r>
      <w:r w:rsidRPr="00027C8A">
        <w:rPr>
          <w:rFonts w:asciiTheme="minorHAnsi" w:eastAsia="Calibri" w:hAnsiTheme="minorHAnsi"/>
          <w:color w:val="auto"/>
          <w:lang w:val="en-US" w:eastAsia="en-US"/>
        </w:rPr>
        <w:t xml:space="preserve">&amp; Tohum Autism Foundation:  Research about Autism Perception and Knowledge Level of People in Turkey </w:t>
      </w:r>
    </w:p>
    <w:p w:rsidR="00E66900" w:rsidRPr="00027C8A" w:rsidRDefault="00E66900" w:rsidP="00140131">
      <w:pPr>
        <w:numPr>
          <w:ilvl w:val="0"/>
          <w:numId w:val="28"/>
        </w:numPr>
        <w:spacing w:line="276" w:lineRule="auto"/>
        <w:rPr>
          <w:rFonts w:asciiTheme="minorHAnsi" w:eastAsia="Calibri" w:hAnsiTheme="minorHAnsi"/>
          <w:color w:val="auto"/>
          <w:lang w:val="en-US" w:eastAsia="en-US"/>
        </w:rPr>
      </w:pPr>
      <w:r w:rsidRPr="00027C8A">
        <w:rPr>
          <w:rFonts w:asciiTheme="minorHAnsi" w:eastAsia="Calibri" w:hAnsiTheme="minorHAnsi"/>
          <w:color w:val="auto"/>
          <w:lang w:val="en-US" w:eastAsia="en-US"/>
        </w:rPr>
        <w:t>GFK Turkey</w:t>
      </w:r>
      <w:r>
        <w:rPr>
          <w:rFonts w:asciiTheme="minorHAnsi" w:eastAsia="Calibri" w:hAnsiTheme="minorHAnsi"/>
          <w:color w:val="auto"/>
          <w:lang w:val="en-US" w:eastAsia="en-US"/>
        </w:rPr>
        <w:t xml:space="preserve"> </w:t>
      </w:r>
      <w:r w:rsidRPr="00027C8A">
        <w:rPr>
          <w:rFonts w:asciiTheme="minorHAnsi" w:eastAsia="Calibri" w:hAnsiTheme="minorHAnsi"/>
          <w:color w:val="auto"/>
          <w:lang w:val="en-US" w:eastAsia="en-US"/>
        </w:rPr>
        <w:t>&amp; Tohum Autism Foundation:  Research about Autism Perception and Knowledge Level of People</w:t>
      </w:r>
      <w:r>
        <w:rPr>
          <w:rFonts w:asciiTheme="minorHAnsi" w:eastAsia="Calibri" w:hAnsiTheme="minorHAnsi"/>
          <w:color w:val="auto"/>
          <w:lang w:val="en-US" w:eastAsia="en-US"/>
        </w:rPr>
        <w:t xml:space="preserve"> 2017</w:t>
      </w:r>
      <w:r w:rsidRPr="00027C8A">
        <w:rPr>
          <w:rFonts w:asciiTheme="minorHAnsi" w:eastAsia="Calibri" w:hAnsiTheme="minorHAnsi"/>
          <w:color w:val="auto"/>
          <w:lang w:val="en-US" w:eastAsia="en-US"/>
        </w:rPr>
        <w:t xml:space="preserve"> in Turkey </w:t>
      </w:r>
    </w:p>
    <w:p w:rsidR="00E66900" w:rsidRPr="00027C8A" w:rsidRDefault="00E66900" w:rsidP="00140131">
      <w:pPr>
        <w:spacing w:line="276" w:lineRule="auto"/>
        <w:ind w:left="720"/>
        <w:rPr>
          <w:rFonts w:asciiTheme="minorHAnsi" w:eastAsia="Calibri" w:hAnsiTheme="minorHAnsi"/>
          <w:color w:val="auto"/>
          <w:lang w:val="en-US" w:eastAsia="en-US"/>
        </w:rPr>
      </w:pPr>
    </w:p>
    <w:p w:rsidR="00F57EE8" w:rsidRDefault="00F57EE8" w:rsidP="00140131">
      <w:pPr>
        <w:spacing w:line="276" w:lineRule="auto"/>
        <w:jc w:val="both"/>
        <w:rPr>
          <w:rFonts w:asciiTheme="minorHAnsi" w:hAnsiTheme="minorHAnsi"/>
          <w:color w:val="auto"/>
          <w:lang w:val="en-US"/>
        </w:rPr>
      </w:pPr>
    </w:p>
    <w:p w:rsidR="00BB706E" w:rsidRPr="00BB706E" w:rsidRDefault="00BB706E" w:rsidP="00140131">
      <w:pPr>
        <w:spacing w:line="276" w:lineRule="auto"/>
        <w:jc w:val="both"/>
        <w:rPr>
          <w:rFonts w:asciiTheme="minorHAnsi" w:hAnsiTheme="minorHAnsi"/>
          <w:color w:val="auto"/>
          <w:lang w:val="en-US"/>
        </w:rPr>
      </w:pPr>
    </w:p>
    <w:p w:rsidR="00015281" w:rsidRPr="00BB706E" w:rsidRDefault="000221B4" w:rsidP="00140131">
      <w:pPr>
        <w:spacing w:after="200" w:line="276" w:lineRule="auto"/>
        <w:jc w:val="both"/>
        <w:rPr>
          <w:rFonts w:asciiTheme="minorHAnsi" w:eastAsiaTheme="minorHAnsi" w:hAnsiTheme="minorHAnsi" w:cs="Tahoma"/>
          <w:b/>
          <w:color w:val="487BBB"/>
          <w:lang w:eastAsia="en-US"/>
        </w:rPr>
      </w:pPr>
      <w:r w:rsidRPr="00BB706E">
        <w:rPr>
          <w:rFonts w:asciiTheme="minorHAnsi" w:eastAsiaTheme="minorHAnsi" w:hAnsiTheme="minorHAnsi" w:cs="Tahoma"/>
          <w:b/>
          <w:color w:val="487BBB"/>
          <w:lang w:eastAsia="en-US"/>
        </w:rPr>
        <w:t>IV. OUR PROJECTS</w:t>
      </w:r>
    </w:p>
    <w:p w:rsidR="009B6F8D" w:rsidRPr="00BB706E" w:rsidRDefault="00F57EE8" w:rsidP="00140131">
      <w:pPr>
        <w:pStyle w:val="ListeParagraf"/>
        <w:numPr>
          <w:ilvl w:val="0"/>
          <w:numId w:val="11"/>
        </w:numPr>
        <w:jc w:val="both"/>
        <w:rPr>
          <w:rFonts w:asciiTheme="minorHAnsi" w:hAnsiTheme="minorHAnsi"/>
          <w:sz w:val="24"/>
          <w:szCs w:val="24"/>
          <w:lang w:val="en-US"/>
        </w:rPr>
      </w:pPr>
      <w:r w:rsidRPr="00BB706E">
        <w:rPr>
          <w:rFonts w:asciiTheme="minorHAnsi" w:hAnsiTheme="minorHAnsi"/>
          <w:sz w:val="24"/>
          <w:szCs w:val="24"/>
          <w:lang w:val="en-US"/>
        </w:rPr>
        <w:t xml:space="preserve"> </w:t>
      </w:r>
      <w:r w:rsidRPr="00BB706E">
        <w:rPr>
          <w:rFonts w:asciiTheme="minorHAnsi" w:hAnsiTheme="minorHAnsi"/>
          <w:b/>
          <w:bCs/>
          <w:sz w:val="24"/>
          <w:szCs w:val="24"/>
          <w:lang w:val="en-US"/>
        </w:rPr>
        <w:t>Autism Screening Project, 200</w:t>
      </w:r>
      <w:r w:rsidR="00BE6D0F">
        <w:rPr>
          <w:rFonts w:asciiTheme="minorHAnsi" w:hAnsiTheme="minorHAnsi"/>
          <w:b/>
          <w:bCs/>
          <w:sz w:val="24"/>
          <w:szCs w:val="24"/>
          <w:lang w:val="en-US"/>
        </w:rPr>
        <w:t>6</w:t>
      </w:r>
      <w:r w:rsidRPr="00BB706E">
        <w:rPr>
          <w:rFonts w:asciiTheme="minorHAnsi" w:hAnsiTheme="minorHAnsi"/>
          <w:sz w:val="24"/>
          <w:szCs w:val="24"/>
          <w:lang w:val="en-US"/>
        </w:rPr>
        <w:t>:</w:t>
      </w:r>
    </w:p>
    <w:p w:rsidR="000221B4" w:rsidRPr="00BB706E" w:rsidRDefault="009B6F8D" w:rsidP="00140131">
      <w:pPr>
        <w:spacing w:line="276" w:lineRule="auto"/>
        <w:jc w:val="both"/>
        <w:rPr>
          <w:rFonts w:asciiTheme="minorHAnsi" w:hAnsiTheme="minorHAnsi"/>
          <w:lang w:val="en-US"/>
        </w:rPr>
      </w:pPr>
      <w:r w:rsidRPr="00BB706E">
        <w:rPr>
          <w:rFonts w:asciiTheme="minorHAnsi" w:hAnsiTheme="minorHAnsi"/>
          <w:lang w:val="en-US"/>
        </w:rPr>
        <w:t xml:space="preserve"> I</w:t>
      </w:r>
      <w:r w:rsidR="00F57EE8" w:rsidRPr="00BB706E">
        <w:rPr>
          <w:rFonts w:asciiTheme="minorHAnsi" w:hAnsiTheme="minorHAnsi"/>
          <w:lang w:val="en-US"/>
        </w:rPr>
        <w:t xml:space="preserve">n collaboration with </w:t>
      </w:r>
      <w:r w:rsidRPr="00BB706E">
        <w:rPr>
          <w:rFonts w:asciiTheme="minorHAnsi" w:hAnsiTheme="minorHAnsi"/>
          <w:lang w:val="en-US"/>
        </w:rPr>
        <w:t xml:space="preserve">the Ministry of Health and with </w:t>
      </w:r>
      <w:r w:rsidR="00F57EE8" w:rsidRPr="00BB706E">
        <w:rPr>
          <w:rFonts w:asciiTheme="minorHAnsi" w:hAnsiTheme="minorHAnsi"/>
          <w:lang w:val="en-US"/>
        </w:rPr>
        <w:t xml:space="preserve">the grant </w:t>
      </w:r>
      <w:r w:rsidR="00592F88" w:rsidRPr="00BB706E">
        <w:rPr>
          <w:rFonts w:asciiTheme="minorHAnsi" w:hAnsiTheme="minorHAnsi"/>
          <w:lang w:val="en-US"/>
        </w:rPr>
        <w:t>of EU</w:t>
      </w:r>
      <w:r w:rsidR="00F57EE8" w:rsidRPr="00BB706E">
        <w:rPr>
          <w:rFonts w:asciiTheme="minorHAnsi" w:hAnsiTheme="minorHAnsi"/>
          <w:lang w:val="en-US"/>
        </w:rPr>
        <w:t xml:space="preserve">. With this project, Tohum Autism Foundation made screening in 5 pilot cities:  </w:t>
      </w:r>
      <w:r w:rsidR="009C4AC7" w:rsidRPr="00BB706E">
        <w:rPr>
          <w:rFonts w:asciiTheme="minorHAnsi" w:hAnsiTheme="minorHAnsi"/>
          <w:lang w:val="en-US"/>
        </w:rPr>
        <w:t>Izmir</w:t>
      </w:r>
      <w:r w:rsidR="00F57EE8" w:rsidRPr="00BB706E">
        <w:rPr>
          <w:rFonts w:asciiTheme="minorHAnsi" w:hAnsiTheme="minorHAnsi"/>
          <w:lang w:val="en-US"/>
        </w:rPr>
        <w:t xml:space="preserve">, Bursa, Adana, Kocaeli and Gaziantep. 46 000 children (babies from 18 to 36 months old) were screened via M-CHAT and CHAT tests as a result of this project. </w:t>
      </w:r>
    </w:p>
    <w:p w:rsidR="00F57EE8" w:rsidRPr="00BB706E" w:rsidRDefault="00F57EE8" w:rsidP="00140131">
      <w:pPr>
        <w:spacing w:line="276" w:lineRule="auto"/>
        <w:jc w:val="both"/>
        <w:rPr>
          <w:rFonts w:asciiTheme="minorHAnsi" w:hAnsiTheme="minorHAnsi"/>
          <w:color w:val="auto"/>
          <w:lang w:val="en-US"/>
        </w:rPr>
      </w:pPr>
    </w:p>
    <w:p w:rsidR="009B6F8D" w:rsidRPr="00BB706E" w:rsidRDefault="00F57EE8" w:rsidP="00140131">
      <w:pPr>
        <w:pStyle w:val="ListeParagraf"/>
        <w:numPr>
          <w:ilvl w:val="0"/>
          <w:numId w:val="11"/>
        </w:numPr>
        <w:jc w:val="both"/>
        <w:rPr>
          <w:rFonts w:asciiTheme="minorHAnsi" w:hAnsiTheme="minorHAnsi"/>
          <w:sz w:val="24"/>
          <w:szCs w:val="24"/>
          <w:lang w:val="en-US"/>
        </w:rPr>
      </w:pPr>
      <w:r w:rsidRPr="00BB706E">
        <w:rPr>
          <w:rFonts w:asciiTheme="minorHAnsi" w:hAnsiTheme="minorHAnsi"/>
          <w:b/>
          <w:bCs/>
          <w:sz w:val="24"/>
          <w:szCs w:val="24"/>
          <w:lang w:val="en-US"/>
        </w:rPr>
        <w:t xml:space="preserve">Promoting Full </w:t>
      </w:r>
      <w:r w:rsidR="008B576F" w:rsidRPr="00BB706E">
        <w:rPr>
          <w:rFonts w:asciiTheme="minorHAnsi" w:hAnsiTheme="minorHAnsi"/>
          <w:b/>
          <w:bCs/>
          <w:sz w:val="24"/>
          <w:szCs w:val="24"/>
          <w:lang w:val="en-US"/>
        </w:rPr>
        <w:t>Participation</w:t>
      </w:r>
      <w:r w:rsidRPr="00BB706E">
        <w:rPr>
          <w:rFonts w:asciiTheme="minorHAnsi" w:hAnsiTheme="minorHAnsi"/>
          <w:b/>
          <w:bCs/>
          <w:sz w:val="24"/>
          <w:szCs w:val="24"/>
          <w:lang w:val="en-US"/>
        </w:rPr>
        <w:t xml:space="preserve"> of Children with Autism in the Society, by Improvement of Physical Independence, M</w:t>
      </w:r>
      <w:r w:rsidR="00BE6D0F">
        <w:rPr>
          <w:rFonts w:asciiTheme="minorHAnsi" w:hAnsiTheme="minorHAnsi"/>
          <w:b/>
          <w:bCs/>
          <w:sz w:val="24"/>
          <w:szCs w:val="24"/>
          <w:lang w:val="en-US"/>
        </w:rPr>
        <w:t>obility, Through Education, 2008</w:t>
      </w:r>
      <w:r w:rsidRPr="00BB706E">
        <w:rPr>
          <w:rFonts w:asciiTheme="minorHAnsi" w:hAnsiTheme="minorHAnsi"/>
          <w:b/>
          <w:bCs/>
          <w:sz w:val="24"/>
          <w:szCs w:val="24"/>
          <w:lang w:val="en-US"/>
        </w:rPr>
        <w:t>:</w:t>
      </w:r>
    </w:p>
    <w:p w:rsidR="000221B4" w:rsidRPr="00BB706E" w:rsidRDefault="00F57EE8" w:rsidP="00140131">
      <w:pPr>
        <w:spacing w:line="276" w:lineRule="auto"/>
        <w:jc w:val="both"/>
        <w:rPr>
          <w:rFonts w:asciiTheme="minorHAnsi" w:hAnsiTheme="minorHAnsi"/>
          <w:lang w:val="en-US"/>
        </w:rPr>
      </w:pPr>
      <w:r w:rsidRPr="00BB706E">
        <w:rPr>
          <w:rFonts w:asciiTheme="minorHAnsi" w:hAnsiTheme="minorHAnsi"/>
          <w:lang w:val="en-US"/>
        </w:rPr>
        <w:t xml:space="preserve">The EU Grant, taken under “Strengthening Civil Society in the Pre-Accession Process: NGO Grant Facility” was used to train teachers of Counselling and Research Centres on children with </w:t>
      </w:r>
      <w:r w:rsidR="00592F88" w:rsidRPr="00BB706E">
        <w:rPr>
          <w:rFonts w:asciiTheme="minorHAnsi" w:hAnsiTheme="minorHAnsi"/>
          <w:lang w:val="en-US"/>
        </w:rPr>
        <w:t>autism in</w:t>
      </w:r>
      <w:r w:rsidRPr="00BB706E">
        <w:rPr>
          <w:rFonts w:asciiTheme="minorHAnsi" w:hAnsiTheme="minorHAnsi"/>
          <w:lang w:val="en-US"/>
        </w:rPr>
        <w:t xml:space="preserve"> Bursa, Adana, Gaziantep, Kocaeli, </w:t>
      </w:r>
      <w:r w:rsidR="009C4AC7" w:rsidRPr="00BB706E">
        <w:rPr>
          <w:rFonts w:asciiTheme="minorHAnsi" w:hAnsiTheme="minorHAnsi"/>
          <w:lang w:val="en-US"/>
        </w:rPr>
        <w:t>Izmir</w:t>
      </w:r>
      <w:r w:rsidR="00592F88" w:rsidRPr="00BB706E">
        <w:rPr>
          <w:rFonts w:asciiTheme="minorHAnsi" w:hAnsiTheme="minorHAnsi"/>
          <w:lang w:val="en-US"/>
        </w:rPr>
        <w:t xml:space="preserve"> and </w:t>
      </w:r>
      <w:r w:rsidR="009C4AC7" w:rsidRPr="00BB706E">
        <w:rPr>
          <w:rFonts w:asciiTheme="minorHAnsi" w:hAnsiTheme="minorHAnsi"/>
          <w:lang w:val="en-US"/>
        </w:rPr>
        <w:t>Istanbul</w:t>
      </w:r>
      <w:r w:rsidR="00592F88" w:rsidRPr="00BB706E">
        <w:rPr>
          <w:rFonts w:asciiTheme="minorHAnsi" w:hAnsiTheme="minorHAnsi"/>
          <w:lang w:val="en-US"/>
        </w:rPr>
        <w:t>. Ministry of Na</w:t>
      </w:r>
      <w:r w:rsidRPr="00BB706E">
        <w:rPr>
          <w:rFonts w:asciiTheme="minorHAnsi" w:hAnsiTheme="minorHAnsi"/>
          <w:lang w:val="en-US"/>
        </w:rPr>
        <w:t xml:space="preserve">tional Education was collaborated to run the project. Two other NGOs, one from Bursa (Bursa </w:t>
      </w:r>
      <w:r w:rsidR="00B5321C">
        <w:rPr>
          <w:rFonts w:asciiTheme="minorHAnsi" w:hAnsiTheme="minorHAnsi"/>
          <w:lang w:val="en-US"/>
        </w:rPr>
        <w:t xml:space="preserve">Autistic Children Association) </w:t>
      </w:r>
      <w:r w:rsidRPr="00BB706E">
        <w:rPr>
          <w:rFonts w:asciiTheme="minorHAnsi" w:hAnsiTheme="minorHAnsi"/>
          <w:lang w:val="en-US"/>
        </w:rPr>
        <w:t xml:space="preserve">and one from Adana (Adana </w:t>
      </w:r>
      <w:r w:rsidR="00B5321C">
        <w:rPr>
          <w:rFonts w:asciiTheme="minorHAnsi" w:hAnsiTheme="minorHAnsi"/>
          <w:lang w:val="en-US"/>
        </w:rPr>
        <w:t>Autism Association</w:t>
      </w:r>
      <w:r w:rsidRPr="00BB706E">
        <w:rPr>
          <w:rFonts w:asciiTheme="minorHAnsi" w:hAnsiTheme="minorHAnsi"/>
          <w:lang w:val="en-US"/>
        </w:rPr>
        <w:t xml:space="preserve">) </w:t>
      </w:r>
      <w:r w:rsidR="00592F88" w:rsidRPr="00BB706E">
        <w:rPr>
          <w:rFonts w:asciiTheme="minorHAnsi" w:hAnsiTheme="minorHAnsi"/>
          <w:lang w:val="en-US"/>
        </w:rPr>
        <w:t>were Tohum’s</w:t>
      </w:r>
      <w:r w:rsidRPr="00BB706E">
        <w:rPr>
          <w:rFonts w:asciiTheme="minorHAnsi" w:hAnsiTheme="minorHAnsi"/>
          <w:lang w:val="en-US"/>
        </w:rPr>
        <w:t xml:space="preserve"> Project partners. </w:t>
      </w:r>
    </w:p>
    <w:p w:rsidR="00F57EE8" w:rsidRPr="00BB706E" w:rsidRDefault="00F57EE8" w:rsidP="00140131">
      <w:pPr>
        <w:spacing w:line="276" w:lineRule="auto"/>
        <w:jc w:val="both"/>
        <w:rPr>
          <w:rFonts w:asciiTheme="minorHAnsi" w:hAnsiTheme="minorHAnsi"/>
          <w:color w:val="auto"/>
          <w:lang w:val="en-US"/>
        </w:rPr>
      </w:pPr>
    </w:p>
    <w:p w:rsidR="009B6F8D" w:rsidRPr="00BB706E" w:rsidRDefault="00F57EE8" w:rsidP="00140131">
      <w:pPr>
        <w:pStyle w:val="ListeParagraf"/>
        <w:numPr>
          <w:ilvl w:val="0"/>
          <w:numId w:val="11"/>
        </w:numPr>
        <w:jc w:val="both"/>
        <w:rPr>
          <w:rFonts w:asciiTheme="minorHAnsi" w:hAnsiTheme="minorHAnsi"/>
          <w:sz w:val="24"/>
          <w:szCs w:val="24"/>
          <w:lang w:val="en-US"/>
        </w:rPr>
      </w:pPr>
      <w:r w:rsidRPr="00BB706E">
        <w:rPr>
          <w:rFonts w:asciiTheme="minorHAnsi" w:hAnsiTheme="minorHAnsi"/>
          <w:b/>
          <w:bCs/>
          <w:sz w:val="24"/>
          <w:szCs w:val="24"/>
          <w:lang w:val="en-US"/>
        </w:rPr>
        <w:t>Implementation and Policy Recommendation to Increase the Effectiveness of Inclusive/Integrated Education Practices in Turkey, 2010:</w:t>
      </w:r>
    </w:p>
    <w:p w:rsidR="00970EE1" w:rsidRPr="00BB706E" w:rsidRDefault="00970EE1" w:rsidP="00140131">
      <w:pPr>
        <w:spacing w:line="276" w:lineRule="auto"/>
        <w:jc w:val="both"/>
        <w:rPr>
          <w:rFonts w:asciiTheme="minorHAnsi" w:hAnsiTheme="minorHAnsi"/>
          <w:lang w:val="en-US"/>
        </w:rPr>
      </w:pPr>
      <w:r w:rsidRPr="00970EE1">
        <w:rPr>
          <w:rFonts w:asciiTheme="minorHAnsi" w:hAnsiTheme="minorHAnsi"/>
          <w:lang w:val="en-US"/>
        </w:rPr>
        <w:t>The "Project for Policy and Implementation Proposals to Improve the Effectiveness of Integration / Integration" was carried out by the Education Reform Initiative, funded by the Sabancı Foundation. Within the scope of the project initiated to increase the effectiveness of the education method by the mainstream adopted at the legislative level for the access of the disabled children to the quality education, three schools with different characteristics in different regions of Istanbul were identified and a support model aiming to increase the effectiveness of the education through integration with these schools was implemented as a pilot . Within the scope of the project, 4 different reports were prepared and shared with the decision makers.</w:t>
      </w:r>
    </w:p>
    <w:p w:rsidR="000221B4" w:rsidRPr="00BB706E" w:rsidRDefault="000221B4" w:rsidP="00140131">
      <w:pPr>
        <w:pStyle w:val="ListeParagraf"/>
        <w:jc w:val="both"/>
        <w:rPr>
          <w:rFonts w:asciiTheme="minorHAnsi" w:hAnsiTheme="minorHAnsi"/>
          <w:sz w:val="24"/>
          <w:szCs w:val="24"/>
          <w:lang w:val="en-US"/>
        </w:rPr>
      </w:pPr>
    </w:p>
    <w:p w:rsidR="009B6F8D" w:rsidRPr="00BB706E" w:rsidRDefault="00F57EE8" w:rsidP="00140131">
      <w:pPr>
        <w:pStyle w:val="ListeParagraf"/>
        <w:numPr>
          <w:ilvl w:val="0"/>
          <w:numId w:val="11"/>
        </w:numPr>
        <w:jc w:val="both"/>
        <w:rPr>
          <w:rFonts w:asciiTheme="minorHAnsi" w:hAnsiTheme="minorHAnsi"/>
          <w:sz w:val="24"/>
          <w:szCs w:val="24"/>
          <w:lang w:val="en-US"/>
        </w:rPr>
      </w:pPr>
      <w:r w:rsidRPr="00BB706E">
        <w:rPr>
          <w:rFonts w:asciiTheme="minorHAnsi" w:hAnsiTheme="minorHAnsi"/>
          <w:sz w:val="24"/>
          <w:szCs w:val="24"/>
          <w:lang w:val="en-US"/>
        </w:rPr>
        <w:t xml:space="preserve"> </w:t>
      </w:r>
      <w:r w:rsidRPr="00BB706E">
        <w:rPr>
          <w:rFonts w:asciiTheme="minorHAnsi" w:hAnsiTheme="minorHAnsi"/>
          <w:b/>
          <w:bCs/>
          <w:sz w:val="24"/>
          <w:szCs w:val="24"/>
          <w:lang w:val="en-US"/>
        </w:rPr>
        <w:t xml:space="preserve">Increasing The Number Of Children </w:t>
      </w:r>
      <w:r w:rsidR="00000739" w:rsidRPr="00BB706E">
        <w:rPr>
          <w:rFonts w:asciiTheme="minorHAnsi" w:hAnsiTheme="minorHAnsi"/>
          <w:b/>
          <w:bCs/>
          <w:sz w:val="24"/>
          <w:szCs w:val="24"/>
          <w:lang w:val="en-US"/>
        </w:rPr>
        <w:t xml:space="preserve">With Autism </w:t>
      </w:r>
      <w:r w:rsidRPr="00BB706E">
        <w:rPr>
          <w:rFonts w:asciiTheme="minorHAnsi" w:hAnsiTheme="minorHAnsi"/>
          <w:b/>
          <w:bCs/>
          <w:sz w:val="24"/>
          <w:szCs w:val="24"/>
          <w:lang w:val="en-US"/>
        </w:rPr>
        <w:t>Attended To The Pre-School Education By Creating An E-Learning Portal For Parents, 2010:</w:t>
      </w:r>
    </w:p>
    <w:p w:rsidR="00751831" w:rsidRPr="00BB706E" w:rsidRDefault="00F57EE8" w:rsidP="00140131">
      <w:pPr>
        <w:spacing w:line="276" w:lineRule="auto"/>
        <w:jc w:val="both"/>
        <w:rPr>
          <w:rFonts w:asciiTheme="minorHAnsi" w:hAnsiTheme="minorHAnsi"/>
          <w:b/>
          <w:bCs/>
          <w:color w:val="auto"/>
          <w:u w:val="single"/>
          <w:lang w:val="en-US"/>
        </w:rPr>
      </w:pPr>
      <w:r w:rsidRPr="00BB706E">
        <w:rPr>
          <w:rFonts w:asciiTheme="minorHAnsi" w:hAnsiTheme="minorHAnsi"/>
          <w:b/>
          <w:bCs/>
          <w:lang w:val="en-US"/>
        </w:rPr>
        <w:t xml:space="preserve"> </w:t>
      </w:r>
      <w:r w:rsidR="00970EE1" w:rsidRPr="00970EE1">
        <w:rPr>
          <w:rFonts w:asciiTheme="minorHAnsi" w:hAnsiTheme="minorHAnsi"/>
          <w:lang w:val="en-US"/>
        </w:rPr>
        <w:t>"Project for Increasing the Pre-school Education Pa</w:t>
      </w:r>
      <w:r w:rsidR="00970EE1">
        <w:rPr>
          <w:rFonts w:asciiTheme="minorHAnsi" w:hAnsiTheme="minorHAnsi"/>
          <w:lang w:val="en-US"/>
        </w:rPr>
        <w:t>rticipation of children with autism</w:t>
      </w:r>
      <w:r w:rsidR="00970EE1" w:rsidRPr="00970EE1">
        <w:rPr>
          <w:rFonts w:asciiTheme="minorHAnsi" w:hAnsiTheme="minorHAnsi"/>
          <w:lang w:val="en-US"/>
        </w:rPr>
        <w:t xml:space="preserve"> with E-Learning Portal for Parents and Trainers" was implemented within the scope of European Union Grant Scheme. The project aims to improve early intervention capacities of teachers and parents working with autistic children and to contribute to pre-school education of autistic children in disadvantaged groups in order to maximize the benefits of pre-school education for children with autism. The training portal, which is available free of charge at www.tohumotizmportali.org, is still in circulation and has 21,172 members.</w:t>
      </w:r>
      <w:r w:rsidR="00970EE1">
        <w:rPr>
          <w:rFonts w:asciiTheme="minorHAnsi" w:hAnsiTheme="minorHAnsi"/>
          <w:lang w:val="en-US"/>
        </w:rPr>
        <w:t xml:space="preserve"> </w:t>
      </w:r>
    </w:p>
    <w:p w:rsidR="00F57EE8" w:rsidRPr="00BB706E" w:rsidRDefault="00F57EE8" w:rsidP="00140131">
      <w:pPr>
        <w:spacing w:line="276" w:lineRule="auto"/>
        <w:jc w:val="both"/>
        <w:rPr>
          <w:rFonts w:asciiTheme="minorHAnsi" w:hAnsiTheme="minorHAnsi"/>
          <w:b/>
          <w:bCs/>
          <w:color w:val="auto"/>
          <w:lang w:val="en-US"/>
        </w:rPr>
      </w:pPr>
    </w:p>
    <w:p w:rsidR="009B6F8D" w:rsidRPr="000F3FC3" w:rsidRDefault="00F57EE8" w:rsidP="00140131">
      <w:pPr>
        <w:pStyle w:val="ListeParagraf"/>
        <w:numPr>
          <w:ilvl w:val="0"/>
          <w:numId w:val="11"/>
        </w:numPr>
        <w:jc w:val="both"/>
        <w:rPr>
          <w:rFonts w:asciiTheme="minorHAnsi" w:hAnsiTheme="minorHAnsi"/>
          <w:sz w:val="24"/>
          <w:szCs w:val="24"/>
          <w:lang w:val="en-US"/>
        </w:rPr>
      </w:pPr>
      <w:r w:rsidRPr="000F3FC3">
        <w:rPr>
          <w:rFonts w:asciiTheme="minorHAnsi" w:hAnsiTheme="minorHAnsi"/>
          <w:b/>
          <w:bCs/>
          <w:sz w:val="24"/>
          <w:szCs w:val="24"/>
          <w:lang w:val="en-US"/>
        </w:rPr>
        <w:t>Strengthening Special Education in Tu</w:t>
      </w:r>
      <w:r w:rsidR="00970EE1" w:rsidRPr="000F3FC3">
        <w:rPr>
          <w:rFonts w:asciiTheme="minorHAnsi" w:hAnsiTheme="minorHAnsi"/>
          <w:b/>
          <w:bCs/>
          <w:sz w:val="24"/>
          <w:szCs w:val="24"/>
          <w:lang w:val="en-US"/>
        </w:rPr>
        <w:t>rkey, 2010</w:t>
      </w:r>
      <w:r w:rsidRPr="000F3FC3">
        <w:rPr>
          <w:rFonts w:asciiTheme="minorHAnsi" w:hAnsiTheme="minorHAnsi"/>
          <w:b/>
          <w:bCs/>
          <w:sz w:val="24"/>
          <w:szCs w:val="24"/>
          <w:lang w:val="en-US"/>
        </w:rPr>
        <w:t>:</w:t>
      </w:r>
    </w:p>
    <w:p w:rsidR="00F57EE8" w:rsidRDefault="00F57EE8" w:rsidP="00140131">
      <w:pPr>
        <w:spacing w:line="276" w:lineRule="auto"/>
        <w:jc w:val="both"/>
        <w:rPr>
          <w:rFonts w:asciiTheme="minorHAnsi" w:hAnsiTheme="minorHAnsi"/>
          <w:lang w:val="en-US"/>
        </w:rPr>
      </w:pPr>
      <w:r w:rsidRPr="000F3FC3">
        <w:rPr>
          <w:rFonts w:asciiTheme="minorHAnsi" w:hAnsiTheme="minorHAnsi"/>
          <w:b/>
          <w:bCs/>
          <w:lang w:val="en-US"/>
        </w:rPr>
        <w:t xml:space="preserve"> </w:t>
      </w:r>
      <w:r w:rsidRPr="000F3FC3">
        <w:rPr>
          <w:rFonts w:asciiTheme="minorHAnsi" w:hAnsiTheme="minorHAnsi"/>
          <w:lang w:val="en-US"/>
        </w:rPr>
        <w:t xml:space="preserve">Tohum is a </w:t>
      </w:r>
      <w:r w:rsidR="00833983" w:rsidRPr="000F3FC3">
        <w:rPr>
          <w:rFonts w:asciiTheme="minorHAnsi" w:hAnsiTheme="minorHAnsi"/>
          <w:lang w:val="en-US"/>
        </w:rPr>
        <w:t>consortium</w:t>
      </w:r>
      <w:r w:rsidRPr="000F3FC3">
        <w:rPr>
          <w:rFonts w:asciiTheme="minorHAnsi" w:hAnsiTheme="minorHAnsi"/>
          <w:lang w:val="en-US"/>
        </w:rPr>
        <w:t xml:space="preserve"> partner in the Technical Assistance Team of this project, which will last for 30 months. </w:t>
      </w:r>
      <w:r w:rsidR="00970EE1" w:rsidRPr="000F3FC3">
        <w:rPr>
          <w:rFonts w:asciiTheme="minorHAnsi" w:hAnsiTheme="minorHAnsi"/>
          <w:lang w:val="en-US"/>
        </w:rPr>
        <w:t>Within the scope of technical tender; by improving special education services in Turkey, is aimed to exclude disadvantaged groups and individuals in need of special education contributes to participate in society.</w:t>
      </w:r>
    </w:p>
    <w:p w:rsidR="001113E4" w:rsidRDefault="001113E4" w:rsidP="00140131">
      <w:pPr>
        <w:spacing w:line="276" w:lineRule="auto"/>
        <w:jc w:val="both"/>
        <w:rPr>
          <w:rFonts w:asciiTheme="minorHAnsi" w:hAnsiTheme="minorHAnsi"/>
          <w:lang w:val="en-US"/>
        </w:rPr>
      </w:pPr>
    </w:p>
    <w:p w:rsidR="001113E4" w:rsidRDefault="001113E4" w:rsidP="00140131">
      <w:pPr>
        <w:spacing w:line="276" w:lineRule="auto"/>
        <w:jc w:val="both"/>
        <w:rPr>
          <w:rFonts w:asciiTheme="minorHAnsi" w:hAnsiTheme="minorHAnsi"/>
          <w:lang w:val="en-US"/>
        </w:rPr>
      </w:pPr>
    </w:p>
    <w:p w:rsidR="001113E4" w:rsidRDefault="001113E4" w:rsidP="00140131">
      <w:pPr>
        <w:pStyle w:val="ListeParagraf"/>
        <w:numPr>
          <w:ilvl w:val="0"/>
          <w:numId w:val="11"/>
        </w:numPr>
        <w:jc w:val="both"/>
        <w:rPr>
          <w:rFonts w:asciiTheme="minorHAnsi" w:hAnsiTheme="minorHAnsi"/>
          <w:b/>
          <w:bCs/>
          <w:sz w:val="24"/>
          <w:szCs w:val="24"/>
          <w:lang w:val="en-US"/>
        </w:rPr>
      </w:pPr>
      <w:r w:rsidRPr="00BB706E">
        <w:rPr>
          <w:rFonts w:asciiTheme="minorHAnsi" w:hAnsiTheme="minorHAnsi"/>
          <w:b/>
          <w:bCs/>
          <w:sz w:val="24"/>
          <w:szCs w:val="24"/>
          <w:lang w:val="en-US"/>
        </w:rPr>
        <w:t>Increasing the Productivity of the young people with disability and integrating them in Labor Market, 201</w:t>
      </w:r>
      <w:r>
        <w:rPr>
          <w:rFonts w:asciiTheme="minorHAnsi" w:hAnsiTheme="minorHAnsi"/>
          <w:b/>
          <w:bCs/>
          <w:sz w:val="24"/>
          <w:szCs w:val="24"/>
          <w:lang w:val="en-US"/>
        </w:rPr>
        <w:t>0</w:t>
      </w:r>
    </w:p>
    <w:p w:rsidR="001113E4" w:rsidRPr="001113E4" w:rsidRDefault="001113E4" w:rsidP="00140131">
      <w:pPr>
        <w:pStyle w:val="ListeParagraf"/>
        <w:jc w:val="both"/>
        <w:rPr>
          <w:rFonts w:asciiTheme="minorHAnsi" w:hAnsiTheme="minorHAnsi"/>
          <w:b/>
          <w:bCs/>
          <w:sz w:val="24"/>
          <w:szCs w:val="24"/>
          <w:lang w:val="en-US"/>
        </w:rPr>
      </w:pPr>
    </w:p>
    <w:p w:rsidR="00BB706E" w:rsidRPr="004D0C28" w:rsidRDefault="001113E4" w:rsidP="00140131">
      <w:pPr>
        <w:spacing w:line="276" w:lineRule="auto"/>
        <w:jc w:val="both"/>
        <w:rPr>
          <w:rFonts w:asciiTheme="minorHAnsi" w:hAnsiTheme="minorHAnsi"/>
          <w:lang w:val="en-US"/>
        </w:rPr>
      </w:pPr>
      <w:r w:rsidRPr="004D0C28">
        <w:rPr>
          <w:rFonts w:asciiTheme="minorHAnsi" w:hAnsiTheme="minorHAnsi"/>
          <w:lang w:val="en-US"/>
        </w:rPr>
        <w:t>Istanbul Development Agency Social Inclusion and Social Integration Small Scale Infrastructure Supported by the Financial Support Program and conducted by the Istanbul Provincial Directorate of National Education and the partnership of Tohum Autism Foundation. The project "Increasing the productivity of people with autism and supporting their entry into the labor market" contributes to the development of occupational skills of the general purpose, disadvantaged people with autism, and to increasing their employability and ensuring independent living conditions on their feet. Supervision trainings were completed with the support of the expert staff of the Tohum Autism Foundation after the start of the construction of the Beylikdüzü Special Education and Business School with trainers, the selection of the student selection criteria, the regulation of the classroom and the educational environment, the establishment of the special curriculum originating from the science and the beginning of the education.</w:t>
      </w:r>
    </w:p>
    <w:p w:rsidR="00BB706E" w:rsidRPr="00BB706E" w:rsidRDefault="00BB706E" w:rsidP="00140131">
      <w:pPr>
        <w:spacing w:line="276" w:lineRule="auto"/>
        <w:jc w:val="both"/>
        <w:rPr>
          <w:rFonts w:asciiTheme="minorHAnsi" w:hAnsiTheme="minorHAnsi"/>
          <w:lang w:val="en-US"/>
        </w:rPr>
      </w:pPr>
    </w:p>
    <w:p w:rsidR="00C12A13" w:rsidRPr="00BB706E" w:rsidRDefault="00C12A13" w:rsidP="00140131">
      <w:pPr>
        <w:spacing w:line="276" w:lineRule="auto"/>
        <w:jc w:val="both"/>
        <w:rPr>
          <w:rFonts w:asciiTheme="minorHAnsi" w:hAnsiTheme="minorHAnsi"/>
          <w:color w:val="auto"/>
          <w:lang w:val="en-US"/>
        </w:rPr>
      </w:pPr>
    </w:p>
    <w:p w:rsidR="009B6F8D" w:rsidRPr="004D0C28" w:rsidRDefault="00F57EE8" w:rsidP="00140131">
      <w:pPr>
        <w:pStyle w:val="ListeParagraf"/>
        <w:numPr>
          <w:ilvl w:val="0"/>
          <w:numId w:val="11"/>
        </w:numPr>
        <w:rPr>
          <w:rFonts w:asciiTheme="minorHAnsi" w:hAnsiTheme="minorHAnsi"/>
          <w:sz w:val="24"/>
          <w:szCs w:val="24"/>
          <w:lang w:val="en-US"/>
        </w:rPr>
      </w:pPr>
      <w:r w:rsidRPr="00BB706E">
        <w:rPr>
          <w:rFonts w:asciiTheme="minorHAnsi" w:hAnsiTheme="minorHAnsi"/>
          <w:b/>
          <w:bCs/>
          <w:sz w:val="24"/>
          <w:szCs w:val="24"/>
          <w:lang w:val="en-US"/>
        </w:rPr>
        <w:t>Teacher Trainings in Education Centers for Children With Autism (OÇEM), 2011</w:t>
      </w:r>
    </w:p>
    <w:p w:rsidR="004D0C28" w:rsidRPr="004D0C28" w:rsidRDefault="004D0C28" w:rsidP="00140131">
      <w:pPr>
        <w:spacing w:line="276" w:lineRule="auto"/>
        <w:jc w:val="both"/>
        <w:rPr>
          <w:rFonts w:asciiTheme="minorHAnsi" w:hAnsiTheme="minorHAnsi"/>
          <w:lang w:val="en-US"/>
        </w:rPr>
      </w:pPr>
      <w:r w:rsidRPr="004D0C28">
        <w:rPr>
          <w:rFonts w:asciiTheme="minorHAnsi" w:hAnsiTheme="minorHAnsi"/>
          <w:lang w:val="en-US"/>
        </w:rPr>
        <w:t>Tohum Autism Foundation, Istanbul Chamber of Commerce, Istanbul Bağcılar</w:t>
      </w:r>
      <w:r>
        <w:rPr>
          <w:rFonts w:asciiTheme="minorHAnsi" w:hAnsiTheme="minorHAnsi"/>
          <w:lang w:val="en-US"/>
        </w:rPr>
        <w:t xml:space="preserve"> Chamber of Commerce</w:t>
      </w:r>
      <w:r w:rsidRPr="004D0C28">
        <w:rPr>
          <w:rFonts w:asciiTheme="minorHAnsi" w:hAnsiTheme="minorHAnsi"/>
          <w:lang w:val="en-US"/>
        </w:rPr>
        <w:t xml:space="preserve"> and Lokman Hekim signed a protocol with OÇEM and passed the "OÇEM Quality Education" project. The aim of the project is to contribute to th</w:t>
      </w:r>
      <w:r>
        <w:rPr>
          <w:rFonts w:asciiTheme="minorHAnsi" w:hAnsiTheme="minorHAnsi"/>
          <w:lang w:val="en-US"/>
        </w:rPr>
        <w:t xml:space="preserve">e education of the </w:t>
      </w:r>
      <w:r w:rsidRPr="004D0C28">
        <w:rPr>
          <w:rFonts w:asciiTheme="minorHAnsi" w:hAnsiTheme="minorHAnsi"/>
          <w:lang w:val="en-US"/>
        </w:rPr>
        <w:t>children</w:t>
      </w:r>
      <w:r>
        <w:rPr>
          <w:rFonts w:asciiTheme="minorHAnsi" w:hAnsiTheme="minorHAnsi"/>
          <w:lang w:val="en-US"/>
        </w:rPr>
        <w:t xml:space="preserve"> with autism</w:t>
      </w:r>
      <w:r w:rsidRPr="004D0C28">
        <w:rPr>
          <w:rFonts w:asciiTheme="minorHAnsi" w:hAnsiTheme="minorHAnsi"/>
          <w:lang w:val="en-US"/>
        </w:rPr>
        <w:t xml:space="preserve"> in the age of compulsory education by providing the professional development of the scientifically based practices, arranging the classes according to the educational objectives of the children and equipping them with materials.</w:t>
      </w:r>
    </w:p>
    <w:p w:rsidR="00B5321C" w:rsidRDefault="00B5321C" w:rsidP="00140131">
      <w:pPr>
        <w:spacing w:line="276" w:lineRule="auto"/>
        <w:rPr>
          <w:rFonts w:asciiTheme="minorHAnsi" w:hAnsiTheme="minorHAnsi"/>
          <w:lang w:val="en-US"/>
        </w:rPr>
      </w:pPr>
    </w:p>
    <w:p w:rsidR="00B5321C" w:rsidRPr="004D0C28" w:rsidRDefault="00B5321C" w:rsidP="00140131">
      <w:pPr>
        <w:spacing w:line="276" w:lineRule="auto"/>
        <w:rPr>
          <w:rFonts w:asciiTheme="minorHAnsi" w:eastAsia="Calibri" w:hAnsiTheme="minorHAnsi"/>
          <w:b/>
          <w:bCs/>
          <w:color w:val="auto"/>
          <w:lang w:val="en-US" w:eastAsia="en-US"/>
        </w:rPr>
      </w:pPr>
    </w:p>
    <w:p w:rsidR="00B5321C" w:rsidRPr="00501DD8" w:rsidRDefault="00501DD8" w:rsidP="00140131">
      <w:pPr>
        <w:pStyle w:val="ListeParagraf"/>
        <w:numPr>
          <w:ilvl w:val="0"/>
          <w:numId w:val="11"/>
        </w:numPr>
        <w:rPr>
          <w:rFonts w:asciiTheme="minorHAnsi" w:hAnsiTheme="minorHAnsi"/>
          <w:b/>
          <w:bCs/>
          <w:sz w:val="24"/>
          <w:szCs w:val="24"/>
          <w:lang w:val="en-US"/>
        </w:rPr>
      </w:pPr>
      <w:r w:rsidRPr="00501DD8">
        <w:rPr>
          <w:rFonts w:asciiTheme="minorHAnsi" w:hAnsiTheme="minorHAnsi"/>
          <w:b/>
          <w:bCs/>
          <w:sz w:val="24"/>
          <w:szCs w:val="24"/>
          <w:lang w:val="en-US"/>
        </w:rPr>
        <w:t>Integration Cartoon Project</w:t>
      </w:r>
      <w:r w:rsidR="004D0C28" w:rsidRPr="00501DD8">
        <w:rPr>
          <w:rFonts w:asciiTheme="minorHAnsi" w:hAnsiTheme="minorHAnsi"/>
          <w:b/>
          <w:bCs/>
          <w:sz w:val="24"/>
          <w:szCs w:val="24"/>
          <w:lang w:val="en-US"/>
        </w:rPr>
        <w:t xml:space="preserve"> (2012)</w:t>
      </w:r>
    </w:p>
    <w:p w:rsidR="004D0C28" w:rsidRPr="00B5321C" w:rsidRDefault="004D0C28" w:rsidP="00140131">
      <w:pPr>
        <w:spacing w:line="276" w:lineRule="auto"/>
        <w:rPr>
          <w:rFonts w:asciiTheme="minorHAnsi" w:hAnsiTheme="minorHAnsi"/>
          <w:lang w:val="en-US"/>
        </w:rPr>
      </w:pPr>
    </w:p>
    <w:p w:rsidR="009B5097" w:rsidRDefault="001113E4" w:rsidP="00140131">
      <w:pPr>
        <w:spacing w:line="276" w:lineRule="auto"/>
        <w:rPr>
          <w:rFonts w:asciiTheme="minorHAnsi" w:hAnsiTheme="minorHAnsi"/>
          <w:lang w:val="en-US"/>
        </w:rPr>
      </w:pPr>
      <w:r w:rsidRPr="001113E4">
        <w:rPr>
          <w:rFonts w:asciiTheme="minorHAnsi" w:hAnsiTheme="minorHAnsi"/>
          <w:lang w:val="en-US"/>
        </w:rPr>
        <w:t xml:space="preserve">Living with the differences and showing respect, understanding the way to come from the theme of </w:t>
      </w:r>
      <w:r>
        <w:rPr>
          <w:rFonts w:asciiTheme="minorHAnsi" w:hAnsiTheme="minorHAnsi"/>
          <w:lang w:val="en-US"/>
        </w:rPr>
        <w:t xml:space="preserve">Tohum </w:t>
      </w:r>
      <w:r w:rsidRPr="001113E4">
        <w:rPr>
          <w:rFonts w:asciiTheme="minorHAnsi" w:hAnsiTheme="minorHAnsi"/>
          <w:lang w:val="en-US"/>
        </w:rPr>
        <w:t>Autism Foundation; cartoons were prepared for the students and teachers at the first level of primary and primary education together with the experts in the field. The cartoon called 'Rainbow School' was distributed in all primary schools.</w:t>
      </w:r>
      <w:r w:rsidR="000221B4" w:rsidRPr="00BB706E">
        <w:rPr>
          <w:rFonts w:asciiTheme="minorHAnsi" w:hAnsiTheme="minorHAnsi"/>
          <w:b/>
          <w:bCs/>
          <w:lang w:val="en-US"/>
        </w:rPr>
        <w:br/>
      </w:r>
    </w:p>
    <w:p w:rsidR="001113E4" w:rsidRPr="001113E4" w:rsidRDefault="001113E4" w:rsidP="00140131">
      <w:pPr>
        <w:spacing w:line="276" w:lineRule="auto"/>
        <w:rPr>
          <w:rFonts w:asciiTheme="minorHAnsi" w:hAnsiTheme="minorHAnsi"/>
          <w:lang w:val="en-US"/>
        </w:rPr>
      </w:pPr>
    </w:p>
    <w:p w:rsidR="000E458E" w:rsidRPr="00BB706E" w:rsidRDefault="00A70C0D" w:rsidP="00140131">
      <w:pPr>
        <w:pStyle w:val="ListeParagraf"/>
        <w:numPr>
          <w:ilvl w:val="0"/>
          <w:numId w:val="11"/>
        </w:numPr>
        <w:jc w:val="both"/>
        <w:rPr>
          <w:rFonts w:asciiTheme="minorHAnsi" w:hAnsiTheme="minorHAnsi"/>
          <w:sz w:val="24"/>
          <w:szCs w:val="24"/>
          <w:lang w:val="en-US"/>
        </w:rPr>
      </w:pPr>
      <w:r w:rsidRPr="00BB706E">
        <w:rPr>
          <w:rFonts w:asciiTheme="minorHAnsi" w:hAnsiTheme="minorHAnsi"/>
          <w:b/>
          <w:sz w:val="24"/>
          <w:szCs w:val="24"/>
          <w:lang w:val="en-US"/>
        </w:rPr>
        <w:t xml:space="preserve">Parent Seminars in Autism: To </w:t>
      </w:r>
      <w:r w:rsidR="00833983" w:rsidRPr="00BB706E">
        <w:rPr>
          <w:rFonts w:asciiTheme="minorHAnsi" w:hAnsiTheme="minorHAnsi"/>
          <w:b/>
          <w:sz w:val="24"/>
          <w:szCs w:val="24"/>
          <w:lang w:val="en-US"/>
        </w:rPr>
        <w:t>know</w:t>
      </w:r>
      <w:r w:rsidRPr="00BB706E">
        <w:rPr>
          <w:rFonts w:asciiTheme="minorHAnsi" w:hAnsiTheme="minorHAnsi"/>
          <w:b/>
          <w:sz w:val="24"/>
          <w:szCs w:val="24"/>
          <w:lang w:val="en-US"/>
        </w:rPr>
        <w:t xml:space="preserve"> is to Understand, 2012</w:t>
      </w:r>
      <w:r w:rsidRPr="00BB706E">
        <w:rPr>
          <w:rFonts w:asciiTheme="minorHAnsi" w:hAnsiTheme="minorHAnsi"/>
          <w:sz w:val="24"/>
          <w:szCs w:val="24"/>
          <w:lang w:val="en-US"/>
        </w:rPr>
        <w:t xml:space="preserve"> </w:t>
      </w:r>
    </w:p>
    <w:p w:rsidR="00A70C0D" w:rsidRPr="00BB706E" w:rsidRDefault="000E458E" w:rsidP="00140131">
      <w:pPr>
        <w:spacing w:line="276" w:lineRule="auto"/>
        <w:jc w:val="both"/>
        <w:rPr>
          <w:rFonts w:asciiTheme="minorHAnsi" w:hAnsiTheme="minorHAnsi"/>
          <w:lang w:val="en-US"/>
        </w:rPr>
      </w:pPr>
      <w:r w:rsidRPr="00BB706E">
        <w:rPr>
          <w:rFonts w:asciiTheme="minorHAnsi" w:hAnsiTheme="minorHAnsi"/>
          <w:lang w:val="en-US"/>
        </w:rPr>
        <w:t>S</w:t>
      </w:r>
      <w:r w:rsidR="00A70C0D" w:rsidRPr="00BB706E">
        <w:rPr>
          <w:rFonts w:asciiTheme="minorHAnsi" w:hAnsiTheme="minorHAnsi"/>
          <w:lang w:val="en-US"/>
        </w:rPr>
        <w:t>upported by The General Consulate of Netherlands MATRA Fund, the project aims to provide parents of children with autism with introductory knowledge on autism as well as basic skills to inter</w:t>
      </w:r>
      <w:r w:rsidR="004B69C4" w:rsidRPr="00BB706E">
        <w:rPr>
          <w:rFonts w:asciiTheme="minorHAnsi" w:hAnsiTheme="minorHAnsi"/>
          <w:lang w:val="en-US"/>
        </w:rPr>
        <w:t>act with children with autism.</w:t>
      </w:r>
      <w:r w:rsidR="004D0C28">
        <w:rPr>
          <w:rFonts w:asciiTheme="minorHAnsi" w:hAnsiTheme="minorHAnsi"/>
          <w:lang w:val="en-US"/>
        </w:rPr>
        <w:t xml:space="preserve"> </w:t>
      </w:r>
      <w:r w:rsidR="004D0C28" w:rsidRPr="004D0C28">
        <w:rPr>
          <w:rFonts w:asciiTheme="minorHAnsi" w:hAnsiTheme="minorHAnsi"/>
          <w:lang w:val="en-US"/>
        </w:rPr>
        <w:t>It is aime</w:t>
      </w:r>
      <w:r w:rsidR="004D0C28">
        <w:rPr>
          <w:rFonts w:asciiTheme="minorHAnsi" w:hAnsiTheme="minorHAnsi"/>
          <w:lang w:val="en-US"/>
        </w:rPr>
        <w:t xml:space="preserve">d to inform parents for </w:t>
      </w:r>
      <w:r w:rsidR="004D0C28" w:rsidRPr="004D0C28">
        <w:rPr>
          <w:rFonts w:asciiTheme="minorHAnsi" w:hAnsiTheme="minorHAnsi"/>
          <w:lang w:val="en-US"/>
        </w:rPr>
        <w:t>children</w:t>
      </w:r>
      <w:r w:rsidR="004D0C28">
        <w:rPr>
          <w:rFonts w:asciiTheme="minorHAnsi" w:hAnsiTheme="minorHAnsi"/>
          <w:lang w:val="en-US"/>
        </w:rPr>
        <w:t xml:space="preserve"> with autism</w:t>
      </w:r>
      <w:r w:rsidR="004D0C28" w:rsidRPr="004D0C28">
        <w:rPr>
          <w:rFonts w:asciiTheme="minorHAnsi" w:hAnsiTheme="minorHAnsi"/>
          <w:lang w:val="en-US"/>
        </w:rPr>
        <w:t xml:space="preserve"> aged 0-8 living in Istanbul with </w:t>
      </w:r>
      <w:r w:rsidR="00483C63">
        <w:rPr>
          <w:rFonts w:asciiTheme="minorHAnsi" w:hAnsiTheme="minorHAnsi"/>
          <w:lang w:val="en-US"/>
        </w:rPr>
        <w:t>two-day seminars and to be understand the</w:t>
      </w:r>
      <w:r w:rsidR="004D0C28" w:rsidRPr="004D0C28">
        <w:rPr>
          <w:rFonts w:asciiTheme="minorHAnsi" w:hAnsiTheme="minorHAnsi"/>
          <w:lang w:val="en-US"/>
        </w:rPr>
        <w:t xml:space="preserve"> autism and to improve university students in both professional sense and social responsibility sense. This effort is the main objective of the project to contribut</w:t>
      </w:r>
      <w:r w:rsidR="00483C63">
        <w:rPr>
          <w:rFonts w:asciiTheme="minorHAnsi" w:hAnsiTheme="minorHAnsi"/>
          <w:lang w:val="en-US"/>
        </w:rPr>
        <w:t>e to the integration of</w:t>
      </w:r>
      <w:r w:rsidR="004D0C28" w:rsidRPr="004D0C28">
        <w:rPr>
          <w:rFonts w:asciiTheme="minorHAnsi" w:hAnsiTheme="minorHAnsi"/>
          <w:lang w:val="en-US"/>
        </w:rPr>
        <w:t xml:space="preserve"> children</w:t>
      </w:r>
      <w:r w:rsidR="00483C63">
        <w:rPr>
          <w:rFonts w:asciiTheme="minorHAnsi" w:hAnsiTheme="minorHAnsi"/>
          <w:lang w:val="en-US"/>
        </w:rPr>
        <w:t xml:space="preserve"> with autism</w:t>
      </w:r>
      <w:r w:rsidR="004D0C28" w:rsidRPr="004D0C28">
        <w:rPr>
          <w:rFonts w:asciiTheme="minorHAnsi" w:hAnsiTheme="minorHAnsi"/>
          <w:lang w:val="en-US"/>
        </w:rPr>
        <w:t xml:space="preserve"> into the collective. The seminars were given by 3rd and 4th grade psychology students who were trained by Tohum Autism Foundation. During the seminar, 1st and 2nd grade students also helped their parents to attend the trainings by caring for their children.</w:t>
      </w:r>
    </w:p>
    <w:p w:rsidR="00412634" w:rsidRPr="00BB706E" w:rsidRDefault="00412634" w:rsidP="00140131">
      <w:pPr>
        <w:spacing w:line="276" w:lineRule="auto"/>
        <w:jc w:val="both"/>
        <w:rPr>
          <w:rFonts w:asciiTheme="minorHAnsi" w:hAnsiTheme="minorHAnsi"/>
          <w:color w:val="auto"/>
          <w:lang w:val="en-US"/>
        </w:rPr>
      </w:pPr>
    </w:p>
    <w:p w:rsidR="000E458E" w:rsidRPr="00BB706E" w:rsidRDefault="00A70C0D" w:rsidP="00140131">
      <w:pPr>
        <w:pStyle w:val="ListeParagraf"/>
        <w:numPr>
          <w:ilvl w:val="0"/>
          <w:numId w:val="11"/>
        </w:numPr>
        <w:jc w:val="both"/>
        <w:rPr>
          <w:rFonts w:asciiTheme="minorHAnsi" w:hAnsiTheme="minorHAnsi"/>
          <w:b/>
          <w:sz w:val="24"/>
          <w:szCs w:val="24"/>
          <w:lang w:val="en-US"/>
        </w:rPr>
      </w:pPr>
      <w:r w:rsidRPr="00BB706E">
        <w:rPr>
          <w:rFonts w:asciiTheme="minorHAnsi" w:hAnsiTheme="minorHAnsi"/>
          <w:b/>
          <w:sz w:val="24"/>
          <w:szCs w:val="24"/>
          <w:lang w:val="en-US"/>
        </w:rPr>
        <w:t>My Tablet Speaks for Me</w:t>
      </w:r>
      <w:r w:rsidR="004B69C4" w:rsidRPr="00BB706E">
        <w:rPr>
          <w:rFonts w:asciiTheme="minorHAnsi" w:hAnsiTheme="minorHAnsi"/>
          <w:b/>
          <w:sz w:val="24"/>
          <w:szCs w:val="24"/>
          <w:lang w:val="en-US"/>
        </w:rPr>
        <w:t xml:space="preserve"> I</w:t>
      </w:r>
      <w:r w:rsidR="00483C63">
        <w:rPr>
          <w:rFonts w:asciiTheme="minorHAnsi" w:hAnsiTheme="minorHAnsi"/>
          <w:b/>
          <w:sz w:val="24"/>
          <w:szCs w:val="24"/>
          <w:lang w:val="en-US"/>
        </w:rPr>
        <w:t>, 2012</w:t>
      </w:r>
      <w:r w:rsidRPr="00BB706E">
        <w:rPr>
          <w:rFonts w:asciiTheme="minorHAnsi" w:hAnsiTheme="minorHAnsi"/>
          <w:b/>
          <w:sz w:val="24"/>
          <w:szCs w:val="24"/>
          <w:lang w:val="en-US"/>
        </w:rPr>
        <w:t xml:space="preserve"> </w:t>
      </w:r>
    </w:p>
    <w:p w:rsidR="00A70C0D" w:rsidRPr="00BB706E" w:rsidRDefault="00A70C0D" w:rsidP="00140131">
      <w:pPr>
        <w:spacing w:line="276" w:lineRule="auto"/>
        <w:jc w:val="both"/>
        <w:rPr>
          <w:rFonts w:asciiTheme="minorHAnsi" w:hAnsiTheme="minorHAnsi"/>
          <w:lang w:val="en-US"/>
        </w:rPr>
      </w:pPr>
      <w:r w:rsidRPr="00BB706E">
        <w:rPr>
          <w:rFonts w:asciiTheme="minorHAnsi" w:hAnsiTheme="minorHAnsi"/>
          <w:color w:val="auto"/>
          <w:lang w:val="en-US"/>
        </w:rPr>
        <w:t xml:space="preserve">Supported by the USA Consulate, </w:t>
      </w:r>
      <w:r w:rsidRPr="00BB706E">
        <w:rPr>
          <w:rFonts w:asciiTheme="minorHAnsi" w:hAnsiTheme="minorHAnsi"/>
          <w:lang w:val="en-US"/>
        </w:rPr>
        <w:t xml:space="preserve">the main aim of this project is to improve the education quality of children with autism in Turkey via technology use. The </w:t>
      </w:r>
      <w:r w:rsidR="00833983" w:rsidRPr="00BB706E">
        <w:rPr>
          <w:rFonts w:asciiTheme="minorHAnsi" w:hAnsiTheme="minorHAnsi"/>
          <w:lang w:val="en-US"/>
        </w:rPr>
        <w:t>uses of new technology have</w:t>
      </w:r>
      <w:r w:rsidRPr="00BB706E">
        <w:rPr>
          <w:rFonts w:asciiTheme="minorHAnsi" w:hAnsiTheme="minorHAnsi"/>
          <w:lang w:val="en-US"/>
        </w:rPr>
        <w:t xml:space="preserve"> been introduced as a method of teaching to the students with autism and their teachers and parents.</w:t>
      </w:r>
      <w:r w:rsidR="003652B5" w:rsidRPr="00BB706E">
        <w:rPr>
          <w:rFonts w:asciiTheme="minorHAnsi" w:hAnsiTheme="minorHAnsi"/>
          <w:lang w:val="en-US"/>
        </w:rPr>
        <w:t xml:space="preserve"> (Tohum 1 via </w:t>
      </w:r>
      <w:r w:rsidR="008B576F" w:rsidRPr="00BB706E">
        <w:rPr>
          <w:rFonts w:asciiTheme="minorHAnsi" w:hAnsiTheme="minorHAnsi"/>
          <w:lang w:val="en-US"/>
        </w:rPr>
        <w:t>Apple store</w:t>
      </w:r>
      <w:r w:rsidR="003652B5" w:rsidRPr="00BB706E">
        <w:rPr>
          <w:rFonts w:asciiTheme="minorHAnsi" w:hAnsiTheme="minorHAnsi"/>
          <w:lang w:val="en-US"/>
        </w:rPr>
        <w:t>)</w:t>
      </w:r>
    </w:p>
    <w:p w:rsidR="003652B5" w:rsidRDefault="003652B5" w:rsidP="00140131">
      <w:pPr>
        <w:spacing w:line="276" w:lineRule="auto"/>
        <w:jc w:val="both"/>
        <w:rPr>
          <w:rFonts w:asciiTheme="minorHAnsi" w:hAnsiTheme="minorHAnsi"/>
          <w:color w:val="auto"/>
          <w:lang w:val="en-US"/>
        </w:rPr>
      </w:pPr>
    </w:p>
    <w:p w:rsidR="00483C63" w:rsidRPr="00BB706E" w:rsidRDefault="00483C63" w:rsidP="00140131">
      <w:pPr>
        <w:spacing w:line="276" w:lineRule="auto"/>
        <w:jc w:val="both"/>
        <w:rPr>
          <w:rFonts w:asciiTheme="minorHAnsi" w:hAnsiTheme="minorHAnsi"/>
          <w:color w:val="auto"/>
          <w:lang w:val="en-US"/>
        </w:rPr>
      </w:pPr>
    </w:p>
    <w:p w:rsidR="000E458E" w:rsidRPr="00140131" w:rsidRDefault="000E458E" w:rsidP="00140131">
      <w:pPr>
        <w:pStyle w:val="ListeParagraf"/>
        <w:numPr>
          <w:ilvl w:val="0"/>
          <w:numId w:val="11"/>
        </w:numPr>
        <w:jc w:val="both"/>
        <w:rPr>
          <w:rFonts w:asciiTheme="minorHAnsi" w:hAnsiTheme="minorHAnsi"/>
          <w:b/>
          <w:sz w:val="24"/>
          <w:szCs w:val="24"/>
          <w:lang w:val="en-US"/>
        </w:rPr>
      </w:pPr>
      <w:r w:rsidRPr="00140131">
        <w:rPr>
          <w:rFonts w:asciiTheme="minorHAnsi" w:hAnsiTheme="minorHAnsi"/>
          <w:b/>
          <w:sz w:val="24"/>
          <w:szCs w:val="24"/>
          <w:lang w:val="en-US"/>
        </w:rPr>
        <w:t>My Tablet Speaks for M</w:t>
      </w:r>
      <w:r w:rsidR="00746128" w:rsidRPr="00140131">
        <w:rPr>
          <w:rFonts w:asciiTheme="minorHAnsi" w:hAnsiTheme="minorHAnsi"/>
          <w:b/>
          <w:sz w:val="24"/>
          <w:szCs w:val="24"/>
          <w:lang w:val="en-US"/>
        </w:rPr>
        <w:t>e II, 2014</w:t>
      </w:r>
    </w:p>
    <w:p w:rsidR="000E458E" w:rsidRPr="00BB706E" w:rsidRDefault="000E458E" w:rsidP="00140131">
      <w:pPr>
        <w:spacing w:line="276" w:lineRule="auto"/>
        <w:jc w:val="both"/>
        <w:rPr>
          <w:rFonts w:asciiTheme="minorHAnsi" w:hAnsiTheme="minorHAnsi"/>
          <w:lang w:val="en-US"/>
        </w:rPr>
      </w:pPr>
      <w:r w:rsidRPr="00BB706E">
        <w:rPr>
          <w:rFonts w:asciiTheme="minorHAnsi" w:hAnsiTheme="minorHAnsi"/>
          <w:color w:val="auto"/>
          <w:lang w:val="en-US"/>
        </w:rPr>
        <w:t xml:space="preserve">Supported by the USA Consulate, </w:t>
      </w:r>
      <w:r w:rsidRPr="00BB706E">
        <w:rPr>
          <w:rFonts w:asciiTheme="minorHAnsi" w:hAnsiTheme="minorHAnsi"/>
          <w:lang w:val="en-US"/>
        </w:rPr>
        <w:t xml:space="preserve">the main aim of this project is to improve the education quality of children with autism in Turkey via technology use. The </w:t>
      </w:r>
      <w:r w:rsidR="00833983" w:rsidRPr="00BB706E">
        <w:rPr>
          <w:rFonts w:asciiTheme="minorHAnsi" w:hAnsiTheme="minorHAnsi"/>
          <w:lang w:val="en-US"/>
        </w:rPr>
        <w:t>uses of new technology have</w:t>
      </w:r>
      <w:r w:rsidRPr="00BB706E">
        <w:rPr>
          <w:rFonts w:asciiTheme="minorHAnsi" w:hAnsiTheme="minorHAnsi"/>
          <w:lang w:val="en-US"/>
        </w:rPr>
        <w:t xml:space="preserve"> been introduced as a method of teaching to the students with autism and their teachers and parents. This is the second part of “My Tablet Speaks for Me” and focuses on object matching, body parts and actions.</w:t>
      </w:r>
      <w:r w:rsidR="003652B5" w:rsidRPr="00BB706E">
        <w:rPr>
          <w:rFonts w:asciiTheme="minorHAnsi" w:hAnsiTheme="minorHAnsi"/>
          <w:lang w:val="en-US"/>
        </w:rPr>
        <w:t xml:space="preserve"> (Tohum 2 </w:t>
      </w:r>
      <w:r w:rsidR="00833983" w:rsidRPr="00BB706E">
        <w:rPr>
          <w:rFonts w:asciiTheme="minorHAnsi" w:hAnsiTheme="minorHAnsi"/>
          <w:lang w:val="en-US"/>
        </w:rPr>
        <w:t>via</w:t>
      </w:r>
      <w:r w:rsidR="003652B5" w:rsidRPr="00BB706E">
        <w:rPr>
          <w:rFonts w:asciiTheme="minorHAnsi" w:hAnsiTheme="minorHAnsi"/>
          <w:lang w:val="en-US"/>
        </w:rPr>
        <w:t xml:space="preserve"> </w:t>
      </w:r>
      <w:r w:rsidR="008B576F" w:rsidRPr="00BB706E">
        <w:rPr>
          <w:rFonts w:asciiTheme="minorHAnsi" w:hAnsiTheme="minorHAnsi"/>
          <w:lang w:val="en-US"/>
        </w:rPr>
        <w:t>Apple store</w:t>
      </w:r>
      <w:r w:rsidR="003652B5" w:rsidRPr="00BB706E">
        <w:rPr>
          <w:rFonts w:asciiTheme="minorHAnsi" w:hAnsiTheme="minorHAnsi"/>
          <w:lang w:val="en-US"/>
        </w:rPr>
        <w:t>)</w:t>
      </w:r>
    </w:p>
    <w:p w:rsidR="00746128" w:rsidRPr="00BB706E" w:rsidRDefault="00746128" w:rsidP="00140131">
      <w:pPr>
        <w:spacing w:line="276" w:lineRule="auto"/>
        <w:jc w:val="both"/>
        <w:rPr>
          <w:rFonts w:asciiTheme="minorHAnsi" w:hAnsiTheme="minorHAnsi"/>
          <w:lang w:val="en-US"/>
        </w:rPr>
      </w:pPr>
      <w:r w:rsidRPr="00BB706E">
        <w:rPr>
          <w:rFonts w:asciiTheme="minorHAnsi" w:hAnsiTheme="minorHAnsi"/>
          <w:lang w:val="en-US"/>
        </w:rPr>
        <w:t>Project lasted for 9 months.</w:t>
      </w:r>
    </w:p>
    <w:p w:rsidR="00483C63" w:rsidRPr="00193289" w:rsidRDefault="00483C63" w:rsidP="00140131">
      <w:pPr>
        <w:spacing w:line="276" w:lineRule="auto"/>
        <w:jc w:val="both"/>
        <w:rPr>
          <w:rFonts w:asciiTheme="minorHAnsi" w:eastAsia="Calibri" w:hAnsiTheme="minorHAnsi"/>
          <w:b/>
          <w:color w:val="auto"/>
          <w:lang w:val="en-US" w:eastAsia="en-US"/>
        </w:rPr>
      </w:pPr>
    </w:p>
    <w:p w:rsidR="00193289" w:rsidRPr="00193289" w:rsidRDefault="00193289" w:rsidP="00140131">
      <w:pPr>
        <w:pStyle w:val="ListeParagraf"/>
        <w:numPr>
          <w:ilvl w:val="0"/>
          <w:numId w:val="11"/>
        </w:numPr>
        <w:jc w:val="both"/>
        <w:rPr>
          <w:rFonts w:asciiTheme="minorHAnsi" w:hAnsiTheme="minorHAnsi"/>
          <w:b/>
          <w:sz w:val="24"/>
          <w:szCs w:val="24"/>
          <w:lang w:val="en-US"/>
        </w:rPr>
      </w:pPr>
      <w:r w:rsidRPr="00193289">
        <w:rPr>
          <w:rFonts w:asciiTheme="minorHAnsi" w:hAnsiTheme="minorHAnsi"/>
          <w:b/>
          <w:sz w:val="24"/>
          <w:szCs w:val="24"/>
          <w:lang w:val="en-US"/>
        </w:rPr>
        <w:t>Vocational Qualifications Authority, Professional Elements Projects (2013)</w:t>
      </w:r>
    </w:p>
    <w:p w:rsidR="00193289" w:rsidRPr="00193289" w:rsidRDefault="00193289" w:rsidP="00140131">
      <w:pPr>
        <w:spacing w:line="276" w:lineRule="auto"/>
        <w:jc w:val="both"/>
        <w:rPr>
          <w:rFonts w:asciiTheme="minorHAnsi" w:hAnsiTheme="minorHAnsi"/>
          <w:lang w:val="en-US"/>
        </w:rPr>
      </w:pPr>
      <w:r w:rsidRPr="00193289">
        <w:rPr>
          <w:rFonts w:asciiTheme="minorHAnsi" w:hAnsiTheme="minorHAnsi"/>
          <w:lang w:val="en-US"/>
        </w:rPr>
        <w:t>The Tohum Autism Foundation has made efforts to enhance national and international legal and managerial regulations for capacity development of professionals who provide services to children with developmental disabilities. Professional standards prepared and presented to the VQA for home trainer, school support staff, adult support staff, rehabilitation counselor and behavior analyst who are working with disabilities. Project still continues.</w:t>
      </w:r>
    </w:p>
    <w:p w:rsidR="00193289" w:rsidRDefault="00193289" w:rsidP="00140131">
      <w:pPr>
        <w:spacing w:line="276" w:lineRule="auto"/>
        <w:jc w:val="both"/>
        <w:rPr>
          <w:rFonts w:asciiTheme="minorHAnsi" w:hAnsiTheme="minorHAnsi"/>
          <w:lang w:val="en-US"/>
        </w:rPr>
      </w:pPr>
    </w:p>
    <w:p w:rsidR="009747A9" w:rsidRDefault="009747A9" w:rsidP="00140131">
      <w:pPr>
        <w:spacing w:line="276" w:lineRule="auto"/>
        <w:jc w:val="both"/>
        <w:rPr>
          <w:rFonts w:asciiTheme="minorHAnsi" w:hAnsiTheme="minorHAnsi"/>
          <w:lang w:val="en-US"/>
        </w:rPr>
      </w:pPr>
    </w:p>
    <w:p w:rsidR="009747A9" w:rsidRPr="00193289" w:rsidRDefault="009747A9" w:rsidP="00140131">
      <w:pPr>
        <w:spacing w:line="276" w:lineRule="auto"/>
        <w:jc w:val="both"/>
        <w:rPr>
          <w:rFonts w:asciiTheme="minorHAnsi" w:hAnsiTheme="minorHAnsi"/>
          <w:lang w:val="en-US"/>
        </w:rPr>
      </w:pPr>
    </w:p>
    <w:p w:rsidR="00193289" w:rsidRPr="00193289" w:rsidRDefault="00193289" w:rsidP="00140131">
      <w:pPr>
        <w:pStyle w:val="ListeParagraf"/>
        <w:numPr>
          <w:ilvl w:val="0"/>
          <w:numId w:val="11"/>
        </w:numPr>
        <w:jc w:val="both"/>
        <w:rPr>
          <w:rFonts w:asciiTheme="minorHAnsi" w:hAnsiTheme="minorHAnsi"/>
          <w:b/>
          <w:sz w:val="24"/>
          <w:szCs w:val="24"/>
          <w:lang w:val="en-US"/>
        </w:rPr>
      </w:pPr>
      <w:r w:rsidRPr="00193289">
        <w:rPr>
          <w:rFonts w:asciiTheme="minorHAnsi" w:hAnsiTheme="minorHAnsi"/>
          <w:b/>
          <w:sz w:val="24"/>
          <w:szCs w:val="24"/>
          <w:lang w:val="en-US"/>
        </w:rPr>
        <w:t>Technical Tender to Reinforcement of Special Education (2014)</w:t>
      </w:r>
    </w:p>
    <w:p w:rsidR="00193289" w:rsidRDefault="00193289" w:rsidP="00140131">
      <w:pPr>
        <w:spacing w:line="276" w:lineRule="auto"/>
        <w:jc w:val="both"/>
        <w:rPr>
          <w:rFonts w:asciiTheme="minorHAnsi" w:hAnsiTheme="minorHAnsi"/>
          <w:lang w:val="en-US"/>
        </w:rPr>
      </w:pPr>
      <w:r w:rsidRPr="00193289">
        <w:rPr>
          <w:rFonts w:asciiTheme="minorHAnsi" w:hAnsiTheme="minorHAnsi"/>
          <w:lang w:val="en-US"/>
        </w:rPr>
        <w:t>Tohum Autism Foundation joined to the “Technical Tender to Reinforcement of Special Education” financed by European Union / IPA-II as consortium partner. In the tender context, capacity of Counseling and Research Centers have been enhanced, vocational skills of psychology / counseling teachers have been developed and a national conference to network institutions who are working in special education field has been organised.</w:t>
      </w:r>
    </w:p>
    <w:p w:rsidR="00501DD8" w:rsidRDefault="00501DD8" w:rsidP="00140131">
      <w:pPr>
        <w:spacing w:line="276" w:lineRule="auto"/>
        <w:jc w:val="both"/>
        <w:rPr>
          <w:rFonts w:asciiTheme="minorHAnsi" w:hAnsiTheme="minorHAnsi"/>
          <w:lang w:val="en-US"/>
        </w:rPr>
      </w:pPr>
    </w:p>
    <w:p w:rsidR="00501DD8" w:rsidRPr="00501DD8" w:rsidRDefault="00501DD8" w:rsidP="00140131">
      <w:pPr>
        <w:pStyle w:val="ListeParagraf"/>
        <w:numPr>
          <w:ilvl w:val="0"/>
          <w:numId w:val="11"/>
        </w:numPr>
        <w:jc w:val="both"/>
        <w:rPr>
          <w:rFonts w:asciiTheme="minorHAnsi" w:hAnsiTheme="minorHAnsi"/>
          <w:b/>
          <w:sz w:val="24"/>
          <w:szCs w:val="24"/>
          <w:lang w:val="en-US"/>
        </w:rPr>
      </w:pPr>
      <w:r w:rsidRPr="00501DD8">
        <w:rPr>
          <w:rFonts w:asciiTheme="minorHAnsi" w:hAnsiTheme="minorHAnsi"/>
          <w:b/>
          <w:sz w:val="24"/>
          <w:szCs w:val="24"/>
          <w:lang w:val="en-US"/>
        </w:rPr>
        <w:t>Beylikdüzü Special Education Business Application Center (2014)</w:t>
      </w:r>
    </w:p>
    <w:p w:rsidR="00501DD8" w:rsidRDefault="00501DD8" w:rsidP="00140131">
      <w:pPr>
        <w:spacing w:line="276" w:lineRule="auto"/>
        <w:jc w:val="both"/>
        <w:rPr>
          <w:rFonts w:asciiTheme="minorHAnsi" w:hAnsiTheme="minorHAnsi"/>
          <w:lang w:val="en-US"/>
        </w:rPr>
      </w:pPr>
      <w:r w:rsidRPr="00501DD8">
        <w:rPr>
          <w:rFonts w:asciiTheme="minorHAnsi" w:hAnsiTheme="minorHAnsi"/>
          <w:lang w:val="en-US"/>
        </w:rPr>
        <w:t>Within the scope of Koç Holding "For My Country" project, the continuity of Beylikdüzü Business Application Center has been ensured. In the scope of the project, super visions made by the experts of Tohum Autism Foundation to Beylikdüzü Special Education Business Application Center trainers for the 2013-2014 academic year. During the 2015-2016 academic year, trainings and educations were held under the sponsorship of Domino's Pizza. In addition, music and arts workshops were established in the school.</w:t>
      </w:r>
    </w:p>
    <w:p w:rsidR="00501DD8" w:rsidRDefault="00501DD8" w:rsidP="00140131">
      <w:pPr>
        <w:spacing w:line="276" w:lineRule="auto"/>
        <w:jc w:val="both"/>
        <w:rPr>
          <w:rFonts w:asciiTheme="minorHAnsi" w:hAnsiTheme="minorHAnsi"/>
          <w:lang w:val="en-US"/>
        </w:rPr>
      </w:pPr>
    </w:p>
    <w:p w:rsidR="00501DD8" w:rsidRPr="00501DD8" w:rsidRDefault="00501DD8" w:rsidP="00140131">
      <w:pPr>
        <w:pStyle w:val="ListeParagraf"/>
        <w:numPr>
          <w:ilvl w:val="0"/>
          <w:numId w:val="11"/>
        </w:numPr>
        <w:jc w:val="both"/>
        <w:rPr>
          <w:rFonts w:asciiTheme="minorHAnsi" w:hAnsiTheme="minorHAnsi"/>
          <w:b/>
          <w:sz w:val="24"/>
          <w:szCs w:val="24"/>
          <w:lang w:val="en-US"/>
        </w:rPr>
      </w:pPr>
      <w:r w:rsidRPr="00501DD8">
        <w:rPr>
          <w:rFonts w:asciiTheme="minorHAnsi" w:hAnsiTheme="minorHAnsi"/>
          <w:b/>
          <w:sz w:val="24"/>
          <w:szCs w:val="24"/>
          <w:lang w:val="en-US"/>
        </w:rPr>
        <w:t>Beylikdüzü Integration Project (2014)</w:t>
      </w:r>
    </w:p>
    <w:p w:rsidR="00501DD8" w:rsidRPr="00501DD8" w:rsidRDefault="00501DD8" w:rsidP="00140131">
      <w:pPr>
        <w:spacing w:line="276" w:lineRule="auto"/>
        <w:jc w:val="both"/>
        <w:rPr>
          <w:b/>
          <w:iCs/>
          <w:color w:val="auto"/>
        </w:rPr>
      </w:pPr>
    </w:p>
    <w:p w:rsidR="00501DD8" w:rsidRPr="00501DD8" w:rsidRDefault="00501DD8" w:rsidP="00140131">
      <w:pPr>
        <w:spacing w:line="276" w:lineRule="auto"/>
        <w:jc w:val="both"/>
        <w:rPr>
          <w:rFonts w:asciiTheme="minorHAnsi" w:hAnsiTheme="minorHAnsi"/>
          <w:lang w:val="en-US"/>
        </w:rPr>
      </w:pPr>
      <w:r w:rsidRPr="00501DD8">
        <w:rPr>
          <w:rFonts w:asciiTheme="minorHAnsi" w:hAnsiTheme="minorHAnsi"/>
          <w:lang w:val="en-US"/>
        </w:rPr>
        <w:t>Koç Holding has been funded within the scope of the project "For My Country"; the Provincial Directorate of Education and the Tohum Autism Foundation. With the Beylikduzu Integration Project, the aim were creating consciousness and reaching to teachers, administrators and students who were volunteer in primary schools in Beylikdüzü District. This pilot project will be an example to Turkey with a mainstreaming project was launched.</w:t>
      </w:r>
    </w:p>
    <w:p w:rsidR="00501DD8" w:rsidRPr="00501DD8" w:rsidRDefault="00501DD8" w:rsidP="00140131">
      <w:pPr>
        <w:spacing w:line="276" w:lineRule="auto"/>
        <w:jc w:val="both"/>
        <w:rPr>
          <w:rFonts w:asciiTheme="minorHAnsi" w:hAnsiTheme="minorHAnsi"/>
          <w:lang w:val="en-US"/>
        </w:rPr>
      </w:pPr>
    </w:p>
    <w:p w:rsidR="00E37706" w:rsidRPr="00BB706E" w:rsidRDefault="00E37706" w:rsidP="00140131">
      <w:pPr>
        <w:spacing w:line="276" w:lineRule="auto"/>
        <w:jc w:val="both"/>
        <w:rPr>
          <w:rFonts w:asciiTheme="minorHAnsi" w:hAnsiTheme="minorHAnsi"/>
          <w:color w:val="auto"/>
          <w:lang w:val="en-US"/>
        </w:rPr>
      </w:pPr>
    </w:p>
    <w:p w:rsidR="00B321AF" w:rsidRPr="00BB706E" w:rsidRDefault="00B321AF" w:rsidP="00140131">
      <w:pPr>
        <w:pStyle w:val="ListeParagraf"/>
        <w:numPr>
          <w:ilvl w:val="0"/>
          <w:numId w:val="11"/>
        </w:numPr>
        <w:jc w:val="both"/>
        <w:rPr>
          <w:rFonts w:asciiTheme="minorHAnsi" w:hAnsiTheme="minorHAnsi"/>
          <w:sz w:val="24"/>
          <w:szCs w:val="24"/>
          <w:lang w:val="en-US"/>
        </w:rPr>
      </w:pPr>
      <w:r w:rsidRPr="00BB706E">
        <w:rPr>
          <w:rFonts w:asciiTheme="minorHAnsi" w:hAnsiTheme="minorHAnsi"/>
          <w:b/>
          <w:sz w:val="24"/>
          <w:szCs w:val="24"/>
          <w:lang w:val="en-US"/>
        </w:rPr>
        <w:t>Give way to my Independence!</w:t>
      </w:r>
      <w:r w:rsidR="00746128" w:rsidRPr="00BB706E">
        <w:rPr>
          <w:rFonts w:asciiTheme="minorHAnsi" w:hAnsiTheme="minorHAnsi"/>
          <w:b/>
          <w:sz w:val="24"/>
          <w:szCs w:val="24"/>
          <w:lang w:val="en-US"/>
        </w:rPr>
        <w:t xml:space="preserve"> 2014</w:t>
      </w:r>
    </w:p>
    <w:p w:rsidR="00B321AF" w:rsidRDefault="00ED71FE" w:rsidP="00140131">
      <w:pPr>
        <w:spacing w:line="276" w:lineRule="auto"/>
        <w:jc w:val="both"/>
        <w:rPr>
          <w:rFonts w:asciiTheme="minorHAnsi" w:hAnsiTheme="minorHAnsi"/>
          <w:color w:val="auto"/>
          <w:lang w:val="en-US"/>
        </w:rPr>
      </w:pPr>
      <w:r w:rsidRPr="00BB706E">
        <w:rPr>
          <w:rFonts w:asciiTheme="minorHAnsi" w:hAnsiTheme="minorHAnsi"/>
          <w:color w:val="auto"/>
          <w:lang w:val="en-US"/>
        </w:rPr>
        <w:t xml:space="preserve">Financed by E.U, </w:t>
      </w:r>
      <w:r w:rsidR="000B2731" w:rsidRPr="00BB706E">
        <w:rPr>
          <w:rFonts w:asciiTheme="minorHAnsi" w:hAnsiTheme="minorHAnsi"/>
          <w:color w:val="auto"/>
          <w:lang w:val="en-US"/>
        </w:rPr>
        <w:t>To support the independent living of people with developmental disabilities (mental disabilities and autism) through supporting them to go out in the street; therefore contributing to the equal citizenship of disabled people in the society.</w:t>
      </w:r>
    </w:p>
    <w:p w:rsidR="00D3344D" w:rsidRPr="00D3344D" w:rsidRDefault="00D3344D" w:rsidP="00140131">
      <w:pPr>
        <w:spacing w:line="276" w:lineRule="auto"/>
        <w:jc w:val="both"/>
        <w:rPr>
          <w:rFonts w:asciiTheme="minorHAnsi" w:eastAsia="Calibri" w:hAnsiTheme="minorHAnsi"/>
          <w:b/>
          <w:color w:val="auto"/>
          <w:lang w:val="en-US" w:eastAsia="en-US"/>
        </w:rPr>
      </w:pPr>
    </w:p>
    <w:p w:rsidR="00D3344D" w:rsidRDefault="00D3344D" w:rsidP="00140131">
      <w:pPr>
        <w:pStyle w:val="ListeParagraf"/>
        <w:numPr>
          <w:ilvl w:val="0"/>
          <w:numId w:val="11"/>
        </w:numPr>
        <w:jc w:val="both"/>
        <w:rPr>
          <w:rFonts w:asciiTheme="minorHAnsi" w:hAnsiTheme="minorHAnsi"/>
          <w:b/>
          <w:sz w:val="24"/>
          <w:szCs w:val="24"/>
          <w:lang w:val="en-US"/>
        </w:rPr>
      </w:pPr>
      <w:r w:rsidRPr="00D3344D">
        <w:rPr>
          <w:rFonts w:asciiTheme="minorHAnsi" w:hAnsiTheme="minorHAnsi"/>
          <w:b/>
          <w:sz w:val="24"/>
          <w:szCs w:val="24"/>
          <w:lang w:val="en-US"/>
        </w:rPr>
        <w:t>Guidance Unit (2014)</w:t>
      </w:r>
    </w:p>
    <w:p w:rsidR="00D3344D" w:rsidRPr="00D3344D" w:rsidRDefault="00D3344D" w:rsidP="00140131">
      <w:pPr>
        <w:spacing w:line="276" w:lineRule="auto"/>
        <w:jc w:val="both"/>
        <w:rPr>
          <w:rFonts w:asciiTheme="minorHAnsi" w:hAnsiTheme="minorHAnsi"/>
          <w:b/>
          <w:lang w:val="en-US"/>
        </w:rPr>
      </w:pPr>
      <w:r w:rsidRPr="00BB706E">
        <w:rPr>
          <w:rFonts w:asciiTheme="minorHAnsi" w:hAnsiTheme="minorHAnsi"/>
          <w:color w:val="auto"/>
          <w:lang w:val="en-US"/>
        </w:rPr>
        <w:t>Private Tohum Foundation Special Needs School</w:t>
      </w:r>
      <w:r>
        <w:rPr>
          <w:rFonts w:asciiTheme="minorHAnsi" w:hAnsiTheme="minorHAnsi"/>
          <w:color w:val="auto"/>
          <w:lang w:val="en-US"/>
        </w:rPr>
        <w:t>’s ‘Guidance Unit’ was established in 2014.</w:t>
      </w:r>
    </w:p>
    <w:p w:rsidR="00D3344D" w:rsidRDefault="00D3344D" w:rsidP="00140131">
      <w:pPr>
        <w:spacing w:line="276" w:lineRule="auto"/>
        <w:jc w:val="both"/>
        <w:rPr>
          <w:rFonts w:asciiTheme="minorHAnsi" w:hAnsiTheme="minorHAnsi"/>
          <w:lang w:val="en-US"/>
        </w:rPr>
      </w:pPr>
      <w:r w:rsidRPr="00D3344D">
        <w:rPr>
          <w:rFonts w:asciiTheme="minorHAnsi" w:hAnsiTheme="minorHAnsi"/>
          <w:lang w:val="en-US"/>
        </w:rPr>
        <w:t>Up to now, a total of 3,844 persons have been provided with services such as providing free educational evaluation and guidance services for parents, who are calling by phone during the year of training, who want to receive information and who are reading the documents, and family trainings to help them in the problem areas where their families need help. Guidance Unit continues</w:t>
      </w:r>
      <w:r>
        <w:rPr>
          <w:rFonts w:asciiTheme="minorHAnsi" w:hAnsiTheme="minorHAnsi"/>
          <w:lang w:val="en-US"/>
        </w:rPr>
        <w:t xml:space="preserve"> to work</w:t>
      </w:r>
      <w:r w:rsidRPr="00D3344D">
        <w:rPr>
          <w:rFonts w:asciiTheme="minorHAnsi" w:hAnsiTheme="minorHAnsi"/>
          <w:lang w:val="en-US"/>
        </w:rPr>
        <w:t>.</w:t>
      </w:r>
    </w:p>
    <w:p w:rsidR="000F3FC3" w:rsidRDefault="000F3FC3" w:rsidP="00140131">
      <w:pPr>
        <w:spacing w:line="276" w:lineRule="auto"/>
        <w:jc w:val="both"/>
        <w:rPr>
          <w:rFonts w:asciiTheme="minorHAnsi" w:hAnsiTheme="minorHAnsi"/>
          <w:lang w:val="en-US"/>
        </w:rPr>
      </w:pPr>
    </w:p>
    <w:p w:rsidR="009747A9" w:rsidRDefault="009747A9" w:rsidP="00140131">
      <w:pPr>
        <w:spacing w:line="276" w:lineRule="auto"/>
        <w:jc w:val="both"/>
        <w:rPr>
          <w:rFonts w:asciiTheme="minorHAnsi" w:hAnsiTheme="minorHAnsi"/>
          <w:lang w:val="en-US"/>
        </w:rPr>
      </w:pPr>
    </w:p>
    <w:p w:rsidR="009747A9" w:rsidRDefault="009747A9" w:rsidP="00140131">
      <w:pPr>
        <w:spacing w:line="276" w:lineRule="auto"/>
        <w:jc w:val="both"/>
        <w:rPr>
          <w:rFonts w:asciiTheme="minorHAnsi" w:hAnsiTheme="minorHAnsi"/>
          <w:lang w:val="en-US"/>
        </w:rPr>
      </w:pPr>
    </w:p>
    <w:p w:rsidR="000F3FC3" w:rsidRPr="00BB706E" w:rsidRDefault="000F3FC3" w:rsidP="00140131">
      <w:pPr>
        <w:pStyle w:val="ListeParagraf"/>
        <w:numPr>
          <w:ilvl w:val="0"/>
          <w:numId w:val="11"/>
        </w:numPr>
        <w:rPr>
          <w:rFonts w:asciiTheme="minorHAnsi" w:hAnsiTheme="minorHAnsi"/>
          <w:b/>
          <w:sz w:val="24"/>
          <w:szCs w:val="24"/>
          <w:lang w:val="en-US"/>
        </w:rPr>
      </w:pPr>
      <w:r w:rsidRPr="00BB706E">
        <w:rPr>
          <w:rFonts w:asciiTheme="minorHAnsi" w:hAnsiTheme="minorHAnsi"/>
          <w:b/>
          <w:sz w:val="24"/>
          <w:szCs w:val="24"/>
          <w:lang w:val="en-US"/>
        </w:rPr>
        <w:t xml:space="preserve">Autism Friendly City: Gaziantep (2015): </w:t>
      </w:r>
    </w:p>
    <w:p w:rsidR="000F3FC3" w:rsidRDefault="000F3FC3" w:rsidP="00140131">
      <w:pPr>
        <w:spacing w:line="276" w:lineRule="auto"/>
        <w:rPr>
          <w:rFonts w:asciiTheme="minorHAnsi" w:hAnsiTheme="minorHAnsi"/>
          <w:lang w:val="en-US"/>
        </w:rPr>
      </w:pPr>
      <w:r w:rsidRPr="00BB706E">
        <w:rPr>
          <w:rFonts w:asciiTheme="minorHAnsi" w:hAnsiTheme="minorHAnsi"/>
          <w:lang w:val="en-US"/>
        </w:rPr>
        <w:t xml:space="preserve">In order to raise awareness and increase capacities of institutions deal with autism; to implement Autism Action Plan in local level; partnership between Gaziantep Metropolitan Municipality and Tohum Autism Foundation has established. For one year, various training programs has been organized which targeted families, teachers, decision-makers, doctors and health staff. </w:t>
      </w:r>
    </w:p>
    <w:p w:rsidR="000F3FC3" w:rsidRDefault="000F3FC3" w:rsidP="00140131">
      <w:pPr>
        <w:spacing w:line="276" w:lineRule="auto"/>
        <w:rPr>
          <w:rFonts w:asciiTheme="minorHAnsi" w:hAnsiTheme="minorHAnsi"/>
          <w:lang w:val="en-US"/>
        </w:rPr>
      </w:pPr>
    </w:p>
    <w:p w:rsidR="000F3FC3" w:rsidRPr="000F3FC3" w:rsidRDefault="000F3FC3" w:rsidP="00140131">
      <w:pPr>
        <w:pStyle w:val="ListeParagraf"/>
        <w:numPr>
          <w:ilvl w:val="0"/>
          <w:numId w:val="11"/>
        </w:numPr>
        <w:jc w:val="both"/>
        <w:rPr>
          <w:rFonts w:asciiTheme="minorHAnsi" w:hAnsiTheme="minorHAnsi"/>
          <w:sz w:val="24"/>
          <w:szCs w:val="24"/>
          <w:lang w:val="en-US"/>
        </w:rPr>
      </w:pPr>
      <w:r w:rsidRPr="000F3FC3">
        <w:rPr>
          <w:rFonts w:asciiTheme="minorHAnsi" w:hAnsiTheme="minorHAnsi"/>
          <w:b/>
          <w:sz w:val="24"/>
          <w:szCs w:val="24"/>
          <w:lang w:val="en-US"/>
        </w:rPr>
        <w:t>Increasing Education Opportunities for Autistic Children by using Technology, 201</w:t>
      </w:r>
      <w:r>
        <w:rPr>
          <w:rFonts w:asciiTheme="minorHAnsi" w:hAnsiTheme="minorHAnsi"/>
          <w:b/>
          <w:sz w:val="24"/>
          <w:szCs w:val="24"/>
          <w:lang w:val="en-US"/>
        </w:rPr>
        <w:t>5</w:t>
      </w:r>
    </w:p>
    <w:p w:rsidR="000F3FC3" w:rsidRPr="00BB706E" w:rsidRDefault="000F3FC3" w:rsidP="00140131">
      <w:pPr>
        <w:spacing w:line="276" w:lineRule="auto"/>
        <w:jc w:val="both"/>
        <w:rPr>
          <w:rFonts w:asciiTheme="minorHAnsi" w:hAnsiTheme="minorHAnsi"/>
          <w:color w:val="auto"/>
          <w:lang w:val="en-US"/>
        </w:rPr>
      </w:pPr>
      <w:r w:rsidRPr="00BB706E">
        <w:rPr>
          <w:rFonts w:asciiTheme="minorHAnsi" w:hAnsiTheme="minorHAnsi"/>
          <w:color w:val="auto"/>
          <w:lang w:val="en-US"/>
        </w:rPr>
        <w:t xml:space="preserve">With the support of Istanbul Development Agency (ISTKA), and in collaboration with Provincial Directorates of Ministry of National Education, Tohum forms a special online game, which helps children learning basic concepts. This game will be available via web site, android and IOS tablets. </w:t>
      </w:r>
    </w:p>
    <w:p w:rsidR="000F3FC3" w:rsidRPr="000F3FC3" w:rsidRDefault="000F3FC3" w:rsidP="00140131">
      <w:pPr>
        <w:spacing w:line="276" w:lineRule="auto"/>
        <w:rPr>
          <w:rFonts w:asciiTheme="minorHAnsi" w:eastAsia="Calibri" w:hAnsiTheme="minorHAnsi"/>
          <w:b/>
          <w:color w:val="auto"/>
          <w:lang w:val="en-US" w:eastAsia="en-US"/>
        </w:rPr>
      </w:pPr>
    </w:p>
    <w:p w:rsidR="000F3FC3" w:rsidRPr="000F3FC3" w:rsidRDefault="000F3FC3" w:rsidP="00140131">
      <w:pPr>
        <w:pStyle w:val="ListeParagraf"/>
        <w:numPr>
          <w:ilvl w:val="0"/>
          <w:numId w:val="11"/>
        </w:numPr>
        <w:rPr>
          <w:rFonts w:asciiTheme="minorHAnsi" w:hAnsiTheme="minorHAnsi"/>
          <w:b/>
          <w:sz w:val="24"/>
          <w:szCs w:val="24"/>
          <w:lang w:val="en-US"/>
        </w:rPr>
      </w:pPr>
      <w:r w:rsidRPr="000F3FC3">
        <w:rPr>
          <w:rFonts w:asciiTheme="minorHAnsi" w:hAnsiTheme="minorHAnsi"/>
          <w:b/>
          <w:sz w:val="24"/>
          <w:szCs w:val="24"/>
          <w:lang w:val="en-US"/>
        </w:rPr>
        <w:t>Creativity Workshops for Schools (2015)</w:t>
      </w:r>
    </w:p>
    <w:p w:rsidR="000F3FC3" w:rsidRPr="000F3FC3" w:rsidRDefault="000F3FC3" w:rsidP="00140131">
      <w:pPr>
        <w:spacing w:line="276" w:lineRule="auto"/>
        <w:rPr>
          <w:rFonts w:asciiTheme="minorHAnsi" w:hAnsiTheme="minorHAnsi"/>
          <w:lang w:val="en-US"/>
        </w:rPr>
      </w:pPr>
    </w:p>
    <w:p w:rsidR="000F3FC3" w:rsidRDefault="000F3FC3" w:rsidP="00140131">
      <w:pPr>
        <w:spacing w:line="276" w:lineRule="auto"/>
        <w:rPr>
          <w:rFonts w:asciiTheme="minorHAnsi" w:hAnsiTheme="minorHAnsi"/>
          <w:lang w:val="en-US"/>
        </w:rPr>
      </w:pPr>
      <w:r w:rsidRPr="000F3FC3">
        <w:rPr>
          <w:rFonts w:asciiTheme="minorHAnsi" w:hAnsiTheme="minorHAnsi"/>
          <w:lang w:val="en-US"/>
        </w:rPr>
        <w:t xml:space="preserve">Supported by the Istanbul Development Agency under the Creative Industries Financial Support Program </w:t>
      </w:r>
      <w:r>
        <w:rPr>
          <w:rFonts w:asciiTheme="minorHAnsi" w:hAnsiTheme="minorHAnsi"/>
          <w:lang w:val="en-US"/>
        </w:rPr>
        <w:t>w</w:t>
      </w:r>
      <w:r w:rsidRPr="000F3FC3">
        <w:rPr>
          <w:rFonts w:asciiTheme="minorHAnsi" w:hAnsiTheme="minorHAnsi"/>
          <w:lang w:val="en-US"/>
        </w:rPr>
        <w:t>ith the Development of Creativity Workshops in Schools, it is aimed to contribute to the development of creativity industry in Istanbul with the development of creativity skills of children with developmental inadequacy. Music, painting and ceramics workshops were established for 12 mainstreaming schools within the scope of the project and trainers' trainings and awareness seminars were organized.</w:t>
      </w:r>
    </w:p>
    <w:p w:rsidR="000F3FC3" w:rsidRPr="000F3FC3" w:rsidRDefault="000F3FC3" w:rsidP="00140131">
      <w:pPr>
        <w:spacing w:line="276" w:lineRule="auto"/>
        <w:rPr>
          <w:rFonts w:asciiTheme="minorHAnsi" w:eastAsia="Calibri" w:hAnsiTheme="minorHAnsi"/>
          <w:b/>
          <w:color w:val="auto"/>
          <w:lang w:val="en-US" w:eastAsia="en-US"/>
        </w:rPr>
      </w:pPr>
    </w:p>
    <w:p w:rsidR="000F3FC3" w:rsidRPr="00140131" w:rsidRDefault="000F3FC3" w:rsidP="00140131">
      <w:pPr>
        <w:pStyle w:val="ListeParagraf"/>
        <w:numPr>
          <w:ilvl w:val="0"/>
          <w:numId w:val="11"/>
        </w:numPr>
        <w:rPr>
          <w:rFonts w:asciiTheme="minorHAnsi" w:hAnsiTheme="minorHAnsi"/>
          <w:b/>
          <w:sz w:val="24"/>
          <w:szCs w:val="24"/>
          <w:lang w:val="en-US"/>
        </w:rPr>
      </w:pPr>
      <w:r w:rsidRPr="00140131">
        <w:rPr>
          <w:rFonts w:asciiTheme="minorHAnsi" w:hAnsiTheme="minorHAnsi"/>
          <w:b/>
          <w:sz w:val="24"/>
          <w:szCs w:val="24"/>
          <w:lang w:val="en-US"/>
        </w:rPr>
        <w:t>Continuing Education Unit (2015)</w:t>
      </w:r>
    </w:p>
    <w:p w:rsidR="000F3FC3" w:rsidRPr="000F3FC3" w:rsidRDefault="000F3FC3" w:rsidP="00140131">
      <w:pPr>
        <w:spacing w:line="276" w:lineRule="auto"/>
        <w:rPr>
          <w:rFonts w:asciiTheme="minorHAnsi" w:hAnsiTheme="minorHAnsi"/>
          <w:lang w:val="en-US"/>
        </w:rPr>
      </w:pPr>
    </w:p>
    <w:p w:rsidR="000221B4" w:rsidRPr="00BB706E" w:rsidRDefault="000F3FC3" w:rsidP="00140131">
      <w:pPr>
        <w:spacing w:line="276" w:lineRule="auto"/>
        <w:rPr>
          <w:rFonts w:asciiTheme="minorHAnsi" w:hAnsiTheme="minorHAnsi"/>
          <w:lang w:val="en-US"/>
        </w:rPr>
      </w:pPr>
      <w:r w:rsidRPr="000F3FC3">
        <w:rPr>
          <w:rFonts w:asciiTheme="minorHAnsi" w:hAnsiTheme="minorHAnsi"/>
          <w:lang w:val="en-US"/>
        </w:rPr>
        <w:t xml:space="preserve">The Tohum Autism Foundation has </w:t>
      </w:r>
      <w:r w:rsidR="004A5D85">
        <w:rPr>
          <w:rFonts w:asciiTheme="minorHAnsi" w:hAnsiTheme="minorHAnsi"/>
          <w:lang w:val="en-US"/>
        </w:rPr>
        <w:t>established</w:t>
      </w:r>
      <w:r w:rsidRPr="000F3FC3">
        <w:rPr>
          <w:rFonts w:asciiTheme="minorHAnsi" w:hAnsiTheme="minorHAnsi"/>
          <w:lang w:val="en-US"/>
        </w:rPr>
        <w:t xml:space="preserve"> much of its life in its own 'Continuing Education Unit' to reach teachers, autistic children and their families. Continuing Education Unit; the development of special education application center teachers who will take the education of autistic individuals, the development of the qualifications of mainstreaming schools classroom and branch teachers, the training of teachers for the newly opened Special Education Application Centers, the development and continuation of the Tohum Autism Foundation education portal and the development of training materials and methods by using new technologies and applications to carry out studies in order to contribute. Garanti Bank became the main sponsor of our 'Continuing Education Unit' in 2015. In 2015, the 'Continuous Education Unit' has be</w:t>
      </w:r>
      <w:r w:rsidR="004C2ADA">
        <w:rPr>
          <w:rFonts w:asciiTheme="minorHAnsi" w:hAnsiTheme="minorHAnsi"/>
          <w:lang w:val="en-US"/>
        </w:rPr>
        <w:t>en reached with a total of 15.964</w:t>
      </w:r>
      <w:r w:rsidRPr="000F3FC3">
        <w:rPr>
          <w:rFonts w:asciiTheme="minorHAnsi" w:hAnsiTheme="minorHAnsi"/>
          <w:lang w:val="en-US"/>
        </w:rPr>
        <w:t xml:space="preserve"> people.</w:t>
      </w:r>
    </w:p>
    <w:p w:rsidR="000221B4" w:rsidRPr="00BB706E" w:rsidRDefault="000221B4" w:rsidP="00140131">
      <w:pPr>
        <w:spacing w:line="276" w:lineRule="auto"/>
        <w:rPr>
          <w:rFonts w:asciiTheme="minorHAnsi" w:hAnsiTheme="minorHAnsi"/>
          <w:b/>
          <w:lang w:val="en-US"/>
        </w:rPr>
      </w:pPr>
    </w:p>
    <w:p w:rsidR="000221B4" w:rsidRPr="00BB706E" w:rsidRDefault="000221B4" w:rsidP="00140131">
      <w:pPr>
        <w:spacing w:line="276" w:lineRule="auto"/>
        <w:rPr>
          <w:rFonts w:asciiTheme="minorHAnsi" w:hAnsiTheme="minorHAnsi"/>
          <w:b/>
          <w:lang w:val="en-US"/>
        </w:rPr>
      </w:pPr>
    </w:p>
    <w:p w:rsidR="009B6F8D" w:rsidRPr="00BB706E" w:rsidRDefault="000221B4" w:rsidP="00140131">
      <w:pPr>
        <w:pStyle w:val="ListeParagraf"/>
        <w:numPr>
          <w:ilvl w:val="0"/>
          <w:numId w:val="11"/>
        </w:numPr>
        <w:rPr>
          <w:rFonts w:asciiTheme="minorHAnsi" w:hAnsiTheme="minorHAnsi"/>
          <w:sz w:val="24"/>
          <w:szCs w:val="24"/>
          <w:lang w:val="en-US"/>
        </w:rPr>
      </w:pPr>
      <w:r w:rsidRPr="00BB706E">
        <w:rPr>
          <w:rFonts w:asciiTheme="minorHAnsi" w:hAnsiTheme="minorHAnsi"/>
          <w:b/>
          <w:sz w:val="24"/>
          <w:szCs w:val="24"/>
          <w:lang w:val="en-US"/>
        </w:rPr>
        <w:t>First Step to Education: Inclusive Education in Pre-Schools (2016):</w:t>
      </w:r>
    </w:p>
    <w:p w:rsidR="000221B4" w:rsidRDefault="009B6F8D" w:rsidP="00140131">
      <w:pPr>
        <w:spacing w:line="276" w:lineRule="auto"/>
        <w:rPr>
          <w:rFonts w:asciiTheme="minorHAnsi" w:hAnsiTheme="minorHAnsi"/>
          <w:lang w:val="en-US"/>
        </w:rPr>
      </w:pPr>
      <w:r w:rsidRPr="00BB706E">
        <w:rPr>
          <w:rFonts w:asciiTheme="minorHAnsi" w:hAnsiTheme="minorHAnsi"/>
          <w:b/>
          <w:lang w:val="en-US"/>
        </w:rPr>
        <w:t>I</w:t>
      </w:r>
      <w:r w:rsidR="000221B4" w:rsidRPr="00BB706E">
        <w:rPr>
          <w:rFonts w:asciiTheme="minorHAnsi" w:hAnsiTheme="minorHAnsi"/>
          <w:lang w:val="en-US"/>
        </w:rPr>
        <w:t xml:space="preserve">t is aimed to increase vocational capacities of pre-schools teachers via supervision by formatter in the </w:t>
      </w:r>
      <w:r w:rsidRPr="00BB706E">
        <w:rPr>
          <w:rFonts w:asciiTheme="minorHAnsi" w:hAnsiTheme="minorHAnsi"/>
          <w:lang w:val="en-US"/>
        </w:rPr>
        <w:t>classes</w:t>
      </w:r>
      <w:r w:rsidR="000221B4" w:rsidRPr="00BB706E">
        <w:rPr>
          <w:rFonts w:asciiTheme="minorHAnsi" w:hAnsiTheme="minorHAnsi"/>
          <w:lang w:val="en-US"/>
        </w:rPr>
        <w:t xml:space="preserve">. In this sense, 20 formatter have been trained; 20 pre-schools have been selected to give on the job-trainings. Project is implementing by the partnership of Provincial </w:t>
      </w:r>
      <w:r w:rsidRPr="00BB706E">
        <w:rPr>
          <w:rFonts w:asciiTheme="minorHAnsi" w:hAnsiTheme="minorHAnsi"/>
          <w:lang w:val="en-US"/>
        </w:rPr>
        <w:t>Director</w:t>
      </w:r>
      <w:r w:rsidR="000221B4" w:rsidRPr="00BB706E">
        <w:rPr>
          <w:rFonts w:asciiTheme="minorHAnsi" w:hAnsiTheme="minorHAnsi"/>
          <w:lang w:val="en-US"/>
        </w:rPr>
        <w:t xml:space="preserve"> of National Education and Teachers Academy Foundation. </w:t>
      </w:r>
    </w:p>
    <w:p w:rsidR="005F23DA" w:rsidRDefault="005F23DA" w:rsidP="00140131">
      <w:pPr>
        <w:spacing w:line="276" w:lineRule="auto"/>
        <w:rPr>
          <w:rFonts w:asciiTheme="minorHAnsi" w:hAnsiTheme="minorHAnsi"/>
          <w:lang w:val="en-US"/>
        </w:rPr>
      </w:pPr>
    </w:p>
    <w:p w:rsidR="005F23DA" w:rsidRPr="005F23DA" w:rsidRDefault="005F23DA" w:rsidP="005F23DA">
      <w:pPr>
        <w:pStyle w:val="ListeParagraf"/>
        <w:numPr>
          <w:ilvl w:val="0"/>
          <w:numId w:val="11"/>
        </w:numPr>
        <w:jc w:val="both"/>
        <w:rPr>
          <w:rFonts w:asciiTheme="minorHAnsi" w:hAnsiTheme="minorHAnsi"/>
          <w:b/>
          <w:sz w:val="24"/>
          <w:szCs w:val="24"/>
          <w:lang w:val="en-US"/>
        </w:rPr>
      </w:pPr>
      <w:r w:rsidRPr="005F23DA">
        <w:rPr>
          <w:rFonts w:asciiTheme="minorHAnsi" w:hAnsiTheme="minorHAnsi"/>
          <w:b/>
          <w:sz w:val="24"/>
          <w:szCs w:val="24"/>
          <w:lang w:val="en-US"/>
        </w:rPr>
        <w:t>The Path to Education (2017)</w:t>
      </w:r>
    </w:p>
    <w:p w:rsidR="005F23DA" w:rsidRPr="005F23DA" w:rsidRDefault="005F23DA" w:rsidP="005F23DA">
      <w:pPr>
        <w:jc w:val="both"/>
        <w:rPr>
          <w:rFonts w:asciiTheme="minorHAnsi" w:hAnsiTheme="minorHAnsi"/>
          <w:lang w:val="en-US"/>
        </w:rPr>
      </w:pPr>
    </w:p>
    <w:p w:rsidR="005F23DA" w:rsidRPr="005F23DA" w:rsidRDefault="005F23DA" w:rsidP="005F23DA">
      <w:pPr>
        <w:jc w:val="both"/>
        <w:rPr>
          <w:rFonts w:asciiTheme="minorHAnsi" w:hAnsiTheme="minorHAnsi"/>
          <w:lang w:val="en-US"/>
        </w:rPr>
      </w:pPr>
      <w:r w:rsidRPr="005F23DA">
        <w:rPr>
          <w:rFonts w:asciiTheme="minorHAnsi" w:hAnsiTheme="minorHAnsi"/>
          <w:lang w:val="en-US"/>
        </w:rPr>
        <w:t>The Path to Education Project conducted by the Tohum Autism Foundation in cooperation with the Ministry of National Education. It is funded within the scope of Trans Anatolian Natural Gas Pipeline Project (TANAP) between the years 2017-2019. The natural gas pipeline will be applied in 11 provinces (Ardahan, Kars, Yozgat, Erzincan, Giresun, Ankara, Sivas, Kırıkkale, Kütahya, Balıkesir and Edirne). The project aims to increase the professional capacities of educators/teachers in the provinces, increasing the level of knowledge and awareness of autism in families and the people of the region.</w:t>
      </w:r>
    </w:p>
    <w:p w:rsidR="005F23DA" w:rsidRDefault="005F23DA" w:rsidP="00140131">
      <w:pPr>
        <w:spacing w:line="276" w:lineRule="auto"/>
        <w:rPr>
          <w:rFonts w:asciiTheme="minorHAnsi" w:hAnsiTheme="minorHAnsi"/>
          <w:lang w:val="en-US"/>
        </w:rPr>
      </w:pPr>
    </w:p>
    <w:p w:rsidR="00140131" w:rsidRPr="005F23DA" w:rsidRDefault="00140131" w:rsidP="00140131">
      <w:pPr>
        <w:spacing w:line="276" w:lineRule="auto"/>
        <w:rPr>
          <w:rFonts w:asciiTheme="minorHAnsi" w:eastAsia="Calibri" w:hAnsiTheme="minorHAnsi"/>
          <w:b/>
          <w:color w:val="auto"/>
          <w:lang w:val="en-US" w:eastAsia="en-US"/>
        </w:rPr>
      </w:pPr>
    </w:p>
    <w:p w:rsidR="005F23DA" w:rsidRPr="005F23DA" w:rsidRDefault="005F23DA" w:rsidP="005F23DA">
      <w:pPr>
        <w:pStyle w:val="ListeParagraf"/>
        <w:numPr>
          <w:ilvl w:val="0"/>
          <w:numId w:val="11"/>
        </w:numPr>
        <w:rPr>
          <w:rFonts w:asciiTheme="minorHAnsi" w:hAnsiTheme="minorHAnsi"/>
          <w:b/>
          <w:sz w:val="24"/>
          <w:szCs w:val="24"/>
          <w:lang w:val="en-US"/>
        </w:rPr>
      </w:pPr>
      <w:r w:rsidRPr="005F23DA">
        <w:rPr>
          <w:rFonts w:asciiTheme="minorHAnsi" w:hAnsiTheme="minorHAnsi"/>
          <w:b/>
          <w:sz w:val="24"/>
          <w:szCs w:val="24"/>
          <w:lang w:val="en-US"/>
        </w:rPr>
        <w:t>Rights of Disabled Persons in Education: Together in School, in Life (2017)</w:t>
      </w:r>
    </w:p>
    <w:p w:rsidR="00140131" w:rsidRPr="00BB706E" w:rsidRDefault="005F23DA" w:rsidP="005F23DA">
      <w:pPr>
        <w:spacing w:line="276" w:lineRule="auto"/>
        <w:rPr>
          <w:rFonts w:asciiTheme="minorHAnsi" w:hAnsiTheme="minorHAnsi"/>
          <w:lang w:val="en-US"/>
        </w:rPr>
      </w:pPr>
      <w:r w:rsidRPr="005F23DA">
        <w:rPr>
          <w:rFonts w:asciiTheme="minorHAnsi" w:hAnsiTheme="minorHAnsi"/>
          <w:lang w:val="en-US"/>
        </w:rPr>
        <w:t>The Tohum Autism Foundation, with the support of Sabancı Foundation, and the Istanbul Bilgi University Center for Sociology and Educational Studies (SECBİR), will carry out the project between 2 October 2017 and 28 September 2018 with the title of Disabled Persons in Education: and positive attitudes towards disability in teachers and parents, and to prevent negative attitudes.</w:t>
      </w:r>
    </w:p>
    <w:p w:rsidR="000221B4" w:rsidRPr="00BB706E" w:rsidRDefault="000221B4" w:rsidP="00140131">
      <w:pPr>
        <w:spacing w:line="276" w:lineRule="auto"/>
        <w:rPr>
          <w:rFonts w:asciiTheme="minorHAnsi" w:hAnsiTheme="minorHAnsi"/>
          <w:lang w:val="en-US"/>
        </w:rPr>
      </w:pPr>
    </w:p>
    <w:p w:rsidR="00751831" w:rsidRPr="00BB706E" w:rsidRDefault="00751831" w:rsidP="00140131">
      <w:pPr>
        <w:spacing w:line="276" w:lineRule="auto"/>
        <w:jc w:val="both"/>
        <w:rPr>
          <w:rFonts w:asciiTheme="minorHAnsi" w:hAnsiTheme="minorHAnsi"/>
          <w:lang w:val="en-US"/>
        </w:rPr>
      </w:pPr>
    </w:p>
    <w:p w:rsidR="00751831" w:rsidRPr="00BB706E" w:rsidRDefault="00751831" w:rsidP="00140131">
      <w:pPr>
        <w:spacing w:line="276" w:lineRule="auto"/>
        <w:jc w:val="both"/>
        <w:rPr>
          <w:rFonts w:asciiTheme="minorHAnsi" w:eastAsiaTheme="minorHAnsi" w:hAnsiTheme="minorHAnsi" w:cs="Tahoma"/>
          <w:b/>
          <w:color w:val="487BBB"/>
          <w:lang w:eastAsia="en-US"/>
        </w:rPr>
      </w:pPr>
      <w:r w:rsidRPr="00BB706E">
        <w:rPr>
          <w:rFonts w:asciiTheme="minorHAnsi" w:eastAsiaTheme="minorHAnsi" w:hAnsiTheme="minorHAnsi" w:cs="Tahoma"/>
          <w:b/>
          <w:color w:val="487BBB"/>
          <w:lang w:eastAsia="en-US"/>
        </w:rPr>
        <w:t>V. ADVOCACY</w:t>
      </w:r>
    </w:p>
    <w:p w:rsidR="00751831" w:rsidRPr="003973E8" w:rsidRDefault="00751831" w:rsidP="00140131">
      <w:pPr>
        <w:spacing w:line="276" w:lineRule="auto"/>
        <w:jc w:val="both"/>
        <w:rPr>
          <w:rFonts w:asciiTheme="minorHAnsi" w:eastAsia="Calibri" w:hAnsiTheme="minorHAnsi"/>
          <w:b/>
          <w:color w:val="auto"/>
          <w:lang w:val="en-US" w:eastAsia="en-US"/>
        </w:rPr>
      </w:pPr>
    </w:p>
    <w:p w:rsidR="003973E8" w:rsidRPr="003973E8" w:rsidRDefault="003973E8" w:rsidP="00140131">
      <w:pPr>
        <w:spacing w:line="276" w:lineRule="auto"/>
        <w:rPr>
          <w:rFonts w:asciiTheme="minorHAnsi" w:eastAsia="Calibri" w:hAnsiTheme="minorHAnsi"/>
          <w:b/>
          <w:color w:val="auto"/>
          <w:lang w:val="en-US" w:eastAsia="en-US"/>
        </w:rPr>
      </w:pPr>
      <w:r w:rsidRPr="003973E8">
        <w:rPr>
          <w:rFonts w:asciiTheme="minorHAnsi" w:eastAsia="Calibri" w:hAnsiTheme="minorHAnsi"/>
          <w:b/>
          <w:color w:val="auto"/>
          <w:lang w:val="en-US" w:eastAsia="en-US"/>
        </w:rPr>
        <w:t>National Action Plan for Individuals with ASD</w:t>
      </w:r>
    </w:p>
    <w:p w:rsidR="003973E8" w:rsidRPr="003973E8" w:rsidRDefault="003973E8" w:rsidP="00140131">
      <w:pPr>
        <w:spacing w:line="276" w:lineRule="auto"/>
        <w:jc w:val="both"/>
        <w:rPr>
          <w:rFonts w:asciiTheme="minorHAnsi" w:eastAsiaTheme="minorHAnsi" w:hAnsiTheme="minorHAnsi" w:cs="Tahoma"/>
          <w:b/>
          <w:color w:val="487BBB"/>
          <w:lang w:val="en-US" w:eastAsia="en-US"/>
        </w:rPr>
      </w:pPr>
    </w:p>
    <w:p w:rsidR="00A33558" w:rsidRPr="00A33558" w:rsidRDefault="003973E8" w:rsidP="00140131">
      <w:pPr>
        <w:spacing w:after="200" w:line="276" w:lineRule="auto"/>
        <w:jc w:val="both"/>
        <w:rPr>
          <w:rFonts w:asciiTheme="minorHAnsi" w:hAnsiTheme="minorHAnsi"/>
          <w:color w:val="auto"/>
          <w:lang w:val="en-US"/>
        </w:rPr>
      </w:pPr>
      <w:r w:rsidRPr="00A33558">
        <w:rPr>
          <w:rFonts w:asciiTheme="minorHAnsi" w:hAnsiTheme="minorHAnsi"/>
          <w:color w:val="auto"/>
          <w:lang w:val="en-US"/>
        </w:rPr>
        <w:t xml:space="preserve">Action Plan was first outlined and recommended to the public opinion on April 2, 2013, by </w:t>
      </w:r>
      <w:r w:rsidR="00751831" w:rsidRPr="00A33558">
        <w:rPr>
          <w:rFonts w:asciiTheme="minorHAnsi" w:hAnsiTheme="minorHAnsi"/>
          <w:color w:val="auto"/>
          <w:lang w:val="en-US"/>
        </w:rPr>
        <w:t xml:space="preserve">Tohum </w:t>
      </w:r>
      <w:r w:rsidRPr="00A33558">
        <w:rPr>
          <w:rFonts w:asciiTheme="minorHAnsi" w:hAnsiTheme="minorHAnsi"/>
          <w:color w:val="auto"/>
          <w:lang w:val="en-US"/>
        </w:rPr>
        <w:t xml:space="preserve">Autism Foundation and Ministry of Family and Social Policies.  The purpose and of the action plan is to </w:t>
      </w:r>
    </w:p>
    <w:p w:rsidR="003973E8" w:rsidRPr="00A33558" w:rsidRDefault="003973E8" w:rsidP="00140131">
      <w:pPr>
        <w:pStyle w:val="ListeParagraf"/>
        <w:numPr>
          <w:ilvl w:val="0"/>
          <w:numId w:val="27"/>
        </w:numPr>
        <w:jc w:val="both"/>
        <w:rPr>
          <w:rFonts w:asciiTheme="minorHAnsi" w:eastAsia="Times New Roman" w:hAnsiTheme="minorHAnsi"/>
          <w:sz w:val="24"/>
          <w:szCs w:val="24"/>
          <w:lang w:val="en-US" w:eastAsia="tr-TR"/>
        </w:rPr>
      </w:pPr>
      <w:r w:rsidRPr="00A33558">
        <w:rPr>
          <w:rFonts w:asciiTheme="minorHAnsi" w:eastAsia="Times New Roman" w:hAnsiTheme="minorHAnsi"/>
          <w:sz w:val="24"/>
          <w:szCs w:val="24"/>
          <w:lang w:val="en-US" w:eastAsia="tr-TR"/>
        </w:rPr>
        <w:t>Strengthen the inter-institutional cooperation for increasing the awareness level of all sections of the society on ASD and to ensure the continuity of health, education and support services for the individuals with ASD.</w:t>
      </w:r>
    </w:p>
    <w:p w:rsidR="00A33558" w:rsidRPr="00A33558" w:rsidRDefault="00A33558" w:rsidP="00140131">
      <w:pPr>
        <w:numPr>
          <w:ilvl w:val="0"/>
          <w:numId w:val="27"/>
        </w:numPr>
        <w:spacing w:after="200" w:line="276" w:lineRule="auto"/>
        <w:contextualSpacing/>
        <w:jc w:val="both"/>
        <w:rPr>
          <w:rFonts w:asciiTheme="minorHAnsi" w:hAnsiTheme="minorHAnsi"/>
          <w:color w:val="auto"/>
          <w:lang w:val="en-US"/>
        </w:rPr>
      </w:pPr>
      <w:r w:rsidRPr="00A33558">
        <w:rPr>
          <w:rFonts w:asciiTheme="minorHAnsi" w:hAnsiTheme="minorHAnsi"/>
          <w:color w:val="auto"/>
          <w:lang w:val="en-US"/>
        </w:rPr>
        <w:t>For ASD in Turkey, evaluation for early diagnosis purpose, and quality, fast and widespread establishment of monitoring and support programs for the process of definitive diagnosis.</w:t>
      </w:r>
    </w:p>
    <w:p w:rsidR="00A33558" w:rsidRPr="00A33558" w:rsidRDefault="00A33558" w:rsidP="00140131">
      <w:pPr>
        <w:spacing w:after="200" w:line="276" w:lineRule="auto"/>
        <w:ind w:left="720"/>
        <w:contextualSpacing/>
        <w:jc w:val="both"/>
        <w:rPr>
          <w:rFonts w:asciiTheme="minorHAnsi" w:hAnsiTheme="minorHAnsi" w:cs="Arial"/>
          <w:color w:val="auto"/>
          <w:lang w:eastAsia="en-US"/>
        </w:rPr>
      </w:pPr>
    </w:p>
    <w:p w:rsidR="00A33558" w:rsidRPr="00A33558" w:rsidRDefault="00A33558" w:rsidP="00140131">
      <w:pPr>
        <w:numPr>
          <w:ilvl w:val="0"/>
          <w:numId w:val="27"/>
        </w:numPr>
        <w:spacing w:after="200" w:line="276" w:lineRule="auto"/>
        <w:contextualSpacing/>
        <w:jc w:val="both"/>
        <w:rPr>
          <w:rFonts w:asciiTheme="minorHAnsi" w:hAnsiTheme="minorHAnsi"/>
          <w:color w:val="auto"/>
          <w:lang w:val="en-US"/>
        </w:rPr>
      </w:pPr>
      <w:r w:rsidRPr="00A33558">
        <w:rPr>
          <w:rFonts w:asciiTheme="minorHAnsi" w:hAnsiTheme="minorHAnsi"/>
          <w:color w:val="auto"/>
          <w:lang w:val="en-US"/>
        </w:rPr>
        <w:t>Families with a child with ASD, informing, awareness raising, training ve directing with the provision of this necessary social support.</w:t>
      </w:r>
    </w:p>
    <w:p w:rsidR="00A33558" w:rsidRPr="00A33558" w:rsidRDefault="00A33558" w:rsidP="00140131">
      <w:pPr>
        <w:spacing w:line="276" w:lineRule="auto"/>
        <w:ind w:left="360"/>
        <w:rPr>
          <w:rFonts w:asciiTheme="minorHAnsi" w:hAnsiTheme="minorHAnsi"/>
          <w:color w:val="auto"/>
          <w:lang w:val="en-US"/>
        </w:rPr>
      </w:pPr>
    </w:p>
    <w:p w:rsidR="00A33558" w:rsidRPr="00A33558" w:rsidRDefault="00A33558" w:rsidP="00140131">
      <w:pPr>
        <w:numPr>
          <w:ilvl w:val="0"/>
          <w:numId w:val="27"/>
        </w:numPr>
        <w:spacing w:after="200" w:line="276" w:lineRule="auto"/>
        <w:contextualSpacing/>
        <w:jc w:val="both"/>
        <w:rPr>
          <w:rFonts w:asciiTheme="minorHAnsi" w:hAnsiTheme="minorHAnsi"/>
          <w:color w:val="auto"/>
          <w:lang w:val="en-US"/>
        </w:rPr>
      </w:pPr>
      <w:r w:rsidRPr="00A33558">
        <w:rPr>
          <w:rFonts w:asciiTheme="minorHAnsi" w:hAnsiTheme="minorHAnsi"/>
          <w:color w:val="auto"/>
          <w:lang w:val="en-US"/>
        </w:rPr>
        <w:t>The Development of educational evaluation, special education, vocational education, supportive education and rehabilitation services and promote education of children with ASD in integrated environment without discrimination</w:t>
      </w:r>
    </w:p>
    <w:p w:rsidR="00A33558" w:rsidRPr="00A33558" w:rsidRDefault="00A33558" w:rsidP="00140131">
      <w:pPr>
        <w:spacing w:line="276" w:lineRule="auto"/>
        <w:ind w:left="360"/>
        <w:rPr>
          <w:rFonts w:asciiTheme="minorHAnsi" w:hAnsiTheme="minorHAnsi"/>
          <w:color w:val="auto"/>
          <w:lang w:val="en-US"/>
        </w:rPr>
      </w:pPr>
    </w:p>
    <w:p w:rsidR="00A33558" w:rsidRPr="00A33558" w:rsidRDefault="00A33558" w:rsidP="00140131">
      <w:pPr>
        <w:numPr>
          <w:ilvl w:val="0"/>
          <w:numId w:val="27"/>
        </w:numPr>
        <w:spacing w:after="200" w:line="276" w:lineRule="auto"/>
        <w:contextualSpacing/>
        <w:jc w:val="both"/>
        <w:rPr>
          <w:rFonts w:asciiTheme="minorHAnsi" w:hAnsiTheme="minorHAnsi"/>
          <w:color w:val="auto"/>
          <w:lang w:val="en-US"/>
        </w:rPr>
      </w:pPr>
      <w:r w:rsidRPr="00A33558">
        <w:rPr>
          <w:rFonts w:asciiTheme="minorHAnsi" w:hAnsiTheme="minorHAnsi"/>
          <w:color w:val="auto"/>
          <w:lang w:val="en-US"/>
        </w:rPr>
        <w:t>Ensuring the employment of individuals with ASD and making arrangements for working life.</w:t>
      </w:r>
    </w:p>
    <w:p w:rsidR="00A33558" w:rsidRPr="00A33558" w:rsidRDefault="00A33558" w:rsidP="00140131">
      <w:pPr>
        <w:spacing w:line="276" w:lineRule="auto"/>
        <w:ind w:left="360"/>
        <w:rPr>
          <w:rFonts w:asciiTheme="minorHAnsi" w:hAnsiTheme="minorHAnsi"/>
          <w:color w:val="auto"/>
          <w:lang w:val="en-US"/>
        </w:rPr>
      </w:pPr>
    </w:p>
    <w:p w:rsidR="00A33558" w:rsidRPr="00A33558" w:rsidRDefault="00A33558" w:rsidP="00140131">
      <w:pPr>
        <w:numPr>
          <w:ilvl w:val="0"/>
          <w:numId w:val="27"/>
        </w:numPr>
        <w:spacing w:after="200" w:line="276" w:lineRule="auto"/>
        <w:contextualSpacing/>
        <w:jc w:val="both"/>
        <w:rPr>
          <w:rFonts w:asciiTheme="minorHAnsi" w:hAnsiTheme="minorHAnsi"/>
          <w:color w:val="auto"/>
          <w:lang w:val="en-US"/>
        </w:rPr>
      </w:pPr>
      <w:r w:rsidRPr="00A33558">
        <w:rPr>
          <w:rFonts w:asciiTheme="minorHAnsi" w:hAnsiTheme="minorHAnsi"/>
          <w:color w:val="auto"/>
          <w:lang w:val="en-US"/>
        </w:rPr>
        <w:t>Individuals with ASD and their families; social security, social assistance and social services to more effectively benefit from ensure full participation in social life.</w:t>
      </w:r>
    </w:p>
    <w:p w:rsidR="009E4224" w:rsidRPr="00BB706E" w:rsidRDefault="009E4224" w:rsidP="00140131">
      <w:pPr>
        <w:spacing w:line="276" w:lineRule="auto"/>
        <w:jc w:val="both"/>
        <w:rPr>
          <w:rFonts w:asciiTheme="minorHAnsi" w:hAnsiTheme="minorHAnsi"/>
          <w:lang w:val="en-US"/>
        </w:rPr>
      </w:pPr>
    </w:p>
    <w:p w:rsidR="00F57EE8" w:rsidRPr="00BB706E" w:rsidRDefault="00F57EE8" w:rsidP="00140131">
      <w:pPr>
        <w:spacing w:line="276" w:lineRule="auto"/>
        <w:jc w:val="both"/>
        <w:rPr>
          <w:rFonts w:asciiTheme="minorHAnsi" w:eastAsiaTheme="minorHAnsi" w:hAnsiTheme="minorHAnsi" w:cs="Tahoma"/>
          <w:b/>
          <w:color w:val="487BBB"/>
          <w:lang w:eastAsia="en-US"/>
        </w:rPr>
      </w:pPr>
      <w:r w:rsidRPr="00BB706E">
        <w:rPr>
          <w:rFonts w:asciiTheme="minorHAnsi" w:eastAsiaTheme="minorHAnsi" w:hAnsiTheme="minorHAnsi" w:cs="Tahoma"/>
          <w:b/>
          <w:color w:val="487BBB"/>
          <w:lang w:eastAsia="en-US"/>
        </w:rPr>
        <w:t>V</w:t>
      </w:r>
      <w:r w:rsidR="00751831" w:rsidRPr="00BB706E">
        <w:rPr>
          <w:rFonts w:asciiTheme="minorHAnsi" w:eastAsiaTheme="minorHAnsi" w:hAnsiTheme="minorHAnsi" w:cs="Tahoma"/>
          <w:b/>
          <w:color w:val="487BBB"/>
          <w:lang w:eastAsia="en-US"/>
        </w:rPr>
        <w:t>I</w:t>
      </w:r>
      <w:r w:rsidRPr="00BB706E">
        <w:rPr>
          <w:rFonts w:asciiTheme="minorHAnsi" w:eastAsiaTheme="minorHAnsi" w:hAnsiTheme="minorHAnsi" w:cs="Tahoma"/>
          <w:b/>
          <w:color w:val="487BBB"/>
          <w:lang w:eastAsia="en-US"/>
        </w:rPr>
        <w:t>. S</w:t>
      </w:r>
      <w:r w:rsidR="009B6F8D" w:rsidRPr="00BB706E">
        <w:rPr>
          <w:rFonts w:asciiTheme="minorHAnsi" w:eastAsiaTheme="minorHAnsi" w:hAnsiTheme="minorHAnsi" w:cs="Tahoma"/>
          <w:b/>
          <w:color w:val="487BBB"/>
          <w:lang w:eastAsia="en-US"/>
        </w:rPr>
        <w:t>CHOLARSHIPS</w:t>
      </w:r>
    </w:p>
    <w:tbl>
      <w:tblPr>
        <w:tblpPr w:leftFromText="141" w:rightFromText="141" w:vertAnchor="text" w:horzAnchor="margin" w:tblpY="1815"/>
        <w:tblW w:w="0" w:type="auto"/>
        <w:tblLook w:val="01E0" w:firstRow="1" w:lastRow="1" w:firstColumn="1" w:lastColumn="1" w:noHBand="0" w:noVBand="0"/>
      </w:tblPr>
      <w:tblGrid>
        <w:gridCol w:w="4531"/>
        <w:gridCol w:w="3833"/>
      </w:tblGrid>
      <w:tr w:rsidR="009747A9" w:rsidRPr="00BB706E" w:rsidTr="009747A9">
        <w:tc>
          <w:tcPr>
            <w:tcW w:w="4531" w:type="dxa"/>
          </w:tcPr>
          <w:p w:rsidR="009747A9" w:rsidRP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Prof. Dr. Abigail Colomb</w:t>
            </w:r>
          </w:p>
        </w:tc>
        <w:tc>
          <w:tcPr>
            <w:tcW w:w="3833" w:type="dxa"/>
          </w:tcPr>
          <w:p w:rsidR="009747A9" w:rsidRP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Tel Aviv University  (Israel)</w:t>
            </w:r>
          </w:p>
        </w:tc>
      </w:tr>
      <w:tr w:rsidR="009747A9" w:rsidRPr="00BB706E" w:rsidTr="009747A9">
        <w:tc>
          <w:tcPr>
            <w:tcW w:w="4531" w:type="dxa"/>
          </w:tcPr>
          <w:p w:rsidR="009747A9" w:rsidRP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Prof. Dr.Adnan Kulaksızoğlu</w:t>
            </w:r>
          </w:p>
        </w:tc>
        <w:tc>
          <w:tcPr>
            <w:tcW w:w="3833" w:type="dxa"/>
          </w:tcPr>
          <w:p w:rsidR="009747A9" w:rsidRP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Marmara University</w:t>
            </w:r>
          </w:p>
        </w:tc>
      </w:tr>
      <w:tr w:rsidR="009747A9" w:rsidRPr="00BB706E" w:rsidTr="009747A9">
        <w:tc>
          <w:tcPr>
            <w:tcW w:w="4531" w:type="dxa"/>
          </w:tcPr>
          <w:p w:rsidR="009747A9" w:rsidRP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Prof. Dr. Bengi Semerci</w:t>
            </w:r>
          </w:p>
        </w:tc>
        <w:tc>
          <w:tcPr>
            <w:tcW w:w="3833" w:type="dxa"/>
          </w:tcPr>
          <w:p w:rsidR="009747A9" w:rsidRP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Yeditepe University</w:t>
            </w:r>
          </w:p>
        </w:tc>
      </w:tr>
      <w:tr w:rsidR="009747A9" w:rsidRPr="00BB706E" w:rsidTr="009747A9">
        <w:tc>
          <w:tcPr>
            <w:tcW w:w="4531" w:type="dxa"/>
          </w:tcPr>
          <w:p w:rsid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Prof. Dr. Bülbin Sucuoğlu</w:t>
            </w:r>
          </w:p>
          <w:p w:rsidR="00733909" w:rsidRPr="009747A9" w:rsidRDefault="00733909" w:rsidP="009747A9">
            <w:pPr>
              <w:spacing w:line="276" w:lineRule="auto"/>
              <w:jc w:val="both"/>
              <w:rPr>
                <w:rFonts w:asciiTheme="minorHAnsi" w:hAnsiTheme="minorHAnsi"/>
                <w:color w:val="auto"/>
                <w:sz w:val="22"/>
                <w:szCs w:val="22"/>
                <w:lang w:val="en-US"/>
              </w:rPr>
            </w:pPr>
            <w:r>
              <w:rPr>
                <w:rFonts w:asciiTheme="minorHAnsi" w:hAnsiTheme="minorHAnsi"/>
                <w:color w:val="auto"/>
                <w:sz w:val="22"/>
                <w:szCs w:val="22"/>
                <w:lang w:val="en-US"/>
              </w:rPr>
              <w:t>Prof. Dr. Dilek Erbaş</w:t>
            </w:r>
          </w:p>
          <w:p w:rsidR="009747A9" w:rsidRP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Prof. Dr. Elif Tekin İftar</w:t>
            </w:r>
          </w:p>
        </w:tc>
        <w:tc>
          <w:tcPr>
            <w:tcW w:w="3833" w:type="dxa"/>
          </w:tcPr>
          <w:p w:rsidR="00733909" w:rsidRDefault="009747A9" w:rsidP="009747A9">
            <w:pPr>
              <w:spacing w:line="276" w:lineRule="auto"/>
              <w:rPr>
                <w:rFonts w:asciiTheme="minorHAnsi" w:hAnsiTheme="minorHAnsi"/>
                <w:color w:val="auto"/>
                <w:sz w:val="22"/>
                <w:szCs w:val="22"/>
                <w:lang w:val="en-US"/>
              </w:rPr>
            </w:pPr>
            <w:r w:rsidRPr="009747A9">
              <w:rPr>
                <w:rFonts w:asciiTheme="minorHAnsi" w:hAnsiTheme="minorHAnsi"/>
                <w:color w:val="auto"/>
                <w:sz w:val="22"/>
                <w:szCs w:val="22"/>
                <w:lang w:val="en-US"/>
              </w:rPr>
              <w:t>Ankara University</w:t>
            </w:r>
            <w:r w:rsidRPr="009747A9">
              <w:rPr>
                <w:rFonts w:asciiTheme="minorHAnsi" w:hAnsiTheme="minorHAnsi"/>
                <w:color w:val="auto"/>
                <w:sz w:val="22"/>
                <w:szCs w:val="22"/>
                <w:lang w:val="en-US"/>
              </w:rPr>
              <w:br/>
            </w:r>
            <w:r w:rsidR="00733909">
              <w:rPr>
                <w:rFonts w:asciiTheme="minorHAnsi" w:hAnsiTheme="minorHAnsi"/>
                <w:color w:val="auto"/>
                <w:sz w:val="22"/>
                <w:szCs w:val="22"/>
                <w:lang w:val="en-US"/>
              </w:rPr>
              <w:t>Marmara University</w:t>
            </w:r>
          </w:p>
          <w:p w:rsidR="009747A9" w:rsidRPr="009747A9" w:rsidRDefault="009747A9" w:rsidP="009747A9">
            <w:pPr>
              <w:spacing w:line="276" w:lineRule="auto"/>
              <w:rPr>
                <w:rFonts w:asciiTheme="minorHAnsi" w:hAnsiTheme="minorHAnsi"/>
                <w:color w:val="auto"/>
                <w:sz w:val="22"/>
                <w:szCs w:val="22"/>
                <w:lang w:val="en-US"/>
              </w:rPr>
            </w:pPr>
            <w:r w:rsidRPr="009747A9">
              <w:rPr>
                <w:rFonts w:asciiTheme="minorHAnsi" w:hAnsiTheme="minorHAnsi"/>
                <w:color w:val="auto"/>
                <w:sz w:val="22"/>
                <w:szCs w:val="22"/>
                <w:lang w:val="en-US"/>
              </w:rPr>
              <w:t>Anadolu University</w:t>
            </w:r>
          </w:p>
        </w:tc>
      </w:tr>
      <w:tr w:rsidR="009747A9" w:rsidRPr="00BB706E" w:rsidTr="009747A9">
        <w:tc>
          <w:tcPr>
            <w:tcW w:w="4531" w:type="dxa"/>
          </w:tcPr>
          <w:p w:rsidR="009747A9" w:rsidRP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Prof. Dr. Eric Hollander</w:t>
            </w:r>
          </w:p>
        </w:tc>
        <w:tc>
          <w:tcPr>
            <w:tcW w:w="3833" w:type="dxa"/>
          </w:tcPr>
          <w:p w:rsidR="009747A9" w:rsidRP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Seaver Autism Research  Centre (USA)</w:t>
            </w:r>
          </w:p>
        </w:tc>
      </w:tr>
      <w:tr w:rsidR="009747A9" w:rsidRPr="00BB706E" w:rsidTr="009747A9">
        <w:tc>
          <w:tcPr>
            <w:tcW w:w="4531" w:type="dxa"/>
          </w:tcPr>
          <w:p w:rsidR="009747A9" w:rsidRP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Prof. Dr. Fatih Ünal</w:t>
            </w:r>
          </w:p>
        </w:tc>
        <w:tc>
          <w:tcPr>
            <w:tcW w:w="3833" w:type="dxa"/>
          </w:tcPr>
          <w:p w:rsidR="009747A9" w:rsidRP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Hacettepe University</w:t>
            </w:r>
          </w:p>
        </w:tc>
      </w:tr>
      <w:tr w:rsidR="009747A9" w:rsidRPr="00BB706E" w:rsidTr="009747A9">
        <w:tc>
          <w:tcPr>
            <w:tcW w:w="4531" w:type="dxa"/>
          </w:tcPr>
          <w:p w:rsidR="009747A9" w:rsidRP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Prof. Dr. Ferhunde Öktem</w:t>
            </w:r>
          </w:p>
        </w:tc>
        <w:tc>
          <w:tcPr>
            <w:tcW w:w="3833" w:type="dxa"/>
          </w:tcPr>
          <w:p w:rsidR="009747A9" w:rsidRP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Hacettepe University</w:t>
            </w:r>
          </w:p>
        </w:tc>
      </w:tr>
      <w:tr w:rsidR="009747A9" w:rsidRPr="00BB706E" w:rsidTr="009747A9">
        <w:tc>
          <w:tcPr>
            <w:tcW w:w="4531" w:type="dxa"/>
          </w:tcPr>
          <w:p w:rsidR="009747A9" w:rsidRP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Prof. Dr.Giray Berberoğlu</w:t>
            </w:r>
          </w:p>
        </w:tc>
        <w:tc>
          <w:tcPr>
            <w:tcW w:w="3833" w:type="dxa"/>
          </w:tcPr>
          <w:p w:rsidR="009747A9" w:rsidRPr="009747A9" w:rsidRDefault="00733909" w:rsidP="009747A9">
            <w:pPr>
              <w:spacing w:line="276" w:lineRule="auto"/>
              <w:jc w:val="both"/>
              <w:rPr>
                <w:rFonts w:asciiTheme="minorHAnsi" w:hAnsiTheme="minorHAnsi"/>
                <w:color w:val="auto"/>
                <w:sz w:val="22"/>
                <w:szCs w:val="22"/>
                <w:lang w:val="en-US"/>
              </w:rPr>
            </w:pPr>
            <w:r>
              <w:rPr>
                <w:rFonts w:asciiTheme="minorHAnsi" w:hAnsiTheme="minorHAnsi"/>
                <w:color w:val="auto"/>
                <w:sz w:val="22"/>
                <w:szCs w:val="22"/>
                <w:lang w:val="en-US"/>
              </w:rPr>
              <w:t>Middle E</w:t>
            </w:r>
            <w:r w:rsidR="009747A9" w:rsidRPr="009747A9">
              <w:rPr>
                <w:rFonts w:asciiTheme="minorHAnsi" w:hAnsiTheme="minorHAnsi"/>
                <w:color w:val="auto"/>
                <w:sz w:val="22"/>
                <w:szCs w:val="22"/>
                <w:lang w:val="en-US"/>
              </w:rPr>
              <w:t>ast Technical University</w:t>
            </w:r>
          </w:p>
        </w:tc>
      </w:tr>
      <w:tr w:rsidR="009747A9" w:rsidRPr="00BB706E" w:rsidTr="009747A9">
        <w:tc>
          <w:tcPr>
            <w:tcW w:w="4531" w:type="dxa"/>
          </w:tcPr>
          <w:p w:rsid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Prof. Dr. Gönül Kırcaali İftar</w:t>
            </w:r>
          </w:p>
          <w:p w:rsidR="00733909" w:rsidRPr="009747A9" w:rsidRDefault="00733909" w:rsidP="009747A9">
            <w:pPr>
              <w:spacing w:line="276" w:lineRule="auto"/>
              <w:jc w:val="both"/>
              <w:rPr>
                <w:rFonts w:asciiTheme="minorHAnsi" w:hAnsiTheme="minorHAnsi"/>
                <w:color w:val="auto"/>
                <w:sz w:val="22"/>
                <w:szCs w:val="22"/>
                <w:lang w:val="en-US"/>
              </w:rPr>
            </w:pPr>
            <w:r>
              <w:rPr>
                <w:rFonts w:asciiTheme="minorHAnsi" w:hAnsiTheme="minorHAnsi"/>
                <w:color w:val="auto"/>
                <w:sz w:val="22"/>
                <w:szCs w:val="22"/>
                <w:lang w:val="en-US"/>
              </w:rPr>
              <w:t>Prof. Dr. H. İbrahim Diken</w:t>
            </w:r>
          </w:p>
        </w:tc>
        <w:tc>
          <w:tcPr>
            <w:tcW w:w="3833" w:type="dxa"/>
          </w:tcPr>
          <w:p w:rsid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Anadolu University</w:t>
            </w:r>
          </w:p>
          <w:p w:rsidR="00733909" w:rsidRPr="009747A9" w:rsidRDefault="00733909" w:rsidP="009747A9">
            <w:pPr>
              <w:spacing w:line="276" w:lineRule="auto"/>
              <w:jc w:val="both"/>
              <w:rPr>
                <w:rFonts w:asciiTheme="minorHAnsi" w:hAnsiTheme="minorHAnsi"/>
                <w:color w:val="auto"/>
                <w:sz w:val="22"/>
                <w:szCs w:val="22"/>
                <w:lang w:val="en-US"/>
              </w:rPr>
            </w:pPr>
            <w:r>
              <w:rPr>
                <w:rFonts w:asciiTheme="minorHAnsi" w:hAnsiTheme="minorHAnsi"/>
                <w:color w:val="auto"/>
                <w:sz w:val="22"/>
                <w:szCs w:val="22"/>
                <w:lang w:val="en-US"/>
              </w:rPr>
              <w:t>Anadolu University</w:t>
            </w:r>
          </w:p>
        </w:tc>
      </w:tr>
      <w:tr w:rsidR="009747A9" w:rsidRPr="00BB706E" w:rsidTr="009747A9">
        <w:tc>
          <w:tcPr>
            <w:tcW w:w="4531" w:type="dxa"/>
          </w:tcPr>
          <w:p w:rsidR="009747A9" w:rsidRP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Prof. Dr. Hülya Kayıhan</w:t>
            </w:r>
          </w:p>
        </w:tc>
        <w:tc>
          <w:tcPr>
            <w:tcW w:w="3833" w:type="dxa"/>
          </w:tcPr>
          <w:p w:rsidR="009747A9" w:rsidRP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Hacettepe University</w:t>
            </w:r>
          </w:p>
        </w:tc>
      </w:tr>
      <w:tr w:rsidR="009747A9" w:rsidRPr="00BB706E" w:rsidTr="009747A9">
        <w:tc>
          <w:tcPr>
            <w:tcW w:w="4531" w:type="dxa"/>
          </w:tcPr>
          <w:p w:rsidR="009747A9" w:rsidRP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Prof. Dr. Mehmet Haznedar</w:t>
            </w:r>
          </w:p>
        </w:tc>
        <w:tc>
          <w:tcPr>
            <w:tcW w:w="3833" w:type="dxa"/>
          </w:tcPr>
          <w:p w:rsidR="009747A9" w:rsidRP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Mount Sinai Medical Center (USA)</w:t>
            </w:r>
          </w:p>
        </w:tc>
      </w:tr>
      <w:tr w:rsidR="009747A9" w:rsidRPr="00BB706E" w:rsidTr="009747A9">
        <w:tc>
          <w:tcPr>
            <w:tcW w:w="4531" w:type="dxa"/>
          </w:tcPr>
          <w:p w:rsidR="009747A9" w:rsidRP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Prof. Dr. Mehmet Özyürek</w:t>
            </w:r>
          </w:p>
        </w:tc>
        <w:tc>
          <w:tcPr>
            <w:tcW w:w="3833" w:type="dxa"/>
          </w:tcPr>
          <w:p w:rsidR="009747A9" w:rsidRP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Gazi University</w:t>
            </w:r>
          </w:p>
        </w:tc>
      </w:tr>
      <w:tr w:rsidR="009747A9" w:rsidRPr="00BB706E" w:rsidTr="009747A9">
        <w:tc>
          <w:tcPr>
            <w:tcW w:w="4531" w:type="dxa"/>
          </w:tcPr>
          <w:p w:rsidR="009747A9" w:rsidRP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Prof. Dr. Melda Akçakın</w:t>
            </w:r>
          </w:p>
        </w:tc>
        <w:tc>
          <w:tcPr>
            <w:tcW w:w="3833" w:type="dxa"/>
          </w:tcPr>
          <w:p w:rsidR="009747A9" w:rsidRP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Ankara University</w:t>
            </w:r>
          </w:p>
        </w:tc>
      </w:tr>
      <w:tr w:rsidR="009747A9" w:rsidRPr="00BB706E" w:rsidTr="009747A9">
        <w:tc>
          <w:tcPr>
            <w:tcW w:w="4531" w:type="dxa"/>
          </w:tcPr>
          <w:p w:rsidR="009747A9" w:rsidRP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Prof. Dr. Nahit Motavall</w:t>
            </w:r>
            <w:r w:rsidR="00733909">
              <w:rPr>
                <w:rFonts w:asciiTheme="minorHAnsi" w:hAnsiTheme="minorHAnsi"/>
                <w:color w:val="auto"/>
                <w:sz w:val="22"/>
                <w:szCs w:val="22"/>
                <w:lang w:val="en-US"/>
              </w:rPr>
              <w:t>i Mukaddes</w:t>
            </w:r>
          </w:p>
        </w:tc>
        <w:tc>
          <w:tcPr>
            <w:tcW w:w="3833" w:type="dxa"/>
          </w:tcPr>
          <w:p w:rsidR="009747A9" w:rsidRP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İstanbul University</w:t>
            </w:r>
          </w:p>
        </w:tc>
      </w:tr>
      <w:tr w:rsidR="009747A9" w:rsidRPr="00BB706E" w:rsidTr="009747A9">
        <w:tc>
          <w:tcPr>
            <w:tcW w:w="4531" w:type="dxa"/>
          </w:tcPr>
          <w:p w:rsidR="009747A9" w:rsidRP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Prof. Dr. Sevda Bekman</w:t>
            </w:r>
          </w:p>
        </w:tc>
        <w:tc>
          <w:tcPr>
            <w:tcW w:w="3833" w:type="dxa"/>
          </w:tcPr>
          <w:p w:rsidR="009747A9" w:rsidRP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Bosphorus University</w:t>
            </w:r>
          </w:p>
        </w:tc>
      </w:tr>
      <w:tr w:rsidR="009747A9" w:rsidRPr="00BB706E" w:rsidTr="009747A9">
        <w:tc>
          <w:tcPr>
            <w:tcW w:w="4531" w:type="dxa"/>
          </w:tcPr>
          <w:p w:rsid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Prof. Dr. Yankı Yazgan</w:t>
            </w:r>
          </w:p>
          <w:p w:rsidR="007E02A5" w:rsidRPr="009747A9" w:rsidRDefault="007E02A5" w:rsidP="009747A9">
            <w:pPr>
              <w:spacing w:line="276" w:lineRule="auto"/>
              <w:jc w:val="both"/>
              <w:rPr>
                <w:rFonts w:asciiTheme="minorHAnsi" w:hAnsiTheme="minorHAnsi"/>
                <w:color w:val="auto"/>
                <w:sz w:val="22"/>
                <w:szCs w:val="22"/>
                <w:lang w:val="en-US"/>
              </w:rPr>
            </w:pPr>
            <w:r>
              <w:rPr>
                <w:rFonts w:asciiTheme="minorHAnsi" w:hAnsiTheme="minorHAnsi"/>
                <w:color w:val="auto"/>
                <w:sz w:val="22"/>
                <w:szCs w:val="22"/>
                <w:lang w:val="en-US"/>
              </w:rPr>
              <w:t>Prof. Dr. Özgür Öner</w:t>
            </w:r>
          </w:p>
        </w:tc>
        <w:tc>
          <w:tcPr>
            <w:tcW w:w="3833" w:type="dxa"/>
          </w:tcPr>
          <w:p w:rsid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Marmara University</w:t>
            </w:r>
          </w:p>
          <w:p w:rsidR="007E02A5" w:rsidRPr="009747A9" w:rsidRDefault="007E02A5" w:rsidP="009747A9">
            <w:pPr>
              <w:spacing w:line="276" w:lineRule="auto"/>
              <w:jc w:val="both"/>
              <w:rPr>
                <w:rFonts w:asciiTheme="minorHAnsi" w:hAnsiTheme="minorHAnsi"/>
                <w:color w:val="auto"/>
                <w:sz w:val="22"/>
                <w:szCs w:val="22"/>
                <w:lang w:val="en-US"/>
              </w:rPr>
            </w:pPr>
            <w:r>
              <w:rPr>
                <w:rFonts w:asciiTheme="minorHAnsi" w:hAnsiTheme="minorHAnsi"/>
                <w:color w:val="auto"/>
                <w:sz w:val="22"/>
                <w:szCs w:val="22"/>
                <w:lang w:val="en-US"/>
              </w:rPr>
              <w:t>Bahçeşehir University</w:t>
            </w:r>
          </w:p>
        </w:tc>
      </w:tr>
      <w:tr w:rsidR="009747A9" w:rsidRPr="00BB706E" w:rsidTr="009747A9">
        <w:tc>
          <w:tcPr>
            <w:tcW w:w="4531" w:type="dxa"/>
          </w:tcPr>
          <w:p w:rsidR="009747A9" w:rsidRP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Münip Üstündağ</w:t>
            </w:r>
          </w:p>
        </w:tc>
        <w:tc>
          <w:tcPr>
            <w:tcW w:w="3833" w:type="dxa"/>
          </w:tcPr>
          <w:p w:rsidR="009747A9" w:rsidRPr="009747A9" w:rsidRDefault="009747A9" w:rsidP="009747A9">
            <w:pPr>
              <w:spacing w:line="276" w:lineRule="auto"/>
              <w:jc w:val="both"/>
              <w:rPr>
                <w:rFonts w:asciiTheme="minorHAnsi" w:hAnsiTheme="minorHAnsi"/>
                <w:color w:val="auto"/>
                <w:sz w:val="22"/>
                <w:szCs w:val="22"/>
                <w:lang w:val="en-US"/>
              </w:rPr>
            </w:pPr>
            <w:r w:rsidRPr="009747A9">
              <w:rPr>
                <w:rFonts w:asciiTheme="minorHAnsi" w:hAnsiTheme="minorHAnsi"/>
                <w:color w:val="auto"/>
                <w:sz w:val="22"/>
                <w:szCs w:val="22"/>
                <w:lang w:val="en-US"/>
              </w:rPr>
              <w:t>Former General Director of DG Mother-Child Health and family Planning of Ministry of Health</w:t>
            </w:r>
          </w:p>
        </w:tc>
      </w:tr>
    </w:tbl>
    <w:p w:rsidR="00F57EE8" w:rsidRPr="00BB706E" w:rsidRDefault="00F57EE8" w:rsidP="00140131">
      <w:pPr>
        <w:spacing w:line="276" w:lineRule="auto"/>
        <w:jc w:val="both"/>
        <w:rPr>
          <w:rFonts w:asciiTheme="minorHAnsi" w:hAnsiTheme="minorHAnsi"/>
          <w:b/>
          <w:bCs/>
          <w:color w:val="auto"/>
          <w:lang w:val="en-US"/>
        </w:rPr>
      </w:pPr>
    </w:p>
    <w:p w:rsidR="00F57EE8" w:rsidRDefault="00F57EE8" w:rsidP="00140131">
      <w:pPr>
        <w:spacing w:line="276" w:lineRule="auto"/>
        <w:jc w:val="both"/>
        <w:rPr>
          <w:rFonts w:asciiTheme="minorHAnsi" w:hAnsiTheme="minorHAnsi"/>
          <w:color w:val="auto"/>
          <w:lang w:val="en-US"/>
        </w:rPr>
      </w:pPr>
      <w:r w:rsidRPr="00BB706E">
        <w:rPr>
          <w:rFonts w:asciiTheme="minorHAnsi" w:hAnsiTheme="minorHAnsi"/>
          <w:color w:val="auto"/>
          <w:lang w:val="en-US"/>
        </w:rPr>
        <w:t xml:space="preserve">Tohum Autism Foundation gives scholarships to the children with autism to enable them to enjoy the high quality education given in its private school. </w:t>
      </w:r>
    </w:p>
    <w:p w:rsidR="00AF3083" w:rsidRDefault="00AF3083" w:rsidP="00140131">
      <w:pPr>
        <w:spacing w:line="276" w:lineRule="auto"/>
        <w:jc w:val="both"/>
        <w:rPr>
          <w:rFonts w:asciiTheme="minorHAnsi" w:hAnsiTheme="minorHAnsi"/>
          <w:b/>
          <w:color w:val="auto"/>
          <w:lang w:val="en-US"/>
        </w:rPr>
      </w:pPr>
    </w:p>
    <w:p w:rsidR="00AF3083" w:rsidRPr="00AF3083" w:rsidRDefault="00AF3083" w:rsidP="00140131">
      <w:pPr>
        <w:spacing w:line="276" w:lineRule="auto"/>
        <w:jc w:val="both"/>
        <w:rPr>
          <w:rFonts w:asciiTheme="minorHAnsi" w:hAnsiTheme="minorHAnsi"/>
          <w:b/>
          <w:color w:val="auto"/>
          <w:lang w:val="en-US"/>
        </w:rPr>
      </w:pPr>
      <w:r w:rsidRPr="00AF3083">
        <w:rPr>
          <w:rFonts w:asciiTheme="minorHAnsi" w:hAnsiTheme="minorHAnsi"/>
          <w:b/>
          <w:color w:val="auto"/>
          <w:lang w:val="en-US"/>
        </w:rPr>
        <w:t>TOHUM AUTISM FOUNDATION SCIENTIFIC ADVISORY BOARD</w:t>
      </w:r>
    </w:p>
    <w:p w:rsidR="009747A9" w:rsidRDefault="009747A9" w:rsidP="00140131">
      <w:pPr>
        <w:spacing w:line="276" w:lineRule="auto"/>
        <w:jc w:val="both"/>
        <w:rPr>
          <w:rFonts w:asciiTheme="minorHAnsi" w:hAnsiTheme="minorHAnsi"/>
          <w:color w:val="auto"/>
          <w:lang w:val="en-US"/>
        </w:rPr>
      </w:pPr>
    </w:p>
    <w:p w:rsidR="009747A9" w:rsidRDefault="009747A9" w:rsidP="00140131">
      <w:pPr>
        <w:spacing w:line="276" w:lineRule="auto"/>
        <w:jc w:val="both"/>
        <w:rPr>
          <w:rFonts w:asciiTheme="minorHAnsi" w:hAnsiTheme="minorHAnsi"/>
          <w:color w:val="auto"/>
          <w:lang w:val="en-US"/>
        </w:rPr>
      </w:pPr>
    </w:p>
    <w:p w:rsidR="009747A9" w:rsidRPr="00BB706E" w:rsidRDefault="009747A9" w:rsidP="00140131">
      <w:pPr>
        <w:spacing w:line="276" w:lineRule="auto"/>
        <w:jc w:val="both"/>
        <w:rPr>
          <w:rFonts w:asciiTheme="minorHAnsi" w:hAnsiTheme="minorHAnsi"/>
          <w:color w:val="auto"/>
          <w:lang w:val="en-US"/>
        </w:rPr>
      </w:pPr>
    </w:p>
    <w:p w:rsidR="00F57EE8" w:rsidRDefault="00F57EE8" w:rsidP="00140131">
      <w:pPr>
        <w:spacing w:line="276" w:lineRule="auto"/>
        <w:jc w:val="both"/>
        <w:rPr>
          <w:rFonts w:asciiTheme="minorHAnsi" w:hAnsiTheme="minorHAnsi"/>
          <w:b/>
          <w:bCs/>
          <w:color w:val="auto"/>
          <w:lang w:val="en-US"/>
        </w:rPr>
      </w:pPr>
    </w:p>
    <w:p w:rsidR="00AF3083" w:rsidRDefault="00AF3083" w:rsidP="00140131">
      <w:pPr>
        <w:spacing w:line="276" w:lineRule="auto"/>
        <w:jc w:val="both"/>
        <w:rPr>
          <w:rFonts w:asciiTheme="minorHAnsi" w:hAnsiTheme="minorHAnsi"/>
          <w:b/>
          <w:bCs/>
          <w:color w:val="auto"/>
          <w:lang w:val="en-US"/>
        </w:rPr>
      </w:pPr>
    </w:p>
    <w:p w:rsidR="00AF3083" w:rsidRDefault="00AF3083" w:rsidP="00140131">
      <w:pPr>
        <w:spacing w:line="276" w:lineRule="auto"/>
        <w:jc w:val="both"/>
        <w:rPr>
          <w:rFonts w:asciiTheme="minorHAnsi" w:hAnsiTheme="minorHAnsi"/>
          <w:b/>
          <w:bCs/>
          <w:color w:val="auto"/>
          <w:lang w:val="en-US"/>
        </w:rPr>
      </w:pPr>
    </w:p>
    <w:p w:rsidR="00AF3083" w:rsidRDefault="00AF3083" w:rsidP="00140131">
      <w:pPr>
        <w:spacing w:line="276" w:lineRule="auto"/>
        <w:jc w:val="both"/>
        <w:rPr>
          <w:rFonts w:asciiTheme="minorHAnsi" w:hAnsiTheme="minorHAnsi"/>
          <w:b/>
          <w:bCs/>
          <w:color w:val="auto"/>
          <w:lang w:val="en-US"/>
        </w:rPr>
      </w:pPr>
    </w:p>
    <w:p w:rsidR="00AF3083" w:rsidRDefault="00AF3083" w:rsidP="00140131">
      <w:pPr>
        <w:spacing w:line="276" w:lineRule="auto"/>
        <w:jc w:val="both"/>
        <w:rPr>
          <w:rFonts w:asciiTheme="minorHAnsi" w:hAnsiTheme="minorHAnsi"/>
          <w:b/>
          <w:bCs/>
          <w:color w:val="auto"/>
          <w:lang w:val="en-US"/>
        </w:rPr>
      </w:pPr>
    </w:p>
    <w:p w:rsidR="00AF3083" w:rsidRDefault="00AF3083" w:rsidP="00140131">
      <w:pPr>
        <w:spacing w:line="276" w:lineRule="auto"/>
        <w:jc w:val="both"/>
        <w:rPr>
          <w:rFonts w:asciiTheme="minorHAnsi" w:hAnsiTheme="minorHAnsi"/>
          <w:b/>
          <w:bCs/>
          <w:color w:val="auto"/>
          <w:lang w:val="en-US"/>
        </w:rPr>
      </w:pPr>
    </w:p>
    <w:p w:rsidR="00AF3083" w:rsidRDefault="00AF3083" w:rsidP="00140131">
      <w:pPr>
        <w:spacing w:line="276" w:lineRule="auto"/>
        <w:jc w:val="both"/>
        <w:rPr>
          <w:rFonts w:asciiTheme="minorHAnsi" w:hAnsiTheme="minorHAnsi"/>
          <w:b/>
          <w:bCs/>
          <w:color w:val="auto"/>
          <w:lang w:val="en-US"/>
        </w:rPr>
      </w:pPr>
    </w:p>
    <w:p w:rsidR="00AF3083" w:rsidRDefault="00AF3083" w:rsidP="00140131">
      <w:pPr>
        <w:spacing w:line="276" w:lineRule="auto"/>
        <w:jc w:val="both"/>
        <w:rPr>
          <w:rFonts w:asciiTheme="minorHAnsi" w:hAnsiTheme="minorHAnsi"/>
          <w:b/>
          <w:bCs/>
          <w:color w:val="auto"/>
          <w:lang w:val="en-US"/>
        </w:rPr>
      </w:pPr>
    </w:p>
    <w:p w:rsidR="00AF3083" w:rsidRDefault="00AF3083" w:rsidP="00140131">
      <w:pPr>
        <w:spacing w:line="276" w:lineRule="auto"/>
        <w:jc w:val="both"/>
        <w:rPr>
          <w:rFonts w:asciiTheme="minorHAnsi" w:hAnsiTheme="minorHAnsi"/>
          <w:b/>
          <w:bCs/>
          <w:color w:val="auto"/>
          <w:lang w:val="en-US"/>
        </w:rPr>
      </w:pPr>
    </w:p>
    <w:p w:rsidR="00AF3083" w:rsidRDefault="00AF3083" w:rsidP="00140131">
      <w:pPr>
        <w:spacing w:line="276" w:lineRule="auto"/>
        <w:jc w:val="both"/>
        <w:rPr>
          <w:rFonts w:asciiTheme="minorHAnsi" w:hAnsiTheme="minorHAnsi"/>
          <w:b/>
          <w:bCs/>
          <w:color w:val="auto"/>
          <w:lang w:val="en-US"/>
        </w:rPr>
      </w:pPr>
    </w:p>
    <w:p w:rsidR="00AF3083" w:rsidRDefault="00AF3083" w:rsidP="00140131">
      <w:pPr>
        <w:spacing w:line="276" w:lineRule="auto"/>
        <w:jc w:val="both"/>
        <w:rPr>
          <w:rFonts w:asciiTheme="minorHAnsi" w:hAnsiTheme="minorHAnsi"/>
          <w:b/>
          <w:bCs/>
          <w:color w:val="auto"/>
          <w:lang w:val="en-US"/>
        </w:rPr>
      </w:pPr>
    </w:p>
    <w:p w:rsidR="00AF3083" w:rsidRDefault="00AF3083" w:rsidP="00140131">
      <w:pPr>
        <w:spacing w:line="276" w:lineRule="auto"/>
        <w:jc w:val="both"/>
        <w:rPr>
          <w:rFonts w:asciiTheme="minorHAnsi" w:hAnsiTheme="minorHAnsi"/>
          <w:b/>
          <w:bCs/>
          <w:color w:val="auto"/>
          <w:lang w:val="en-US"/>
        </w:rPr>
      </w:pPr>
    </w:p>
    <w:p w:rsidR="00AF3083" w:rsidRDefault="00AF3083" w:rsidP="00140131">
      <w:pPr>
        <w:spacing w:line="276" w:lineRule="auto"/>
        <w:jc w:val="both"/>
        <w:rPr>
          <w:rFonts w:asciiTheme="minorHAnsi" w:hAnsiTheme="minorHAnsi"/>
          <w:b/>
          <w:bCs/>
          <w:color w:val="auto"/>
          <w:lang w:val="en-US"/>
        </w:rPr>
      </w:pPr>
    </w:p>
    <w:p w:rsidR="00AF3083" w:rsidRDefault="00AF3083" w:rsidP="00140131">
      <w:pPr>
        <w:spacing w:line="276" w:lineRule="auto"/>
        <w:jc w:val="both"/>
        <w:rPr>
          <w:rFonts w:asciiTheme="minorHAnsi" w:hAnsiTheme="minorHAnsi"/>
          <w:b/>
          <w:bCs/>
          <w:color w:val="auto"/>
          <w:lang w:val="en-US"/>
        </w:rPr>
      </w:pPr>
    </w:p>
    <w:p w:rsidR="00AF3083" w:rsidRDefault="00AF3083" w:rsidP="00140131">
      <w:pPr>
        <w:spacing w:line="276" w:lineRule="auto"/>
        <w:jc w:val="both"/>
        <w:rPr>
          <w:rFonts w:asciiTheme="minorHAnsi" w:hAnsiTheme="minorHAnsi"/>
          <w:b/>
          <w:bCs/>
          <w:color w:val="auto"/>
          <w:lang w:val="en-US"/>
        </w:rPr>
      </w:pPr>
    </w:p>
    <w:p w:rsidR="00AF3083" w:rsidRDefault="00AF3083" w:rsidP="00140131">
      <w:pPr>
        <w:spacing w:line="276" w:lineRule="auto"/>
        <w:jc w:val="both"/>
        <w:rPr>
          <w:rFonts w:asciiTheme="minorHAnsi" w:hAnsiTheme="minorHAnsi"/>
          <w:b/>
          <w:bCs/>
          <w:color w:val="auto"/>
          <w:lang w:val="en-US"/>
        </w:rPr>
      </w:pPr>
    </w:p>
    <w:p w:rsidR="00AF3083" w:rsidRDefault="00AF3083" w:rsidP="00140131">
      <w:pPr>
        <w:spacing w:line="276" w:lineRule="auto"/>
        <w:jc w:val="both"/>
        <w:rPr>
          <w:rFonts w:asciiTheme="minorHAnsi" w:hAnsiTheme="minorHAnsi"/>
          <w:b/>
          <w:bCs/>
          <w:color w:val="auto"/>
          <w:lang w:val="en-US"/>
        </w:rPr>
      </w:pPr>
    </w:p>
    <w:p w:rsidR="007E02A5" w:rsidRDefault="007E02A5" w:rsidP="00140131">
      <w:pPr>
        <w:spacing w:line="276" w:lineRule="auto"/>
        <w:jc w:val="both"/>
        <w:rPr>
          <w:rFonts w:asciiTheme="minorHAnsi" w:hAnsiTheme="minorHAnsi"/>
          <w:b/>
          <w:bCs/>
          <w:color w:val="auto"/>
          <w:lang w:val="en-US"/>
        </w:rPr>
      </w:pPr>
    </w:p>
    <w:p w:rsidR="007E02A5" w:rsidRDefault="007E02A5" w:rsidP="00140131">
      <w:pPr>
        <w:spacing w:line="276" w:lineRule="auto"/>
        <w:jc w:val="both"/>
        <w:rPr>
          <w:rFonts w:asciiTheme="minorHAnsi" w:hAnsiTheme="minorHAnsi"/>
          <w:b/>
          <w:bCs/>
          <w:color w:val="auto"/>
          <w:lang w:val="en-US"/>
        </w:rPr>
      </w:pPr>
    </w:p>
    <w:p w:rsidR="009E435B" w:rsidRDefault="009E435B" w:rsidP="00140131">
      <w:pPr>
        <w:spacing w:line="276" w:lineRule="auto"/>
        <w:jc w:val="both"/>
        <w:rPr>
          <w:rFonts w:asciiTheme="minorHAnsi" w:hAnsiTheme="minorHAnsi"/>
          <w:b/>
          <w:bCs/>
          <w:color w:val="auto"/>
          <w:lang w:val="en-US"/>
        </w:rPr>
      </w:pPr>
    </w:p>
    <w:p w:rsidR="00F57EE8" w:rsidRPr="00BB706E" w:rsidRDefault="00F57EE8" w:rsidP="00140131">
      <w:pPr>
        <w:spacing w:line="276" w:lineRule="auto"/>
        <w:jc w:val="both"/>
        <w:rPr>
          <w:rFonts w:asciiTheme="minorHAnsi" w:hAnsiTheme="minorHAnsi"/>
          <w:b/>
          <w:bCs/>
          <w:color w:val="auto"/>
          <w:lang w:val="en-US"/>
        </w:rPr>
      </w:pPr>
      <w:r w:rsidRPr="00BB706E">
        <w:rPr>
          <w:rFonts w:asciiTheme="minorHAnsi" w:hAnsiTheme="minorHAnsi"/>
          <w:b/>
          <w:bCs/>
          <w:color w:val="auto"/>
          <w:lang w:val="en-US"/>
        </w:rPr>
        <w:t xml:space="preserve">TOHUM AUTISM FOUNDATION INTERNATIONAL ADVISORY BOARD </w:t>
      </w:r>
    </w:p>
    <w:p w:rsidR="00F57EE8" w:rsidRPr="00BB706E" w:rsidRDefault="00F57EE8" w:rsidP="00140131">
      <w:pPr>
        <w:spacing w:line="276" w:lineRule="auto"/>
        <w:jc w:val="both"/>
        <w:rPr>
          <w:rFonts w:asciiTheme="minorHAnsi" w:hAnsiTheme="minorHAnsi"/>
          <w:b/>
          <w:bCs/>
          <w:color w:val="auto"/>
          <w:lang w:val="en-US"/>
        </w:rPr>
      </w:pPr>
    </w:p>
    <w:p w:rsidR="00F57EE8" w:rsidRPr="00BB706E" w:rsidRDefault="00F57EE8" w:rsidP="00140131">
      <w:pPr>
        <w:spacing w:line="276" w:lineRule="auto"/>
        <w:jc w:val="both"/>
        <w:rPr>
          <w:rFonts w:asciiTheme="minorHAnsi" w:hAnsiTheme="minorHAnsi"/>
          <w:b/>
          <w:bCs/>
          <w:color w:val="auto"/>
          <w:lang w:val="en-US"/>
        </w:rPr>
      </w:pPr>
      <w:r w:rsidRPr="00BB706E">
        <w:rPr>
          <w:rFonts w:asciiTheme="minorHAnsi" w:hAnsiTheme="minorHAnsi"/>
          <w:b/>
          <w:bCs/>
          <w:color w:val="auto"/>
          <w:lang w:val="en-US"/>
        </w:rPr>
        <w:t>Lynn E. McClannahan, Ph.D., Executive Director</w:t>
      </w:r>
      <w:r w:rsidRPr="00BB706E">
        <w:rPr>
          <w:rFonts w:asciiTheme="minorHAnsi" w:hAnsiTheme="minorHAnsi"/>
          <w:color w:val="auto"/>
          <w:lang w:val="en-US"/>
        </w:rPr>
        <w:t xml:space="preserve">, </w:t>
      </w:r>
    </w:p>
    <w:p w:rsidR="00F57EE8" w:rsidRPr="00BB706E" w:rsidRDefault="00F57EE8" w:rsidP="00140131">
      <w:pPr>
        <w:spacing w:line="276" w:lineRule="auto"/>
        <w:jc w:val="both"/>
        <w:rPr>
          <w:rFonts w:asciiTheme="minorHAnsi" w:hAnsiTheme="minorHAnsi"/>
          <w:color w:val="auto"/>
          <w:lang w:val="en-US"/>
        </w:rPr>
      </w:pPr>
      <w:r w:rsidRPr="00BB706E">
        <w:rPr>
          <w:rFonts w:asciiTheme="minorHAnsi" w:hAnsiTheme="minorHAnsi"/>
          <w:color w:val="auto"/>
          <w:lang w:val="en-US"/>
        </w:rPr>
        <w:t xml:space="preserve">Princeton Child Development Institute </w:t>
      </w:r>
    </w:p>
    <w:p w:rsidR="00F57EE8" w:rsidRDefault="00F57EE8" w:rsidP="00140131">
      <w:pPr>
        <w:spacing w:line="276" w:lineRule="auto"/>
        <w:jc w:val="both"/>
        <w:rPr>
          <w:rFonts w:asciiTheme="minorHAnsi" w:hAnsiTheme="minorHAnsi"/>
          <w:color w:val="auto"/>
          <w:lang w:val="en-US"/>
        </w:rPr>
      </w:pPr>
    </w:p>
    <w:p w:rsidR="00F57EE8" w:rsidRPr="00BB706E" w:rsidRDefault="00F57EE8" w:rsidP="00140131">
      <w:pPr>
        <w:spacing w:line="276" w:lineRule="auto"/>
        <w:jc w:val="both"/>
        <w:rPr>
          <w:rFonts w:asciiTheme="minorHAnsi" w:hAnsiTheme="minorHAnsi"/>
          <w:b/>
          <w:bCs/>
          <w:color w:val="auto"/>
          <w:lang w:val="en-US"/>
        </w:rPr>
      </w:pPr>
      <w:r w:rsidRPr="00BB706E">
        <w:rPr>
          <w:rFonts w:asciiTheme="minorHAnsi" w:hAnsiTheme="minorHAnsi"/>
          <w:b/>
          <w:bCs/>
          <w:color w:val="auto"/>
          <w:lang w:val="en-US"/>
        </w:rPr>
        <w:t xml:space="preserve">Patricia J. Krantz, Ph.D., Executive Director, </w:t>
      </w:r>
    </w:p>
    <w:p w:rsidR="00F57EE8" w:rsidRPr="00BB706E" w:rsidRDefault="00F57EE8" w:rsidP="00140131">
      <w:pPr>
        <w:spacing w:line="276" w:lineRule="auto"/>
        <w:jc w:val="both"/>
        <w:rPr>
          <w:rFonts w:asciiTheme="minorHAnsi" w:hAnsiTheme="minorHAnsi"/>
          <w:color w:val="auto"/>
          <w:lang w:val="en-US"/>
        </w:rPr>
      </w:pPr>
      <w:r w:rsidRPr="00BB706E">
        <w:rPr>
          <w:rFonts w:asciiTheme="minorHAnsi" w:hAnsiTheme="minorHAnsi"/>
          <w:color w:val="auto"/>
          <w:lang w:val="en-US"/>
        </w:rPr>
        <w:t xml:space="preserve">Princeton Child Development Institute </w:t>
      </w:r>
    </w:p>
    <w:p w:rsidR="00F57EE8" w:rsidRPr="00BB706E" w:rsidRDefault="00F57EE8" w:rsidP="00140131">
      <w:pPr>
        <w:spacing w:line="276" w:lineRule="auto"/>
        <w:jc w:val="both"/>
        <w:rPr>
          <w:rFonts w:asciiTheme="minorHAnsi" w:hAnsiTheme="minorHAnsi"/>
          <w:color w:val="auto"/>
          <w:lang w:val="en-US"/>
        </w:rPr>
      </w:pPr>
    </w:p>
    <w:p w:rsidR="00F57EE8" w:rsidRPr="00BB706E" w:rsidRDefault="00F57EE8" w:rsidP="00140131">
      <w:pPr>
        <w:spacing w:line="276" w:lineRule="auto"/>
        <w:jc w:val="both"/>
        <w:rPr>
          <w:rFonts w:asciiTheme="minorHAnsi" w:hAnsiTheme="minorHAnsi"/>
          <w:b/>
          <w:bCs/>
          <w:color w:val="auto"/>
          <w:lang w:val="en-US"/>
        </w:rPr>
      </w:pPr>
      <w:r w:rsidRPr="00BB706E">
        <w:rPr>
          <w:rFonts w:asciiTheme="minorHAnsi" w:hAnsiTheme="minorHAnsi"/>
          <w:b/>
          <w:bCs/>
          <w:color w:val="auto"/>
          <w:lang w:val="en-US"/>
        </w:rPr>
        <w:t xml:space="preserve">Claire L. Poulson, Ph.D., Professor, </w:t>
      </w:r>
    </w:p>
    <w:p w:rsidR="00F57EE8" w:rsidRDefault="00F57EE8" w:rsidP="00140131">
      <w:pPr>
        <w:spacing w:line="276" w:lineRule="auto"/>
        <w:jc w:val="both"/>
        <w:rPr>
          <w:rFonts w:asciiTheme="minorHAnsi" w:hAnsiTheme="minorHAnsi"/>
          <w:color w:val="auto"/>
          <w:lang w:val="en-US"/>
        </w:rPr>
      </w:pPr>
      <w:r w:rsidRPr="00BB706E">
        <w:rPr>
          <w:rFonts w:asciiTheme="minorHAnsi" w:hAnsiTheme="minorHAnsi"/>
          <w:color w:val="auto"/>
          <w:lang w:val="en-US"/>
        </w:rPr>
        <w:t xml:space="preserve">Queens College and The Graduate Center, CUNY </w:t>
      </w:r>
    </w:p>
    <w:p w:rsidR="00BB706E" w:rsidRPr="00BB706E" w:rsidRDefault="00BB706E" w:rsidP="00140131">
      <w:pPr>
        <w:spacing w:line="276" w:lineRule="auto"/>
        <w:jc w:val="both"/>
        <w:rPr>
          <w:rFonts w:asciiTheme="minorHAnsi" w:hAnsiTheme="minorHAnsi"/>
          <w:color w:val="auto"/>
          <w:lang w:val="en-US"/>
        </w:rPr>
      </w:pPr>
    </w:p>
    <w:p w:rsidR="00F57EE8" w:rsidRPr="00BB706E" w:rsidRDefault="00F57EE8" w:rsidP="00140131">
      <w:pPr>
        <w:spacing w:line="276" w:lineRule="auto"/>
        <w:jc w:val="both"/>
        <w:rPr>
          <w:rFonts w:asciiTheme="minorHAnsi" w:hAnsiTheme="minorHAnsi"/>
          <w:b/>
          <w:bCs/>
          <w:color w:val="auto"/>
          <w:lang w:val="en-US"/>
        </w:rPr>
      </w:pPr>
      <w:r w:rsidRPr="00BB706E">
        <w:rPr>
          <w:rFonts w:asciiTheme="minorHAnsi" w:hAnsiTheme="minorHAnsi"/>
          <w:b/>
          <w:bCs/>
          <w:color w:val="auto"/>
          <w:lang w:val="en-US"/>
        </w:rPr>
        <w:t>Barbara C. Etzel, Ph.D., Professor,</w:t>
      </w:r>
    </w:p>
    <w:p w:rsidR="00F57EE8" w:rsidRPr="00BB706E" w:rsidRDefault="00F57EE8" w:rsidP="00140131">
      <w:pPr>
        <w:spacing w:line="276" w:lineRule="auto"/>
        <w:jc w:val="both"/>
        <w:rPr>
          <w:rFonts w:asciiTheme="minorHAnsi" w:hAnsiTheme="minorHAnsi"/>
          <w:color w:val="auto"/>
          <w:lang w:val="en-US"/>
        </w:rPr>
      </w:pPr>
      <w:r w:rsidRPr="00BB706E">
        <w:rPr>
          <w:rFonts w:asciiTheme="minorHAnsi" w:hAnsiTheme="minorHAnsi"/>
          <w:color w:val="auto"/>
          <w:lang w:val="en-US"/>
        </w:rPr>
        <w:t>University of Kansas</w:t>
      </w:r>
    </w:p>
    <w:p w:rsidR="00195748" w:rsidRPr="00BB706E" w:rsidRDefault="00195748" w:rsidP="00140131">
      <w:pPr>
        <w:spacing w:line="276" w:lineRule="auto"/>
        <w:jc w:val="both"/>
        <w:rPr>
          <w:rFonts w:asciiTheme="minorHAnsi" w:hAnsiTheme="minorHAnsi"/>
          <w:color w:val="auto"/>
          <w:lang w:val="en-US"/>
        </w:rPr>
      </w:pPr>
    </w:p>
    <w:p w:rsidR="00F57EE8" w:rsidRPr="00BB706E" w:rsidRDefault="00F57EE8" w:rsidP="00140131">
      <w:pPr>
        <w:spacing w:line="276" w:lineRule="auto"/>
        <w:jc w:val="both"/>
        <w:rPr>
          <w:rFonts w:asciiTheme="minorHAnsi" w:hAnsiTheme="minorHAnsi"/>
          <w:b/>
          <w:bCs/>
          <w:color w:val="auto"/>
          <w:lang w:val="en-US"/>
        </w:rPr>
      </w:pPr>
      <w:r w:rsidRPr="00BB706E">
        <w:rPr>
          <w:rFonts w:asciiTheme="minorHAnsi" w:hAnsiTheme="minorHAnsi"/>
          <w:b/>
          <w:bCs/>
          <w:color w:val="auto"/>
          <w:lang w:val="en-US"/>
        </w:rPr>
        <w:t>Dawn Buffington Townsend, Ph.D., Executive Director,</w:t>
      </w:r>
    </w:p>
    <w:p w:rsidR="00F57EE8" w:rsidRPr="00BB706E" w:rsidRDefault="00F57EE8" w:rsidP="00140131">
      <w:pPr>
        <w:spacing w:line="276" w:lineRule="auto"/>
        <w:jc w:val="both"/>
        <w:rPr>
          <w:rFonts w:asciiTheme="minorHAnsi" w:hAnsiTheme="minorHAnsi"/>
          <w:color w:val="auto"/>
          <w:lang w:val="en-US"/>
        </w:rPr>
      </w:pPr>
      <w:r w:rsidRPr="00BB706E">
        <w:rPr>
          <w:rFonts w:asciiTheme="minorHAnsi" w:hAnsiTheme="minorHAnsi"/>
          <w:color w:val="auto"/>
          <w:lang w:val="en-US"/>
        </w:rPr>
        <w:t>Institute for Educational Achievement</w:t>
      </w:r>
    </w:p>
    <w:p w:rsidR="00195748" w:rsidRDefault="00195748" w:rsidP="00140131">
      <w:pPr>
        <w:spacing w:line="276" w:lineRule="auto"/>
        <w:jc w:val="both"/>
        <w:rPr>
          <w:rFonts w:asciiTheme="minorHAnsi" w:hAnsiTheme="minorHAnsi"/>
          <w:color w:val="auto"/>
          <w:lang w:val="en-US"/>
        </w:rPr>
      </w:pPr>
    </w:p>
    <w:p w:rsidR="00F57EE8" w:rsidRPr="00BB706E" w:rsidRDefault="00F57EE8" w:rsidP="00140131">
      <w:pPr>
        <w:spacing w:line="276" w:lineRule="auto"/>
        <w:jc w:val="both"/>
        <w:rPr>
          <w:rFonts w:asciiTheme="minorHAnsi" w:hAnsiTheme="minorHAnsi"/>
          <w:b/>
          <w:bCs/>
          <w:color w:val="auto"/>
          <w:lang w:val="en-US"/>
        </w:rPr>
      </w:pPr>
      <w:r w:rsidRPr="00BB706E">
        <w:rPr>
          <w:rFonts w:asciiTheme="minorHAnsi" w:hAnsiTheme="minorHAnsi"/>
          <w:b/>
          <w:bCs/>
          <w:color w:val="auto"/>
          <w:lang w:val="en-US"/>
        </w:rPr>
        <w:t xml:space="preserve">Angeliki Gena, Ph.D., Professor, </w:t>
      </w:r>
    </w:p>
    <w:p w:rsidR="00F57EE8" w:rsidRPr="00BB706E" w:rsidRDefault="00F57EE8" w:rsidP="00140131">
      <w:pPr>
        <w:spacing w:line="276" w:lineRule="auto"/>
        <w:jc w:val="both"/>
        <w:rPr>
          <w:rFonts w:asciiTheme="minorHAnsi" w:hAnsiTheme="minorHAnsi"/>
          <w:color w:val="auto"/>
          <w:lang w:val="en-US"/>
        </w:rPr>
      </w:pPr>
      <w:r w:rsidRPr="00BB706E">
        <w:rPr>
          <w:rFonts w:asciiTheme="minorHAnsi" w:hAnsiTheme="minorHAnsi"/>
          <w:color w:val="auto"/>
          <w:lang w:val="en-US"/>
        </w:rPr>
        <w:t>University of Athens</w:t>
      </w:r>
    </w:p>
    <w:p w:rsidR="00BB706E" w:rsidRPr="00BB706E" w:rsidRDefault="009E435B" w:rsidP="00140131">
      <w:pPr>
        <w:spacing w:line="276" w:lineRule="auto"/>
        <w:rPr>
          <w:rFonts w:asciiTheme="minorHAnsi" w:hAnsiTheme="minorHAnsi"/>
          <w:b/>
          <w:bCs/>
          <w:color w:val="auto"/>
          <w:lang w:val="en-US"/>
        </w:rPr>
      </w:pPr>
      <w:r>
        <w:rPr>
          <w:rFonts w:asciiTheme="minorHAnsi" w:hAnsiTheme="minorHAnsi"/>
          <w:b/>
          <w:bCs/>
          <w:color w:val="auto"/>
          <w:lang w:val="en-US"/>
        </w:rPr>
        <w:br/>
      </w:r>
      <w:r w:rsidR="00BB706E" w:rsidRPr="00BB706E">
        <w:rPr>
          <w:rFonts w:asciiTheme="minorHAnsi" w:hAnsiTheme="minorHAnsi"/>
          <w:b/>
          <w:bCs/>
          <w:color w:val="auto"/>
          <w:lang w:val="en-US"/>
        </w:rPr>
        <w:t>Greg Mc.</w:t>
      </w:r>
      <w:r w:rsidR="00BB706E">
        <w:rPr>
          <w:rFonts w:asciiTheme="minorHAnsi" w:hAnsiTheme="minorHAnsi"/>
          <w:b/>
          <w:bCs/>
          <w:color w:val="auto"/>
          <w:lang w:val="en-US"/>
        </w:rPr>
        <w:t xml:space="preserve"> </w:t>
      </w:r>
      <w:r w:rsidR="00BB706E" w:rsidRPr="00BB706E">
        <w:rPr>
          <w:rFonts w:asciiTheme="minorHAnsi" w:hAnsiTheme="minorHAnsi"/>
          <w:b/>
          <w:bCs/>
          <w:color w:val="auto"/>
          <w:lang w:val="en-US"/>
        </w:rPr>
        <w:t>Duff,</w:t>
      </w:r>
      <w:r w:rsidR="00BB706E">
        <w:rPr>
          <w:rFonts w:asciiTheme="minorHAnsi" w:hAnsiTheme="minorHAnsi"/>
          <w:b/>
          <w:bCs/>
          <w:color w:val="auto"/>
          <w:lang w:val="en-US"/>
        </w:rPr>
        <w:t xml:space="preserve"> </w:t>
      </w:r>
      <w:r w:rsidR="00BB706E" w:rsidRPr="00BB706E">
        <w:rPr>
          <w:rFonts w:asciiTheme="minorHAnsi" w:hAnsiTheme="minorHAnsi"/>
          <w:b/>
          <w:bCs/>
          <w:color w:val="auto"/>
          <w:lang w:val="en-US"/>
        </w:rPr>
        <w:t>Ph D</w:t>
      </w:r>
      <w:r w:rsidR="00BB706E">
        <w:rPr>
          <w:rFonts w:asciiTheme="minorHAnsi" w:hAnsiTheme="minorHAnsi"/>
          <w:b/>
          <w:bCs/>
          <w:color w:val="auto"/>
          <w:lang w:val="en-US"/>
        </w:rPr>
        <w:t>.,</w:t>
      </w:r>
      <w:r w:rsidR="00BB706E" w:rsidRPr="00BB706E">
        <w:rPr>
          <w:rFonts w:asciiTheme="minorHAnsi" w:hAnsiTheme="minorHAnsi"/>
          <w:b/>
          <w:bCs/>
          <w:color w:val="auto"/>
          <w:lang w:val="en-US"/>
        </w:rPr>
        <w:t xml:space="preserve"> </w:t>
      </w:r>
      <w:r w:rsidR="00BB706E">
        <w:rPr>
          <w:rFonts w:asciiTheme="minorHAnsi" w:hAnsiTheme="minorHAnsi"/>
          <w:b/>
          <w:bCs/>
          <w:color w:val="auto"/>
          <w:lang w:val="en-US"/>
        </w:rPr>
        <w:t>Exe</w:t>
      </w:r>
      <w:r w:rsidR="00BB706E" w:rsidRPr="00BB706E">
        <w:rPr>
          <w:rFonts w:asciiTheme="minorHAnsi" w:hAnsiTheme="minorHAnsi"/>
          <w:b/>
          <w:bCs/>
          <w:color w:val="auto"/>
          <w:lang w:val="en-US"/>
        </w:rPr>
        <w:t>cutive Director</w:t>
      </w:r>
    </w:p>
    <w:p w:rsidR="00BB706E" w:rsidRPr="00BB706E" w:rsidRDefault="00BB706E" w:rsidP="00140131">
      <w:pPr>
        <w:spacing w:line="276" w:lineRule="auto"/>
        <w:rPr>
          <w:rFonts w:asciiTheme="minorHAnsi" w:hAnsiTheme="minorHAnsi"/>
          <w:color w:val="auto"/>
          <w:lang w:val="en-US"/>
        </w:rPr>
      </w:pPr>
      <w:r w:rsidRPr="00BB706E">
        <w:rPr>
          <w:rFonts w:asciiTheme="minorHAnsi" w:hAnsiTheme="minorHAnsi"/>
          <w:color w:val="auto"/>
          <w:lang w:val="en-US"/>
        </w:rPr>
        <w:t>Princeton Child Development Institute</w:t>
      </w:r>
    </w:p>
    <w:p w:rsidR="00BB706E" w:rsidRDefault="00BB706E" w:rsidP="00140131">
      <w:pPr>
        <w:spacing w:line="276" w:lineRule="auto"/>
        <w:rPr>
          <w:rFonts w:ascii="Calibri" w:hAnsi="Calibri" w:cs="Arial"/>
          <w:color w:val="FF0000"/>
          <w:sz w:val="20"/>
          <w:szCs w:val="20"/>
        </w:rPr>
      </w:pPr>
    </w:p>
    <w:p w:rsidR="00BB706E" w:rsidRPr="00BB706E" w:rsidRDefault="00BB706E" w:rsidP="00140131">
      <w:pPr>
        <w:spacing w:line="276" w:lineRule="auto"/>
        <w:rPr>
          <w:rFonts w:asciiTheme="minorHAnsi" w:hAnsiTheme="minorHAnsi"/>
          <w:b/>
          <w:bCs/>
          <w:color w:val="auto"/>
          <w:lang w:val="en-US"/>
        </w:rPr>
      </w:pPr>
      <w:r w:rsidRPr="00BB706E">
        <w:rPr>
          <w:rFonts w:asciiTheme="minorHAnsi" w:hAnsiTheme="minorHAnsi"/>
          <w:b/>
          <w:bCs/>
          <w:color w:val="auto"/>
          <w:lang w:val="en-US"/>
        </w:rPr>
        <w:t>Edward C.Fenske</w:t>
      </w:r>
      <w:r>
        <w:rPr>
          <w:rFonts w:asciiTheme="minorHAnsi" w:hAnsiTheme="minorHAnsi"/>
          <w:b/>
          <w:bCs/>
          <w:color w:val="auto"/>
          <w:lang w:val="en-US"/>
        </w:rPr>
        <w:t xml:space="preserve">, </w:t>
      </w:r>
      <w:r w:rsidR="007E02A5">
        <w:rPr>
          <w:rFonts w:asciiTheme="minorHAnsi" w:hAnsiTheme="minorHAnsi"/>
          <w:b/>
          <w:bCs/>
          <w:color w:val="auto"/>
          <w:lang w:val="en-US"/>
        </w:rPr>
        <w:t>Executive Director</w:t>
      </w:r>
    </w:p>
    <w:p w:rsidR="009E435B" w:rsidRPr="00E426DF" w:rsidRDefault="00BB706E" w:rsidP="00E426DF">
      <w:pPr>
        <w:spacing w:line="276" w:lineRule="auto"/>
        <w:rPr>
          <w:rFonts w:ascii="Calibri" w:hAnsi="Calibri" w:cs="Arial"/>
          <w:color w:val="FF0000"/>
          <w:sz w:val="20"/>
          <w:szCs w:val="20"/>
        </w:rPr>
      </w:pPr>
      <w:r>
        <w:rPr>
          <w:rFonts w:asciiTheme="minorHAnsi" w:hAnsiTheme="minorHAnsi"/>
          <w:color w:val="auto"/>
          <w:lang w:val="en-US"/>
        </w:rPr>
        <w:t xml:space="preserve"> </w:t>
      </w:r>
      <w:r w:rsidR="007E02A5">
        <w:rPr>
          <w:rFonts w:asciiTheme="minorHAnsi" w:hAnsiTheme="minorHAnsi"/>
          <w:color w:val="auto"/>
          <w:lang w:val="en-US"/>
        </w:rPr>
        <w:t xml:space="preserve">Emiritae </w:t>
      </w:r>
      <w:r w:rsidRPr="00BB706E">
        <w:rPr>
          <w:rFonts w:asciiTheme="minorHAnsi" w:hAnsiTheme="minorHAnsi"/>
          <w:color w:val="auto"/>
          <w:lang w:val="en-US"/>
        </w:rPr>
        <w:t>Princeton Child Development Institute</w:t>
      </w:r>
    </w:p>
    <w:sectPr w:rsidR="009E435B" w:rsidRPr="00E426DF" w:rsidSect="00BB706E">
      <w:footerReference w:type="default" r:id="rId11"/>
      <w:pgSz w:w="11906" w:h="16838" w:code="9"/>
      <w:pgMar w:top="1417" w:right="1417" w:bottom="107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A97" w:rsidRDefault="000A3A97">
      <w:r>
        <w:separator/>
      </w:r>
    </w:p>
  </w:endnote>
  <w:endnote w:type="continuationSeparator" w:id="0">
    <w:p w:rsidR="000A3A97" w:rsidRDefault="000A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027052"/>
      <w:docPartObj>
        <w:docPartGallery w:val="Page Numbers (Bottom of Page)"/>
        <w:docPartUnique/>
      </w:docPartObj>
    </w:sdtPr>
    <w:sdtEndPr/>
    <w:sdtContent>
      <w:p w:rsidR="00140131" w:rsidRDefault="00140131">
        <w:pPr>
          <w:pStyle w:val="Altbilgi"/>
          <w:jc w:val="center"/>
        </w:pPr>
        <w:r>
          <w:fldChar w:fldCharType="begin"/>
        </w:r>
        <w:r>
          <w:instrText>PAGE   \* MERGEFORMAT</w:instrText>
        </w:r>
        <w:r>
          <w:fldChar w:fldCharType="separate"/>
        </w:r>
        <w:r w:rsidR="009F4908">
          <w:rPr>
            <w:noProof/>
          </w:rPr>
          <w:t>8</w:t>
        </w:r>
        <w:r>
          <w:fldChar w:fldCharType="end"/>
        </w:r>
      </w:p>
    </w:sdtContent>
  </w:sdt>
  <w:p w:rsidR="00140131" w:rsidRDefault="00140131" w:rsidP="004E739F">
    <w:pPr>
      <w:ind w:right="360"/>
      <w:jc w:val="center"/>
      <w:rPr>
        <w:rFonts w:ascii="Arial" w:eastAsia="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A97" w:rsidRDefault="000A3A97">
      <w:r>
        <w:separator/>
      </w:r>
    </w:p>
  </w:footnote>
  <w:footnote w:type="continuationSeparator" w:id="0">
    <w:p w:rsidR="000A3A97" w:rsidRDefault="000A3A97">
      <w:r>
        <w:continuationSeparator/>
      </w:r>
    </w:p>
  </w:footnote>
  <w:footnote w:id="1">
    <w:p w:rsidR="00140131" w:rsidRPr="0006036F" w:rsidRDefault="00140131" w:rsidP="00483C92">
      <w:pPr>
        <w:jc w:val="both"/>
        <w:rPr>
          <w:color w:val="auto"/>
          <w:sz w:val="18"/>
          <w:szCs w:val="18"/>
          <w:lang w:val="en-US"/>
        </w:rPr>
      </w:pPr>
      <w:r w:rsidRPr="0006036F">
        <w:rPr>
          <w:rStyle w:val="DipnotBavurusu"/>
          <w:color w:val="auto"/>
          <w:sz w:val="18"/>
          <w:szCs w:val="18"/>
          <w:lang w:val="en-US"/>
        </w:rPr>
        <w:footnoteRef/>
      </w:r>
      <w:r w:rsidRPr="0006036F">
        <w:rPr>
          <w:color w:val="auto"/>
          <w:sz w:val="18"/>
          <w:szCs w:val="18"/>
          <w:lang w:val="en-US"/>
        </w:rPr>
        <w:t xml:space="preserve">PCDI is an institution, founded in 1970, with great achievements in education of children and adults displaying autistic characteristics, since its establishment. Based on said success, PCDI has been awarded the “Award for Enduring Programmatic Contributions in Behavior Analysis” by the Association for Behavior Analysis International in 1999. </w:t>
      </w:r>
    </w:p>
    <w:p w:rsidR="00140131" w:rsidRPr="0006036F" w:rsidRDefault="00140131" w:rsidP="00483C92">
      <w:pPr>
        <w:rPr>
          <w:color w:val="auto"/>
          <w:sz w:val="18"/>
          <w:szCs w:val="18"/>
          <w:lang w:val="en-US"/>
        </w:rPr>
      </w:pPr>
    </w:p>
  </w:footnote>
  <w:footnote w:id="2">
    <w:p w:rsidR="00140131" w:rsidRPr="000D15F0" w:rsidRDefault="00140131" w:rsidP="00483C92">
      <w:pPr>
        <w:rPr>
          <w:color w:val="auto"/>
        </w:rPr>
      </w:pPr>
      <w:r w:rsidRPr="0006036F">
        <w:rPr>
          <w:rStyle w:val="DipnotBavurusu"/>
          <w:color w:val="auto"/>
          <w:sz w:val="18"/>
          <w:szCs w:val="18"/>
          <w:lang w:val="en-US"/>
        </w:rPr>
        <w:footnoteRef/>
      </w:r>
      <w:r w:rsidRPr="0006036F">
        <w:rPr>
          <w:color w:val="auto"/>
          <w:sz w:val="18"/>
          <w:szCs w:val="18"/>
          <w:lang w:val="en-US"/>
        </w:rPr>
        <w:t xml:space="preserve"> Scientific researches show that half of the children receiving intensive special education based on applied behavior analysis by the age of 3 are able to attend education with their peers with normal development in subsequent periods.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nsid w:val="00000001"/>
    <w:multiLevelType w:val="hybridMultilevel"/>
    <w:tmpl w:val="00000001"/>
    <w:lvl w:ilvl="0" w:tplc="2BC6BFE8">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9C9EC96A">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98A6A7E8">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D8A407C">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4F5AA4CC">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963E4BD0">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C1E61032">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B73CFC24">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85AC9630">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
    <w:nsid w:val="00000002"/>
    <w:multiLevelType w:val="hybridMultilevel"/>
    <w:tmpl w:val="00000002"/>
    <w:lvl w:ilvl="0" w:tplc="8B6AD1A6">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752EF2D2">
      <w:start w:val="1"/>
      <w:numFmt w:val="bullet"/>
      <w:lvlText w:val="●"/>
      <w:lvlJc w:val="left"/>
      <w:pPr>
        <w:tabs>
          <w:tab w:val="num" w:pos="1440"/>
        </w:tabs>
        <w:ind w:left="1440" w:hanging="360"/>
      </w:pPr>
      <w:rPr>
        <w:rFonts w:ascii="Verdana" w:eastAsia="Verdana" w:hAnsi="Verdana" w:cs="Verdana"/>
        <w:b w:val="0"/>
        <w:bCs w:val="0"/>
        <w:i w:val="0"/>
        <w:iCs w:val="0"/>
        <w:strike w:val="0"/>
        <w:color w:val="000000"/>
        <w:sz w:val="20"/>
        <w:szCs w:val="20"/>
        <w:u w:val="none"/>
      </w:rPr>
    </w:lvl>
    <w:lvl w:ilvl="2" w:tplc="ED988C2C">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00EA48B0">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DA103DA4">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05CCDF20">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53B4A570">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436AC014">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3866056E">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
    <w:nsid w:val="00000003"/>
    <w:multiLevelType w:val="hybridMultilevel"/>
    <w:tmpl w:val="00000003"/>
    <w:lvl w:ilvl="0" w:tplc="689CACDA">
      <w:start w:val="1"/>
      <w:numFmt w:val="upperRoman"/>
      <w:lvlText w:val="%1."/>
      <w:lvlJc w:val="left"/>
      <w:pPr>
        <w:tabs>
          <w:tab w:val="num" w:pos="1080"/>
        </w:tabs>
        <w:ind w:left="1080" w:hanging="720"/>
      </w:pPr>
      <w:rPr>
        <w:rFonts w:ascii="Times New Roman" w:eastAsia="Times New Roman" w:hAnsi="Times New Roman" w:cs="Times New Roman"/>
        <w:b w:val="0"/>
        <w:bCs w:val="0"/>
        <w:i w:val="0"/>
        <w:iCs w:val="0"/>
        <w:strike w:val="0"/>
        <w:color w:val="000000"/>
        <w:sz w:val="20"/>
        <w:szCs w:val="20"/>
        <w:u w:val="none"/>
      </w:rPr>
    </w:lvl>
    <w:lvl w:ilvl="1" w:tplc="CEF63C9A">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61C0832A">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424850BC">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D07E0DD4">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D53CF516">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05E21292">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B0DC89C2">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69C073AA">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nsid w:val="092B5FBB"/>
    <w:multiLevelType w:val="hybridMultilevel"/>
    <w:tmpl w:val="C0202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6D75AE5"/>
    <w:multiLevelType w:val="hybridMultilevel"/>
    <w:tmpl w:val="BB9AA9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C9F2B30"/>
    <w:multiLevelType w:val="hybridMultilevel"/>
    <w:tmpl w:val="1B166A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E6022C"/>
    <w:multiLevelType w:val="hybridMultilevel"/>
    <w:tmpl w:val="1F32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w:hAnsi="Courier"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w:hAnsi="Courier"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w:hAnsi="Courier"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1101197"/>
    <w:multiLevelType w:val="hybridMultilevel"/>
    <w:tmpl w:val="73807ABC"/>
    <w:lvl w:ilvl="0" w:tplc="5186F90A">
      <w:start w:val="1"/>
      <w:numFmt w:val="bullet"/>
      <w:lvlText w:val="•"/>
      <w:lvlJc w:val="left"/>
      <w:pPr>
        <w:ind w:left="720" w:hanging="360"/>
      </w:pPr>
      <w:rPr>
        <w:rFonts w:ascii="Arial" w:hAnsi="Aria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25A448F5"/>
    <w:multiLevelType w:val="hybridMultilevel"/>
    <w:tmpl w:val="5778F1B2"/>
    <w:lvl w:ilvl="0" w:tplc="0409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BA5021E"/>
    <w:multiLevelType w:val="hybridMultilevel"/>
    <w:tmpl w:val="BBF082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w:hAnsi="Courier"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w:hAnsi="Courier"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w:hAnsi="Courier"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FD11082"/>
    <w:multiLevelType w:val="hybridMultilevel"/>
    <w:tmpl w:val="8CE48A94"/>
    <w:lvl w:ilvl="0" w:tplc="C11CC8F2">
      <w:numFmt w:val="bullet"/>
      <w:lvlText w:val=""/>
      <w:lvlJc w:val="left"/>
      <w:pPr>
        <w:ind w:left="720" w:hanging="360"/>
      </w:pPr>
      <w:rPr>
        <w:rFonts w:ascii="Symbol" w:eastAsia="Times New Roman" w:hAnsi="Symbol" w:cs="Times New Roman"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B381C16"/>
    <w:multiLevelType w:val="multilevel"/>
    <w:tmpl w:val="43545C3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1B4436"/>
    <w:multiLevelType w:val="hybridMultilevel"/>
    <w:tmpl w:val="340044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E272EA9"/>
    <w:multiLevelType w:val="hybridMultilevel"/>
    <w:tmpl w:val="9C525D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1115A71"/>
    <w:multiLevelType w:val="hybridMultilevel"/>
    <w:tmpl w:val="5538C0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25628BF"/>
    <w:multiLevelType w:val="hybridMultilevel"/>
    <w:tmpl w:val="DB1415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2C005B1"/>
    <w:multiLevelType w:val="hybridMultilevel"/>
    <w:tmpl w:val="EC0899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4617BE6"/>
    <w:multiLevelType w:val="hybridMultilevel"/>
    <w:tmpl w:val="EA30B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EFA1BAF"/>
    <w:multiLevelType w:val="hybridMultilevel"/>
    <w:tmpl w:val="829071DC"/>
    <w:lvl w:ilvl="0" w:tplc="04090005">
      <w:start w:val="1"/>
      <w:numFmt w:val="bullet"/>
      <w:lvlText w:val=""/>
      <w:lvlJc w:val="left"/>
      <w:pPr>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54C7147C"/>
    <w:multiLevelType w:val="hybridMultilevel"/>
    <w:tmpl w:val="6644C752"/>
    <w:lvl w:ilvl="0" w:tplc="B8449400">
      <w:start w:val="774"/>
      <w:numFmt w:val="bullet"/>
      <w:lvlText w:val=""/>
      <w:lvlJc w:val="left"/>
      <w:pPr>
        <w:ind w:left="720" w:hanging="360"/>
      </w:pPr>
      <w:rPr>
        <w:rFonts w:ascii="Symbol" w:eastAsia="+mn-e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86559A9"/>
    <w:multiLevelType w:val="hybridMultilevel"/>
    <w:tmpl w:val="052CCE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ECF6718"/>
    <w:multiLevelType w:val="hybridMultilevel"/>
    <w:tmpl w:val="C16AB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65EC60FF"/>
    <w:multiLevelType w:val="hybridMultilevel"/>
    <w:tmpl w:val="C0F61100"/>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5EF40AA"/>
    <w:multiLevelType w:val="hybridMultilevel"/>
    <w:tmpl w:val="60B22976"/>
    <w:lvl w:ilvl="0" w:tplc="2FBA75E0">
      <w:start w:val="1"/>
      <w:numFmt w:val="bullet"/>
      <w:lvlText w:val="•"/>
      <w:lvlJc w:val="left"/>
      <w:pPr>
        <w:tabs>
          <w:tab w:val="num" w:pos="720"/>
        </w:tabs>
        <w:ind w:left="720" w:hanging="360"/>
      </w:pPr>
      <w:rPr>
        <w:rFonts w:ascii="Times New Roman" w:hAnsi="Times New Roman" w:hint="default"/>
      </w:rPr>
    </w:lvl>
    <w:lvl w:ilvl="1" w:tplc="A0964AF4" w:tentative="1">
      <w:start w:val="1"/>
      <w:numFmt w:val="bullet"/>
      <w:lvlText w:val="•"/>
      <w:lvlJc w:val="left"/>
      <w:pPr>
        <w:tabs>
          <w:tab w:val="num" w:pos="1440"/>
        </w:tabs>
        <w:ind w:left="1440" w:hanging="360"/>
      </w:pPr>
      <w:rPr>
        <w:rFonts w:ascii="Times New Roman" w:hAnsi="Times New Roman" w:hint="default"/>
      </w:rPr>
    </w:lvl>
    <w:lvl w:ilvl="2" w:tplc="F264892A" w:tentative="1">
      <w:start w:val="1"/>
      <w:numFmt w:val="bullet"/>
      <w:lvlText w:val="•"/>
      <w:lvlJc w:val="left"/>
      <w:pPr>
        <w:tabs>
          <w:tab w:val="num" w:pos="2160"/>
        </w:tabs>
        <w:ind w:left="2160" w:hanging="360"/>
      </w:pPr>
      <w:rPr>
        <w:rFonts w:ascii="Times New Roman" w:hAnsi="Times New Roman" w:hint="default"/>
      </w:rPr>
    </w:lvl>
    <w:lvl w:ilvl="3" w:tplc="8654EF50" w:tentative="1">
      <w:start w:val="1"/>
      <w:numFmt w:val="bullet"/>
      <w:lvlText w:val="•"/>
      <w:lvlJc w:val="left"/>
      <w:pPr>
        <w:tabs>
          <w:tab w:val="num" w:pos="2880"/>
        </w:tabs>
        <w:ind w:left="2880" w:hanging="360"/>
      </w:pPr>
      <w:rPr>
        <w:rFonts w:ascii="Times New Roman" w:hAnsi="Times New Roman" w:hint="default"/>
      </w:rPr>
    </w:lvl>
    <w:lvl w:ilvl="4" w:tplc="8F541C76" w:tentative="1">
      <w:start w:val="1"/>
      <w:numFmt w:val="bullet"/>
      <w:lvlText w:val="•"/>
      <w:lvlJc w:val="left"/>
      <w:pPr>
        <w:tabs>
          <w:tab w:val="num" w:pos="3600"/>
        </w:tabs>
        <w:ind w:left="3600" w:hanging="360"/>
      </w:pPr>
      <w:rPr>
        <w:rFonts w:ascii="Times New Roman" w:hAnsi="Times New Roman" w:hint="default"/>
      </w:rPr>
    </w:lvl>
    <w:lvl w:ilvl="5" w:tplc="2236F42A" w:tentative="1">
      <w:start w:val="1"/>
      <w:numFmt w:val="bullet"/>
      <w:lvlText w:val="•"/>
      <w:lvlJc w:val="left"/>
      <w:pPr>
        <w:tabs>
          <w:tab w:val="num" w:pos="4320"/>
        </w:tabs>
        <w:ind w:left="4320" w:hanging="360"/>
      </w:pPr>
      <w:rPr>
        <w:rFonts w:ascii="Times New Roman" w:hAnsi="Times New Roman" w:hint="default"/>
      </w:rPr>
    </w:lvl>
    <w:lvl w:ilvl="6" w:tplc="AB5683E4" w:tentative="1">
      <w:start w:val="1"/>
      <w:numFmt w:val="bullet"/>
      <w:lvlText w:val="•"/>
      <w:lvlJc w:val="left"/>
      <w:pPr>
        <w:tabs>
          <w:tab w:val="num" w:pos="5040"/>
        </w:tabs>
        <w:ind w:left="5040" w:hanging="360"/>
      </w:pPr>
      <w:rPr>
        <w:rFonts w:ascii="Times New Roman" w:hAnsi="Times New Roman" w:hint="default"/>
      </w:rPr>
    </w:lvl>
    <w:lvl w:ilvl="7" w:tplc="2D38432E" w:tentative="1">
      <w:start w:val="1"/>
      <w:numFmt w:val="bullet"/>
      <w:lvlText w:val="•"/>
      <w:lvlJc w:val="left"/>
      <w:pPr>
        <w:tabs>
          <w:tab w:val="num" w:pos="5760"/>
        </w:tabs>
        <w:ind w:left="5760" w:hanging="360"/>
      </w:pPr>
      <w:rPr>
        <w:rFonts w:ascii="Times New Roman" w:hAnsi="Times New Roman" w:hint="default"/>
      </w:rPr>
    </w:lvl>
    <w:lvl w:ilvl="8" w:tplc="92CE744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60A6B13"/>
    <w:multiLevelType w:val="hybridMultilevel"/>
    <w:tmpl w:val="180E2F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9D54D16"/>
    <w:multiLevelType w:val="hybridMultilevel"/>
    <w:tmpl w:val="98AA39B0"/>
    <w:lvl w:ilvl="0" w:tplc="D0F84168">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C815450"/>
    <w:multiLevelType w:val="hybridMultilevel"/>
    <w:tmpl w:val="930EFF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A0C7065"/>
    <w:multiLevelType w:val="hybridMultilevel"/>
    <w:tmpl w:val="27869F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DCD64DC"/>
    <w:multiLevelType w:val="hybridMultilevel"/>
    <w:tmpl w:val="6D0E1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1"/>
  </w:num>
  <w:num w:numId="5">
    <w:abstractNumId w:val="15"/>
  </w:num>
  <w:num w:numId="6">
    <w:abstractNumId w:val="3"/>
  </w:num>
  <w:num w:numId="7">
    <w:abstractNumId w:val="22"/>
  </w:num>
  <w:num w:numId="8">
    <w:abstractNumId w:val="12"/>
  </w:num>
  <w:num w:numId="9">
    <w:abstractNumId w:val="10"/>
  </w:num>
  <w:num w:numId="10">
    <w:abstractNumId w:val="23"/>
  </w:num>
  <w:num w:numId="11">
    <w:abstractNumId w:val="28"/>
  </w:num>
  <w:num w:numId="12">
    <w:abstractNumId w:val="13"/>
  </w:num>
  <w:num w:numId="13">
    <w:abstractNumId w:val="25"/>
  </w:num>
  <w:num w:numId="14">
    <w:abstractNumId w:val="16"/>
  </w:num>
  <w:num w:numId="15">
    <w:abstractNumId w:val="27"/>
  </w:num>
  <w:num w:numId="16">
    <w:abstractNumId w:val="26"/>
  </w:num>
  <w:num w:numId="17">
    <w:abstractNumId w:val="4"/>
  </w:num>
  <w:num w:numId="18">
    <w:abstractNumId w:val="20"/>
  </w:num>
  <w:num w:numId="19">
    <w:abstractNumId w:val="17"/>
  </w:num>
  <w:num w:numId="20">
    <w:abstractNumId w:val="8"/>
  </w:num>
  <w:num w:numId="21">
    <w:abstractNumId w:val="19"/>
  </w:num>
  <w:num w:numId="22">
    <w:abstractNumId w:val="14"/>
  </w:num>
  <w:num w:numId="23">
    <w:abstractNumId w:val="18"/>
  </w:num>
  <w:num w:numId="24">
    <w:abstractNumId w:val="7"/>
  </w:num>
  <w:num w:numId="25">
    <w:abstractNumId w:val="24"/>
  </w:num>
  <w:num w:numId="26">
    <w:abstractNumId w:val="21"/>
  </w:num>
  <w:num w:numId="27">
    <w:abstractNumId w:val="5"/>
  </w:num>
  <w:num w:numId="28">
    <w:abstractNumId w:val="7"/>
  </w:num>
  <w:num w:numId="29">
    <w:abstractNumId w:val="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739"/>
    <w:rsid w:val="00015281"/>
    <w:rsid w:val="000221B4"/>
    <w:rsid w:val="00027C8A"/>
    <w:rsid w:val="00052C0E"/>
    <w:rsid w:val="0006036F"/>
    <w:rsid w:val="000667DD"/>
    <w:rsid w:val="000A3A97"/>
    <w:rsid w:val="000B2731"/>
    <w:rsid w:val="000C6560"/>
    <w:rsid w:val="000D15F0"/>
    <w:rsid w:val="000E458E"/>
    <w:rsid w:val="000F3FC3"/>
    <w:rsid w:val="001113E4"/>
    <w:rsid w:val="00116DBC"/>
    <w:rsid w:val="00140131"/>
    <w:rsid w:val="001605D7"/>
    <w:rsid w:val="0016437C"/>
    <w:rsid w:val="001728A8"/>
    <w:rsid w:val="001753ED"/>
    <w:rsid w:val="00175A6F"/>
    <w:rsid w:val="00177C23"/>
    <w:rsid w:val="00190008"/>
    <w:rsid w:val="00193289"/>
    <w:rsid w:val="00195748"/>
    <w:rsid w:val="001B3CB1"/>
    <w:rsid w:val="001C131C"/>
    <w:rsid w:val="001D067F"/>
    <w:rsid w:val="001D3CA5"/>
    <w:rsid w:val="00200DDB"/>
    <w:rsid w:val="00210D28"/>
    <w:rsid w:val="0034091E"/>
    <w:rsid w:val="003652B5"/>
    <w:rsid w:val="00366A8A"/>
    <w:rsid w:val="003973E8"/>
    <w:rsid w:val="003B6CE8"/>
    <w:rsid w:val="003C4FE4"/>
    <w:rsid w:val="003C6BBC"/>
    <w:rsid w:val="003F1481"/>
    <w:rsid w:val="00400BBA"/>
    <w:rsid w:val="00412634"/>
    <w:rsid w:val="0041456F"/>
    <w:rsid w:val="00431315"/>
    <w:rsid w:val="004476F3"/>
    <w:rsid w:val="00483C63"/>
    <w:rsid w:val="00483C92"/>
    <w:rsid w:val="00496A87"/>
    <w:rsid w:val="004A5D85"/>
    <w:rsid w:val="004B69C4"/>
    <w:rsid w:val="004C2ADA"/>
    <w:rsid w:val="004D0C28"/>
    <w:rsid w:val="004D476B"/>
    <w:rsid w:val="004E739F"/>
    <w:rsid w:val="00501DD8"/>
    <w:rsid w:val="00506C77"/>
    <w:rsid w:val="005400EF"/>
    <w:rsid w:val="00540748"/>
    <w:rsid w:val="00542923"/>
    <w:rsid w:val="0054486F"/>
    <w:rsid w:val="005757DE"/>
    <w:rsid w:val="00592F88"/>
    <w:rsid w:val="005A2842"/>
    <w:rsid w:val="005F23DA"/>
    <w:rsid w:val="0060750F"/>
    <w:rsid w:val="006341A3"/>
    <w:rsid w:val="00684EA2"/>
    <w:rsid w:val="006978DC"/>
    <w:rsid w:val="006E2C57"/>
    <w:rsid w:val="007311EB"/>
    <w:rsid w:val="00733909"/>
    <w:rsid w:val="00736B0F"/>
    <w:rsid w:val="0074300B"/>
    <w:rsid w:val="00746128"/>
    <w:rsid w:val="00751831"/>
    <w:rsid w:val="007866B4"/>
    <w:rsid w:val="007B69E3"/>
    <w:rsid w:val="007B7028"/>
    <w:rsid w:val="007E02A5"/>
    <w:rsid w:val="00833379"/>
    <w:rsid w:val="00833983"/>
    <w:rsid w:val="00853368"/>
    <w:rsid w:val="00860CD7"/>
    <w:rsid w:val="008810F5"/>
    <w:rsid w:val="0088143D"/>
    <w:rsid w:val="00881AC6"/>
    <w:rsid w:val="008A2500"/>
    <w:rsid w:val="008B576F"/>
    <w:rsid w:val="008B6354"/>
    <w:rsid w:val="00935663"/>
    <w:rsid w:val="009549CD"/>
    <w:rsid w:val="00955620"/>
    <w:rsid w:val="00970EE1"/>
    <w:rsid w:val="009747A9"/>
    <w:rsid w:val="00991187"/>
    <w:rsid w:val="009A4289"/>
    <w:rsid w:val="009B5097"/>
    <w:rsid w:val="009B5CCE"/>
    <w:rsid w:val="009B6F8D"/>
    <w:rsid w:val="009C4AC7"/>
    <w:rsid w:val="009E4224"/>
    <w:rsid w:val="009E435B"/>
    <w:rsid w:val="009F4908"/>
    <w:rsid w:val="009F6BF4"/>
    <w:rsid w:val="00A33558"/>
    <w:rsid w:val="00A4776B"/>
    <w:rsid w:val="00A62875"/>
    <w:rsid w:val="00A65F55"/>
    <w:rsid w:val="00A70C0D"/>
    <w:rsid w:val="00A77B3E"/>
    <w:rsid w:val="00AB0B6C"/>
    <w:rsid w:val="00AB6E09"/>
    <w:rsid w:val="00AC317F"/>
    <w:rsid w:val="00AF3083"/>
    <w:rsid w:val="00AF4E5B"/>
    <w:rsid w:val="00B04A1F"/>
    <w:rsid w:val="00B307B0"/>
    <w:rsid w:val="00B321AF"/>
    <w:rsid w:val="00B33EC6"/>
    <w:rsid w:val="00B5321C"/>
    <w:rsid w:val="00B74685"/>
    <w:rsid w:val="00B81478"/>
    <w:rsid w:val="00B82CDD"/>
    <w:rsid w:val="00B82F93"/>
    <w:rsid w:val="00B83325"/>
    <w:rsid w:val="00BB706E"/>
    <w:rsid w:val="00BD5DFC"/>
    <w:rsid w:val="00BE6D0F"/>
    <w:rsid w:val="00BF5F21"/>
    <w:rsid w:val="00C12A13"/>
    <w:rsid w:val="00C3628C"/>
    <w:rsid w:val="00C76675"/>
    <w:rsid w:val="00C857DD"/>
    <w:rsid w:val="00C92EF8"/>
    <w:rsid w:val="00C967BF"/>
    <w:rsid w:val="00CC5768"/>
    <w:rsid w:val="00CF1942"/>
    <w:rsid w:val="00CF1BE8"/>
    <w:rsid w:val="00D015E9"/>
    <w:rsid w:val="00D3344D"/>
    <w:rsid w:val="00D77019"/>
    <w:rsid w:val="00D82198"/>
    <w:rsid w:val="00E0320D"/>
    <w:rsid w:val="00E120A1"/>
    <w:rsid w:val="00E37706"/>
    <w:rsid w:val="00E426DF"/>
    <w:rsid w:val="00E53635"/>
    <w:rsid w:val="00E66900"/>
    <w:rsid w:val="00EC6C1C"/>
    <w:rsid w:val="00ED71FE"/>
    <w:rsid w:val="00EF2D46"/>
    <w:rsid w:val="00F53AEE"/>
    <w:rsid w:val="00F57EE8"/>
    <w:rsid w:val="00FA3B07"/>
    <w:rsid w:val="00FE2F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AF54C0-E7B0-45E4-A644-CACE899F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20D"/>
    <w:rPr>
      <w:color w:val="000000"/>
      <w:sz w:val="24"/>
      <w:szCs w:val="24"/>
    </w:rPr>
  </w:style>
  <w:style w:type="paragraph" w:styleId="Balk1">
    <w:name w:val="heading 1"/>
    <w:basedOn w:val="Normal"/>
    <w:next w:val="Normal"/>
    <w:qFormat/>
    <w:rsid w:val="00EF7B96"/>
    <w:pPr>
      <w:spacing w:before="240" w:after="60"/>
      <w:outlineLvl w:val="0"/>
    </w:pPr>
    <w:rPr>
      <w:rFonts w:ascii="Arial" w:eastAsia="Arial" w:hAnsi="Arial" w:cs="Arial"/>
      <w:b/>
      <w:bCs/>
      <w:sz w:val="32"/>
      <w:szCs w:val="32"/>
    </w:rPr>
  </w:style>
  <w:style w:type="paragraph" w:styleId="Balk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Balk3">
    <w:name w:val="heading 3"/>
    <w:basedOn w:val="Normal"/>
    <w:next w:val="Normal"/>
    <w:qFormat/>
    <w:rsid w:val="00EF7B96"/>
    <w:pPr>
      <w:spacing w:before="240" w:after="60"/>
      <w:outlineLvl w:val="2"/>
    </w:pPr>
    <w:rPr>
      <w:rFonts w:ascii="Arial" w:eastAsia="Arial" w:hAnsi="Arial" w:cs="Arial"/>
      <w:b/>
      <w:bCs/>
      <w:sz w:val="26"/>
      <w:szCs w:val="26"/>
    </w:rPr>
  </w:style>
  <w:style w:type="paragraph" w:styleId="Balk4">
    <w:name w:val="heading 4"/>
    <w:basedOn w:val="Normal"/>
    <w:next w:val="Normal"/>
    <w:qFormat/>
    <w:rsid w:val="00EF7B96"/>
    <w:pPr>
      <w:spacing w:before="240" w:after="60"/>
      <w:outlineLvl w:val="3"/>
    </w:pPr>
    <w:rPr>
      <w:b/>
      <w:bCs/>
      <w:sz w:val="28"/>
      <w:szCs w:val="28"/>
    </w:rPr>
  </w:style>
  <w:style w:type="paragraph" w:styleId="Balk5">
    <w:name w:val="heading 5"/>
    <w:basedOn w:val="Normal"/>
    <w:next w:val="Normal"/>
    <w:qFormat/>
    <w:rsid w:val="00EF7B96"/>
    <w:pPr>
      <w:spacing w:before="240" w:after="60"/>
      <w:outlineLvl w:val="4"/>
    </w:pPr>
    <w:rPr>
      <w:b/>
      <w:bCs/>
      <w:i/>
      <w:iCs/>
      <w:sz w:val="26"/>
      <w:szCs w:val="26"/>
    </w:rPr>
  </w:style>
  <w:style w:type="paragraph" w:styleId="Balk6">
    <w:name w:val="heading 6"/>
    <w:basedOn w:val="Normal"/>
    <w:next w:val="Normal"/>
    <w:qFormat/>
    <w:rsid w:val="00EF7B96"/>
    <w:pPr>
      <w:spacing w:before="240" w:after="60"/>
      <w:outlineLvl w:val="5"/>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rsid w:val="00805BCE"/>
    <w:rPr>
      <w:vertAlign w:val="superscript"/>
    </w:rPr>
  </w:style>
  <w:style w:type="paragraph" w:styleId="DipnotMetni">
    <w:name w:val="footnote text"/>
    <w:basedOn w:val="Normal"/>
    <w:rsid w:val="00805BCE"/>
    <w:rPr>
      <w:sz w:val="20"/>
      <w:szCs w:val="20"/>
    </w:rPr>
  </w:style>
  <w:style w:type="table" w:styleId="TabloKlavuzu">
    <w:name w:val="Table Grid"/>
    <w:basedOn w:val="NormalTablo"/>
    <w:rsid w:val="007311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3652B5"/>
    <w:rPr>
      <w:color w:val="0000FF"/>
      <w:u w:val="single"/>
    </w:rPr>
  </w:style>
  <w:style w:type="paragraph" w:styleId="stbilgi">
    <w:name w:val="header"/>
    <w:basedOn w:val="Normal"/>
    <w:link w:val="stbilgiChar"/>
    <w:rsid w:val="00EF2D46"/>
    <w:pPr>
      <w:tabs>
        <w:tab w:val="center" w:pos="4536"/>
        <w:tab w:val="right" w:pos="9072"/>
      </w:tabs>
    </w:pPr>
  </w:style>
  <w:style w:type="character" w:customStyle="1" w:styleId="stbilgiChar">
    <w:name w:val="Üstbilgi Char"/>
    <w:basedOn w:val="VarsaylanParagrafYazTipi"/>
    <w:link w:val="stbilgi"/>
    <w:rsid w:val="00EF2D46"/>
    <w:rPr>
      <w:color w:val="000000"/>
      <w:sz w:val="24"/>
      <w:szCs w:val="24"/>
    </w:rPr>
  </w:style>
  <w:style w:type="paragraph" w:styleId="Altbilgi">
    <w:name w:val="footer"/>
    <w:basedOn w:val="Normal"/>
    <w:link w:val="AltbilgiChar"/>
    <w:uiPriority w:val="99"/>
    <w:rsid w:val="00EF2D46"/>
    <w:pPr>
      <w:tabs>
        <w:tab w:val="center" w:pos="4536"/>
        <w:tab w:val="right" w:pos="9072"/>
      </w:tabs>
    </w:pPr>
  </w:style>
  <w:style w:type="character" w:customStyle="1" w:styleId="AltbilgiChar">
    <w:name w:val="Altbilgi Char"/>
    <w:basedOn w:val="VarsaylanParagrafYazTipi"/>
    <w:link w:val="Altbilgi"/>
    <w:uiPriority w:val="99"/>
    <w:rsid w:val="00EF2D46"/>
    <w:rPr>
      <w:color w:val="000000"/>
      <w:sz w:val="24"/>
      <w:szCs w:val="24"/>
    </w:rPr>
  </w:style>
  <w:style w:type="paragraph" w:styleId="ListeParagraf">
    <w:name w:val="List Paragraph"/>
    <w:basedOn w:val="Normal"/>
    <w:uiPriority w:val="34"/>
    <w:qFormat/>
    <w:rsid w:val="004E739F"/>
    <w:pPr>
      <w:spacing w:after="200" w:line="276" w:lineRule="auto"/>
      <w:ind w:left="720"/>
      <w:contextualSpacing/>
    </w:pPr>
    <w:rPr>
      <w:rFonts w:ascii="Calibri" w:eastAsia="Calibri" w:hAnsi="Calibri"/>
      <w:color w:val="auto"/>
      <w:sz w:val="22"/>
      <w:szCs w:val="22"/>
      <w:lang w:eastAsia="en-US"/>
    </w:rPr>
  </w:style>
  <w:style w:type="character" w:styleId="AklamaBavurusu">
    <w:name w:val="annotation reference"/>
    <w:basedOn w:val="VarsaylanParagrafYazTipi"/>
    <w:rsid w:val="0041456F"/>
    <w:rPr>
      <w:sz w:val="16"/>
      <w:szCs w:val="16"/>
    </w:rPr>
  </w:style>
  <w:style w:type="paragraph" w:styleId="AklamaMetni">
    <w:name w:val="annotation text"/>
    <w:basedOn w:val="Normal"/>
    <w:link w:val="AklamaMetniChar"/>
    <w:rsid w:val="0041456F"/>
    <w:rPr>
      <w:sz w:val="20"/>
      <w:szCs w:val="20"/>
    </w:rPr>
  </w:style>
  <w:style w:type="character" w:customStyle="1" w:styleId="AklamaMetniChar">
    <w:name w:val="Açıklama Metni Char"/>
    <w:basedOn w:val="VarsaylanParagrafYazTipi"/>
    <w:link w:val="AklamaMetni"/>
    <w:rsid w:val="0041456F"/>
    <w:rPr>
      <w:color w:val="000000"/>
    </w:rPr>
  </w:style>
  <w:style w:type="paragraph" w:styleId="AklamaKonusu">
    <w:name w:val="annotation subject"/>
    <w:basedOn w:val="AklamaMetni"/>
    <w:next w:val="AklamaMetni"/>
    <w:link w:val="AklamaKonusuChar"/>
    <w:rsid w:val="0041456F"/>
    <w:rPr>
      <w:b/>
      <w:bCs/>
    </w:rPr>
  </w:style>
  <w:style w:type="character" w:customStyle="1" w:styleId="AklamaKonusuChar">
    <w:name w:val="Açıklama Konusu Char"/>
    <w:basedOn w:val="AklamaMetniChar"/>
    <w:link w:val="AklamaKonusu"/>
    <w:rsid w:val="0041456F"/>
    <w:rPr>
      <w:b/>
      <w:bCs/>
      <w:color w:val="000000"/>
    </w:rPr>
  </w:style>
  <w:style w:type="paragraph" w:styleId="BalonMetni">
    <w:name w:val="Balloon Text"/>
    <w:basedOn w:val="Normal"/>
    <w:link w:val="BalonMetniChar"/>
    <w:rsid w:val="0041456F"/>
    <w:rPr>
      <w:rFonts w:ascii="Tahoma" w:hAnsi="Tahoma" w:cs="Tahoma"/>
      <w:sz w:val="16"/>
      <w:szCs w:val="16"/>
    </w:rPr>
  </w:style>
  <w:style w:type="character" w:customStyle="1" w:styleId="BalonMetniChar">
    <w:name w:val="Balon Metni Char"/>
    <w:basedOn w:val="VarsaylanParagrafYazTipi"/>
    <w:link w:val="BalonMetni"/>
    <w:rsid w:val="0041456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64552">
      <w:bodyDiv w:val="1"/>
      <w:marLeft w:val="0"/>
      <w:marRight w:val="0"/>
      <w:marTop w:val="0"/>
      <w:marBottom w:val="0"/>
      <w:divBdr>
        <w:top w:val="none" w:sz="0" w:space="0" w:color="auto"/>
        <w:left w:val="none" w:sz="0" w:space="0" w:color="auto"/>
        <w:bottom w:val="none" w:sz="0" w:space="0" w:color="auto"/>
        <w:right w:val="none" w:sz="0" w:space="0" w:color="auto"/>
      </w:divBdr>
    </w:div>
    <w:div w:id="220290279">
      <w:bodyDiv w:val="1"/>
      <w:marLeft w:val="0"/>
      <w:marRight w:val="0"/>
      <w:marTop w:val="0"/>
      <w:marBottom w:val="0"/>
      <w:divBdr>
        <w:top w:val="none" w:sz="0" w:space="0" w:color="auto"/>
        <w:left w:val="none" w:sz="0" w:space="0" w:color="auto"/>
        <w:bottom w:val="none" w:sz="0" w:space="0" w:color="auto"/>
        <w:right w:val="none" w:sz="0" w:space="0" w:color="auto"/>
      </w:divBdr>
    </w:div>
    <w:div w:id="322855180">
      <w:bodyDiv w:val="1"/>
      <w:marLeft w:val="0"/>
      <w:marRight w:val="0"/>
      <w:marTop w:val="0"/>
      <w:marBottom w:val="0"/>
      <w:divBdr>
        <w:top w:val="none" w:sz="0" w:space="0" w:color="auto"/>
        <w:left w:val="none" w:sz="0" w:space="0" w:color="auto"/>
        <w:bottom w:val="none" w:sz="0" w:space="0" w:color="auto"/>
        <w:right w:val="none" w:sz="0" w:space="0" w:color="auto"/>
      </w:divBdr>
    </w:div>
    <w:div w:id="514660245">
      <w:bodyDiv w:val="1"/>
      <w:marLeft w:val="0"/>
      <w:marRight w:val="0"/>
      <w:marTop w:val="0"/>
      <w:marBottom w:val="0"/>
      <w:divBdr>
        <w:top w:val="none" w:sz="0" w:space="0" w:color="auto"/>
        <w:left w:val="none" w:sz="0" w:space="0" w:color="auto"/>
        <w:bottom w:val="none" w:sz="0" w:space="0" w:color="auto"/>
        <w:right w:val="none" w:sz="0" w:space="0" w:color="auto"/>
      </w:divBdr>
    </w:div>
    <w:div w:id="582688465">
      <w:bodyDiv w:val="1"/>
      <w:marLeft w:val="0"/>
      <w:marRight w:val="0"/>
      <w:marTop w:val="0"/>
      <w:marBottom w:val="0"/>
      <w:divBdr>
        <w:top w:val="none" w:sz="0" w:space="0" w:color="auto"/>
        <w:left w:val="none" w:sz="0" w:space="0" w:color="auto"/>
        <w:bottom w:val="none" w:sz="0" w:space="0" w:color="auto"/>
        <w:right w:val="none" w:sz="0" w:space="0" w:color="auto"/>
      </w:divBdr>
      <w:divsChild>
        <w:div w:id="1704020486">
          <w:marLeft w:val="0"/>
          <w:marRight w:val="0"/>
          <w:marTop w:val="0"/>
          <w:marBottom w:val="0"/>
          <w:divBdr>
            <w:top w:val="none" w:sz="0" w:space="0" w:color="auto"/>
            <w:left w:val="none" w:sz="0" w:space="0" w:color="auto"/>
            <w:bottom w:val="none" w:sz="0" w:space="0" w:color="auto"/>
            <w:right w:val="none" w:sz="0" w:space="0" w:color="auto"/>
          </w:divBdr>
          <w:divsChild>
            <w:div w:id="1842313764">
              <w:marLeft w:val="0"/>
              <w:marRight w:val="60"/>
              <w:marTop w:val="0"/>
              <w:marBottom w:val="0"/>
              <w:divBdr>
                <w:top w:val="none" w:sz="0" w:space="0" w:color="auto"/>
                <w:left w:val="none" w:sz="0" w:space="0" w:color="auto"/>
                <w:bottom w:val="none" w:sz="0" w:space="0" w:color="auto"/>
                <w:right w:val="none" w:sz="0" w:space="0" w:color="auto"/>
              </w:divBdr>
              <w:divsChild>
                <w:div w:id="387807857">
                  <w:marLeft w:val="0"/>
                  <w:marRight w:val="0"/>
                  <w:marTop w:val="0"/>
                  <w:marBottom w:val="120"/>
                  <w:divBdr>
                    <w:top w:val="single" w:sz="6" w:space="0" w:color="C0C0C0"/>
                    <w:left w:val="single" w:sz="6" w:space="0" w:color="D9D9D9"/>
                    <w:bottom w:val="single" w:sz="6" w:space="0" w:color="D9D9D9"/>
                    <w:right w:val="single" w:sz="6" w:space="0" w:color="D9D9D9"/>
                  </w:divBdr>
                  <w:divsChild>
                    <w:div w:id="553273262">
                      <w:marLeft w:val="0"/>
                      <w:marRight w:val="0"/>
                      <w:marTop w:val="0"/>
                      <w:marBottom w:val="0"/>
                      <w:divBdr>
                        <w:top w:val="none" w:sz="0" w:space="0" w:color="auto"/>
                        <w:left w:val="none" w:sz="0" w:space="0" w:color="auto"/>
                        <w:bottom w:val="none" w:sz="0" w:space="0" w:color="auto"/>
                        <w:right w:val="none" w:sz="0" w:space="0" w:color="auto"/>
                      </w:divBdr>
                    </w:div>
                    <w:div w:id="20859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960223">
          <w:marLeft w:val="0"/>
          <w:marRight w:val="0"/>
          <w:marTop w:val="0"/>
          <w:marBottom w:val="0"/>
          <w:divBdr>
            <w:top w:val="none" w:sz="0" w:space="0" w:color="auto"/>
            <w:left w:val="none" w:sz="0" w:space="0" w:color="auto"/>
            <w:bottom w:val="none" w:sz="0" w:space="0" w:color="auto"/>
            <w:right w:val="none" w:sz="0" w:space="0" w:color="auto"/>
          </w:divBdr>
          <w:divsChild>
            <w:div w:id="1413700323">
              <w:marLeft w:val="60"/>
              <w:marRight w:val="0"/>
              <w:marTop w:val="0"/>
              <w:marBottom w:val="0"/>
              <w:divBdr>
                <w:top w:val="none" w:sz="0" w:space="0" w:color="auto"/>
                <w:left w:val="none" w:sz="0" w:space="0" w:color="auto"/>
                <w:bottom w:val="none" w:sz="0" w:space="0" w:color="auto"/>
                <w:right w:val="none" w:sz="0" w:space="0" w:color="auto"/>
              </w:divBdr>
              <w:divsChild>
                <w:div w:id="1216695787">
                  <w:marLeft w:val="0"/>
                  <w:marRight w:val="0"/>
                  <w:marTop w:val="0"/>
                  <w:marBottom w:val="0"/>
                  <w:divBdr>
                    <w:top w:val="none" w:sz="0" w:space="0" w:color="auto"/>
                    <w:left w:val="none" w:sz="0" w:space="0" w:color="auto"/>
                    <w:bottom w:val="none" w:sz="0" w:space="0" w:color="auto"/>
                    <w:right w:val="none" w:sz="0" w:space="0" w:color="auto"/>
                  </w:divBdr>
                  <w:divsChild>
                    <w:div w:id="1665816307">
                      <w:marLeft w:val="0"/>
                      <w:marRight w:val="0"/>
                      <w:marTop w:val="0"/>
                      <w:marBottom w:val="120"/>
                      <w:divBdr>
                        <w:top w:val="single" w:sz="6" w:space="0" w:color="F5F5F5"/>
                        <w:left w:val="single" w:sz="6" w:space="0" w:color="F5F5F5"/>
                        <w:bottom w:val="single" w:sz="6" w:space="0" w:color="F5F5F5"/>
                        <w:right w:val="single" w:sz="6" w:space="0" w:color="F5F5F5"/>
                      </w:divBdr>
                      <w:divsChild>
                        <w:div w:id="821625558">
                          <w:marLeft w:val="0"/>
                          <w:marRight w:val="0"/>
                          <w:marTop w:val="0"/>
                          <w:marBottom w:val="0"/>
                          <w:divBdr>
                            <w:top w:val="none" w:sz="0" w:space="0" w:color="auto"/>
                            <w:left w:val="none" w:sz="0" w:space="0" w:color="auto"/>
                            <w:bottom w:val="none" w:sz="0" w:space="0" w:color="auto"/>
                            <w:right w:val="none" w:sz="0" w:space="0" w:color="auto"/>
                          </w:divBdr>
                          <w:divsChild>
                            <w:div w:id="15249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246512">
      <w:bodyDiv w:val="1"/>
      <w:marLeft w:val="0"/>
      <w:marRight w:val="0"/>
      <w:marTop w:val="0"/>
      <w:marBottom w:val="0"/>
      <w:divBdr>
        <w:top w:val="none" w:sz="0" w:space="0" w:color="auto"/>
        <w:left w:val="none" w:sz="0" w:space="0" w:color="auto"/>
        <w:bottom w:val="none" w:sz="0" w:space="0" w:color="auto"/>
        <w:right w:val="none" w:sz="0" w:space="0" w:color="auto"/>
      </w:divBdr>
    </w:div>
    <w:div w:id="1752315252">
      <w:bodyDiv w:val="1"/>
      <w:marLeft w:val="0"/>
      <w:marRight w:val="0"/>
      <w:marTop w:val="0"/>
      <w:marBottom w:val="0"/>
      <w:divBdr>
        <w:top w:val="none" w:sz="0" w:space="0" w:color="auto"/>
        <w:left w:val="none" w:sz="0" w:space="0" w:color="auto"/>
        <w:bottom w:val="none" w:sz="0" w:space="0" w:color="auto"/>
        <w:right w:val="none" w:sz="0" w:space="0" w:color="auto"/>
      </w:divBdr>
    </w:div>
    <w:div w:id="1780418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albinipaylas.com" TargetMode="External"/><Relationship Id="rId4" Type="http://schemas.openxmlformats.org/officeDocument/2006/relationships/settings" Target="settings.xml"/><Relationship Id="rId9" Type="http://schemas.openxmlformats.org/officeDocument/2006/relationships/hyperlink" Target="http://www.benbuyuyunce.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65FAF-BC46-4096-8078-D31BC6EDE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17</Pages>
  <Words>4947</Words>
  <Characters>28202</Characters>
  <Application>Microsoft Office Word</Application>
  <DocSecurity>0</DocSecurity>
  <Lines>235</Lines>
  <Paragraphs>66</Paragraphs>
  <ScaleCrop>false</ScaleCrop>
  <HeadingPairs>
    <vt:vector size="2" baseType="variant">
      <vt:variant>
        <vt:lpstr>Konu Başlığı</vt:lpstr>
      </vt:variant>
      <vt:variant>
        <vt:i4>1</vt:i4>
      </vt:variant>
    </vt:vector>
  </HeadingPairs>
  <TitlesOfParts>
    <vt:vector size="1" baseType="lpstr">
      <vt:lpstr>Why TOHUM Autism Foundation</vt:lpstr>
    </vt:vector>
  </TitlesOfParts>
  <Company/>
  <LinksUpToDate>false</LinksUpToDate>
  <CharactersWithSpaces>33083</CharactersWithSpaces>
  <SharedDoc>false</SharedDoc>
  <HLinks>
    <vt:vector size="42" baseType="variant">
      <vt:variant>
        <vt:i4>2752622</vt:i4>
      </vt:variant>
      <vt:variant>
        <vt:i4>18</vt:i4>
      </vt:variant>
      <vt:variant>
        <vt:i4>0</vt:i4>
      </vt:variant>
      <vt:variant>
        <vt:i4>5</vt:i4>
      </vt:variant>
      <vt:variant>
        <vt:lpwstr>http://www.tohumegitim.com/</vt:lpwstr>
      </vt:variant>
      <vt:variant>
        <vt:lpwstr/>
      </vt:variant>
      <vt:variant>
        <vt:i4>5636106</vt:i4>
      </vt:variant>
      <vt:variant>
        <vt:i4>15</vt:i4>
      </vt:variant>
      <vt:variant>
        <vt:i4>0</vt:i4>
      </vt:variant>
      <vt:variant>
        <vt:i4>5</vt:i4>
      </vt:variant>
      <vt:variant>
        <vt:lpwstr>http://www.tohumotizmportali.org/</vt:lpwstr>
      </vt:variant>
      <vt:variant>
        <vt:lpwstr/>
      </vt:variant>
      <vt:variant>
        <vt:i4>5636106</vt:i4>
      </vt:variant>
      <vt:variant>
        <vt:i4>12</vt:i4>
      </vt:variant>
      <vt:variant>
        <vt:i4>0</vt:i4>
      </vt:variant>
      <vt:variant>
        <vt:i4>5</vt:i4>
      </vt:variant>
      <vt:variant>
        <vt:lpwstr>http://www.tohumotizmportali.org/</vt:lpwstr>
      </vt:variant>
      <vt:variant>
        <vt:lpwstr/>
      </vt:variant>
      <vt:variant>
        <vt:i4>5636106</vt:i4>
      </vt:variant>
      <vt:variant>
        <vt:i4>9</vt:i4>
      </vt:variant>
      <vt:variant>
        <vt:i4>0</vt:i4>
      </vt:variant>
      <vt:variant>
        <vt:i4>5</vt:i4>
      </vt:variant>
      <vt:variant>
        <vt:lpwstr>http://www.tohumotizmportali.org/</vt:lpwstr>
      </vt:variant>
      <vt:variant>
        <vt:lpwstr/>
      </vt:variant>
      <vt:variant>
        <vt:i4>5636106</vt:i4>
      </vt:variant>
      <vt:variant>
        <vt:i4>6</vt:i4>
      </vt:variant>
      <vt:variant>
        <vt:i4>0</vt:i4>
      </vt:variant>
      <vt:variant>
        <vt:i4>5</vt:i4>
      </vt:variant>
      <vt:variant>
        <vt:lpwstr>http://www.tohumotizmportali.org/</vt:lpwstr>
      </vt:variant>
      <vt:variant>
        <vt:lpwstr/>
      </vt:variant>
      <vt:variant>
        <vt:i4>5636106</vt:i4>
      </vt:variant>
      <vt:variant>
        <vt:i4>3</vt:i4>
      </vt:variant>
      <vt:variant>
        <vt:i4>0</vt:i4>
      </vt:variant>
      <vt:variant>
        <vt:i4>5</vt:i4>
      </vt:variant>
      <vt:variant>
        <vt:lpwstr>http://www.tohumotizmportali.org/</vt:lpwstr>
      </vt:variant>
      <vt:variant>
        <vt:lpwstr/>
      </vt:variant>
      <vt:variant>
        <vt:i4>5636106</vt:i4>
      </vt:variant>
      <vt:variant>
        <vt:i4>0</vt:i4>
      </vt:variant>
      <vt:variant>
        <vt:i4>0</vt:i4>
      </vt:variant>
      <vt:variant>
        <vt:i4>5</vt:i4>
      </vt:variant>
      <vt:variant>
        <vt:lpwstr>http://www.tohumotizmportali.org/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TOHUM Autism Foundation</dc:title>
  <dc:creator>prj9</dc:creator>
  <cp:lastModifiedBy>Ekin Gürsu</cp:lastModifiedBy>
  <cp:revision>18</cp:revision>
  <cp:lastPrinted>2014-03-17T16:03:00Z</cp:lastPrinted>
  <dcterms:created xsi:type="dcterms:W3CDTF">2018-08-28T12:15:00Z</dcterms:created>
  <dcterms:modified xsi:type="dcterms:W3CDTF">2019-03-04T14:07:00Z</dcterms:modified>
</cp:coreProperties>
</file>