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8E" w:rsidRPr="00B7674C" w:rsidRDefault="00B0358E" w:rsidP="00B0358E">
      <w:pPr>
        <w:jc w:val="center"/>
        <w:rPr>
          <w:rFonts w:asciiTheme="majorHAnsi" w:eastAsia="Times New Roman" w:hAnsiTheme="majorHAnsi" w:cstheme="majorHAnsi"/>
          <w:b/>
          <w:color w:val="44546A" w:themeColor="text2"/>
          <w:u w:val="single"/>
        </w:rPr>
      </w:pPr>
      <w:r w:rsidRPr="00B7674C">
        <w:rPr>
          <w:rFonts w:asciiTheme="majorHAnsi" w:eastAsia="Times New Roman" w:hAnsiTheme="majorHAnsi" w:cstheme="majorHAnsi"/>
          <w:b/>
          <w:color w:val="44546A" w:themeColor="text2"/>
          <w:u w:val="single"/>
        </w:rPr>
        <w:t>Global Giving Quarterly Report</w:t>
      </w:r>
    </w:p>
    <w:p w:rsidR="00B0358E" w:rsidRPr="00B7674C" w:rsidRDefault="00B0358E" w:rsidP="00B0358E">
      <w:pPr>
        <w:jc w:val="center"/>
        <w:rPr>
          <w:rFonts w:asciiTheme="majorHAnsi" w:eastAsia="Times New Roman" w:hAnsiTheme="majorHAnsi" w:cstheme="majorHAnsi"/>
          <w:b/>
          <w:color w:val="44546A" w:themeColor="text2"/>
          <w:u w:val="single"/>
        </w:rPr>
      </w:pPr>
    </w:p>
    <w:p w:rsidR="00B0358E" w:rsidRPr="00B7674C" w:rsidRDefault="00B0358E" w:rsidP="00B0358E">
      <w:pPr>
        <w:jc w:val="both"/>
        <w:rPr>
          <w:rFonts w:asciiTheme="majorHAnsi" w:eastAsia="Times New Roman" w:hAnsiTheme="majorHAnsi" w:cstheme="majorHAnsi"/>
          <w:b/>
          <w:color w:val="44546A" w:themeColor="text2"/>
        </w:rPr>
      </w:pPr>
      <w:r w:rsidRPr="00B7674C">
        <w:rPr>
          <w:rFonts w:asciiTheme="majorHAnsi" w:eastAsia="Times New Roman" w:hAnsiTheme="majorHAnsi" w:cstheme="majorHAnsi"/>
          <w:b/>
          <w:color w:val="44546A" w:themeColor="text2"/>
        </w:rPr>
        <w:t>Greetings from Diksha!</w:t>
      </w:r>
    </w:p>
    <w:p w:rsidR="00807BAE" w:rsidRPr="00B7674C" w:rsidRDefault="00874441" w:rsidP="00B0358E">
      <w:pPr>
        <w:jc w:val="both"/>
        <w:rPr>
          <w:rFonts w:asciiTheme="majorHAnsi" w:eastAsia="Times New Roman" w:hAnsiTheme="majorHAnsi" w:cstheme="majorHAnsi"/>
        </w:rPr>
      </w:pPr>
      <w:r w:rsidRPr="00B7674C">
        <w:rPr>
          <w:rFonts w:asciiTheme="majorHAnsi" w:eastAsia="Times New Roman" w:hAnsiTheme="majorHAnsi" w:cstheme="majorHAnsi"/>
        </w:rPr>
        <w:t xml:space="preserve">As part of the effort to contain COVID-19 spread, all the public spaces such as schools, offices, universities, educational institutions </w:t>
      </w:r>
      <w:r w:rsidR="00807BAE" w:rsidRPr="00B7674C">
        <w:rPr>
          <w:rFonts w:asciiTheme="majorHAnsi" w:eastAsia="Times New Roman" w:hAnsiTheme="majorHAnsi" w:cstheme="majorHAnsi"/>
        </w:rPr>
        <w:t>reopened from the month of August.</w:t>
      </w:r>
    </w:p>
    <w:p w:rsidR="00B0358E" w:rsidRPr="00B7674C" w:rsidRDefault="00874441" w:rsidP="00B0358E">
      <w:pPr>
        <w:jc w:val="both"/>
        <w:rPr>
          <w:rFonts w:asciiTheme="majorHAnsi" w:eastAsia="Times New Roman" w:hAnsiTheme="majorHAnsi" w:cstheme="majorHAnsi"/>
        </w:rPr>
      </w:pPr>
      <w:r w:rsidRPr="00B7674C">
        <w:rPr>
          <w:rFonts w:asciiTheme="majorHAnsi" w:eastAsia="Times New Roman" w:hAnsiTheme="majorHAnsi" w:cstheme="majorHAnsi"/>
        </w:rPr>
        <w:t xml:space="preserve">Taking the government protocols and COVID-19 safety measures we </w:t>
      </w:r>
      <w:r w:rsidR="00807BAE" w:rsidRPr="00B7674C">
        <w:rPr>
          <w:rFonts w:asciiTheme="majorHAnsi" w:eastAsia="Times New Roman" w:hAnsiTheme="majorHAnsi" w:cstheme="majorHAnsi"/>
        </w:rPr>
        <w:t xml:space="preserve">also reopened our </w:t>
      </w:r>
      <w:r w:rsidRPr="00B7674C">
        <w:rPr>
          <w:rFonts w:asciiTheme="majorHAnsi" w:eastAsia="Times New Roman" w:hAnsiTheme="majorHAnsi" w:cstheme="majorHAnsi"/>
        </w:rPr>
        <w:t xml:space="preserve">KHEL centers, during the quarter of </w:t>
      </w:r>
      <w:r w:rsidR="00807BAE" w:rsidRPr="00B7674C">
        <w:rPr>
          <w:rFonts w:asciiTheme="majorHAnsi" w:eastAsia="Times New Roman" w:hAnsiTheme="majorHAnsi" w:cstheme="majorHAnsi"/>
        </w:rPr>
        <w:t>July-September</w:t>
      </w:r>
      <w:r w:rsidRPr="00B7674C">
        <w:rPr>
          <w:rFonts w:asciiTheme="majorHAnsi" w:eastAsia="Times New Roman" w:hAnsiTheme="majorHAnsi" w:cstheme="majorHAnsi"/>
        </w:rPr>
        <w:t xml:space="preserve"> we engaged in different activities of the KHEL project and in order to stay connected with our students.</w:t>
      </w:r>
    </w:p>
    <w:p w:rsidR="00B0358E" w:rsidRPr="00B7674C" w:rsidRDefault="008D4496" w:rsidP="00B0358E">
      <w:pPr>
        <w:jc w:val="both"/>
        <w:rPr>
          <w:rFonts w:asciiTheme="majorHAnsi" w:eastAsia="Times New Roman" w:hAnsiTheme="majorHAnsi" w:cstheme="majorHAnsi"/>
        </w:rPr>
      </w:pPr>
      <w:r w:rsidRPr="00B7674C">
        <w:rPr>
          <w:rFonts w:asciiTheme="majorHAnsi" w:eastAsia="Times New Roman" w:hAnsiTheme="majorHAnsi" w:cstheme="majorHAnsi"/>
        </w:rPr>
        <w:t xml:space="preserve">  </w:t>
      </w:r>
    </w:p>
    <w:p w:rsidR="00B0358E" w:rsidRPr="00B7674C" w:rsidRDefault="00B0358E" w:rsidP="00B0358E">
      <w:pPr>
        <w:jc w:val="both"/>
        <w:rPr>
          <w:rFonts w:asciiTheme="majorHAnsi" w:eastAsia="Times New Roman" w:hAnsiTheme="majorHAnsi" w:cstheme="majorHAnsi"/>
          <w:b/>
          <w:u w:val="single"/>
        </w:rPr>
      </w:pPr>
      <w:r w:rsidRPr="00B7674C">
        <w:rPr>
          <w:rFonts w:asciiTheme="majorHAnsi" w:eastAsia="Times New Roman" w:hAnsiTheme="majorHAnsi" w:cstheme="majorHAnsi"/>
          <w:b/>
          <w:u w:val="single"/>
        </w:rPr>
        <w:t xml:space="preserve">Major Activities </w:t>
      </w:r>
      <w:r w:rsidR="00874441" w:rsidRPr="00B7674C">
        <w:rPr>
          <w:rFonts w:asciiTheme="majorHAnsi" w:eastAsia="Times New Roman" w:hAnsiTheme="majorHAnsi" w:cstheme="majorHAnsi"/>
          <w:b/>
          <w:u w:val="single"/>
        </w:rPr>
        <w:t>–</w:t>
      </w:r>
    </w:p>
    <w:p w:rsidR="00B7674C" w:rsidRDefault="00807BAE" w:rsidP="00B0358E">
      <w:pPr>
        <w:jc w:val="both"/>
        <w:rPr>
          <w:rFonts w:asciiTheme="majorHAnsi" w:hAnsiTheme="majorHAnsi" w:cstheme="majorHAnsi"/>
        </w:rPr>
      </w:pPr>
      <w:r w:rsidRPr="00B7674C">
        <w:rPr>
          <w:rFonts w:asciiTheme="majorHAnsi" w:hAnsiTheme="majorHAnsi" w:cstheme="majorHAnsi"/>
        </w:rPr>
        <w:t>The major events that took plac</w:t>
      </w:r>
      <w:r w:rsidR="00B7674C">
        <w:rPr>
          <w:rFonts w:asciiTheme="majorHAnsi" w:hAnsiTheme="majorHAnsi" w:cstheme="majorHAnsi"/>
        </w:rPr>
        <w:t>e in the quarter are as follows</w:t>
      </w:r>
    </w:p>
    <w:p w:rsidR="00B7674C" w:rsidRPr="00B7674C" w:rsidRDefault="00B7674C" w:rsidP="00B7674C">
      <w:pPr>
        <w:pStyle w:val="ListParagraph"/>
        <w:numPr>
          <w:ilvl w:val="0"/>
          <w:numId w:val="3"/>
        </w:numPr>
        <w:jc w:val="both"/>
        <w:rPr>
          <w:rFonts w:asciiTheme="majorHAnsi" w:eastAsia="Times New Roman" w:hAnsiTheme="majorHAnsi" w:cstheme="majorHAnsi"/>
          <w:b/>
          <w:u w:val="single"/>
        </w:rPr>
      </w:pPr>
      <w:r>
        <w:rPr>
          <w:rFonts w:asciiTheme="majorHAnsi" w:hAnsiTheme="majorHAnsi" w:cstheme="majorHAnsi"/>
        </w:rPr>
        <w:t>AUSHADHI-ANNAPURNA CAMPAIGN</w:t>
      </w:r>
    </w:p>
    <w:p w:rsidR="00B7674C" w:rsidRPr="00B7674C" w:rsidRDefault="00807BAE" w:rsidP="00B7674C">
      <w:pPr>
        <w:pStyle w:val="ListParagraph"/>
        <w:jc w:val="both"/>
        <w:rPr>
          <w:rFonts w:asciiTheme="majorHAnsi" w:eastAsia="Times New Roman" w:hAnsiTheme="majorHAnsi" w:cstheme="majorHAnsi"/>
          <w:b/>
          <w:u w:val="single"/>
        </w:rPr>
      </w:pPr>
      <w:r w:rsidRPr="00B7674C">
        <w:rPr>
          <w:rFonts w:asciiTheme="majorHAnsi" w:hAnsiTheme="majorHAnsi" w:cstheme="majorHAnsi"/>
        </w:rPr>
        <w:t xml:space="preserve">With the commencement of the quarter the relief work continued, we distributed 1072 with support of Reliance Foundation to different communities of Patna districts and benefitting 1072 families along with masks distribution in order to create awareness amongst people. </w:t>
      </w:r>
    </w:p>
    <w:p w:rsidR="00B7674C" w:rsidRPr="00B7674C" w:rsidRDefault="00807BAE" w:rsidP="00B7674C">
      <w:pPr>
        <w:pStyle w:val="ListParagraph"/>
        <w:numPr>
          <w:ilvl w:val="0"/>
          <w:numId w:val="3"/>
        </w:numPr>
        <w:jc w:val="both"/>
        <w:rPr>
          <w:rFonts w:asciiTheme="majorHAnsi" w:eastAsia="Times New Roman" w:hAnsiTheme="majorHAnsi" w:cstheme="majorHAnsi"/>
          <w:b/>
          <w:u w:val="single"/>
        </w:rPr>
      </w:pPr>
      <w:r w:rsidRPr="00B7674C">
        <w:rPr>
          <w:rFonts w:asciiTheme="majorHAnsi" w:hAnsiTheme="majorHAnsi" w:cstheme="majorHAnsi"/>
        </w:rPr>
        <w:t xml:space="preserve">ENGLISH </w:t>
      </w:r>
      <w:r w:rsidR="00B7674C">
        <w:rPr>
          <w:rFonts w:asciiTheme="majorHAnsi" w:hAnsiTheme="majorHAnsi" w:cstheme="majorHAnsi"/>
        </w:rPr>
        <w:t>ACCESS MICROSCHOLARSHIP PROGRAM</w:t>
      </w:r>
    </w:p>
    <w:p w:rsidR="00B7674C" w:rsidRDefault="00807BAE" w:rsidP="00B7674C">
      <w:pPr>
        <w:pStyle w:val="ListParagraph"/>
        <w:jc w:val="both"/>
        <w:rPr>
          <w:rFonts w:asciiTheme="majorHAnsi" w:hAnsiTheme="majorHAnsi" w:cstheme="majorHAnsi"/>
        </w:rPr>
      </w:pPr>
      <w:r w:rsidRPr="00B7674C">
        <w:rPr>
          <w:rFonts w:asciiTheme="majorHAnsi" w:hAnsiTheme="majorHAnsi" w:cstheme="majorHAnsi"/>
        </w:rPr>
        <w:t xml:space="preserve">The students were able to </w:t>
      </w:r>
      <w:r w:rsidR="00B7674C" w:rsidRPr="00B7674C">
        <w:rPr>
          <w:rFonts w:asciiTheme="majorHAnsi" w:hAnsiTheme="majorHAnsi" w:cstheme="majorHAnsi"/>
        </w:rPr>
        <w:t>familiarize</w:t>
      </w:r>
      <w:r w:rsidRPr="00B7674C">
        <w:rPr>
          <w:rFonts w:asciiTheme="majorHAnsi" w:hAnsiTheme="majorHAnsi" w:cstheme="majorHAnsi"/>
        </w:rPr>
        <w:t xml:space="preserve"> themselves with storytelling platform and sessions on the occasion of World Youth Day along with using digital media to create comic and stories on various topics of inclusion, </w:t>
      </w:r>
      <w:r w:rsidR="00B7674C" w:rsidRPr="00B7674C">
        <w:rPr>
          <w:rFonts w:asciiTheme="majorHAnsi" w:hAnsiTheme="majorHAnsi" w:cstheme="majorHAnsi"/>
        </w:rPr>
        <w:t>social, emotional</w:t>
      </w:r>
      <w:r w:rsidRPr="00B7674C">
        <w:rPr>
          <w:rFonts w:asciiTheme="majorHAnsi" w:hAnsiTheme="majorHAnsi" w:cstheme="majorHAnsi"/>
        </w:rPr>
        <w:t xml:space="preserve"> and ethical learning, gender based discrimination, world pol</w:t>
      </w:r>
      <w:r w:rsidR="00B7674C">
        <w:rPr>
          <w:rFonts w:asciiTheme="majorHAnsi" w:hAnsiTheme="majorHAnsi" w:cstheme="majorHAnsi"/>
        </w:rPr>
        <w:t>itical spectrum etc.</w:t>
      </w:r>
    </w:p>
    <w:p w:rsidR="00B7674C" w:rsidRDefault="00B7674C" w:rsidP="00B7674C">
      <w:pPr>
        <w:pStyle w:val="ListParagraph"/>
        <w:numPr>
          <w:ilvl w:val="0"/>
          <w:numId w:val="3"/>
        </w:numPr>
        <w:jc w:val="both"/>
        <w:rPr>
          <w:rFonts w:asciiTheme="majorHAnsi" w:hAnsiTheme="majorHAnsi" w:cstheme="majorHAnsi"/>
        </w:rPr>
      </w:pPr>
      <w:r>
        <w:rPr>
          <w:rFonts w:asciiTheme="majorHAnsi" w:hAnsiTheme="majorHAnsi" w:cstheme="majorHAnsi"/>
        </w:rPr>
        <w:t>INDEPENDENCE DAY CELEBRATION</w:t>
      </w:r>
    </w:p>
    <w:p w:rsidR="00B7674C" w:rsidRDefault="00807BAE" w:rsidP="00B7674C">
      <w:pPr>
        <w:pStyle w:val="ListParagraph"/>
        <w:jc w:val="both"/>
        <w:rPr>
          <w:rFonts w:asciiTheme="majorHAnsi" w:hAnsiTheme="majorHAnsi" w:cstheme="majorHAnsi"/>
        </w:rPr>
      </w:pPr>
      <w:r w:rsidRPr="00B7674C">
        <w:rPr>
          <w:rFonts w:asciiTheme="majorHAnsi" w:hAnsiTheme="majorHAnsi" w:cstheme="majorHAnsi"/>
        </w:rPr>
        <w:t xml:space="preserve">On the occasion of Independence </w:t>
      </w:r>
      <w:proofErr w:type="gramStart"/>
      <w:r w:rsidRPr="00B7674C">
        <w:rPr>
          <w:rFonts w:asciiTheme="majorHAnsi" w:hAnsiTheme="majorHAnsi" w:cstheme="majorHAnsi"/>
        </w:rPr>
        <w:t>day</w:t>
      </w:r>
      <w:proofErr w:type="gramEnd"/>
      <w:r w:rsidRPr="00B7674C">
        <w:rPr>
          <w:rFonts w:asciiTheme="majorHAnsi" w:hAnsiTheme="majorHAnsi" w:cstheme="majorHAnsi"/>
        </w:rPr>
        <w:t xml:space="preserve">, following the protocol of COVID-19, we celebrated our 75th year of independence, which started with recognizing the efforts of </w:t>
      </w:r>
      <w:r w:rsidR="00B7674C">
        <w:rPr>
          <w:rFonts w:asciiTheme="majorHAnsi" w:hAnsiTheme="majorHAnsi" w:cstheme="majorHAnsi"/>
        </w:rPr>
        <w:t>Independence</w:t>
      </w:r>
      <w:r w:rsidRPr="00B7674C">
        <w:rPr>
          <w:rFonts w:asciiTheme="majorHAnsi" w:hAnsiTheme="majorHAnsi" w:cstheme="majorHAnsi"/>
        </w:rPr>
        <w:t xml:space="preserve"> and the struggle behind it followed by cultural activities presented by</w:t>
      </w:r>
      <w:r w:rsidR="00B7674C">
        <w:rPr>
          <w:rFonts w:asciiTheme="majorHAnsi" w:hAnsiTheme="majorHAnsi" w:cstheme="majorHAnsi"/>
        </w:rPr>
        <w:t xml:space="preserve"> our students (music, dance </w:t>
      </w:r>
      <w:proofErr w:type="spellStart"/>
      <w:r w:rsidR="00B7674C">
        <w:rPr>
          <w:rFonts w:asciiTheme="majorHAnsi" w:hAnsiTheme="majorHAnsi" w:cstheme="majorHAnsi"/>
        </w:rPr>
        <w:t>etc</w:t>
      </w:r>
      <w:proofErr w:type="spellEnd"/>
      <w:r w:rsidR="00B7674C">
        <w:rPr>
          <w:rFonts w:asciiTheme="majorHAnsi" w:hAnsiTheme="majorHAnsi" w:cstheme="majorHAnsi"/>
        </w:rPr>
        <w:t>).</w:t>
      </w:r>
    </w:p>
    <w:p w:rsidR="00B7674C" w:rsidRDefault="00B7674C" w:rsidP="00B7674C">
      <w:pPr>
        <w:pStyle w:val="ListParagraph"/>
        <w:numPr>
          <w:ilvl w:val="0"/>
          <w:numId w:val="3"/>
        </w:numPr>
        <w:jc w:val="both"/>
        <w:rPr>
          <w:rFonts w:asciiTheme="majorHAnsi" w:hAnsiTheme="majorHAnsi" w:cstheme="majorHAnsi"/>
        </w:rPr>
      </w:pPr>
      <w:r>
        <w:rPr>
          <w:rFonts w:asciiTheme="majorHAnsi" w:hAnsiTheme="majorHAnsi" w:cstheme="majorHAnsi"/>
        </w:rPr>
        <w:t>BAL SANSAD MEETING AND ELECTION</w:t>
      </w:r>
    </w:p>
    <w:p w:rsidR="00B7674C" w:rsidRDefault="00807BAE" w:rsidP="00B7674C">
      <w:pPr>
        <w:pStyle w:val="ListParagraph"/>
        <w:jc w:val="both"/>
        <w:rPr>
          <w:rFonts w:asciiTheme="majorHAnsi" w:hAnsiTheme="majorHAnsi" w:cstheme="majorHAnsi"/>
        </w:rPr>
      </w:pPr>
      <w:r w:rsidRPr="00B7674C">
        <w:rPr>
          <w:rFonts w:asciiTheme="majorHAnsi" w:hAnsiTheme="majorHAnsi" w:cstheme="majorHAnsi"/>
        </w:rPr>
        <w:t xml:space="preserve">The objectives of BAL </w:t>
      </w:r>
      <w:proofErr w:type="spellStart"/>
      <w:r w:rsidRPr="00B7674C">
        <w:rPr>
          <w:rFonts w:asciiTheme="majorHAnsi" w:hAnsiTheme="majorHAnsi" w:cstheme="majorHAnsi"/>
        </w:rPr>
        <w:t>Sansad</w:t>
      </w:r>
      <w:proofErr w:type="spellEnd"/>
      <w:r w:rsidRPr="00B7674C">
        <w:rPr>
          <w:rFonts w:asciiTheme="majorHAnsi" w:hAnsiTheme="majorHAnsi" w:cstheme="majorHAnsi"/>
        </w:rPr>
        <w:t xml:space="preserve"> are focusing more on values and respect for children's opinions and capabilities. This innovative platform provides students with the opportunity to actively participate in the running of the </w:t>
      </w:r>
      <w:r w:rsidR="00B7674C" w:rsidRPr="00B7674C">
        <w:rPr>
          <w:rFonts w:asciiTheme="majorHAnsi" w:hAnsiTheme="majorHAnsi" w:cstheme="majorHAnsi"/>
        </w:rPr>
        <w:t>Centre</w:t>
      </w:r>
      <w:r w:rsidRPr="00B7674C">
        <w:rPr>
          <w:rFonts w:asciiTheme="majorHAnsi" w:hAnsiTheme="majorHAnsi" w:cstheme="majorHAnsi"/>
        </w:rPr>
        <w:t xml:space="preserve"> through a democratic process that is above gender, caste, creed or economic situation. This unique exercise helps root education in the local context and builds appropriate and relevant life skills. It teaches children about politics and the electoral process within their world, retains the interest of the students and enhances their curiosity to learn and to question. There was also the election of the children's parliament in this quarter, and a new children's parliament was formed</w:t>
      </w:r>
      <w:r w:rsidR="00B7674C">
        <w:rPr>
          <w:rFonts w:asciiTheme="majorHAnsi" w:hAnsiTheme="majorHAnsi" w:cstheme="majorHAnsi"/>
        </w:rPr>
        <w:t>.</w:t>
      </w:r>
    </w:p>
    <w:p w:rsidR="00B7674C" w:rsidRDefault="00807BAE" w:rsidP="00B7674C">
      <w:pPr>
        <w:pStyle w:val="ListParagraph"/>
        <w:jc w:val="both"/>
        <w:rPr>
          <w:rFonts w:asciiTheme="majorHAnsi" w:hAnsiTheme="majorHAnsi" w:cstheme="majorHAnsi"/>
        </w:rPr>
      </w:pPr>
      <w:r w:rsidRPr="00B7674C">
        <w:rPr>
          <w:rFonts w:asciiTheme="majorHAnsi" w:hAnsiTheme="majorHAnsi" w:cstheme="majorHAnsi"/>
        </w:rPr>
        <w:t xml:space="preserve">The points discussed in the BAL </w:t>
      </w:r>
      <w:proofErr w:type="spellStart"/>
      <w:r w:rsidRPr="00B7674C">
        <w:rPr>
          <w:rFonts w:asciiTheme="majorHAnsi" w:hAnsiTheme="majorHAnsi" w:cstheme="majorHAnsi"/>
        </w:rPr>
        <w:t>Sansad</w:t>
      </w:r>
      <w:proofErr w:type="spellEnd"/>
      <w:r w:rsidRPr="00B7674C">
        <w:rPr>
          <w:rFonts w:asciiTheme="majorHAnsi" w:hAnsiTheme="majorHAnsi" w:cstheme="majorHAnsi"/>
        </w:rPr>
        <w:t xml:space="preserve"> meetings noted below: 1. Planning shared by each ministry for the upcoming months.</w:t>
      </w:r>
    </w:p>
    <w:p w:rsidR="00B7674C" w:rsidRDefault="00807BAE" w:rsidP="00B7674C">
      <w:pPr>
        <w:pStyle w:val="ListParagraph"/>
        <w:jc w:val="both"/>
        <w:rPr>
          <w:rFonts w:asciiTheme="majorHAnsi" w:hAnsiTheme="majorHAnsi" w:cstheme="majorHAnsi"/>
        </w:rPr>
      </w:pPr>
      <w:r w:rsidRPr="00B7674C">
        <w:rPr>
          <w:rFonts w:asciiTheme="majorHAnsi" w:hAnsiTheme="majorHAnsi" w:cstheme="majorHAnsi"/>
        </w:rPr>
        <w:t xml:space="preserve">2. Progress </w:t>
      </w:r>
      <w:proofErr w:type="spellStart"/>
      <w:proofErr w:type="gramStart"/>
      <w:r w:rsidRPr="00B7674C">
        <w:rPr>
          <w:rFonts w:asciiTheme="majorHAnsi" w:hAnsiTheme="majorHAnsi" w:cstheme="majorHAnsi"/>
        </w:rPr>
        <w:t>powerpoint</w:t>
      </w:r>
      <w:proofErr w:type="spellEnd"/>
      <w:proofErr w:type="gramEnd"/>
      <w:r w:rsidRPr="00B7674C">
        <w:rPr>
          <w:rFonts w:asciiTheme="majorHAnsi" w:hAnsiTheme="majorHAnsi" w:cstheme="majorHAnsi"/>
        </w:rPr>
        <w:t xml:space="preserve"> to be s</w:t>
      </w:r>
      <w:r w:rsidR="00B7674C">
        <w:rPr>
          <w:rFonts w:asciiTheme="majorHAnsi" w:hAnsiTheme="majorHAnsi" w:cstheme="majorHAnsi"/>
        </w:rPr>
        <w:t>hared by each ministry/members.</w:t>
      </w:r>
    </w:p>
    <w:p w:rsidR="00B7674C" w:rsidRDefault="00807BAE" w:rsidP="00B7674C">
      <w:pPr>
        <w:pStyle w:val="ListParagraph"/>
        <w:jc w:val="both"/>
        <w:rPr>
          <w:rFonts w:asciiTheme="majorHAnsi" w:hAnsiTheme="majorHAnsi" w:cstheme="majorHAnsi"/>
        </w:rPr>
      </w:pPr>
      <w:r w:rsidRPr="00B7674C">
        <w:rPr>
          <w:rFonts w:asciiTheme="majorHAnsi" w:hAnsiTheme="majorHAnsi" w:cstheme="majorHAnsi"/>
        </w:rPr>
        <w:t xml:space="preserve">3. Each ministry chooses their team and initiates the planning without further ado. </w:t>
      </w:r>
    </w:p>
    <w:p w:rsidR="00B7674C" w:rsidRPr="00B7674C" w:rsidRDefault="00B7674C" w:rsidP="00B7674C">
      <w:pPr>
        <w:pStyle w:val="ListParagraph"/>
        <w:numPr>
          <w:ilvl w:val="0"/>
          <w:numId w:val="3"/>
        </w:numPr>
        <w:jc w:val="both"/>
        <w:rPr>
          <w:rFonts w:asciiTheme="majorHAnsi" w:hAnsiTheme="majorHAnsi" w:cstheme="majorHAnsi"/>
        </w:rPr>
      </w:pPr>
      <w:r w:rsidRPr="00B7674C">
        <w:rPr>
          <w:rFonts w:asciiTheme="majorHAnsi" w:hAnsiTheme="majorHAnsi" w:cstheme="majorHAnsi"/>
        </w:rPr>
        <w:t>OPEN HOUSE MEETING</w:t>
      </w:r>
    </w:p>
    <w:p w:rsidR="00B7674C" w:rsidRPr="00B7674C" w:rsidRDefault="00B7674C" w:rsidP="00B7674C">
      <w:pPr>
        <w:pStyle w:val="ListParagraph"/>
        <w:jc w:val="both"/>
        <w:rPr>
          <w:rFonts w:asciiTheme="majorHAnsi" w:hAnsiTheme="majorHAnsi" w:cstheme="majorHAnsi"/>
        </w:rPr>
      </w:pPr>
      <w:r w:rsidRPr="00B7674C">
        <w:rPr>
          <w:rFonts w:asciiTheme="majorHAnsi" w:hAnsiTheme="majorHAnsi" w:cstheme="majorHAnsi"/>
        </w:rPr>
        <w:t xml:space="preserve">Open House Meetings are organized every month and chaired by the Prime Minister of BAL </w:t>
      </w:r>
      <w:proofErr w:type="spellStart"/>
      <w:r w:rsidRPr="00B7674C">
        <w:rPr>
          <w:rFonts w:asciiTheme="majorHAnsi" w:hAnsiTheme="majorHAnsi" w:cstheme="majorHAnsi"/>
        </w:rPr>
        <w:t>Sansad</w:t>
      </w:r>
      <w:proofErr w:type="spellEnd"/>
      <w:r w:rsidRPr="00B7674C">
        <w:rPr>
          <w:rFonts w:asciiTheme="majorHAnsi" w:hAnsiTheme="majorHAnsi" w:cstheme="majorHAnsi"/>
        </w:rPr>
        <w:t xml:space="preserve">. The Prime Minister reviews all the previous work and focuses on the progress of Mathematics, Computer, English and Hindi. The departmental heads of the BAL </w:t>
      </w:r>
      <w:proofErr w:type="spellStart"/>
      <w:r w:rsidRPr="00B7674C">
        <w:rPr>
          <w:rFonts w:asciiTheme="majorHAnsi" w:hAnsiTheme="majorHAnsi" w:cstheme="majorHAnsi"/>
        </w:rPr>
        <w:t>Sansad</w:t>
      </w:r>
      <w:proofErr w:type="spellEnd"/>
      <w:r w:rsidRPr="00B7674C">
        <w:rPr>
          <w:rFonts w:asciiTheme="majorHAnsi" w:hAnsiTheme="majorHAnsi" w:cstheme="majorHAnsi"/>
        </w:rPr>
        <w:t xml:space="preserve"> note down all the </w:t>
      </w:r>
      <w:r w:rsidRPr="00B7674C">
        <w:rPr>
          <w:rFonts w:asciiTheme="majorHAnsi" w:hAnsiTheme="majorHAnsi" w:cstheme="majorHAnsi"/>
        </w:rPr>
        <w:lastRenderedPageBreak/>
        <w:t>activities and make a diary entry of their development, and accordingly, took necessary actions on it.</w:t>
      </w:r>
    </w:p>
    <w:p w:rsidR="00B7674C" w:rsidRPr="00B7674C" w:rsidRDefault="00B7674C" w:rsidP="00B7674C">
      <w:pPr>
        <w:pStyle w:val="ListParagraph"/>
        <w:jc w:val="both"/>
        <w:rPr>
          <w:rFonts w:asciiTheme="majorHAnsi" w:hAnsiTheme="majorHAnsi" w:cstheme="majorHAnsi"/>
        </w:rPr>
      </w:pPr>
    </w:p>
    <w:p w:rsidR="00B0358E" w:rsidRPr="00B7674C" w:rsidRDefault="00B0358E" w:rsidP="00B7674C">
      <w:pPr>
        <w:pStyle w:val="ListParagraph"/>
        <w:jc w:val="both"/>
        <w:rPr>
          <w:rFonts w:asciiTheme="majorHAnsi" w:hAnsiTheme="majorHAnsi" w:cstheme="majorHAnsi"/>
        </w:rPr>
      </w:pPr>
      <w:r w:rsidRPr="00B7674C">
        <w:rPr>
          <w:rFonts w:asciiTheme="majorHAnsi" w:eastAsia="Times New Roman" w:hAnsiTheme="majorHAnsi" w:cstheme="majorHAnsi"/>
          <w:b/>
          <w:u w:val="single"/>
        </w:rPr>
        <w:t xml:space="preserve">Volunteer Activities </w:t>
      </w:r>
      <w:r w:rsidR="0002135A" w:rsidRPr="00B7674C">
        <w:rPr>
          <w:rFonts w:asciiTheme="majorHAnsi" w:eastAsia="Times New Roman" w:hAnsiTheme="majorHAnsi" w:cstheme="majorHAnsi"/>
          <w:b/>
          <w:u w:val="single"/>
        </w:rPr>
        <w:t>–</w:t>
      </w:r>
    </w:p>
    <w:p w:rsidR="0002135A" w:rsidRPr="00B7674C" w:rsidRDefault="0002135A" w:rsidP="00B0358E">
      <w:pPr>
        <w:jc w:val="both"/>
        <w:rPr>
          <w:rFonts w:asciiTheme="majorHAnsi" w:eastAsia="Times New Roman" w:hAnsiTheme="majorHAnsi" w:cstheme="majorHAnsi"/>
        </w:rPr>
      </w:pPr>
      <w:r w:rsidRPr="00B7674C">
        <w:rPr>
          <w:rFonts w:asciiTheme="majorHAnsi" w:eastAsia="Times New Roman" w:hAnsiTheme="majorHAnsi" w:cstheme="majorHAnsi"/>
        </w:rPr>
        <w:t>During this quarter our volunteers even helped us with tele-counselling and keeping a check over students mental health as well as their family conditions and issues/challenges they have been going through, apart from the same they even actively participated in the process of relief work by volunteering in the distribution process as well.</w:t>
      </w:r>
    </w:p>
    <w:p w:rsidR="00B0358E" w:rsidRPr="00B7674C" w:rsidRDefault="00B0358E" w:rsidP="00B0358E">
      <w:pPr>
        <w:jc w:val="both"/>
        <w:rPr>
          <w:rFonts w:asciiTheme="majorHAnsi" w:eastAsia="Times New Roman" w:hAnsiTheme="majorHAnsi" w:cstheme="majorHAnsi"/>
        </w:rPr>
      </w:pPr>
    </w:p>
    <w:p w:rsidR="00B0358E" w:rsidRPr="00B7674C" w:rsidRDefault="00B0358E" w:rsidP="00B0358E">
      <w:pPr>
        <w:jc w:val="both"/>
        <w:rPr>
          <w:rFonts w:asciiTheme="majorHAnsi" w:eastAsia="Times New Roman" w:hAnsiTheme="majorHAnsi" w:cstheme="majorHAnsi"/>
          <w:b/>
          <w:u w:val="single"/>
        </w:rPr>
      </w:pPr>
      <w:r w:rsidRPr="00B7674C">
        <w:rPr>
          <w:rFonts w:asciiTheme="majorHAnsi" w:eastAsia="Times New Roman" w:hAnsiTheme="majorHAnsi" w:cstheme="majorHAnsi"/>
          <w:b/>
          <w:u w:val="single"/>
        </w:rPr>
        <w:t xml:space="preserve">Future Plans </w:t>
      </w:r>
      <w:r w:rsidR="000226BC" w:rsidRPr="00B7674C">
        <w:rPr>
          <w:rFonts w:asciiTheme="majorHAnsi" w:eastAsia="Times New Roman" w:hAnsiTheme="majorHAnsi" w:cstheme="majorHAnsi"/>
          <w:b/>
          <w:u w:val="single"/>
        </w:rPr>
        <w:t>–</w:t>
      </w:r>
      <w:r w:rsidRPr="00B7674C">
        <w:rPr>
          <w:rFonts w:asciiTheme="majorHAnsi" w:eastAsia="Times New Roman" w:hAnsiTheme="majorHAnsi" w:cstheme="majorHAnsi"/>
          <w:b/>
          <w:u w:val="single"/>
        </w:rPr>
        <w:t xml:space="preserve"> </w:t>
      </w:r>
    </w:p>
    <w:p w:rsidR="000226BC" w:rsidRPr="00B7674C" w:rsidRDefault="00807BAE" w:rsidP="000226BC">
      <w:pPr>
        <w:pStyle w:val="ListParagraph"/>
        <w:numPr>
          <w:ilvl w:val="0"/>
          <w:numId w:val="2"/>
        </w:numPr>
        <w:jc w:val="both"/>
        <w:rPr>
          <w:rFonts w:asciiTheme="majorHAnsi" w:eastAsia="Times New Roman" w:hAnsiTheme="majorHAnsi" w:cstheme="majorHAnsi"/>
        </w:rPr>
      </w:pPr>
      <w:r w:rsidRPr="00B7674C">
        <w:rPr>
          <w:rFonts w:asciiTheme="majorHAnsi" w:eastAsia="Times New Roman" w:hAnsiTheme="majorHAnsi" w:cstheme="majorHAnsi"/>
        </w:rPr>
        <w:t>REGULAR CLASSES</w:t>
      </w:r>
      <w:r w:rsidR="0002135A" w:rsidRPr="00B7674C">
        <w:rPr>
          <w:rFonts w:asciiTheme="majorHAnsi" w:eastAsia="Times New Roman" w:hAnsiTheme="majorHAnsi" w:cstheme="majorHAnsi"/>
        </w:rPr>
        <w:t>-</w:t>
      </w:r>
    </w:p>
    <w:p w:rsidR="00807BAE" w:rsidRPr="00B7674C" w:rsidRDefault="00807BAE" w:rsidP="00807BAE">
      <w:pPr>
        <w:pStyle w:val="ListParagraph"/>
        <w:jc w:val="both"/>
        <w:rPr>
          <w:rFonts w:asciiTheme="majorHAnsi" w:eastAsia="Times New Roman" w:hAnsiTheme="majorHAnsi" w:cstheme="majorHAnsi"/>
        </w:rPr>
      </w:pPr>
      <w:r w:rsidRPr="00B7674C">
        <w:rPr>
          <w:rFonts w:asciiTheme="majorHAnsi" w:eastAsia="Times New Roman" w:hAnsiTheme="majorHAnsi" w:cstheme="majorHAnsi"/>
        </w:rPr>
        <w:t xml:space="preserve">With decrease in case and government guidelines we </w:t>
      </w:r>
      <w:r w:rsidRPr="00B7674C">
        <w:rPr>
          <w:rFonts w:asciiTheme="majorHAnsi" w:eastAsia="Times New Roman" w:hAnsiTheme="majorHAnsi" w:cstheme="majorHAnsi"/>
        </w:rPr>
        <w:t>have re-opened</w:t>
      </w:r>
      <w:r w:rsidRPr="00B7674C">
        <w:rPr>
          <w:rFonts w:asciiTheme="majorHAnsi" w:eastAsia="Times New Roman" w:hAnsiTheme="majorHAnsi" w:cstheme="majorHAnsi"/>
        </w:rPr>
        <w:t xml:space="preserve"> our center for the elder students in batches, so that there is minimum gathering and get started with their academia and supplementary classes </w:t>
      </w:r>
      <w:r w:rsidRPr="00B7674C">
        <w:rPr>
          <w:rFonts w:asciiTheme="majorHAnsi" w:eastAsia="Times New Roman" w:hAnsiTheme="majorHAnsi" w:cstheme="majorHAnsi"/>
        </w:rPr>
        <w:t xml:space="preserve">taking into account that nobody is prone to getting affected or catch the virus easily. </w:t>
      </w:r>
    </w:p>
    <w:p w:rsidR="000226BC" w:rsidRPr="00B7674C" w:rsidRDefault="00807BAE" w:rsidP="000226BC">
      <w:pPr>
        <w:pStyle w:val="ListParagraph"/>
        <w:numPr>
          <w:ilvl w:val="0"/>
          <w:numId w:val="2"/>
        </w:numPr>
        <w:jc w:val="both"/>
        <w:rPr>
          <w:rFonts w:asciiTheme="majorHAnsi" w:eastAsia="Times New Roman" w:hAnsiTheme="majorHAnsi" w:cstheme="majorHAnsi"/>
        </w:rPr>
      </w:pPr>
      <w:r w:rsidRPr="00B7674C">
        <w:rPr>
          <w:rFonts w:asciiTheme="majorHAnsi" w:eastAsia="Times New Roman" w:hAnsiTheme="majorHAnsi" w:cstheme="majorHAnsi"/>
        </w:rPr>
        <w:t>CELEBRATIONS</w:t>
      </w:r>
      <w:r w:rsidR="0002135A" w:rsidRPr="00B7674C">
        <w:rPr>
          <w:rFonts w:asciiTheme="majorHAnsi" w:eastAsia="Times New Roman" w:hAnsiTheme="majorHAnsi" w:cstheme="majorHAnsi"/>
        </w:rPr>
        <w:t>-</w:t>
      </w:r>
    </w:p>
    <w:p w:rsidR="0002135A" w:rsidRPr="00B7674C" w:rsidRDefault="0002135A" w:rsidP="0002135A">
      <w:pPr>
        <w:pStyle w:val="ListParagraph"/>
        <w:jc w:val="both"/>
        <w:rPr>
          <w:rFonts w:asciiTheme="majorHAnsi" w:eastAsia="Times New Roman" w:hAnsiTheme="majorHAnsi" w:cstheme="majorHAnsi"/>
        </w:rPr>
      </w:pPr>
      <w:r w:rsidRPr="00B7674C">
        <w:rPr>
          <w:rFonts w:asciiTheme="majorHAnsi" w:eastAsia="Times New Roman" w:hAnsiTheme="majorHAnsi" w:cstheme="majorHAnsi"/>
        </w:rPr>
        <w:t xml:space="preserve">Taking into account the government guidelines and protocols we will </w:t>
      </w:r>
      <w:r w:rsidR="00807BAE" w:rsidRPr="00B7674C">
        <w:rPr>
          <w:rFonts w:asciiTheme="majorHAnsi" w:eastAsia="Times New Roman" w:hAnsiTheme="majorHAnsi" w:cstheme="majorHAnsi"/>
        </w:rPr>
        <w:t xml:space="preserve">be planning of celebrating Gandhi </w:t>
      </w:r>
      <w:proofErr w:type="spellStart"/>
      <w:r w:rsidR="00807BAE" w:rsidRPr="00B7674C">
        <w:rPr>
          <w:rFonts w:asciiTheme="majorHAnsi" w:eastAsia="Times New Roman" w:hAnsiTheme="majorHAnsi" w:cstheme="majorHAnsi"/>
        </w:rPr>
        <w:t>Jayanti</w:t>
      </w:r>
      <w:proofErr w:type="spellEnd"/>
      <w:r w:rsidR="00807BAE" w:rsidRPr="00B7674C">
        <w:rPr>
          <w:rFonts w:asciiTheme="majorHAnsi" w:eastAsia="Times New Roman" w:hAnsiTheme="majorHAnsi" w:cstheme="majorHAnsi"/>
        </w:rPr>
        <w:t>, Children’s day, Diwali, and Christmas while keeping proper arrangements of sanitizers, seating capacity, masks, instant/rapid testing kit in case of emergency.</w:t>
      </w:r>
    </w:p>
    <w:p w:rsidR="00B0358E" w:rsidRPr="00B7674C" w:rsidRDefault="00B0358E" w:rsidP="00B0358E">
      <w:pPr>
        <w:jc w:val="both"/>
        <w:rPr>
          <w:rFonts w:asciiTheme="majorHAnsi" w:eastAsia="Times New Roman" w:hAnsiTheme="majorHAnsi" w:cstheme="majorHAnsi"/>
          <w:b/>
        </w:rPr>
      </w:pPr>
    </w:p>
    <w:p w:rsidR="000F4D21" w:rsidRPr="00B7674C" w:rsidRDefault="0002135A" w:rsidP="00B0358E">
      <w:pPr>
        <w:jc w:val="both"/>
        <w:rPr>
          <w:rFonts w:asciiTheme="majorHAnsi" w:hAnsiTheme="majorHAnsi" w:cstheme="majorHAnsi"/>
          <w:u w:val="single"/>
        </w:rPr>
      </w:pPr>
      <w:r w:rsidRPr="00B7674C">
        <w:rPr>
          <w:rFonts w:asciiTheme="majorHAnsi" w:hAnsiTheme="majorHAnsi" w:cstheme="majorHAnsi"/>
          <w:u w:val="single"/>
        </w:rPr>
        <w:t>Some of the glimpse of this quarter-</w:t>
      </w:r>
    </w:p>
    <w:p w:rsidR="0002135A" w:rsidRPr="00B7674C" w:rsidRDefault="00B7674C" w:rsidP="00B0358E">
      <w:pPr>
        <w:jc w:val="both"/>
        <w:rPr>
          <w:rFonts w:asciiTheme="majorHAnsi" w:hAnsiTheme="majorHAnsi" w:cstheme="majorHAnsi"/>
          <w:u w:val="single"/>
        </w:rPr>
      </w:pPr>
      <w:bookmarkStart w:id="0" w:name="_GoBack"/>
      <w:r>
        <w:rPr>
          <w:rFonts w:asciiTheme="majorHAnsi" w:hAnsiTheme="majorHAnsi" w:cstheme="majorHAnsi"/>
          <w:noProof/>
          <w:u w:val="single"/>
          <w:lang w:val="en-US"/>
        </w:rPr>
        <w:drawing>
          <wp:inline distT="0" distB="0" distL="0" distR="0">
            <wp:extent cx="4337050" cy="3917246"/>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Funky-collag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7867" cy="3917984"/>
                    </a:xfrm>
                    <a:prstGeom prst="rect">
                      <a:avLst/>
                    </a:prstGeom>
                  </pic:spPr>
                </pic:pic>
              </a:graphicData>
            </a:graphic>
          </wp:inline>
        </w:drawing>
      </w:r>
      <w:bookmarkEnd w:id="0"/>
    </w:p>
    <w:sectPr w:rsidR="0002135A" w:rsidRPr="00B7674C" w:rsidSect="00B0358E">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272F8"/>
    <w:multiLevelType w:val="hybridMultilevel"/>
    <w:tmpl w:val="E9424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7570D1"/>
    <w:multiLevelType w:val="hybridMultilevel"/>
    <w:tmpl w:val="D0A4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1506A2"/>
    <w:multiLevelType w:val="hybridMultilevel"/>
    <w:tmpl w:val="4B58F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58E"/>
    <w:rsid w:val="0002135A"/>
    <w:rsid w:val="000226BC"/>
    <w:rsid w:val="000F4D21"/>
    <w:rsid w:val="00184265"/>
    <w:rsid w:val="00807BAE"/>
    <w:rsid w:val="00874441"/>
    <w:rsid w:val="008D4496"/>
    <w:rsid w:val="00B0358E"/>
    <w:rsid w:val="00B62EB0"/>
    <w:rsid w:val="00B7674C"/>
    <w:rsid w:val="00DA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19A5A-F77A-491D-8F0E-385891D1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358E"/>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441"/>
    <w:pPr>
      <w:ind w:left="720"/>
      <w:contextualSpacing/>
    </w:pPr>
  </w:style>
  <w:style w:type="character" w:customStyle="1" w:styleId="il">
    <w:name w:val="il"/>
    <w:basedOn w:val="DefaultParagraphFont"/>
    <w:rsid w:val="0002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2021-07-17T10:04:00Z</dcterms:created>
  <dcterms:modified xsi:type="dcterms:W3CDTF">2021-12-02T07:52:00Z</dcterms:modified>
</cp:coreProperties>
</file>