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15320" w:rsidRPr="00315320" w:rsidTr="00315320">
        <w:trPr>
          <w:tblCellSpacing w:w="15" w:type="dxa"/>
        </w:trPr>
        <w:tc>
          <w:tcPr>
            <w:tcW w:w="0" w:type="auto"/>
            <w:vAlign w:val="center"/>
            <w:hideMark/>
          </w:tcPr>
          <w:p w:rsidR="00315320" w:rsidRPr="00315320" w:rsidRDefault="00315320" w:rsidP="00315320">
            <w:pPr>
              <w:spacing w:after="240" w:line="240" w:lineRule="auto"/>
              <w:rPr>
                <w:rFonts w:ascii="Times New Roman" w:eastAsia="Times New Roman" w:hAnsi="Times New Roman" w:cs="Times New Roman"/>
                <w:sz w:val="24"/>
                <w:szCs w:val="24"/>
              </w:rPr>
            </w:pPr>
            <w:r w:rsidRPr="00315320">
              <w:rPr>
                <w:rFonts w:ascii="Times New Roman" w:eastAsia="Times New Roman" w:hAnsi="Times New Roman" w:cs="Times New Roman"/>
                <w:sz w:val="24"/>
                <w:szCs w:val="24"/>
              </w:rPr>
              <w:t>Dear Turyatunga Bob Maahe,</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b/>
                <w:bCs/>
                <w:sz w:val="24"/>
                <w:szCs w:val="24"/>
                <w:u w:val="single"/>
              </w:rPr>
              <w:t>Book Donation Request Approved</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Following your book request application and verification check, we are pleased to confirm that your request for a donation of books has been approved. </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As a UK Registered Charity (Charity Number 1152599), we are committed to improving the quality of education in Africa through the provision of books. In line with our mission, Books2Africa donates books to individuals, academic institutions or educational projects run by NGOs, private companies or governmental bodies in Africa. Please find details of your request below and information on how to pay your processing fee, receive your books and complete your project.</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b/>
                <w:bCs/>
                <w:sz w:val="24"/>
                <w:szCs w:val="24"/>
                <w:u w:val="single"/>
              </w:rPr>
              <w:t>Processing Fee</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Books provided are donated. However, due to the costs incurred in sorting, packaging and shipping donated books from the UK to Africa, and clearing costs, we charge applicants a small processing fee. The processing fee you pay depends on your preferred method of transport as detailed in the table below:</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tbl>
            <w:tblPr>
              <w:tblW w:w="0" w:type="auto"/>
              <w:tblCellMar>
                <w:left w:w="0" w:type="dxa"/>
                <w:right w:w="0" w:type="dxa"/>
              </w:tblCellMar>
              <w:tblLook w:val="04A0" w:firstRow="1" w:lastRow="0" w:firstColumn="1" w:lastColumn="0" w:noHBand="0" w:noVBand="1"/>
            </w:tblPr>
            <w:tblGrid>
              <w:gridCol w:w="1747"/>
              <w:gridCol w:w="1674"/>
              <w:gridCol w:w="2023"/>
              <w:gridCol w:w="1894"/>
              <w:gridCol w:w="1932"/>
            </w:tblGrid>
            <w:tr w:rsidR="00315320" w:rsidRPr="00315320">
              <w:trPr>
                <w:trHeight w:val="819"/>
              </w:trPr>
              <w:tc>
                <w:tcPr>
                  <w:tcW w:w="2122" w:type="dxa"/>
                  <w:tcBorders>
                    <w:top w:val="nil"/>
                    <w:left w:val="nil"/>
                    <w:bottom w:val="single" w:sz="24" w:space="0" w:color="000000"/>
                    <w:right w:val="single" w:sz="8" w:space="0" w:color="auto"/>
                  </w:tcBorders>
                  <w:shd w:val="clear" w:color="auto" w:fill="00B0F0"/>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Application </w:t>
                  </w:r>
                  <w:r w:rsidRPr="00315320">
                    <w:rPr>
                      <w:rFonts w:ascii="Arial" w:eastAsia="Times New Roman" w:hAnsi="Arial" w:cs="Arial"/>
                      <w:sz w:val="20"/>
                      <w:szCs w:val="20"/>
                    </w:rPr>
                    <w:br/>
                    <w:t>Reference</w:t>
                  </w:r>
                </w:p>
              </w:tc>
              <w:tc>
                <w:tcPr>
                  <w:tcW w:w="2126" w:type="dxa"/>
                  <w:tcBorders>
                    <w:top w:val="nil"/>
                    <w:left w:val="nil"/>
                    <w:bottom w:val="single" w:sz="24" w:space="0" w:color="000000"/>
                    <w:right w:val="single" w:sz="8" w:space="0" w:color="auto"/>
                  </w:tcBorders>
                  <w:shd w:val="clear" w:color="auto" w:fill="00B0F0"/>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Total Books </w:t>
                  </w:r>
                  <w:r w:rsidRPr="00315320">
                    <w:rPr>
                      <w:rFonts w:ascii="Arial" w:eastAsia="Times New Roman" w:hAnsi="Arial" w:cs="Arial"/>
                      <w:sz w:val="20"/>
                      <w:szCs w:val="20"/>
                    </w:rPr>
                    <w:br/>
                    <w:t>Approved</w:t>
                  </w:r>
                </w:p>
              </w:tc>
              <w:tc>
                <w:tcPr>
                  <w:tcW w:w="2693" w:type="dxa"/>
                  <w:tcBorders>
                    <w:top w:val="nil"/>
                    <w:left w:val="nil"/>
                    <w:bottom w:val="single" w:sz="24" w:space="0" w:color="000000"/>
                    <w:right w:val="single" w:sz="8" w:space="0" w:color="auto"/>
                  </w:tcBorders>
                  <w:shd w:val="clear" w:color="auto" w:fill="00B0F0"/>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Your Preferred Transport </w:t>
                  </w:r>
                  <w:r w:rsidRPr="00315320">
                    <w:rPr>
                      <w:rFonts w:ascii="Arial" w:eastAsia="Times New Roman" w:hAnsi="Arial" w:cs="Arial"/>
                      <w:sz w:val="20"/>
                      <w:szCs w:val="20"/>
                    </w:rPr>
                    <w:br/>
                    <w:t>Method</w:t>
                  </w:r>
                </w:p>
              </w:tc>
              <w:tc>
                <w:tcPr>
                  <w:tcW w:w="2410" w:type="dxa"/>
                  <w:tcBorders>
                    <w:top w:val="nil"/>
                    <w:left w:val="nil"/>
                    <w:bottom w:val="single" w:sz="24" w:space="0" w:color="000000"/>
                    <w:right w:val="single" w:sz="24" w:space="0" w:color="auto"/>
                  </w:tcBorders>
                  <w:shd w:val="clear" w:color="auto" w:fill="00B0F0"/>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Processing Fee</w:t>
                  </w:r>
                </w:p>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Per Book</w:t>
                  </w:r>
                </w:p>
              </w:tc>
              <w:tc>
                <w:tcPr>
                  <w:tcW w:w="2410" w:type="dxa"/>
                  <w:tcBorders>
                    <w:top w:val="nil"/>
                    <w:left w:val="nil"/>
                    <w:bottom w:val="single" w:sz="24" w:space="0" w:color="000000"/>
                    <w:right w:val="nil"/>
                  </w:tcBorders>
                  <w:shd w:val="clear" w:color="auto" w:fill="00B0F0"/>
                  <w:tcMar>
                    <w:top w:w="0" w:type="dxa"/>
                    <w:left w:w="108" w:type="dxa"/>
                    <w:bottom w:w="0" w:type="dxa"/>
                    <w:right w:w="108" w:type="dxa"/>
                  </w:tcMar>
                  <w:vAlign w:val="center"/>
                  <w:hideMark/>
                </w:tcPr>
                <w:p w:rsidR="00315320" w:rsidRPr="00315320" w:rsidRDefault="00315320" w:rsidP="00315320">
                  <w:pPr>
                    <w:spacing w:after="0" w:line="240" w:lineRule="auto"/>
                    <w:jc w:val="center"/>
                    <w:rPr>
                      <w:rFonts w:ascii="Times New Roman" w:eastAsia="Times New Roman" w:hAnsi="Times New Roman" w:cs="Times New Roman"/>
                      <w:sz w:val="24"/>
                      <w:szCs w:val="24"/>
                    </w:rPr>
                  </w:pPr>
                  <w:r w:rsidRPr="00315320">
                    <w:rPr>
                      <w:rFonts w:ascii="Arial" w:eastAsia="Times New Roman" w:hAnsi="Arial" w:cs="Arial"/>
                      <w:b/>
                      <w:bCs/>
                      <w:sz w:val="20"/>
                      <w:szCs w:val="20"/>
                    </w:rPr>
                    <w:t>Total </w:t>
                  </w:r>
                  <w:r w:rsidRPr="00315320">
                    <w:rPr>
                      <w:rFonts w:ascii="Arial" w:eastAsia="Times New Roman" w:hAnsi="Arial" w:cs="Arial"/>
                      <w:b/>
                      <w:bCs/>
                      <w:sz w:val="20"/>
                      <w:szCs w:val="20"/>
                    </w:rPr>
                    <w:br/>
                    <w:t>Processing Fee Due</w:t>
                  </w:r>
                </w:p>
              </w:tc>
            </w:tr>
            <w:tr w:rsidR="00315320" w:rsidRPr="00315320">
              <w:trPr>
                <w:trHeight w:val="435"/>
              </w:trPr>
              <w:tc>
                <w:tcPr>
                  <w:tcW w:w="2122" w:type="dxa"/>
                  <w:vMerge w:val="restart"/>
                  <w:tcBorders>
                    <w:top w:val="nil"/>
                    <w:left w:val="nil"/>
                    <w:bottom w:val="nil"/>
                    <w:right w:val="single" w:sz="8"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BR18-08-30</w:t>
                  </w:r>
                </w:p>
              </w:tc>
              <w:tc>
                <w:tcPr>
                  <w:tcW w:w="2126" w:type="dxa"/>
                  <w:vMerge w:val="restart"/>
                  <w:tcBorders>
                    <w:top w:val="nil"/>
                    <w:left w:val="nil"/>
                    <w:bottom w:val="nil"/>
                    <w:right w:val="single" w:sz="8"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1,300 books</w:t>
                  </w:r>
                </w:p>
              </w:tc>
              <w:tc>
                <w:tcPr>
                  <w:tcW w:w="26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Ship to port (£0.50)</w:t>
                  </w:r>
                </w:p>
              </w:tc>
              <w:tc>
                <w:tcPr>
                  <w:tcW w:w="2410" w:type="dxa"/>
                  <w:vMerge w:val="restart"/>
                  <w:tcBorders>
                    <w:top w:val="nil"/>
                    <w:left w:val="nil"/>
                    <w:bottom w:val="nil"/>
                    <w:right w:val="single" w:sz="24"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£1</w:t>
                  </w:r>
                </w:p>
              </w:tc>
              <w:tc>
                <w:tcPr>
                  <w:tcW w:w="2410" w:type="dxa"/>
                  <w:vMerge w:val="restart"/>
                  <w:tcBorders>
                    <w:top w:val="nil"/>
                    <w:left w:val="nil"/>
                    <w:bottom w:val="nil"/>
                    <w:right w:val="nil"/>
                  </w:tcBorders>
                  <w:shd w:val="clear" w:color="auto" w:fill="DEEAF6"/>
                  <w:tcMar>
                    <w:top w:w="0" w:type="dxa"/>
                    <w:left w:w="108" w:type="dxa"/>
                    <w:bottom w:w="0" w:type="dxa"/>
                    <w:right w:w="108" w:type="dxa"/>
                  </w:tcMar>
                  <w:vAlign w:val="center"/>
                  <w:hideMark/>
                </w:tcPr>
                <w:p w:rsidR="00315320" w:rsidRPr="00315320" w:rsidRDefault="00315320" w:rsidP="00315320">
                  <w:pPr>
                    <w:spacing w:after="0" w:line="240" w:lineRule="auto"/>
                    <w:jc w:val="center"/>
                    <w:rPr>
                      <w:rFonts w:ascii="Times New Roman" w:eastAsia="Times New Roman" w:hAnsi="Times New Roman" w:cs="Times New Roman"/>
                      <w:sz w:val="24"/>
                      <w:szCs w:val="24"/>
                    </w:rPr>
                  </w:pPr>
                  <w:r w:rsidRPr="00315320">
                    <w:rPr>
                      <w:rFonts w:ascii="Arial" w:eastAsia="Times New Roman" w:hAnsi="Arial" w:cs="Arial"/>
                      <w:b/>
                      <w:bCs/>
                      <w:sz w:val="20"/>
                      <w:szCs w:val="20"/>
                    </w:rPr>
                    <w:t>£1,300</w:t>
                  </w:r>
                </w:p>
              </w:tc>
            </w:tr>
            <w:tr w:rsidR="00315320" w:rsidRPr="00315320">
              <w:trPr>
                <w:trHeight w:val="435"/>
              </w:trPr>
              <w:tc>
                <w:tcPr>
                  <w:tcW w:w="0" w:type="auto"/>
                  <w:vMerge/>
                  <w:tcBorders>
                    <w:top w:val="nil"/>
                    <w:left w:val="nil"/>
                    <w:bottom w:val="nil"/>
                    <w:right w:val="single" w:sz="8"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Ship and clear (£1)</w:t>
                  </w:r>
                </w:p>
              </w:tc>
              <w:tc>
                <w:tcPr>
                  <w:tcW w:w="0" w:type="auto"/>
                  <w:vMerge/>
                  <w:tcBorders>
                    <w:top w:val="nil"/>
                    <w:left w:val="nil"/>
                    <w:bottom w:val="nil"/>
                    <w:right w:val="single" w:sz="24"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r>
            <w:tr w:rsidR="00315320" w:rsidRPr="00315320">
              <w:trPr>
                <w:trHeight w:val="435"/>
              </w:trPr>
              <w:tc>
                <w:tcPr>
                  <w:tcW w:w="0" w:type="auto"/>
                  <w:vMerge/>
                  <w:tcBorders>
                    <w:top w:val="nil"/>
                    <w:left w:val="nil"/>
                    <w:bottom w:val="nil"/>
                    <w:right w:val="single" w:sz="8"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26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Arial" w:eastAsia="Times New Roman" w:hAnsi="Arial" w:cs="Arial"/>
                      <w:sz w:val="20"/>
                      <w:szCs w:val="20"/>
                    </w:rPr>
                    <w:t>Collect from UK (£0.50)</w:t>
                  </w:r>
                </w:p>
              </w:tc>
              <w:tc>
                <w:tcPr>
                  <w:tcW w:w="0" w:type="auto"/>
                  <w:vMerge/>
                  <w:tcBorders>
                    <w:top w:val="nil"/>
                    <w:left w:val="nil"/>
                    <w:bottom w:val="nil"/>
                    <w:right w:val="single" w:sz="24"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r>
            <w:tr w:rsidR="00315320" w:rsidRPr="00315320">
              <w:trPr>
                <w:trHeight w:val="435"/>
              </w:trPr>
              <w:tc>
                <w:tcPr>
                  <w:tcW w:w="0" w:type="auto"/>
                  <w:vMerge/>
                  <w:tcBorders>
                    <w:top w:val="nil"/>
                    <w:left w:val="nil"/>
                    <w:bottom w:val="nil"/>
                    <w:right w:val="single" w:sz="8"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2693" w:type="dxa"/>
                  <w:tcBorders>
                    <w:top w:val="nil"/>
                    <w:left w:val="nil"/>
                    <w:bottom w:val="nil"/>
                    <w:right w:val="single" w:sz="8" w:space="0" w:color="auto"/>
                  </w:tcBorders>
                  <w:shd w:val="clear" w:color="auto" w:fill="F2F2F2"/>
                  <w:tcMar>
                    <w:top w:w="0" w:type="dxa"/>
                    <w:left w:w="108" w:type="dxa"/>
                    <w:bottom w:w="0" w:type="dxa"/>
                    <w:right w:w="108" w:type="dxa"/>
                  </w:tcMar>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r w:rsidRPr="00315320">
                    <w:rPr>
                      <w:rFonts w:ascii="Segoe UI Symbol" w:eastAsia="Times New Roman" w:hAnsi="Segoe UI Symbol" w:cs="Segoe UI Symbol"/>
                      <w:b/>
                      <w:bCs/>
                      <w:sz w:val="24"/>
                      <w:szCs w:val="24"/>
                      <w:shd w:val="clear" w:color="auto" w:fill="FFFFFF"/>
                    </w:rPr>
                    <w:t>✓</w:t>
                  </w:r>
                  <w:r w:rsidRPr="00315320">
                    <w:rPr>
                      <w:rFonts w:ascii="Arial" w:eastAsia="Times New Roman" w:hAnsi="Arial" w:cs="Arial"/>
                      <w:b/>
                      <w:bCs/>
                      <w:sz w:val="24"/>
                      <w:szCs w:val="24"/>
                    </w:rPr>
                    <w:t> </w:t>
                  </w:r>
                  <w:r w:rsidRPr="00315320">
                    <w:rPr>
                      <w:rFonts w:ascii="Arial" w:eastAsia="Times New Roman" w:hAnsi="Arial" w:cs="Arial"/>
                      <w:b/>
                      <w:bCs/>
                      <w:sz w:val="20"/>
                      <w:szCs w:val="20"/>
                    </w:rPr>
                    <w:t>Collect from Africa (£1)</w:t>
                  </w:r>
                </w:p>
              </w:tc>
              <w:tc>
                <w:tcPr>
                  <w:tcW w:w="0" w:type="auto"/>
                  <w:vMerge/>
                  <w:tcBorders>
                    <w:top w:val="nil"/>
                    <w:left w:val="nil"/>
                    <w:bottom w:val="nil"/>
                    <w:right w:val="single" w:sz="24" w:space="0" w:color="auto"/>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r>
          </w:tbl>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b/>
                <w:bCs/>
                <w:sz w:val="24"/>
                <w:szCs w:val="24"/>
                <w:u w:val="single"/>
              </w:rPr>
              <w:br/>
              <w:t>Payment Instructions</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Kindly pay the total processing fee due above and quote your application reference when making payment. We accept payment in British Pound Sterling or US Dollars. If making a payment in US Dollars, contact us to obtain the dollar equivalent rate.  If we have an office in your country, you may also be able to pay in your local currency.  </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You can pay by Western Union or Direct Bank Transfer using the </w:t>
            </w:r>
            <w:hyperlink r:id="rId4" w:tgtFrame="_blank" w:history="1">
              <w:r w:rsidRPr="00315320">
                <w:rPr>
                  <w:rFonts w:ascii="Arial" w:eastAsia="Times New Roman" w:hAnsi="Arial" w:cs="Arial"/>
                  <w:color w:val="0000FF"/>
                  <w:sz w:val="24"/>
                  <w:szCs w:val="24"/>
                  <w:u w:val="single"/>
                </w:rPr>
                <w:t>UK bank details here</w:t>
              </w:r>
              <w:r w:rsidRPr="00315320">
                <w:rPr>
                  <w:rFonts w:ascii="Arial" w:eastAsia="Times New Roman" w:hAnsi="Arial" w:cs="Arial"/>
                  <w:color w:val="000000"/>
                  <w:sz w:val="24"/>
                  <w:szCs w:val="24"/>
                  <w:u w:val="single"/>
                </w:rPr>
                <w:t>.</w:t>
              </w:r>
            </w:hyperlink>
            <w:r w:rsidRPr="00315320">
              <w:rPr>
                <w:rFonts w:ascii="Arial" w:eastAsia="Times New Roman" w:hAnsi="Arial" w:cs="Arial"/>
                <w:sz w:val="24"/>
                <w:szCs w:val="24"/>
              </w:rPr>
              <w:t> </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240" w:line="240" w:lineRule="auto"/>
              <w:jc w:val="both"/>
              <w:rPr>
                <w:rFonts w:ascii="Arial" w:eastAsia="Times New Roman" w:hAnsi="Arial" w:cs="Arial"/>
                <w:sz w:val="24"/>
                <w:szCs w:val="24"/>
              </w:rPr>
            </w:pPr>
            <w:r w:rsidRPr="00315320">
              <w:rPr>
                <w:rFonts w:ascii="Arial" w:eastAsia="Times New Roman" w:hAnsi="Arial" w:cs="Arial"/>
                <w:b/>
                <w:bCs/>
                <w:sz w:val="24"/>
                <w:szCs w:val="24"/>
                <w:u w:val="single"/>
              </w:rPr>
              <w:t>Selecting and Receiving Your Books</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Payment will be required before shipping/collecting your books. Please email a proof of payment such as bank teller or mobile screenshot to </w:t>
            </w:r>
            <w:hyperlink r:id="rId5" w:tgtFrame="_blank" w:history="1">
              <w:r w:rsidRPr="00315320">
                <w:rPr>
                  <w:rFonts w:ascii="Arial" w:eastAsia="Times New Roman" w:hAnsi="Arial" w:cs="Arial"/>
                  <w:color w:val="0000FF"/>
                  <w:sz w:val="24"/>
                  <w:szCs w:val="24"/>
                  <w:u w:val="single"/>
                </w:rPr>
                <w:t>info@books2africa.org</w:t>
              </w:r>
            </w:hyperlink>
            <w:r w:rsidRPr="00315320">
              <w:rPr>
                <w:rFonts w:ascii="Arial" w:eastAsia="Times New Roman" w:hAnsi="Arial" w:cs="Arial"/>
                <w:sz w:val="24"/>
                <w:szCs w:val="24"/>
              </w:rPr>
              <w:t> when payment has been made. </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After we receive your proof of payment by email, your books will be selected based on the information on your application form, shipped within 7 days, and will arrive in your country within 30 - 40 days. Depending on your preferred method of transport, you will either be required to clear your books from the port, or we will clear it for you and you will be given a collection date to collect your books from our office or from our shippers depot in your country. </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If collecting books from our UK office, you will be able to visit and select the books yourself after payment is received.</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If you wish to speak to a member of our team before making payment, kindly contact our UK or Africa offices (</w:t>
            </w:r>
            <w:hyperlink r:id="rId6" w:tgtFrame="_blank" w:history="1">
              <w:r w:rsidRPr="00315320">
                <w:rPr>
                  <w:rFonts w:ascii="Arial" w:eastAsia="Times New Roman" w:hAnsi="Arial" w:cs="Arial"/>
                  <w:color w:val="0000FF"/>
                  <w:sz w:val="24"/>
                  <w:szCs w:val="24"/>
                  <w:u w:val="single"/>
                </w:rPr>
                <w:t>see list of offices here</w:t>
              </w:r>
            </w:hyperlink>
            <w:r w:rsidRPr="00315320">
              <w:rPr>
                <w:rFonts w:ascii="Arial" w:eastAsia="Times New Roman" w:hAnsi="Arial" w:cs="Arial"/>
                <w:sz w:val="24"/>
                <w:szCs w:val="24"/>
              </w:rPr>
              <w:t>).</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If you are interested in computers, kindly look at our online charity shop for available devices at charitable prices (</w:t>
            </w:r>
            <w:hyperlink r:id="rId7" w:tgtFrame="_blank" w:history="1">
              <w:r w:rsidRPr="00315320">
                <w:rPr>
                  <w:rFonts w:ascii="Arial" w:eastAsia="Times New Roman" w:hAnsi="Arial" w:cs="Arial"/>
                  <w:color w:val="0000FF"/>
                  <w:sz w:val="24"/>
                  <w:szCs w:val="24"/>
                  <w:u w:val="single"/>
                </w:rPr>
                <w:t>see online charity shop here</w:t>
              </w:r>
            </w:hyperlink>
            <w:r w:rsidRPr="00315320">
              <w:rPr>
                <w:rFonts w:ascii="Arial" w:eastAsia="Times New Roman" w:hAnsi="Arial" w:cs="Arial"/>
                <w:sz w:val="24"/>
                <w:szCs w:val="24"/>
              </w:rPr>
              <w:t>)</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b/>
                <w:bCs/>
                <w:sz w:val="24"/>
                <w:szCs w:val="24"/>
                <w:u w:val="single"/>
              </w:rPr>
              <w:t>Project Report</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After collecting your books and distributing them to your beneficiaries, you are required to send us a project report which includes a summary of the impact of the books and photos or videos of your project. To complete your project report or to view reports already completed by other projects, go to </w:t>
            </w:r>
            <w:hyperlink r:id="rId8" w:tgtFrame="_blank" w:history="1">
              <w:r w:rsidRPr="00315320">
                <w:rPr>
                  <w:rFonts w:ascii="Arial" w:eastAsia="Times New Roman" w:hAnsi="Arial" w:cs="Arial"/>
                  <w:color w:val="0000FF"/>
                  <w:sz w:val="24"/>
                  <w:szCs w:val="24"/>
                  <w:u w:val="single"/>
                </w:rPr>
                <w:t>https://books2africa.org/reports/</w:t>
              </w:r>
            </w:hyperlink>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Thanks again for your application. </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If you would like to amend your book request, change your preferred transport method or ask any questions, please feel free to contact me. My phone number and email can be found below.</w:t>
            </w: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p>
          <w:p w:rsidR="00315320" w:rsidRPr="00315320" w:rsidRDefault="00315320" w:rsidP="00315320">
            <w:pPr>
              <w:spacing w:before="100" w:beforeAutospacing="1" w:after="100" w:afterAutospacing="1" w:line="240" w:lineRule="auto"/>
              <w:jc w:val="both"/>
              <w:rPr>
                <w:rFonts w:ascii="Arial" w:eastAsia="Times New Roman" w:hAnsi="Arial" w:cs="Arial"/>
                <w:sz w:val="24"/>
                <w:szCs w:val="24"/>
              </w:rPr>
            </w:pPr>
            <w:r w:rsidRPr="00315320">
              <w:rPr>
                <w:rFonts w:ascii="Arial" w:eastAsia="Times New Roman" w:hAnsi="Arial" w:cs="Arial"/>
                <w:sz w:val="24"/>
                <w:szCs w:val="24"/>
              </w:rPr>
              <w:t>Many thanks,</w:t>
            </w:r>
          </w:p>
          <w:p w:rsidR="00315320" w:rsidRPr="00315320" w:rsidRDefault="00315320" w:rsidP="00315320">
            <w:pPr>
              <w:spacing w:before="100" w:beforeAutospacing="1" w:after="100" w:afterAutospacing="1" w:line="240" w:lineRule="auto"/>
              <w:rPr>
                <w:rFonts w:ascii="Arial" w:eastAsia="Times New Roman" w:hAnsi="Arial" w:cs="Arial"/>
                <w:sz w:val="24"/>
                <w:szCs w:val="24"/>
              </w:rPr>
            </w:pPr>
            <w:r w:rsidRPr="00315320">
              <w:rPr>
                <w:rFonts w:ascii="Arial" w:eastAsia="Times New Roman" w:hAnsi="Arial" w:cs="Arial"/>
                <w:sz w:val="24"/>
                <w:szCs w:val="24"/>
              </w:rPr>
              <w:t>Precious</w:t>
            </w:r>
          </w:p>
          <w:p w:rsidR="00315320" w:rsidRPr="00315320" w:rsidRDefault="00315320" w:rsidP="00315320">
            <w:pPr>
              <w:spacing w:after="0" w:line="240" w:lineRule="auto"/>
              <w:rPr>
                <w:rFonts w:ascii="Times New Roman" w:eastAsia="Times New Roman" w:hAnsi="Times New Roman" w:cs="Times New Roman"/>
                <w:sz w:val="24"/>
                <w:szCs w:val="24"/>
              </w:rPr>
            </w:pPr>
          </w:p>
        </w:tc>
      </w:tr>
    </w:tbl>
    <w:p w:rsidR="00315320" w:rsidRPr="00315320" w:rsidRDefault="00315320" w:rsidP="00315320">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1342"/>
        <w:gridCol w:w="6868"/>
      </w:tblGrid>
      <w:tr w:rsidR="00315320" w:rsidRPr="00315320" w:rsidTr="00315320">
        <w:trPr>
          <w:trHeight w:val="1410"/>
        </w:trPr>
        <w:tc>
          <w:tcPr>
            <w:tcW w:w="1342" w:type="dxa"/>
            <w:tcBorders>
              <w:top w:val="nil"/>
              <w:left w:val="nil"/>
              <w:bottom w:val="nil"/>
              <w:right w:val="single" w:sz="8" w:space="0" w:color="00B0F0"/>
            </w:tcBorders>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jc w:val="center"/>
              <w:rPr>
                <w:rFonts w:ascii="Times New Roman" w:eastAsia="Times New Roman" w:hAnsi="Times New Roman" w:cs="Times New Roman"/>
                <w:sz w:val="24"/>
                <w:szCs w:val="24"/>
              </w:rPr>
            </w:pPr>
          </w:p>
        </w:tc>
        <w:tc>
          <w:tcPr>
            <w:tcW w:w="6868" w:type="dxa"/>
            <w:tcBorders>
              <w:top w:val="nil"/>
              <w:left w:val="nil"/>
              <w:bottom w:val="nil"/>
              <w:right w:val="nil"/>
            </w:tcBorders>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rPr>
                <w:rFonts w:ascii="Times New Roman" w:eastAsia="Times New Roman" w:hAnsi="Times New Roman" w:cs="Times New Roman"/>
                <w:sz w:val="24"/>
                <w:szCs w:val="24"/>
              </w:rPr>
            </w:pPr>
            <w:proofErr w:type="spellStart"/>
            <w:r w:rsidRPr="00315320">
              <w:rPr>
                <w:rFonts w:ascii="Arial Narrow" w:eastAsia="Times New Roman" w:hAnsi="Arial Narrow" w:cs="Times New Roman"/>
                <w:b/>
                <w:bCs/>
                <w:color w:val="00B0F0"/>
                <w:sz w:val="20"/>
                <w:szCs w:val="20"/>
              </w:rPr>
              <w:t>Dr</w:t>
            </w:r>
            <w:proofErr w:type="spellEnd"/>
            <w:r w:rsidRPr="00315320">
              <w:rPr>
                <w:rFonts w:ascii="Arial Narrow" w:eastAsia="Times New Roman" w:hAnsi="Arial Narrow" w:cs="Times New Roman"/>
                <w:b/>
                <w:bCs/>
                <w:color w:val="00B0F0"/>
                <w:sz w:val="20"/>
                <w:szCs w:val="20"/>
              </w:rPr>
              <w:t xml:space="preserve"> Precious N Sango</w:t>
            </w:r>
            <w:r w:rsidRPr="00315320">
              <w:rPr>
                <w:rFonts w:ascii="Arial Narrow" w:eastAsia="Times New Roman" w:hAnsi="Arial Narrow" w:cs="Times New Roman"/>
                <w:sz w:val="20"/>
                <w:szCs w:val="20"/>
              </w:rPr>
              <w:br/>
              <w:t>Books2Africa</w:t>
            </w:r>
            <w:r w:rsidRPr="00315320">
              <w:rPr>
                <w:rFonts w:ascii="Arial Narrow" w:eastAsia="Times New Roman" w:hAnsi="Arial Narrow" w:cs="Times New Roman"/>
                <w:sz w:val="20"/>
                <w:szCs w:val="20"/>
              </w:rPr>
              <w:br/>
              <w:t>UK charity no 1152599.</w:t>
            </w:r>
            <w:r w:rsidRPr="00315320">
              <w:rPr>
                <w:rFonts w:ascii="Arial Narrow" w:eastAsia="Times New Roman" w:hAnsi="Arial Narrow" w:cs="Times New Roman"/>
                <w:sz w:val="20"/>
                <w:szCs w:val="20"/>
              </w:rPr>
              <w:br/>
              <w:t>Unit 2, Barton Business Park, New Dover Road, Canterbury, CT1 3AA, United Kingdom</w:t>
            </w:r>
            <w:r w:rsidRPr="00315320">
              <w:rPr>
                <w:rFonts w:ascii="Arial Narrow" w:eastAsia="Times New Roman" w:hAnsi="Arial Narrow" w:cs="Times New Roman"/>
                <w:sz w:val="20"/>
                <w:szCs w:val="20"/>
              </w:rPr>
              <w:br/>
            </w:r>
            <w:hyperlink r:id="rId9" w:tgtFrame="_blank" w:history="1">
              <w:r w:rsidRPr="00315320">
                <w:rPr>
                  <w:rFonts w:ascii="Arial Narrow" w:eastAsia="Times New Roman" w:hAnsi="Arial Narrow" w:cs="Times New Roman"/>
                  <w:color w:val="0000FF"/>
                  <w:sz w:val="20"/>
                  <w:szCs w:val="20"/>
                  <w:u w:val="single"/>
                </w:rPr>
                <w:t>info@books2africa.org</w:t>
              </w:r>
            </w:hyperlink>
            <w:r w:rsidRPr="00315320">
              <w:rPr>
                <w:rFonts w:ascii="Arial Narrow" w:eastAsia="Times New Roman" w:hAnsi="Arial Narrow" w:cs="Times New Roman"/>
                <w:color w:val="000000"/>
                <w:sz w:val="20"/>
                <w:szCs w:val="20"/>
              </w:rPr>
              <w:t>     </w:t>
            </w:r>
            <w:r w:rsidRPr="00315320">
              <w:rPr>
                <w:rFonts w:ascii="Arial Narrow" w:eastAsia="Times New Roman" w:hAnsi="Arial Narrow" w:cs="Times New Roman"/>
                <w:color w:val="000000"/>
                <w:sz w:val="20"/>
                <w:szCs w:val="20"/>
              </w:rPr>
              <w:br/>
              <w:t>+441227392239   </w:t>
            </w:r>
            <w:r w:rsidRPr="00315320">
              <w:rPr>
                <w:rFonts w:ascii="Arial Narrow" w:eastAsia="Times New Roman" w:hAnsi="Arial Narrow" w:cs="Times New Roman"/>
                <w:color w:val="000000"/>
                <w:sz w:val="20"/>
                <w:szCs w:val="20"/>
              </w:rPr>
              <w:br/>
            </w:r>
            <w:hyperlink r:id="rId10" w:tgtFrame="_blank" w:history="1">
              <w:r w:rsidRPr="00315320">
                <w:rPr>
                  <w:rFonts w:ascii="Arial Narrow" w:eastAsia="Times New Roman" w:hAnsi="Arial Narrow" w:cs="Times New Roman"/>
                  <w:color w:val="0000FF"/>
                  <w:sz w:val="20"/>
                  <w:szCs w:val="20"/>
                  <w:u w:val="single"/>
                </w:rPr>
                <w:t>books2africa.org</w:t>
              </w:r>
            </w:hyperlink>
            <w:r w:rsidRPr="00315320">
              <w:rPr>
                <w:rFonts w:ascii="Arial Narrow" w:eastAsia="Times New Roman" w:hAnsi="Arial Narrow" w:cs="Times New Roman"/>
                <w:color w:val="1155CC"/>
                <w:sz w:val="20"/>
                <w:szCs w:val="20"/>
              </w:rPr>
              <w:br/>
            </w:r>
          </w:p>
        </w:tc>
      </w:tr>
    </w:tbl>
    <w:p w:rsidR="00315320" w:rsidRPr="00315320" w:rsidRDefault="00315320" w:rsidP="00315320">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581"/>
        <w:gridCol w:w="1770"/>
        <w:gridCol w:w="283"/>
      </w:tblGrid>
      <w:tr w:rsidR="00315320" w:rsidRPr="00315320" w:rsidTr="00315320">
        <w:trPr>
          <w:trHeight w:val="976"/>
        </w:trPr>
        <w:tc>
          <w:tcPr>
            <w:tcW w:w="5581" w:type="dxa"/>
            <w:shd w:val="clear" w:color="auto" w:fill="00B0F0"/>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rPr>
                <w:rFonts w:ascii="Times New Roman" w:eastAsia="Times New Roman" w:hAnsi="Times New Roman" w:cs="Times New Roman"/>
                <w:sz w:val="24"/>
                <w:szCs w:val="24"/>
              </w:rPr>
            </w:pPr>
            <w:r w:rsidRPr="00315320">
              <w:rPr>
                <w:rFonts w:ascii="Arial" w:eastAsia="Times New Roman" w:hAnsi="Arial" w:cs="Arial"/>
                <w:b/>
                <w:bCs/>
                <w:color w:val="FFFFFF"/>
                <w:sz w:val="26"/>
                <w:szCs w:val="26"/>
              </w:rPr>
              <w:t>Put a book in the hands of 20 children every month with a monthly financial gift of £10.</w:t>
            </w:r>
          </w:p>
        </w:tc>
        <w:tc>
          <w:tcPr>
            <w:tcW w:w="1770" w:type="dxa"/>
            <w:shd w:val="clear" w:color="auto" w:fill="00B0F0"/>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jc w:val="center"/>
              <w:rPr>
                <w:rFonts w:ascii="Times New Roman" w:eastAsia="Times New Roman" w:hAnsi="Times New Roman" w:cs="Times New Roman"/>
                <w:sz w:val="24"/>
                <w:szCs w:val="24"/>
              </w:rPr>
            </w:pPr>
          </w:p>
        </w:tc>
        <w:tc>
          <w:tcPr>
            <w:tcW w:w="236" w:type="dxa"/>
            <w:vMerge w:val="restart"/>
            <w:shd w:val="clear" w:color="auto" w:fill="00B0F0"/>
            <w:tcMar>
              <w:top w:w="0" w:type="dxa"/>
              <w:left w:w="108" w:type="dxa"/>
              <w:bottom w:w="0" w:type="dxa"/>
              <w:right w:w="108" w:type="dxa"/>
            </w:tcMar>
            <w:hideMark/>
          </w:tcPr>
          <w:p w:rsidR="00315320" w:rsidRPr="00315320" w:rsidRDefault="00315320" w:rsidP="00315320">
            <w:pPr>
              <w:spacing w:before="100" w:beforeAutospacing="1" w:after="0" w:line="240" w:lineRule="auto"/>
              <w:jc w:val="center"/>
              <w:rPr>
                <w:rFonts w:ascii="Times New Roman" w:eastAsia="Times New Roman" w:hAnsi="Times New Roman" w:cs="Times New Roman"/>
                <w:sz w:val="24"/>
                <w:szCs w:val="24"/>
              </w:rPr>
            </w:pPr>
            <w:r w:rsidRPr="00315320">
              <w:rPr>
                <w:rFonts w:ascii="Arial" w:eastAsia="Times New Roman" w:hAnsi="Arial" w:cs="Arial"/>
                <w:sz w:val="24"/>
                <w:szCs w:val="24"/>
              </w:rPr>
              <w:t> </w:t>
            </w:r>
          </w:p>
        </w:tc>
      </w:tr>
      <w:tr w:rsidR="00315320" w:rsidRPr="00315320" w:rsidTr="00315320">
        <w:trPr>
          <w:trHeight w:val="415"/>
        </w:trPr>
        <w:tc>
          <w:tcPr>
            <w:tcW w:w="5581" w:type="dxa"/>
            <w:shd w:val="clear" w:color="auto" w:fill="00B0F0"/>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rPr>
                <w:rFonts w:ascii="Times New Roman" w:eastAsia="Times New Roman" w:hAnsi="Times New Roman" w:cs="Times New Roman"/>
                <w:sz w:val="24"/>
                <w:szCs w:val="24"/>
              </w:rPr>
            </w:pPr>
            <w:r w:rsidRPr="00315320">
              <w:rPr>
                <w:rFonts w:ascii="Arial" w:eastAsia="Times New Roman" w:hAnsi="Arial" w:cs="Arial"/>
                <w:b/>
                <w:bCs/>
                <w:sz w:val="20"/>
                <w:szCs w:val="20"/>
              </w:rPr>
              <w:t xml:space="preserve">Donate online at </w:t>
            </w:r>
            <w:hyperlink r:id="rId11" w:tgtFrame="_blank" w:history="1">
              <w:r w:rsidRPr="00315320">
                <w:rPr>
                  <w:rFonts w:ascii="Arial" w:eastAsia="Times New Roman" w:hAnsi="Arial" w:cs="Arial"/>
                  <w:b/>
                  <w:bCs/>
                  <w:color w:val="0000FF"/>
                  <w:sz w:val="20"/>
                  <w:szCs w:val="20"/>
                  <w:u w:val="single"/>
                </w:rPr>
                <w:t>www.books2africa.org/sponsor</w:t>
              </w:r>
            </w:hyperlink>
          </w:p>
        </w:tc>
        <w:tc>
          <w:tcPr>
            <w:tcW w:w="1770" w:type="dxa"/>
            <w:shd w:val="clear" w:color="auto" w:fill="00B0F0"/>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jc w:val="center"/>
              <w:rPr>
                <w:rFonts w:ascii="Times New Roman" w:eastAsia="Times New Roman" w:hAnsi="Times New Roman" w:cs="Times New Roman"/>
                <w:sz w:val="24"/>
                <w:szCs w:val="24"/>
              </w:rPr>
            </w:pPr>
          </w:p>
        </w:tc>
        <w:tc>
          <w:tcPr>
            <w:tcW w:w="0" w:type="auto"/>
            <w:vMerge/>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r>
      <w:tr w:rsidR="00315320" w:rsidRPr="00315320" w:rsidTr="00315320">
        <w:trPr>
          <w:trHeight w:val="80"/>
        </w:trPr>
        <w:tc>
          <w:tcPr>
            <w:tcW w:w="5581" w:type="dxa"/>
            <w:shd w:val="clear" w:color="auto" w:fill="00B0F0"/>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rPr>
                <w:rFonts w:ascii="Times New Roman" w:eastAsia="Times New Roman" w:hAnsi="Times New Roman" w:cs="Times New Roman"/>
                <w:sz w:val="24"/>
                <w:szCs w:val="24"/>
              </w:rPr>
            </w:pPr>
          </w:p>
        </w:tc>
        <w:tc>
          <w:tcPr>
            <w:tcW w:w="1770" w:type="dxa"/>
            <w:shd w:val="clear" w:color="auto" w:fill="00B0F0"/>
            <w:tcMar>
              <w:top w:w="0" w:type="dxa"/>
              <w:left w:w="108" w:type="dxa"/>
              <w:bottom w:w="0" w:type="dxa"/>
              <w:right w:w="108" w:type="dxa"/>
            </w:tcMar>
            <w:vAlign w:val="center"/>
            <w:hideMark/>
          </w:tcPr>
          <w:p w:rsidR="00315320" w:rsidRPr="00315320" w:rsidRDefault="00315320" w:rsidP="00315320">
            <w:pPr>
              <w:spacing w:before="100" w:beforeAutospacing="1" w:after="0" w:line="240" w:lineRule="auto"/>
              <w:jc w:val="center"/>
              <w:rPr>
                <w:rFonts w:ascii="Times New Roman" w:eastAsia="Times New Roman" w:hAnsi="Times New Roman" w:cs="Times New Roman"/>
                <w:sz w:val="24"/>
                <w:szCs w:val="24"/>
              </w:rPr>
            </w:pPr>
            <w:r w:rsidRPr="00315320">
              <w:rPr>
                <w:rFonts w:ascii="Arial" w:eastAsia="Times New Roman" w:hAnsi="Arial" w:cs="Arial"/>
                <w:b/>
                <w:bCs/>
                <w:sz w:val="24"/>
                <w:szCs w:val="24"/>
              </w:rPr>
              <w:t> </w:t>
            </w:r>
          </w:p>
        </w:tc>
        <w:tc>
          <w:tcPr>
            <w:tcW w:w="0" w:type="auto"/>
            <w:vMerge/>
            <w:vAlign w:val="center"/>
            <w:hideMark/>
          </w:tcPr>
          <w:p w:rsidR="00315320" w:rsidRPr="00315320" w:rsidRDefault="00315320" w:rsidP="00315320">
            <w:pPr>
              <w:spacing w:after="0" w:line="240" w:lineRule="auto"/>
              <w:rPr>
                <w:rFonts w:ascii="Times New Roman" w:eastAsia="Times New Roman" w:hAnsi="Times New Roman" w:cs="Times New Roman"/>
                <w:sz w:val="24"/>
                <w:szCs w:val="24"/>
              </w:rPr>
            </w:pPr>
          </w:p>
        </w:tc>
      </w:tr>
    </w:tbl>
    <w:p w:rsidR="00D357A7" w:rsidRDefault="00D357A7">
      <w:bookmarkStart w:id="0" w:name="_GoBack"/>
      <w:bookmarkEnd w:id="0"/>
    </w:p>
    <w:sectPr w:rsidR="00D3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20"/>
    <w:rsid w:val="00315320"/>
    <w:rsid w:val="00D3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F48A-4D7E-46A6-A993-825BEE8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9603">
      <w:bodyDiv w:val="1"/>
      <w:marLeft w:val="0"/>
      <w:marRight w:val="0"/>
      <w:marTop w:val="0"/>
      <w:marBottom w:val="0"/>
      <w:divBdr>
        <w:top w:val="none" w:sz="0" w:space="0" w:color="auto"/>
        <w:left w:val="none" w:sz="0" w:space="0" w:color="auto"/>
        <w:bottom w:val="none" w:sz="0" w:space="0" w:color="auto"/>
        <w:right w:val="none" w:sz="0" w:space="0" w:color="auto"/>
      </w:divBdr>
      <w:divsChild>
        <w:div w:id="2084793852">
          <w:marLeft w:val="0"/>
          <w:marRight w:val="0"/>
          <w:marTop w:val="0"/>
          <w:marBottom w:val="0"/>
          <w:divBdr>
            <w:top w:val="none" w:sz="0" w:space="0" w:color="auto"/>
            <w:left w:val="none" w:sz="0" w:space="0" w:color="auto"/>
            <w:bottom w:val="none" w:sz="0" w:space="0" w:color="auto"/>
            <w:right w:val="none" w:sz="0" w:space="0" w:color="auto"/>
          </w:divBdr>
          <w:divsChild>
            <w:div w:id="1657761556">
              <w:marLeft w:val="0"/>
              <w:marRight w:val="0"/>
              <w:marTop w:val="0"/>
              <w:marBottom w:val="0"/>
              <w:divBdr>
                <w:top w:val="none" w:sz="0" w:space="0" w:color="auto"/>
                <w:left w:val="none" w:sz="0" w:space="0" w:color="auto"/>
                <w:bottom w:val="none" w:sz="0" w:space="0" w:color="auto"/>
                <w:right w:val="none" w:sz="0" w:space="0" w:color="auto"/>
              </w:divBdr>
              <w:divsChild>
                <w:div w:id="1575628138">
                  <w:marLeft w:val="0"/>
                  <w:marRight w:val="0"/>
                  <w:marTop w:val="0"/>
                  <w:marBottom w:val="0"/>
                  <w:divBdr>
                    <w:top w:val="none" w:sz="0" w:space="0" w:color="auto"/>
                    <w:left w:val="none" w:sz="0" w:space="0" w:color="auto"/>
                    <w:bottom w:val="none" w:sz="0" w:space="0" w:color="auto"/>
                    <w:right w:val="none" w:sz="0" w:space="0" w:color="auto"/>
                  </w:divBdr>
                  <w:divsChild>
                    <w:div w:id="474444667">
                      <w:marLeft w:val="0"/>
                      <w:marRight w:val="0"/>
                      <w:marTop w:val="0"/>
                      <w:marBottom w:val="0"/>
                      <w:divBdr>
                        <w:top w:val="none" w:sz="0" w:space="0" w:color="auto"/>
                        <w:left w:val="none" w:sz="0" w:space="0" w:color="auto"/>
                        <w:bottom w:val="none" w:sz="0" w:space="0" w:color="auto"/>
                        <w:right w:val="none" w:sz="0" w:space="0" w:color="auto"/>
                      </w:divBdr>
                      <w:divsChild>
                        <w:div w:id="1303538366">
                          <w:marLeft w:val="0"/>
                          <w:marRight w:val="0"/>
                          <w:marTop w:val="0"/>
                          <w:marBottom w:val="0"/>
                          <w:divBdr>
                            <w:top w:val="none" w:sz="0" w:space="0" w:color="auto"/>
                            <w:left w:val="none" w:sz="0" w:space="0" w:color="auto"/>
                            <w:bottom w:val="none" w:sz="0" w:space="0" w:color="auto"/>
                            <w:right w:val="none" w:sz="0" w:space="0" w:color="auto"/>
                          </w:divBdr>
                          <w:divsChild>
                            <w:div w:id="997151952">
                              <w:marLeft w:val="0"/>
                              <w:marRight w:val="0"/>
                              <w:marTop w:val="0"/>
                              <w:marBottom w:val="0"/>
                              <w:divBdr>
                                <w:top w:val="none" w:sz="0" w:space="0" w:color="auto"/>
                                <w:left w:val="none" w:sz="0" w:space="0" w:color="auto"/>
                                <w:bottom w:val="none" w:sz="0" w:space="0" w:color="auto"/>
                                <w:right w:val="none" w:sz="0" w:space="0" w:color="auto"/>
                              </w:divBdr>
                              <w:divsChild>
                                <w:div w:id="1711494588">
                                  <w:marLeft w:val="0"/>
                                  <w:marRight w:val="0"/>
                                  <w:marTop w:val="0"/>
                                  <w:marBottom w:val="0"/>
                                  <w:divBdr>
                                    <w:top w:val="none" w:sz="0" w:space="0" w:color="auto"/>
                                    <w:left w:val="none" w:sz="0" w:space="0" w:color="auto"/>
                                    <w:bottom w:val="none" w:sz="0" w:space="0" w:color="auto"/>
                                    <w:right w:val="none" w:sz="0" w:space="0" w:color="auto"/>
                                  </w:divBdr>
                                  <w:divsChild>
                                    <w:div w:id="1672680759">
                                      <w:marLeft w:val="0"/>
                                      <w:marRight w:val="0"/>
                                      <w:marTop w:val="0"/>
                                      <w:marBottom w:val="0"/>
                                      <w:divBdr>
                                        <w:top w:val="none" w:sz="0" w:space="0" w:color="auto"/>
                                        <w:left w:val="none" w:sz="0" w:space="0" w:color="auto"/>
                                        <w:bottom w:val="none" w:sz="0" w:space="0" w:color="auto"/>
                                        <w:right w:val="none" w:sz="0" w:space="0" w:color="auto"/>
                                      </w:divBdr>
                                      <w:divsChild>
                                        <w:div w:id="1210646544">
                                          <w:marLeft w:val="0"/>
                                          <w:marRight w:val="0"/>
                                          <w:marTop w:val="0"/>
                                          <w:marBottom w:val="0"/>
                                          <w:divBdr>
                                            <w:top w:val="none" w:sz="0" w:space="0" w:color="auto"/>
                                            <w:left w:val="none" w:sz="0" w:space="0" w:color="auto"/>
                                            <w:bottom w:val="none" w:sz="0" w:space="0" w:color="auto"/>
                                            <w:right w:val="none" w:sz="0" w:space="0" w:color="auto"/>
                                          </w:divBdr>
                                          <w:divsChild>
                                            <w:div w:id="1517770123">
                                              <w:marLeft w:val="0"/>
                                              <w:marRight w:val="0"/>
                                              <w:marTop w:val="0"/>
                                              <w:marBottom w:val="0"/>
                                              <w:divBdr>
                                                <w:top w:val="none" w:sz="0" w:space="0" w:color="auto"/>
                                                <w:left w:val="none" w:sz="0" w:space="0" w:color="auto"/>
                                                <w:bottom w:val="none" w:sz="0" w:space="0" w:color="auto"/>
                                                <w:right w:val="none" w:sz="0" w:space="0" w:color="auto"/>
                                              </w:divBdr>
                                              <w:divsChild>
                                                <w:div w:id="1278215104">
                                                  <w:marLeft w:val="0"/>
                                                  <w:marRight w:val="0"/>
                                                  <w:marTop w:val="0"/>
                                                  <w:marBottom w:val="0"/>
                                                  <w:divBdr>
                                                    <w:top w:val="none" w:sz="0" w:space="0" w:color="auto"/>
                                                    <w:left w:val="none" w:sz="0" w:space="0" w:color="auto"/>
                                                    <w:bottom w:val="none" w:sz="0" w:space="0" w:color="auto"/>
                                                    <w:right w:val="none" w:sz="0" w:space="0" w:color="auto"/>
                                                  </w:divBdr>
                                                  <w:divsChild>
                                                    <w:div w:id="37902494">
                                                      <w:marLeft w:val="0"/>
                                                      <w:marRight w:val="0"/>
                                                      <w:marTop w:val="0"/>
                                                      <w:marBottom w:val="0"/>
                                                      <w:divBdr>
                                                        <w:top w:val="none" w:sz="0" w:space="0" w:color="auto"/>
                                                        <w:left w:val="none" w:sz="0" w:space="0" w:color="auto"/>
                                                        <w:bottom w:val="none" w:sz="0" w:space="0" w:color="auto"/>
                                                        <w:right w:val="none" w:sz="0" w:space="0" w:color="auto"/>
                                                      </w:divBdr>
                                                      <w:divsChild>
                                                        <w:div w:id="40521140">
                                                          <w:marLeft w:val="0"/>
                                                          <w:marRight w:val="0"/>
                                                          <w:marTop w:val="0"/>
                                                          <w:marBottom w:val="0"/>
                                                          <w:divBdr>
                                                            <w:top w:val="none" w:sz="0" w:space="0" w:color="auto"/>
                                                            <w:left w:val="none" w:sz="0" w:space="0" w:color="auto"/>
                                                            <w:bottom w:val="none" w:sz="0" w:space="0" w:color="auto"/>
                                                            <w:right w:val="none" w:sz="0" w:space="0" w:color="auto"/>
                                                          </w:divBdr>
                                                          <w:divsChild>
                                                            <w:div w:id="998651150">
                                                              <w:marLeft w:val="0"/>
                                                              <w:marRight w:val="0"/>
                                                              <w:marTop w:val="0"/>
                                                              <w:marBottom w:val="0"/>
                                                              <w:divBdr>
                                                                <w:top w:val="none" w:sz="0" w:space="0" w:color="auto"/>
                                                                <w:left w:val="none" w:sz="0" w:space="0" w:color="auto"/>
                                                                <w:bottom w:val="none" w:sz="0" w:space="0" w:color="auto"/>
                                                                <w:right w:val="none" w:sz="0" w:space="0" w:color="auto"/>
                                                              </w:divBdr>
                                                              <w:divsChild>
                                                                <w:div w:id="1715276869">
                                                                  <w:marLeft w:val="0"/>
                                                                  <w:marRight w:val="0"/>
                                                                  <w:marTop w:val="0"/>
                                                                  <w:marBottom w:val="0"/>
                                                                  <w:divBdr>
                                                                    <w:top w:val="none" w:sz="0" w:space="0" w:color="auto"/>
                                                                    <w:left w:val="none" w:sz="0" w:space="0" w:color="auto"/>
                                                                    <w:bottom w:val="none" w:sz="0" w:space="0" w:color="auto"/>
                                                                    <w:right w:val="none" w:sz="0" w:space="0" w:color="auto"/>
                                                                  </w:divBdr>
                                                                  <w:divsChild>
                                                                    <w:div w:id="182020072">
                                                                      <w:marLeft w:val="0"/>
                                                                      <w:marRight w:val="0"/>
                                                                      <w:marTop w:val="0"/>
                                                                      <w:marBottom w:val="0"/>
                                                                      <w:divBdr>
                                                                        <w:top w:val="none" w:sz="0" w:space="0" w:color="auto"/>
                                                                        <w:left w:val="none" w:sz="0" w:space="0" w:color="auto"/>
                                                                        <w:bottom w:val="none" w:sz="0" w:space="0" w:color="auto"/>
                                                                        <w:right w:val="none" w:sz="0" w:space="0" w:color="auto"/>
                                                                      </w:divBdr>
                                                                      <w:divsChild>
                                                                        <w:div w:id="410664087">
                                                                          <w:marLeft w:val="0"/>
                                                                          <w:marRight w:val="0"/>
                                                                          <w:marTop w:val="0"/>
                                                                          <w:marBottom w:val="0"/>
                                                                          <w:divBdr>
                                                                            <w:top w:val="none" w:sz="0" w:space="0" w:color="auto"/>
                                                                            <w:left w:val="none" w:sz="0" w:space="0" w:color="auto"/>
                                                                            <w:bottom w:val="none" w:sz="0" w:space="0" w:color="auto"/>
                                                                            <w:right w:val="none" w:sz="0" w:space="0" w:color="auto"/>
                                                                          </w:divBdr>
                                                                          <w:divsChild>
                                                                            <w:div w:id="869074234">
                                                                              <w:marLeft w:val="0"/>
                                                                              <w:marRight w:val="0"/>
                                                                              <w:marTop w:val="0"/>
                                                                              <w:marBottom w:val="0"/>
                                                                              <w:divBdr>
                                                                                <w:top w:val="none" w:sz="0" w:space="0" w:color="auto"/>
                                                                                <w:left w:val="none" w:sz="0" w:space="0" w:color="auto"/>
                                                                                <w:bottom w:val="none" w:sz="0" w:space="0" w:color="auto"/>
                                                                                <w:right w:val="none" w:sz="0" w:space="0" w:color="auto"/>
                                                                              </w:divBdr>
                                                                              <w:divsChild>
                                                                                <w:div w:id="956567618">
                                                                                  <w:marLeft w:val="0"/>
                                                                                  <w:marRight w:val="0"/>
                                                                                  <w:marTop w:val="0"/>
                                                                                  <w:marBottom w:val="0"/>
                                                                                  <w:divBdr>
                                                                                    <w:top w:val="none" w:sz="0" w:space="0" w:color="auto"/>
                                                                                    <w:left w:val="none" w:sz="0" w:space="0" w:color="auto"/>
                                                                                    <w:bottom w:val="none" w:sz="0" w:space="0" w:color="auto"/>
                                                                                    <w:right w:val="none" w:sz="0" w:space="0" w:color="auto"/>
                                                                                  </w:divBdr>
                                                                                  <w:divsChild>
                                                                                    <w:div w:id="1837114786">
                                                                                      <w:marLeft w:val="0"/>
                                                                                      <w:marRight w:val="0"/>
                                                                                      <w:marTop w:val="0"/>
                                                                                      <w:marBottom w:val="0"/>
                                                                                      <w:divBdr>
                                                                                        <w:top w:val="none" w:sz="0" w:space="0" w:color="auto"/>
                                                                                        <w:left w:val="none" w:sz="0" w:space="0" w:color="auto"/>
                                                                                        <w:bottom w:val="none" w:sz="0" w:space="0" w:color="auto"/>
                                                                                        <w:right w:val="none" w:sz="0" w:space="0" w:color="auto"/>
                                                                                      </w:divBdr>
                                                                                      <w:divsChild>
                                                                                        <w:div w:id="174807473">
                                                                                          <w:marLeft w:val="0"/>
                                                                                          <w:marRight w:val="0"/>
                                                                                          <w:marTop w:val="0"/>
                                                                                          <w:marBottom w:val="0"/>
                                                                                          <w:divBdr>
                                                                                            <w:top w:val="none" w:sz="0" w:space="0" w:color="auto"/>
                                                                                            <w:left w:val="none" w:sz="0" w:space="0" w:color="auto"/>
                                                                                            <w:bottom w:val="none" w:sz="0" w:space="0" w:color="auto"/>
                                                                                            <w:right w:val="none" w:sz="0" w:space="0" w:color="auto"/>
                                                                                          </w:divBdr>
                                                                                          <w:divsChild>
                                                                                            <w:div w:id="80838085">
                                                                                              <w:marLeft w:val="0"/>
                                                                                              <w:marRight w:val="0"/>
                                                                                              <w:marTop w:val="0"/>
                                                                                              <w:marBottom w:val="0"/>
                                                                                              <w:divBdr>
                                                                                                <w:top w:val="none" w:sz="0" w:space="0" w:color="auto"/>
                                                                                                <w:left w:val="none" w:sz="0" w:space="0" w:color="auto"/>
                                                                                                <w:bottom w:val="none" w:sz="0" w:space="0" w:color="auto"/>
                                                                                                <w:right w:val="none" w:sz="0" w:space="0" w:color="auto"/>
                                                                                              </w:divBdr>
                                                                                              <w:divsChild>
                                                                                                <w:div w:id="663707104">
                                                                                                  <w:marLeft w:val="0"/>
                                                                                                  <w:marRight w:val="0"/>
                                                                                                  <w:marTop w:val="0"/>
                                                                                                  <w:marBottom w:val="0"/>
                                                                                                  <w:divBdr>
                                                                                                    <w:top w:val="none" w:sz="0" w:space="0" w:color="auto"/>
                                                                                                    <w:left w:val="none" w:sz="0" w:space="0" w:color="auto"/>
                                                                                                    <w:bottom w:val="none" w:sz="0" w:space="0" w:color="auto"/>
                                                                                                    <w:right w:val="none" w:sz="0" w:space="0" w:color="auto"/>
                                                                                                  </w:divBdr>
                                                                                                  <w:divsChild>
                                                                                                    <w:div w:id="239294241">
                                                                                                      <w:marLeft w:val="0"/>
                                                                                                      <w:marRight w:val="0"/>
                                                                                                      <w:marTop w:val="0"/>
                                                                                                      <w:marBottom w:val="0"/>
                                                                                                      <w:divBdr>
                                                                                                        <w:top w:val="none" w:sz="0" w:space="0" w:color="auto"/>
                                                                                                        <w:left w:val="none" w:sz="0" w:space="0" w:color="auto"/>
                                                                                                        <w:bottom w:val="none" w:sz="0" w:space="0" w:color="auto"/>
                                                                                                        <w:right w:val="none" w:sz="0" w:space="0" w:color="auto"/>
                                                                                                      </w:divBdr>
                                                                                                      <w:divsChild>
                                                                                                        <w:div w:id="1573926572">
                                                                                                          <w:marLeft w:val="0"/>
                                                                                                          <w:marRight w:val="0"/>
                                                                                                          <w:marTop w:val="0"/>
                                                                                                          <w:marBottom w:val="0"/>
                                                                                                          <w:divBdr>
                                                                                                            <w:top w:val="none" w:sz="0" w:space="0" w:color="auto"/>
                                                                                                            <w:left w:val="none" w:sz="0" w:space="0" w:color="auto"/>
                                                                                                            <w:bottom w:val="none" w:sz="0" w:space="0" w:color="auto"/>
                                                                                                            <w:right w:val="none" w:sz="0" w:space="0" w:color="auto"/>
                                                                                                          </w:divBdr>
                                                                                                          <w:divsChild>
                                                                                                            <w:div w:id="1883007833">
                                                                                                              <w:marLeft w:val="0"/>
                                                                                                              <w:marRight w:val="0"/>
                                                                                                              <w:marTop w:val="0"/>
                                                                                                              <w:marBottom w:val="0"/>
                                                                                                              <w:divBdr>
                                                                                                                <w:top w:val="none" w:sz="0" w:space="0" w:color="auto"/>
                                                                                                                <w:left w:val="none" w:sz="0" w:space="0" w:color="auto"/>
                                                                                                                <w:bottom w:val="none" w:sz="0" w:space="0" w:color="auto"/>
                                                                                                                <w:right w:val="none" w:sz="0" w:space="0" w:color="auto"/>
                                                                                                              </w:divBdr>
                                                                                                              <w:divsChild>
                                                                                                                <w:div w:id="1259873305">
                                                                                                                  <w:marLeft w:val="0"/>
                                                                                                                  <w:marRight w:val="0"/>
                                                                                                                  <w:marTop w:val="0"/>
                                                                                                                  <w:marBottom w:val="0"/>
                                                                                                                  <w:divBdr>
                                                                                                                    <w:top w:val="none" w:sz="0" w:space="0" w:color="auto"/>
                                                                                                                    <w:left w:val="none" w:sz="0" w:space="0" w:color="auto"/>
                                                                                                                    <w:bottom w:val="none" w:sz="0" w:space="0" w:color="auto"/>
                                                                                                                    <w:right w:val="none" w:sz="0" w:space="0" w:color="auto"/>
                                                                                                                  </w:divBdr>
                                                                                                                  <w:divsChild>
                                                                                                                    <w:div w:id="1268657757">
                                                                                                                      <w:marLeft w:val="0"/>
                                                                                                                      <w:marRight w:val="0"/>
                                                                                                                      <w:marTop w:val="0"/>
                                                                                                                      <w:marBottom w:val="0"/>
                                                                                                                      <w:divBdr>
                                                                                                                        <w:top w:val="none" w:sz="0" w:space="0" w:color="auto"/>
                                                                                                                        <w:left w:val="none" w:sz="0" w:space="0" w:color="auto"/>
                                                                                                                        <w:bottom w:val="none" w:sz="0" w:space="0" w:color="auto"/>
                                                                                                                        <w:right w:val="none" w:sz="0" w:space="0" w:color="auto"/>
                                                                                                                      </w:divBdr>
                                                                                                                      <w:divsChild>
                                                                                                                        <w:div w:id="118650980">
                                                                                                                          <w:marLeft w:val="0"/>
                                                                                                                          <w:marRight w:val="0"/>
                                                                                                                          <w:marTop w:val="0"/>
                                                                                                                          <w:marBottom w:val="0"/>
                                                                                                                          <w:divBdr>
                                                                                                                            <w:top w:val="none" w:sz="0" w:space="0" w:color="auto"/>
                                                                                                                            <w:left w:val="none" w:sz="0" w:space="0" w:color="auto"/>
                                                                                                                            <w:bottom w:val="none" w:sz="0" w:space="0" w:color="auto"/>
                                                                                                                            <w:right w:val="none" w:sz="0" w:space="0" w:color="auto"/>
                                                                                                                          </w:divBdr>
                                                                                                                          <w:divsChild>
                                                                                                                            <w:div w:id="370225499">
                                                                                                                              <w:marLeft w:val="0"/>
                                                                                                                              <w:marRight w:val="0"/>
                                                                                                                              <w:marTop w:val="0"/>
                                                                                                                              <w:marBottom w:val="0"/>
                                                                                                                              <w:divBdr>
                                                                                                                                <w:top w:val="none" w:sz="0" w:space="0" w:color="auto"/>
                                                                                                                                <w:left w:val="none" w:sz="0" w:space="0" w:color="auto"/>
                                                                                                                                <w:bottom w:val="none" w:sz="0" w:space="0" w:color="auto"/>
                                                                                                                                <w:right w:val="none" w:sz="0" w:space="0" w:color="auto"/>
                                                                                                                              </w:divBdr>
                                                                                                                              <w:divsChild>
                                                                                                                                <w:div w:id="610091460">
                                                                                                                                  <w:marLeft w:val="0"/>
                                                                                                                                  <w:marRight w:val="0"/>
                                                                                                                                  <w:marTop w:val="0"/>
                                                                                                                                  <w:marBottom w:val="0"/>
                                                                                                                                  <w:divBdr>
                                                                                                                                    <w:top w:val="none" w:sz="0" w:space="0" w:color="auto"/>
                                                                                                                                    <w:left w:val="none" w:sz="0" w:space="0" w:color="auto"/>
                                                                                                                                    <w:bottom w:val="none" w:sz="0" w:space="0" w:color="auto"/>
                                                                                                                                    <w:right w:val="none" w:sz="0" w:space="0" w:color="auto"/>
                                                                                                                                  </w:divBdr>
                                                                                                                                  <w:divsChild>
                                                                                                                                    <w:div w:id="1720788972">
                                                                                                                                      <w:marLeft w:val="0"/>
                                                                                                                                      <w:marRight w:val="0"/>
                                                                                                                                      <w:marTop w:val="0"/>
                                                                                                                                      <w:marBottom w:val="0"/>
                                                                                                                                      <w:divBdr>
                                                                                                                                        <w:top w:val="none" w:sz="0" w:space="0" w:color="auto"/>
                                                                                                                                        <w:left w:val="none" w:sz="0" w:space="0" w:color="auto"/>
                                                                                                                                        <w:bottom w:val="none" w:sz="0" w:space="0" w:color="auto"/>
                                                                                                                                        <w:right w:val="none" w:sz="0" w:space="0" w:color="auto"/>
                                                                                                                                      </w:divBdr>
                                                                                                                                      <w:divsChild>
                                                                                                                                        <w:div w:id="1776752384">
                                                                                                                                          <w:marLeft w:val="0"/>
                                                                                                                                          <w:marRight w:val="0"/>
                                                                                                                                          <w:marTop w:val="0"/>
                                                                                                                                          <w:marBottom w:val="0"/>
                                                                                                                                          <w:divBdr>
                                                                                                                                            <w:top w:val="none" w:sz="0" w:space="0" w:color="auto"/>
                                                                                                                                            <w:left w:val="none" w:sz="0" w:space="0" w:color="auto"/>
                                                                                                                                            <w:bottom w:val="none" w:sz="0" w:space="0" w:color="auto"/>
                                                                                                                                            <w:right w:val="none" w:sz="0" w:space="0" w:color="auto"/>
                                                                                                                                          </w:divBdr>
                                                                                                                                          <w:divsChild>
                                                                                                                                            <w:div w:id="281965519">
                                                                                                                                              <w:marLeft w:val="0"/>
                                                                                                                                              <w:marRight w:val="0"/>
                                                                                                                                              <w:marTop w:val="0"/>
                                                                                                                                              <w:marBottom w:val="0"/>
                                                                                                                                              <w:divBdr>
                                                                                                                                                <w:top w:val="none" w:sz="0" w:space="0" w:color="auto"/>
                                                                                                                                                <w:left w:val="none" w:sz="0" w:space="0" w:color="auto"/>
                                                                                                                                                <w:bottom w:val="none" w:sz="0" w:space="0" w:color="auto"/>
                                                                                                                                                <w:right w:val="none" w:sz="0" w:space="0" w:color="auto"/>
                                                                                                                                              </w:divBdr>
                                                                                                                                              <w:divsChild>
                                                                                                                                                <w:div w:id="1201750428">
                                                                                                                                                  <w:marLeft w:val="0"/>
                                                                                                                                                  <w:marRight w:val="0"/>
                                                                                                                                                  <w:marTop w:val="0"/>
                                                                                                                                                  <w:marBottom w:val="0"/>
                                                                                                                                                  <w:divBdr>
                                                                                                                                                    <w:top w:val="none" w:sz="0" w:space="0" w:color="auto"/>
                                                                                                                                                    <w:left w:val="none" w:sz="0" w:space="0" w:color="auto"/>
                                                                                                                                                    <w:bottom w:val="none" w:sz="0" w:space="0" w:color="auto"/>
                                                                                                                                                    <w:right w:val="none" w:sz="0" w:space="0" w:color="auto"/>
                                                                                                                                                  </w:divBdr>
                                                                                                                                                  <w:divsChild>
                                                                                                                                                    <w:div w:id="691955998">
                                                                                                                                                      <w:marLeft w:val="0"/>
                                                                                                                                                      <w:marRight w:val="0"/>
                                                                                                                                                      <w:marTop w:val="0"/>
                                                                                                                                                      <w:marBottom w:val="0"/>
                                                                                                                                                      <w:divBdr>
                                                                                                                                                        <w:top w:val="none" w:sz="0" w:space="0" w:color="auto"/>
                                                                                                                                                        <w:left w:val="none" w:sz="0" w:space="0" w:color="auto"/>
                                                                                                                                                        <w:bottom w:val="none" w:sz="0" w:space="0" w:color="auto"/>
                                                                                                                                                        <w:right w:val="none" w:sz="0" w:space="0" w:color="auto"/>
                                                                                                                                                      </w:divBdr>
                                                                                                                                                      <w:divsChild>
                                                                                                                                                        <w:div w:id="302585715">
                                                                                                                                                          <w:marLeft w:val="0"/>
                                                                                                                                                          <w:marRight w:val="0"/>
                                                                                                                                                          <w:marTop w:val="0"/>
                                                                                                                                                          <w:marBottom w:val="0"/>
                                                                                                                                                          <w:divBdr>
                                                                                                                                                            <w:top w:val="none" w:sz="0" w:space="0" w:color="auto"/>
                                                                                                                                                            <w:left w:val="none" w:sz="0" w:space="0" w:color="auto"/>
                                                                                                                                                            <w:bottom w:val="none" w:sz="0" w:space="0" w:color="auto"/>
                                                                                                                                                            <w:right w:val="none" w:sz="0" w:space="0" w:color="auto"/>
                                                                                                                                                          </w:divBdr>
                                                                                                                                                          <w:divsChild>
                                                                                                                                                            <w:div w:id="1665550471">
                                                                                                                                                              <w:marLeft w:val="0"/>
                                                                                                                                                              <w:marRight w:val="0"/>
                                                                                                                                                              <w:marTop w:val="0"/>
                                                                                                                                                              <w:marBottom w:val="0"/>
                                                                                                                                                              <w:divBdr>
                                                                                                                                                                <w:top w:val="none" w:sz="0" w:space="0" w:color="auto"/>
                                                                                                                                                                <w:left w:val="none" w:sz="0" w:space="0" w:color="auto"/>
                                                                                                                                                                <w:bottom w:val="none" w:sz="0" w:space="0" w:color="auto"/>
                                                                                                                                                                <w:right w:val="none" w:sz="0" w:space="0" w:color="auto"/>
                                                                                                                                                              </w:divBdr>
                                                                                                                                                              <w:divsChild>
                                                                                                                                                                <w:div w:id="2032878776">
                                                                                                                                                                  <w:marLeft w:val="0"/>
                                                                                                                                                                  <w:marRight w:val="0"/>
                                                                                                                                                                  <w:marTop w:val="0"/>
                                                                                                                                                                  <w:marBottom w:val="0"/>
                                                                                                                                                                  <w:divBdr>
                                                                                                                                                                    <w:top w:val="none" w:sz="0" w:space="0" w:color="auto"/>
                                                                                                                                                                    <w:left w:val="none" w:sz="0" w:space="0" w:color="auto"/>
                                                                                                                                                                    <w:bottom w:val="none" w:sz="0" w:space="0" w:color="auto"/>
                                                                                                                                                                    <w:right w:val="none" w:sz="0" w:space="0" w:color="auto"/>
                                                                                                                                                                  </w:divBdr>
                                                                                                                                                                  <w:divsChild>
                                                                                                                                                                    <w:div w:id="1907228785">
                                                                                                                                                                      <w:marLeft w:val="0"/>
                                                                                                                                                                      <w:marRight w:val="0"/>
                                                                                                                                                                      <w:marTop w:val="0"/>
                                                                                                                                                                      <w:marBottom w:val="0"/>
                                                                                                                                                                      <w:divBdr>
                                                                                                                                                                        <w:top w:val="none" w:sz="0" w:space="0" w:color="auto"/>
                                                                                                                                                                        <w:left w:val="none" w:sz="0" w:space="0" w:color="auto"/>
                                                                                                                                                                        <w:bottom w:val="none" w:sz="0" w:space="0" w:color="auto"/>
                                                                                                                                                                        <w:right w:val="none" w:sz="0" w:space="0" w:color="auto"/>
                                                                                                                                                                      </w:divBdr>
                                                                                                                                                                      <w:divsChild>
                                                                                                                                                                        <w:div w:id="1694770285">
                                                                                                                                                                          <w:marLeft w:val="0"/>
                                                                                                                                                                          <w:marRight w:val="0"/>
                                                                                                                                                                          <w:marTop w:val="0"/>
                                                                                                                                                                          <w:marBottom w:val="0"/>
                                                                                                                                                                          <w:divBdr>
                                                                                                                                                                            <w:top w:val="none" w:sz="0" w:space="0" w:color="auto"/>
                                                                                                                                                                            <w:left w:val="none" w:sz="0" w:space="0" w:color="auto"/>
                                                                                                                                                                            <w:bottom w:val="none" w:sz="0" w:space="0" w:color="auto"/>
                                                                                                                                                                            <w:right w:val="none" w:sz="0" w:space="0" w:color="auto"/>
                                                                                                                                                                          </w:divBdr>
                                                                                                                                                                          <w:divsChild>
                                                                                                                                                                            <w:div w:id="1740439728">
                                                                                                                                                                              <w:marLeft w:val="0"/>
                                                                                                                                                                              <w:marRight w:val="0"/>
                                                                                                                                                                              <w:marTop w:val="0"/>
                                                                                                                                                                              <w:marBottom w:val="0"/>
                                                                                                                                                                              <w:divBdr>
                                                                                                                                                                                <w:top w:val="none" w:sz="0" w:space="0" w:color="auto"/>
                                                                                                                                                                                <w:left w:val="none" w:sz="0" w:space="0" w:color="auto"/>
                                                                                                                                                                                <w:bottom w:val="none" w:sz="0" w:space="0" w:color="auto"/>
                                                                                                                                                                                <w:right w:val="none" w:sz="0" w:space="0" w:color="auto"/>
                                                                                                                                                                              </w:divBdr>
                                                                                                                                                                              <w:divsChild>
                                                                                                                                                                                <w:div w:id="2092972105">
                                                                                                                                                                                  <w:marLeft w:val="0"/>
                                                                                                                                                                                  <w:marRight w:val="0"/>
                                                                                                                                                                                  <w:marTop w:val="0"/>
                                                                                                                                                                                  <w:marBottom w:val="0"/>
                                                                                                                                                                                  <w:divBdr>
                                                                                                                                                                                    <w:top w:val="none" w:sz="0" w:space="0" w:color="auto"/>
                                                                                                                                                                                    <w:left w:val="none" w:sz="0" w:space="0" w:color="auto"/>
                                                                                                                                                                                    <w:bottom w:val="none" w:sz="0" w:space="0" w:color="auto"/>
                                                                                                                                                                                    <w:right w:val="none" w:sz="0" w:space="0" w:color="auto"/>
                                                                                                                                                                                  </w:divBdr>
                                                                                                                                                                                  <w:divsChild>
                                                                                                                                                                                    <w:div w:id="1031493595">
                                                                                                                                                                                      <w:marLeft w:val="0"/>
                                                                                                                                                                                      <w:marRight w:val="0"/>
                                                                                                                                                                                      <w:marTop w:val="0"/>
                                                                                                                                                                                      <w:marBottom w:val="0"/>
                                                                                                                                                                                      <w:divBdr>
                                                                                                                                                                                        <w:top w:val="none" w:sz="0" w:space="0" w:color="auto"/>
                                                                                                                                                                                        <w:left w:val="none" w:sz="0" w:space="0" w:color="auto"/>
                                                                                                                                                                                        <w:bottom w:val="none" w:sz="0" w:space="0" w:color="auto"/>
                                                                                                                                                                                        <w:right w:val="none" w:sz="0" w:space="0" w:color="auto"/>
                                                                                                                                                                                      </w:divBdr>
                                                                                                                                                                                      <w:divsChild>
                                                                                                                                                                                        <w:div w:id="1427313320">
                                                                                                                                                                                          <w:marLeft w:val="0"/>
                                                                                                                                                                                          <w:marRight w:val="0"/>
                                                                                                                                                                                          <w:marTop w:val="0"/>
                                                                                                                                                                                          <w:marBottom w:val="0"/>
                                                                                                                                                                                          <w:divBdr>
                                                                                                                                                                                            <w:top w:val="none" w:sz="0" w:space="0" w:color="auto"/>
                                                                                                                                                                                            <w:left w:val="none" w:sz="0" w:space="0" w:color="auto"/>
                                                                                                                                                                                            <w:bottom w:val="none" w:sz="0" w:space="0" w:color="auto"/>
                                                                                                                                                                                            <w:right w:val="none" w:sz="0" w:space="0" w:color="auto"/>
                                                                                                                                                                                          </w:divBdr>
                                                                                                                                                                                          <w:divsChild>
                                                                                                                                                                                            <w:div w:id="1654947287">
                                                                                                                                                                                              <w:marLeft w:val="0"/>
                                                                                                                                                                                              <w:marRight w:val="0"/>
                                                                                                                                                                                              <w:marTop w:val="0"/>
                                                                                                                                                                                              <w:marBottom w:val="0"/>
                                                                                                                                                                                              <w:divBdr>
                                                                                                                                                                                                <w:top w:val="none" w:sz="0" w:space="0" w:color="auto"/>
                                                                                                                                                                                                <w:left w:val="none" w:sz="0" w:space="0" w:color="auto"/>
                                                                                                                                                                                                <w:bottom w:val="none" w:sz="0" w:space="0" w:color="auto"/>
                                                                                                                                                                                                <w:right w:val="none" w:sz="0" w:space="0" w:color="auto"/>
                                                                                                                                                                                              </w:divBdr>
                                                                                                                                                                                              <w:divsChild>
                                                                                                                                                                                                <w:div w:id="1703364435">
                                                                                                                                                                                                  <w:marLeft w:val="0"/>
                                                                                                                                                                                                  <w:marRight w:val="0"/>
                                                                                                                                                                                                  <w:marTop w:val="0"/>
                                                                                                                                                                                                  <w:marBottom w:val="0"/>
                                                                                                                                                                                                  <w:divBdr>
                                                                                                                                                                                                    <w:top w:val="none" w:sz="0" w:space="0" w:color="auto"/>
                                                                                                                                                                                                    <w:left w:val="none" w:sz="0" w:space="0" w:color="auto"/>
                                                                                                                                                                                                    <w:bottom w:val="none" w:sz="0" w:space="0" w:color="auto"/>
                                                                                                                                                                                                    <w:right w:val="none" w:sz="0" w:space="0" w:color="auto"/>
                                                                                                                                                                                                  </w:divBdr>
                                                                                                                                                                                                  <w:divsChild>
                                                                                                                                                                                                    <w:div w:id="522204596">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2123570993">
                                                                                                                                                                                                              <w:marLeft w:val="0"/>
                                                                                                                                                                                                              <w:marRight w:val="0"/>
                                                                                                                                                                                                              <w:marTop w:val="0"/>
                                                                                                                                                                                                              <w:marBottom w:val="0"/>
                                                                                                                                                                                                              <w:divBdr>
                                                                                                                                                                                                                <w:top w:val="none" w:sz="0" w:space="0" w:color="auto"/>
                                                                                                                                                                                                                <w:left w:val="none" w:sz="0" w:space="0" w:color="auto"/>
                                                                                                                                                                                                                <w:bottom w:val="none" w:sz="0" w:space="0" w:color="auto"/>
                                                                                                                                                                                                                <w:right w:val="none" w:sz="0" w:space="0" w:color="auto"/>
                                                                                                                                                                                                              </w:divBdr>
                                                                                                                                                                                                              <w:divsChild>
                                                                                                                                                                                                                <w:div w:id="1284190495">
                                                                                                                                                                                                                  <w:marLeft w:val="0"/>
                                                                                                                                                                                                                  <w:marRight w:val="0"/>
                                                                                                                                                                                                                  <w:marTop w:val="0"/>
                                                                                                                                                                                                                  <w:marBottom w:val="0"/>
                                                                                                                                                                                                                  <w:divBdr>
                                                                                                                                                                                                                    <w:top w:val="none" w:sz="0" w:space="0" w:color="auto"/>
                                                                                                                                                                                                                    <w:left w:val="none" w:sz="0" w:space="0" w:color="auto"/>
                                                                                                                                                                                                                    <w:bottom w:val="none" w:sz="0" w:space="0" w:color="auto"/>
                                                                                                                                                                                                                    <w:right w:val="none" w:sz="0" w:space="0" w:color="auto"/>
                                                                                                                                                                                                                  </w:divBdr>
                                                                                                                                                                                                                  <w:divsChild>
                                                                                                                                                                                                                    <w:div w:id="1054963772">
                                                                                                                                                                                                                      <w:marLeft w:val="0"/>
                                                                                                                                                                                                                      <w:marRight w:val="0"/>
                                                                                                                                                                                                                      <w:marTop w:val="0"/>
                                                                                                                                                                                                                      <w:marBottom w:val="0"/>
                                                                                                                                                                                                                      <w:divBdr>
                                                                                                                                                                                                                        <w:top w:val="none" w:sz="0" w:space="0" w:color="auto"/>
                                                                                                                                                                                                                        <w:left w:val="none" w:sz="0" w:space="0" w:color="auto"/>
                                                                                                                                                                                                                        <w:bottom w:val="none" w:sz="0" w:space="0" w:color="auto"/>
                                                                                                                                                                                                                        <w:right w:val="none" w:sz="0" w:space="0" w:color="auto"/>
                                                                                                                                                                                                                      </w:divBdr>
                                                                                                                                                                                                                      <w:divsChild>
                                                                                                                                                                                                                        <w:div w:id="100884285">
                                                                                                                                                                                                                          <w:marLeft w:val="0"/>
                                                                                                                                                                                                                          <w:marRight w:val="0"/>
                                                                                                                                                                                                                          <w:marTop w:val="0"/>
                                                                                                                                                                                                                          <w:marBottom w:val="0"/>
                                                                                                                                                                                                                          <w:divBdr>
                                                                                                                                                                                                                            <w:top w:val="none" w:sz="0" w:space="0" w:color="auto"/>
                                                                                                                                                                                                                            <w:left w:val="none" w:sz="0" w:space="0" w:color="auto"/>
                                                                                                                                                                                                                            <w:bottom w:val="none" w:sz="0" w:space="0" w:color="auto"/>
                                                                                                                                                                                                                            <w:right w:val="none" w:sz="0" w:space="0" w:color="auto"/>
                                                                                                                                                                                                                          </w:divBdr>
                                                                                                                                                                                                                          <w:divsChild>
                                                                                                                                                                                                                            <w:div w:id="2029066445">
                                                                                                                                                                                                                              <w:marLeft w:val="0"/>
                                                                                                                                                                                                                              <w:marRight w:val="0"/>
                                                                                                                                                                                                                              <w:marTop w:val="0"/>
                                                                                                                                                                                                                              <w:marBottom w:val="0"/>
                                                                                                                                                                                                                              <w:divBdr>
                                                                                                                                                                                                                                <w:top w:val="none" w:sz="0" w:space="0" w:color="auto"/>
                                                                                                                                                                                                                                <w:left w:val="none" w:sz="0" w:space="0" w:color="auto"/>
                                                                                                                                                                                                                                <w:bottom w:val="none" w:sz="0" w:space="0" w:color="auto"/>
                                                                                                                                                                                                                                <w:right w:val="none" w:sz="0" w:space="0" w:color="auto"/>
                                                                                                                                                                                                                              </w:divBdr>
                                                                                                                                                                                                                              <w:divsChild>
                                                                                                                                                                                                                                <w:div w:id="2037344079">
                                                                                                                                                                                                                                  <w:marLeft w:val="0"/>
                                                                                                                                                                                                                                  <w:marRight w:val="0"/>
                                                                                                                                                                                                                                  <w:marTop w:val="0"/>
                                                                                                                                                                                                                                  <w:marBottom w:val="0"/>
                                                                                                                                                                                                                                  <w:divBdr>
                                                                                                                                                                                                                                    <w:top w:val="none" w:sz="0" w:space="0" w:color="auto"/>
                                                                                                                                                                                                                                    <w:left w:val="none" w:sz="0" w:space="0" w:color="auto"/>
                                                                                                                                                                                                                                    <w:bottom w:val="none" w:sz="0" w:space="0" w:color="auto"/>
                                                                                                                                                                                                                                    <w:right w:val="none" w:sz="0" w:space="0" w:color="auto"/>
                                                                                                                                                                                                                                  </w:divBdr>
                                                                                                                                                                                                                                  <w:divsChild>
                                                                                                                                                                                                                                    <w:div w:id="1307853765">
                                                                                                                                                                                                                                      <w:marLeft w:val="0"/>
                                                                                                                                                                                                                                      <w:marRight w:val="0"/>
                                                                                                                                                                                                                                      <w:marTop w:val="0"/>
                                                                                                                                                                                                                                      <w:marBottom w:val="0"/>
                                                                                                                                                                                                                                      <w:divBdr>
                                                                                                                                                                                                                                        <w:top w:val="none" w:sz="0" w:space="0" w:color="auto"/>
                                                                                                                                                                                                                                        <w:left w:val="none" w:sz="0" w:space="0" w:color="auto"/>
                                                                                                                                                                                                                                        <w:bottom w:val="none" w:sz="0" w:space="0" w:color="auto"/>
                                                                                                                                                                                                                                        <w:right w:val="none" w:sz="0" w:space="0" w:color="auto"/>
                                                                                                                                                                                                                                      </w:divBdr>
                                                                                                                                                                                                                                    </w:div>
                                                                                                                                                                                                                                    <w:div w:id="15362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books2africa.org%2Freports%2F&amp;sa=D&amp;sntz=1&amp;usg=AFQjCNEHYIgVpNAU-rEEYeFHmG5X37ylP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q=https%3A%2F%2Fwww.ebay.co.uk%2Fusr%2Fbooks2africacharityshop&amp;sa=D&amp;sntz=1&amp;usg=AFQjCNHOidOAgEXbR8qEYgMBsP9lazDm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books2africa.org%2Foffices&amp;sa=D&amp;sntz=1&amp;usg=AFQjCNEzB2-v0VilitoAjFQAPhp_BOGWww" TargetMode="External"/><Relationship Id="rId11" Type="http://schemas.openxmlformats.org/officeDocument/2006/relationships/hyperlink" Target="http://www.google.com/url?q=http%3A%2F%2Fwww.books2africa.org%2Fsponsor&amp;sa=D&amp;sntz=1&amp;usg=AFQjCNERsz5BUdpTP1FnJmpNUjCbSitTjw" TargetMode="External"/><Relationship Id="rId5" Type="http://schemas.openxmlformats.org/officeDocument/2006/relationships/hyperlink" Target="https://mail.google.com/mail/u/0/h/1qf6voawr26sy/?&amp;cs=wh&amp;v=b&amp;to=info@books2africa.org" TargetMode="External"/><Relationship Id="rId10" Type="http://schemas.openxmlformats.org/officeDocument/2006/relationships/hyperlink" Target="http://www.google.com/url?q=http%3A%2F%2Fwww.books2africa.org%2F&amp;sa=D&amp;sntz=1&amp;usg=AFQjCNFet9EQpKz1drS1oVSmLNgo4TsM0A" TargetMode="External"/><Relationship Id="rId4" Type="http://schemas.openxmlformats.org/officeDocument/2006/relationships/hyperlink" Target="https://www.google.com/url?q=https%3A%2F%2Fbooks2africa.org%2Fwp-content%2Fuploads%2F2018%2F05%2FBooks2Africa-UK-Bank-Details.pdf&amp;sa=D&amp;sntz=1&amp;usg=AFQjCNG0LztXFRlJ3vvVpKpt5bwhyGTvBQ" TargetMode="External"/><Relationship Id="rId9" Type="http://schemas.openxmlformats.org/officeDocument/2006/relationships/hyperlink" Target="https://mail.google.com/mail/u/0/h/1qf6voawr26sy/?&amp;cs=wh&amp;v=b&amp;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 Turyatunga</dc:creator>
  <cp:keywords/>
  <dc:description/>
  <cp:lastModifiedBy>Bobi Turyatunga</cp:lastModifiedBy>
  <cp:revision>1</cp:revision>
  <dcterms:created xsi:type="dcterms:W3CDTF">2018-08-23T05:54:00Z</dcterms:created>
  <dcterms:modified xsi:type="dcterms:W3CDTF">2018-08-23T05:55:00Z</dcterms:modified>
</cp:coreProperties>
</file>