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52" w:rsidRDefault="00FA590D" w:rsidP="00D22E52">
      <w:pPr>
        <w:rPr>
          <w:lang w:eastAsia="es-DO"/>
        </w:rPr>
      </w:pPr>
      <w:r>
        <w:rPr>
          <w:noProof/>
          <w:lang w:eastAsia="es-D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7.9pt;margin-top:-17.2pt;width:1in;height:36pt;z-index:-251657216;mso-wrap-edited:f" wrapcoords="-49 0 -49 21506 21600 21506 21600 0 -49 0">
            <v:imagedata r:id="rId4" o:title=""/>
            <w10:wrap type="square"/>
          </v:shape>
          <o:OLEObject Type="Embed" ProgID="PBrush" ShapeID="_x0000_s1027" DrawAspect="Content" ObjectID="_1589273875" r:id="rId5"/>
        </w:pict>
      </w:r>
      <w:r>
        <w:rPr>
          <w:noProof/>
          <w:lang w:eastAsia="es-DO"/>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3.8pt;margin-top:-17.2pt;width:369pt;height:27pt;z-index:251658240" fillcolor="#fc0">
            <v:fill color2="aqua" focus="-50%" type="gradient"/>
            <v:shadow color="#868686"/>
            <v:textpath style="font-family:&quot;Arial&quot;;font-weight:bold;v-text-kern:t" trim="t" fitpath="t" string="VISION SOCIAL"/>
            <w10:wrap type="square"/>
          </v:shape>
        </w:pict>
      </w:r>
    </w:p>
    <w:p w:rsidR="00D22E52" w:rsidRPr="009B6B25" w:rsidRDefault="00D22E52" w:rsidP="00D22E52">
      <w:pPr>
        <w:jc w:val="center"/>
        <w:rPr>
          <w:b/>
          <w:i/>
          <w:color w:val="FFCC00"/>
        </w:rPr>
      </w:pPr>
      <w:r w:rsidRPr="009B6B25">
        <w:rPr>
          <w:b/>
          <w:i/>
          <w:color w:val="FFCC00"/>
        </w:rPr>
        <w:t>Construyendo Desde Abajo</w:t>
      </w:r>
    </w:p>
    <w:p w:rsidR="00D22E52" w:rsidRPr="00FE766B" w:rsidRDefault="00D22E52" w:rsidP="00D22E52">
      <w:pPr>
        <w:rPr>
          <w:rFonts w:ascii="Arial" w:hAnsi="Arial" w:cs="Arial"/>
          <w:color w:val="777777"/>
          <w:sz w:val="24"/>
          <w:szCs w:val="24"/>
          <w:lang w:val="en-US" w:eastAsia="es-DO"/>
        </w:rPr>
      </w:pPr>
      <w:r w:rsidRPr="00673059">
        <w:rPr>
          <w:rFonts w:ascii="Arial" w:hAnsi="Arial" w:cs="Arial"/>
          <w:sz w:val="24"/>
          <w:szCs w:val="24"/>
          <w:lang w:val="en-US" w:eastAsia="es-DO"/>
        </w:rPr>
        <w:t>Title</w:t>
      </w:r>
      <w:proofErr w:type="gramStart"/>
      <w:r w:rsidRPr="00673059">
        <w:rPr>
          <w:rFonts w:ascii="Arial" w:hAnsi="Arial" w:cs="Arial"/>
          <w:sz w:val="24"/>
          <w:szCs w:val="24"/>
          <w:lang w:val="en-US" w:eastAsia="es-DO"/>
        </w:rPr>
        <w:t>:</w:t>
      </w:r>
      <w:proofErr w:type="gramEnd"/>
      <w:r w:rsidRPr="00673059">
        <w:rPr>
          <w:lang w:val="en-US" w:eastAsia="es-DO"/>
        </w:rPr>
        <w:br/>
      </w:r>
      <w:r w:rsidRPr="00673059">
        <w:rPr>
          <w:rFonts w:ascii="Arial" w:hAnsi="Arial" w:cs="Arial"/>
          <w:sz w:val="24"/>
          <w:szCs w:val="24"/>
          <w:lang w:val="en-US" w:eastAsia="es-DO"/>
        </w:rPr>
        <w:t xml:space="preserve">Feed 75 children with low nutrition in </w:t>
      </w:r>
      <w:proofErr w:type="spellStart"/>
      <w:r w:rsidRPr="00673059">
        <w:rPr>
          <w:rFonts w:ascii="Arial" w:hAnsi="Arial" w:cs="Arial"/>
          <w:sz w:val="24"/>
          <w:szCs w:val="24"/>
          <w:lang w:val="en-US" w:eastAsia="es-DO"/>
        </w:rPr>
        <w:t>Azua</w:t>
      </w:r>
      <w:proofErr w:type="spellEnd"/>
      <w:r w:rsidRPr="00673059">
        <w:rPr>
          <w:rFonts w:ascii="Arial" w:hAnsi="Arial" w:cs="Arial"/>
          <w:sz w:val="24"/>
          <w:szCs w:val="24"/>
          <w:lang w:val="en-US" w:eastAsia="es-DO"/>
        </w:rPr>
        <w:t>, Dominican Republic</w:t>
      </w:r>
      <w:r w:rsidRPr="00673059">
        <w:rPr>
          <w:rFonts w:ascii="Arial" w:hAnsi="Arial" w:cs="Arial"/>
          <w:sz w:val="24"/>
          <w:szCs w:val="24"/>
          <w:lang w:val="en-US" w:eastAsia="es-DO"/>
        </w:rPr>
        <w:br/>
        <w:t>Summary:</w:t>
      </w:r>
      <w:r w:rsidRPr="00673059">
        <w:rPr>
          <w:rFonts w:ascii="Arial" w:hAnsi="Arial" w:cs="Arial"/>
          <w:sz w:val="24"/>
          <w:szCs w:val="24"/>
          <w:lang w:val="en-US" w:eastAsia="es-DO"/>
        </w:rPr>
        <w:br/>
        <w:t xml:space="preserve">This project seeks to provide healthy and free food to 75 children with low nutrition in ages ranging from two to six years; children, single mothers, widows and unemployed in the neighborhood La </w:t>
      </w:r>
      <w:proofErr w:type="spellStart"/>
      <w:r w:rsidRPr="00673059">
        <w:rPr>
          <w:rFonts w:ascii="Arial" w:hAnsi="Arial" w:cs="Arial"/>
          <w:sz w:val="24"/>
          <w:szCs w:val="24"/>
          <w:lang w:val="en-US" w:eastAsia="es-DO"/>
        </w:rPr>
        <w:t>Bombita</w:t>
      </w:r>
      <w:proofErr w:type="spellEnd"/>
      <w:r w:rsidRPr="00673059">
        <w:rPr>
          <w:rFonts w:ascii="Arial" w:hAnsi="Arial" w:cs="Arial"/>
          <w:sz w:val="24"/>
          <w:szCs w:val="24"/>
          <w:lang w:val="en-US" w:eastAsia="es-DO"/>
        </w:rPr>
        <w:t xml:space="preserve">; the poorest sector of the province of </w:t>
      </w:r>
      <w:proofErr w:type="spellStart"/>
      <w:r w:rsidRPr="00673059">
        <w:rPr>
          <w:rFonts w:ascii="Arial" w:hAnsi="Arial" w:cs="Arial"/>
          <w:sz w:val="24"/>
          <w:szCs w:val="24"/>
          <w:lang w:val="en-US" w:eastAsia="es-DO"/>
        </w:rPr>
        <w:t>Azua</w:t>
      </w:r>
      <w:proofErr w:type="spellEnd"/>
      <w:r w:rsidRPr="00673059">
        <w:rPr>
          <w:rFonts w:ascii="Arial" w:hAnsi="Arial" w:cs="Arial"/>
          <w:sz w:val="24"/>
          <w:szCs w:val="24"/>
          <w:lang w:val="en-US" w:eastAsia="es-DO"/>
        </w:rPr>
        <w:t>, Dominican Republic.</w:t>
      </w:r>
      <w:r w:rsidRPr="00673059">
        <w:rPr>
          <w:rFonts w:ascii="Arial" w:hAnsi="Arial" w:cs="Arial"/>
          <w:sz w:val="24"/>
          <w:szCs w:val="24"/>
          <w:lang w:val="en-US" w:eastAsia="es-DO"/>
        </w:rPr>
        <w:br/>
        <w:t>Issue</w:t>
      </w:r>
      <w:proofErr w:type="gramStart"/>
      <w:r w:rsidRPr="00673059">
        <w:rPr>
          <w:rFonts w:ascii="Arial" w:hAnsi="Arial" w:cs="Arial"/>
          <w:sz w:val="24"/>
          <w:szCs w:val="24"/>
          <w:lang w:val="en-US" w:eastAsia="es-DO"/>
        </w:rPr>
        <w:t>:</w:t>
      </w:r>
      <w:proofErr w:type="gramEnd"/>
      <w:r w:rsidRPr="00673059">
        <w:rPr>
          <w:rFonts w:ascii="Arial" w:hAnsi="Arial" w:cs="Arial"/>
          <w:sz w:val="24"/>
          <w:szCs w:val="24"/>
          <w:lang w:val="en-US" w:eastAsia="es-DO"/>
        </w:rPr>
        <w:br/>
        <w:t>Iniquity and an unfair distribution of wealth is the main problem that causes poverty in the Dominican Republic. The gap between the rich and the poor is widening. These powerful sectors have little or no social commitment and promote a social model that continues to perpetuate poverty.</w:t>
      </w:r>
      <w:r w:rsidRPr="00673059">
        <w:rPr>
          <w:rFonts w:ascii="Arial" w:hAnsi="Arial" w:cs="Arial"/>
          <w:sz w:val="24"/>
          <w:szCs w:val="24"/>
          <w:lang w:val="en-US" w:eastAsia="es-DO"/>
        </w:rPr>
        <w:br/>
        <w:t>This situation prevents families from fully enjoying their rights because they lack opportunities, together with their communities, to benefit from the goods and services produced by all.</w:t>
      </w:r>
      <w:r w:rsidRPr="00673059">
        <w:rPr>
          <w:rFonts w:ascii="Arial" w:hAnsi="Arial" w:cs="Arial"/>
          <w:sz w:val="24"/>
          <w:szCs w:val="24"/>
          <w:lang w:val="en-US" w:eastAsia="es-DO"/>
        </w:rPr>
        <w:br/>
        <w:t>The impact of poverty is more dramatic because it affects a segment of society that in fact have always been marginalized, by culture, by ignorance, by the exclusionary system, they are childhood and adolescents, which are, (in more than 55% of the population that is, between 0 to 12 years.</w:t>
      </w:r>
      <w:r w:rsidRPr="00673059">
        <w:rPr>
          <w:rFonts w:ascii="Arial" w:hAnsi="Arial" w:cs="Arial"/>
          <w:sz w:val="24"/>
          <w:szCs w:val="24"/>
          <w:lang w:val="en-US" w:eastAsia="es-DO"/>
        </w:rPr>
        <w:br/>
        <w:t xml:space="preserve">La </w:t>
      </w:r>
      <w:proofErr w:type="spellStart"/>
      <w:r w:rsidRPr="00673059">
        <w:rPr>
          <w:rFonts w:ascii="Arial" w:hAnsi="Arial" w:cs="Arial"/>
          <w:sz w:val="24"/>
          <w:szCs w:val="24"/>
          <w:lang w:val="en-US" w:eastAsia="es-DO"/>
        </w:rPr>
        <w:t>Bombita</w:t>
      </w:r>
      <w:proofErr w:type="spellEnd"/>
      <w:r w:rsidRPr="00673059">
        <w:rPr>
          <w:rFonts w:ascii="Arial" w:hAnsi="Arial" w:cs="Arial"/>
          <w:sz w:val="24"/>
          <w:szCs w:val="24"/>
          <w:lang w:val="en-US" w:eastAsia="es-DO"/>
        </w:rPr>
        <w:t xml:space="preserve"> neighborhood in terms of poverty has an 80% poverty level, and because of its marginal urban characteristics and its social and demographic composition, the percentage is higher than the other neighborhoods of the province of </w:t>
      </w:r>
      <w:proofErr w:type="spellStart"/>
      <w:r w:rsidRPr="00673059">
        <w:rPr>
          <w:rFonts w:ascii="Arial" w:hAnsi="Arial" w:cs="Arial"/>
          <w:sz w:val="24"/>
          <w:szCs w:val="24"/>
          <w:lang w:val="en-US" w:eastAsia="es-DO"/>
        </w:rPr>
        <w:t>Azua</w:t>
      </w:r>
      <w:proofErr w:type="spellEnd"/>
      <w:r w:rsidRPr="00673059">
        <w:rPr>
          <w:rFonts w:ascii="Arial" w:hAnsi="Arial" w:cs="Arial"/>
          <w:sz w:val="24"/>
          <w:szCs w:val="24"/>
          <w:lang w:val="en-US" w:eastAsia="es-DO"/>
        </w:rPr>
        <w:t>.</w:t>
      </w:r>
      <w:r w:rsidRPr="00673059">
        <w:rPr>
          <w:rFonts w:ascii="Arial" w:hAnsi="Arial" w:cs="Arial"/>
          <w:sz w:val="24"/>
          <w:szCs w:val="24"/>
          <w:lang w:val="en-US" w:eastAsia="es-DO"/>
        </w:rPr>
        <w:br/>
        <w:t xml:space="preserve">That is, of every 100 people who live in La </w:t>
      </w:r>
      <w:proofErr w:type="spellStart"/>
      <w:r w:rsidRPr="00673059">
        <w:rPr>
          <w:rFonts w:ascii="Arial" w:hAnsi="Arial" w:cs="Arial"/>
          <w:sz w:val="24"/>
          <w:szCs w:val="24"/>
          <w:lang w:val="en-US" w:eastAsia="es-DO"/>
        </w:rPr>
        <w:t>Bombita</w:t>
      </w:r>
      <w:proofErr w:type="spellEnd"/>
      <w:r w:rsidRPr="00673059">
        <w:rPr>
          <w:rFonts w:ascii="Arial" w:hAnsi="Arial" w:cs="Arial"/>
          <w:sz w:val="24"/>
          <w:szCs w:val="24"/>
          <w:lang w:val="en-US" w:eastAsia="es-DO"/>
        </w:rPr>
        <w:t xml:space="preserve">, 80 live in poverty, 45 very poor, and 40 </w:t>
      </w:r>
      <w:proofErr w:type="spellStart"/>
      <w:r w:rsidRPr="00673059">
        <w:rPr>
          <w:rFonts w:ascii="Arial" w:hAnsi="Arial" w:cs="Arial"/>
          <w:sz w:val="24"/>
          <w:szCs w:val="24"/>
          <w:lang w:val="en-US" w:eastAsia="es-DO"/>
        </w:rPr>
        <w:t>can not</w:t>
      </w:r>
      <w:proofErr w:type="spellEnd"/>
      <w:r w:rsidRPr="00673059">
        <w:rPr>
          <w:rFonts w:ascii="Arial" w:hAnsi="Arial" w:cs="Arial"/>
          <w:sz w:val="24"/>
          <w:szCs w:val="24"/>
          <w:lang w:val="en-US" w:eastAsia="es-DO"/>
        </w:rPr>
        <w:t xml:space="preserve"> read or write. These levels of marginality and poverty are more reflected in women and children.</w:t>
      </w:r>
      <w:r w:rsidRPr="00673059">
        <w:rPr>
          <w:rFonts w:ascii="Arial" w:hAnsi="Arial" w:cs="Arial"/>
          <w:sz w:val="24"/>
          <w:szCs w:val="24"/>
          <w:lang w:val="en-US" w:eastAsia="es-DO"/>
        </w:rPr>
        <w:br/>
        <w:t xml:space="preserve">The community of La </w:t>
      </w:r>
      <w:proofErr w:type="spellStart"/>
      <w:r w:rsidRPr="00673059">
        <w:rPr>
          <w:rFonts w:ascii="Arial" w:hAnsi="Arial" w:cs="Arial"/>
          <w:sz w:val="24"/>
          <w:szCs w:val="24"/>
          <w:lang w:val="en-US" w:eastAsia="es-DO"/>
        </w:rPr>
        <w:t>Bombita</w:t>
      </w:r>
      <w:proofErr w:type="spellEnd"/>
      <w:r w:rsidRPr="00673059">
        <w:rPr>
          <w:rFonts w:ascii="Arial" w:hAnsi="Arial" w:cs="Arial"/>
          <w:sz w:val="24"/>
          <w:szCs w:val="24"/>
          <w:lang w:val="en-US" w:eastAsia="es-DO"/>
        </w:rPr>
        <w:t xml:space="preserve"> is located northwest of the Municipality </w:t>
      </w:r>
      <w:proofErr w:type="spellStart"/>
      <w:r w:rsidRPr="00673059">
        <w:rPr>
          <w:rFonts w:ascii="Arial" w:hAnsi="Arial" w:cs="Arial"/>
          <w:sz w:val="24"/>
          <w:szCs w:val="24"/>
          <w:lang w:val="en-US" w:eastAsia="es-DO"/>
        </w:rPr>
        <w:t>Cabecera</w:t>
      </w:r>
      <w:proofErr w:type="spellEnd"/>
      <w:r w:rsidRPr="00673059">
        <w:rPr>
          <w:rFonts w:ascii="Arial" w:hAnsi="Arial" w:cs="Arial"/>
          <w:sz w:val="24"/>
          <w:szCs w:val="24"/>
          <w:lang w:val="en-US" w:eastAsia="es-DO"/>
        </w:rPr>
        <w:t xml:space="preserve">, being the neighborhood of the periphery with urban-rural characteristics of the city of </w:t>
      </w:r>
      <w:proofErr w:type="spellStart"/>
      <w:r w:rsidRPr="00673059">
        <w:rPr>
          <w:rFonts w:ascii="Arial" w:hAnsi="Arial" w:cs="Arial"/>
          <w:sz w:val="24"/>
          <w:szCs w:val="24"/>
          <w:lang w:val="en-US" w:eastAsia="es-DO"/>
        </w:rPr>
        <w:t>Azua</w:t>
      </w:r>
      <w:proofErr w:type="spellEnd"/>
      <w:r w:rsidRPr="00673059">
        <w:rPr>
          <w:rFonts w:ascii="Arial" w:hAnsi="Arial" w:cs="Arial"/>
          <w:sz w:val="24"/>
          <w:szCs w:val="24"/>
          <w:lang w:val="en-US" w:eastAsia="es-DO"/>
        </w:rPr>
        <w:t>.</w:t>
      </w:r>
      <w:r w:rsidRPr="00673059">
        <w:rPr>
          <w:rFonts w:ascii="Arial" w:hAnsi="Arial" w:cs="Arial"/>
          <w:sz w:val="24"/>
          <w:szCs w:val="24"/>
          <w:lang w:val="en-US" w:eastAsia="es-DO"/>
        </w:rPr>
        <w:br/>
        <w:t>It has a population of 25,000 inhabitants, of which 12,765 correspond to the male population and 12,235 to the female population. There is a significant immigrant population due to the geographic location of the community. We find the presence of Haitians. They are located mainly in the peripheral areas of the community.</w:t>
      </w:r>
      <w:r w:rsidRPr="00673059">
        <w:rPr>
          <w:rFonts w:ascii="Arial" w:hAnsi="Arial" w:cs="Arial"/>
          <w:sz w:val="24"/>
          <w:szCs w:val="24"/>
          <w:lang w:val="en-US" w:eastAsia="es-DO"/>
        </w:rPr>
        <w:br/>
      </w:r>
      <w:r w:rsidRPr="00673059">
        <w:rPr>
          <w:rFonts w:ascii="Arial" w:hAnsi="Arial" w:cs="Arial"/>
          <w:sz w:val="24"/>
          <w:szCs w:val="24"/>
          <w:lang w:val="en-US" w:eastAsia="es-DO"/>
        </w:rPr>
        <w:br/>
      </w:r>
      <w:proofErr w:type="gramStart"/>
      <w:r w:rsidRPr="00673059">
        <w:rPr>
          <w:rFonts w:ascii="Arial" w:hAnsi="Arial" w:cs="Arial"/>
          <w:sz w:val="24"/>
          <w:szCs w:val="24"/>
          <w:lang w:val="en-US" w:eastAsia="es-DO"/>
        </w:rPr>
        <w:t>Activities.</w:t>
      </w:r>
      <w:proofErr w:type="gramEnd"/>
      <w:r w:rsidRPr="00673059">
        <w:rPr>
          <w:rFonts w:ascii="Arial" w:hAnsi="Arial" w:cs="Arial"/>
          <w:sz w:val="24"/>
          <w:szCs w:val="24"/>
          <w:lang w:val="en-US" w:eastAsia="es-DO"/>
        </w:rPr>
        <w:br/>
        <w:t xml:space="preserve"> We will make a medical evaluation to the children</w:t>
      </w:r>
      <w:r w:rsidRPr="00FE766B">
        <w:rPr>
          <w:rFonts w:ascii="Arial" w:hAnsi="Arial" w:cs="Arial"/>
          <w:sz w:val="24"/>
          <w:szCs w:val="24"/>
          <w:lang w:eastAsia="es-DO"/>
        </w:rPr>
        <w:sym w:font="Symbol" w:char="F076"/>
      </w:r>
      <w:r w:rsidRPr="00673059">
        <w:rPr>
          <w:rFonts w:ascii="Arial" w:hAnsi="Arial" w:cs="Arial"/>
          <w:sz w:val="24"/>
          <w:szCs w:val="24"/>
          <w:lang w:val="en-US" w:eastAsia="es-DO"/>
        </w:rPr>
        <w:br/>
        <w:t xml:space="preserve"> We will provide a monthly food ration for one year to 75 children from two years to </w:t>
      </w:r>
      <w:r w:rsidRPr="00673059">
        <w:rPr>
          <w:rFonts w:ascii="Arial" w:hAnsi="Arial" w:cs="Arial"/>
          <w:sz w:val="24"/>
          <w:szCs w:val="24"/>
          <w:lang w:val="en-US" w:eastAsia="es-DO"/>
        </w:rPr>
        <w:lastRenderedPageBreak/>
        <w:t>six to ensure good nutrition.</w:t>
      </w:r>
      <w:r w:rsidRPr="00FE766B">
        <w:rPr>
          <w:rFonts w:ascii="Arial" w:hAnsi="Arial" w:cs="Arial"/>
          <w:sz w:val="24"/>
          <w:szCs w:val="24"/>
          <w:lang w:eastAsia="es-DO"/>
        </w:rPr>
        <w:sym w:font="Symbol" w:char="F076"/>
      </w:r>
      <w:r w:rsidRPr="00673059">
        <w:rPr>
          <w:rFonts w:ascii="Arial" w:hAnsi="Arial" w:cs="Arial"/>
          <w:sz w:val="24"/>
          <w:szCs w:val="24"/>
          <w:lang w:val="en-US" w:eastAsia="es-DO"/>
        </w:rPr>
        <w:br/>
        <w:t xml:space="preserve"> We will train the parents of these children on the food system and family production.</w:t>
      </w:r>
      <w:r w:rsidRPr="00FE766B">
        <w:rPr>
          <w:rFonts w:ascii="Arial" w:hAnsi="Arial" w:cs="Arial"/>
          <w:sz w:val="24"/>
          <w:szCs w:val="24"/>
          <w:lang w:eastAsia="es-DO"/>
        </w:rPr>
        <w:sym w:font="Symbol" w:char="F076"/>
      </w:r>
      <w:r w:rsidRPr="00673059">
        <w:rPr>
          <w:rFonts w:ascii="Arial" w:hAnsi="Arial" w:cs="Arial"/>
          <w:sz w:val="24"/>
          <w:szCs w:val="24"/>
          <w:lang w:val="en-US" w:eastAsia="es-DO"/>
        </w:rPr>
        <w:br/>
        <w:t xml:space="preserve"> We will make periodic home visits to each home to follow up and guide parents about household hygiene.</w:t>
      </w:r>
      <w:r w:rsidRPr="00FE766B">
        <w:rPr>
          <w:rFonts w:ascii="Arial" w:hAnsi="Arial" w:cs="Arial"/>
          <w:sz w:val="24"/>
          <w:szCs w:val="24"/>
          <w:lang w:eastAsia="es-DO"/>
        </w:rPr>
        <w:sym w:font="Symbol" w:char="F076"/>
      </w:r>
      <w:r w:rsidRPr="00673059">
        <w:rPr>
          <w:rFonts w:ascii="Arial" w:hAnsi="Arial" w:cs="Arial"/>
          <w:sz w:val="24"/>
          <w:szCs w:val="24"/>
          <w:lang w:val="en-US" w:eastAsia="es-DO"/>
        </w:rPr>
        <w:br/>
        <w:t xml:space="preserve"> We will have a quarterly assessment of height and weight in children</w:t>
      </w:r>
      <w:r w:rsidRPr="00FE766B">
        <w:rPr>
          <w:rFonts w:ascii="Arial" w:hAnsi="Arial" w:cs="Arial"/>
          <w:sz w:val="24"/>
          <w:szCs w:val="24"/>
          <w:lang w:eastAsia="es-DO"/>
        </w:rPr>
        <w:sym w:font="Symbol" w:char="F076"/>
      </w:r>
      <w:r w:rsidRPr="00673059">
        <w:rPr>
          <w:rFonts w:ascii="Arial" w:hAnsi="Arial" w:cs="Arial"/>
          <w:sz w:val="24"/>
          <w:szCs w:val="24"/>
          <w:lang w:val="en-US" w:eastAsia="es-DO"/>
        </w:rPr>
        <w:br/>
        <w:t>Impact</w:t>
      </w:r>
      <w:proofErr w:type="gramStart"/>
      <w:r w:rsidRPr="00673059">
        <w:rPr>
          <w:rFonts w:ascii="Arial" w:hAnsi="Arial" w:cs="Arial"/>
          <w:sz w:val="24"/>
          <w:szCs w:val="24"/>
          <w:lang w:val="en-US" w:eastAsia="es-DO"/>
        </w:rPr>
        <w:t>:</w:t>
      </w:r>
      <w:proofErr w:type="gramEnd"/>
      <w:r w:rsidRPr="00673059">
        <w:rPr>
          <w:rFonts w:ascii="Arial" w:hAnsi="Arial" w:cs="Arial"/>
          <w:sz w:val="24"/>
          <w:szCs w:val="24"/>
          <w:lang w:val="en-US" w:eastAsia="es-DO"/>
        </w:rPr>
        <w:br/>
        <w:t>The project will feed 75 girls for a year that will allow you to eat well and stay healthy with healthy growth, as well as 75 mothers of these children will know and apply the appropriate knowledge of food systems and will be motivated to seek means of work or a business family that will guarantee that in the future these children enjoy a healthy and safe diet.</w:t>
      </w:r>
    </w:p>
    <w:tbl>
      <w:tblPr>
        <w:tblStyle w:val="Tablaconcuadrcula"/>
        <w:tblpPr w:leftFromText="141" w:rightFromText="141" w:vertAnchor="text" w:horzAnchor="margin" w:tblpY="700"/>
        <w:tblW w:w="0" w:type="auto"/>
        <w:tblLook w:val="04A0"/>
      </w:tblPr>
      <w:tblGrid>
        <w:gridCol w:w="534"/>
        <w:gridCol w:w="5451"/>
        <w:gridCol w:w="2487"/>
      </w:tblGrid>
      <w:tr w:rsidR="00D22E52" w:rsidTr="008F24D4">
        <w:tc>
          <w:tcPr>
            <w:tcW w:w="534" w:type="dxa"/>
          </w:tcPr>
          <w:p w:rsidR="00D22E52" w:rsidRDefault="00D22E52" w:rsidP="008F24D4">
            <w:pPr>
              <w:jc w:val="both"/>
              <w:rPr>
                <w:rFonts w:ascii="Arial" w:hAnsi="Arial" w:cs="Arial"/>
                <w:sz w:val="24"/>
                <w:szCs w:val="24"/>
                <w:lang w:val="en-US"/>
              </w:rPr>
            </w:pPr>
            <w:r>
              <w:rPr>
                <w:rFonts w:ascii="Arial" w:hAnsi="Arial" w:cs="Arial"/>
                <w:sz w:val="24"/>
                <w:szCs w:val="24"/>
                <w:lang w:val="en-US"/>
              </w:rPr>
              <w:t>No</w:t>
            </w:r>
          </w:p>
        </w:tc>
        <w:tc>
          <w:tcPr>
            <w:tcW w:w="5451" w:type="dxa"/>
          </w:tcPr>
          <w:p w:rsidR="00D22E52" w:rsidRPr="00D22E52" w:rsidRDefault="00D22E52" w:rsidP="008F24D4">
            <w:pPr>
              <w:jc w:val="center"/>
              <w:rPr>
                <w:rFonts w:ascii="Arial" w:hAnsi="Arial" w:cs="Arial"/>
                <w:sz w:val="24"/>
                <w:szCs w:val="24"/>
                <w:lang w:val="en-US"/>
              </w:rPr>
            </w:pPr>
            <w:r w:rsidRPr="00D22E52">
              <w:rPr>
                <w:rFonts w:ascii="Arial" w:hAnsi="Arial" w:cs="Arial"/>
                <w:sz w:val="24"/>
                <w:szCs w:val="24"/>
                <w:lang w:val="en-US"/>
              </w:rPr>
              <w:t>Description</w:t>
            </w:r>
          </w:p>
        </w:tc>
        <w:tc>
          <w:tcPr>
            <w:tcW w:w="2487" w:type="dxa"/>
          </w:tcPr>
          <w:p w:rsidR="00D22E52" w:rsidRPr="00D22E52" w:rsidRDefault="00D22E52" w:rsidP="008F24D4">
            <w:pPr>
              <w:jc w:val="center"/>
              <w:outlineLvl w:val="3"/>
              <w:rPr>
                <w:rFonts w:ascii="Arial" w:eastAsia="Times New Roman" w:hAnsi="Arial" w:cs="Arial"/>
                <w:bCs/>
                <w:sz w:val="24"/>
                <w:szCs w:val="24"/>
              </w:rPr>
            </w:pPr>
            <w:proofErr w:type="spellStart"/>
            <w:r w:rsidRPr="00D22E52">
              <w:rPr>
                <w:rFonts w:ascii="Arial" w:eastAsia="Times New Roman" w:hAnsi="Arial" w:cs="Arial"/>
                <w:bCs/>
                <w:sz w:val="24"/>
                <w:szCs w:val="24"/>
              </w:rPr>
              <w:t>Budget</w:t>
            </w:r>
            <w:proofErr w:type="spellEnd"/>
            <w:r w:rsidRPr="00D22E52">
              <w:rPr>
                <w:rFonts w:ascii="Arial" w:eastAsia="Times New Roman" w:hAnsi="Arial" w:cs="Arial"/>
                <w:bCs/>
                <w:sz w:val="24"/>
                <w:szCs w:val="24"/>
              </w:rPr>
              <w:t xml:space="preserve"> </w:t>
            </w:r>
            <w:proofErr w:type="spellStart"/>
            <w:r w:rsidRPr="00D22E52">
              <w:rPr>
                <w:rFonts w:ascii="Arial" w:eastAsia="Times New Roman" w:hAnsi="Arial" w:cs="Arial"/>
                <w:bCs/>
                <w:sz w:val="24"/>
                <w:szCs w:val="24"/>
              </w:rPr>
              <w:t>Amount</w:t>
            </w:r>
            <w:proofErr w:type="spellEnd"/>
          </w:p>
          <w:p w:rsidR="00D22E52" w:rsidRPr="00D22E52" w:rsidRDefault="00D22E52" w:rsidP="008F24D4">
            <w:pPr>
              <w:jc w:val="both"/>
              <w:rPr>
                <w:rFonts w:ascii="Arial" w:hAnsi="Arial" w:cs="Arial"/>
                <w:sz w:val="24"/>
                <w:szCs w:val="24"/>
                <w:lang w:val="en-US"/>
              </w:rPr>
            </w:pPr>
            <w:r w:rsidRPr="00D22E52">
              <w:rPr>
                <w:rFonts w:ascii="Arial" w:eastAsia="Times New Roman" w:hAnsi="Arial" w:cs="Arial"/>
                <w:bCs/>
                <w:sz w:val="24"/>
                <w:szCs w:val="24"/>
              </w:rPr>
              <w:t>(USD)</w:t>
            </w:r>
          </w:p>
        </w:tc>
      </w:tr>
      <w:tr w:rsidR="00D22E52" w:rsidTr="008F24D4">
        <w:tc>
          <w:tcPr>
            <w:tcW w:w="534" w:type="dxa"/>
          </w:tcPr>
          <w:p w:rsidR="00D22E52" w:rsidRDefault="00D22E52" w:rsidP="008F24D4">
            <w:pPr>
              <w:jc w:val="both"/>
              <w:rPr>
                <w:rFonts w:ascii="Arial" w:hAnsi="Arial" w:cs="Arial"/>
                <w:sz w:val="24"/>
                <w:szCs w:val="24"/>
                <w:lang w:val="en-US"/>
              </w:rPr>
            </w:pPr>
            <w:r>
              <w:rPr>
                <w:rFonts w:ascii="Arial" w:hAnsi="Arial" w:cs="Arial"/>
                <w:sz w:val="24"/>
                <w:szCs w:val="24"/>
                <w:lang w:val="en-US"/>
              </w:rPr>
              <w:t>1</w:t>
            </w:r>
          </w:p>
        </w:tc>
        <w:tc>
          <w:tcPr>
            <w:tcW w:w="5451" w:type="dxa"/>
          </w:tcPr>
          <w:p w:rsidR="00D22E52" w:rsidRPr="00D22E52" w:rsidRDefault="007A7CD4" w:rsidP="008F24D4">
            <w:pPr>
              <w:jc w:val="center"/>
              <w:rPr>
                <w:rFonts w:ascii="Arial" w:hAnsi="Arial" w:cs="Arial"/>
                <w:sz w:val="24"/>
                <w:szCs w:val="24"/>
                <w:lang w:val="en-US"/>
              </w:rPr>
            </w:pPr>
            <w:r w:rsidRPr="007A7CD4">
              <w:rPr>
                <w:rFonts w:ascii="Arial" w:hAnsi="Arial" w:cs="Arial"/>
                <w:sz w:val="24"/>
                <w:szCs w:val="24"/>
                <w:lang w:val="en-US"/>
              </w:rPr>
              <w:t>Delivery of a food and vitamin ration for a year to 75 boys and girls</w:t>
            </w:r>
          </w:p>
        </w:tc>
        <w:tc>
          <w:tcPr>
            <w:tcW w:w="2487" w:type="dxa"/>
          </w:tcPr>
          <w:p w:rsidR="00D22E52" w:rsidRPr="00D22E52" w:rsidRDefault="003139F2" w:rsidP="008F24D4">
            <w:pPr>
              <w:jc w:val="center"/>
              <w:outlineLvl w:val="3"/>
              <w:rPr>
                <w:rFonts w:ascii="Arial" w:eastAsia="Times New Roman" w:hAnsi="Arial" w:cs="Arial"/>
                <w:bCs/>
                <w:sz w:val="24"/>
                <w:szCs w:val="24"/>
                <w:lang w:val="en-US"/>
              </w:rPr>
            </w:pPr>
            <w:r>
              <w:rPr>
                <w:rFonts w:ascii="Arial" w:eastAsia="Times New Roman" w:hAnsi="Arial" w:cs="Arial"/>
                <w:bCs/>
                <w:sz w:val="24"/>
                <w:szCs w:val="24"/>
                <w:lang w:val="en-US"/>
              </w:rPr>
              <w:t>$30</w:t>
            </w:r>
            <w:r w:rsidR="00D22E52" w:rsidRPr="00D22E52">
              <w:rPr>
                <w:rFonts w:ascii="Arial" w:eastAsia="Times New Roman" w:hAnsi="Arial" w:cs="Arial"/>
                <w:bCs/>
                <w:sz w:val="24"/>
                <w:szCs w:val="24"/>
                <w:lang w:val="en-US"/>
              </w:rPr>
              <w:t>500</w:t>
            </w:r>
          </w:p>
        </w:tc>
      </w:tr>
      <w:tr w:rsidR="00D22E52" w:rsidTr="008F24D4">
        <w:tc>
          <w:tcPr>
            <w:tcW w:w="534" w:type="dxa"/>
          </w:tcPr>
          <w:p w:rsidR="00D22E52" w:rsidRDefault="00D22E52" w:rsidP="008F24D4">
            <w:pPr>
              <w:jc w:val="both"/>
              <w:rPr>
                <w:rFonts w:ascii="Arial" w:hAnsi="Arial" w:cs="Arial"/>
                <w:sz w:val="24"/>
                <w:szCs w:val="24"/>
                <w:lang w:val="en-US"/>
              </w:rPr>
            </w:pPr>
            <w:r>
              <w:rPr>
                <w:rFonts w:ascii="Arial" w:hAnsi="Arial" w:cs="Arial"/>
                <w:sz w:val="24"/>
                <w:szCs w:val="24"/>
                <w:lang w:val="en-US"/>
              </w:rPr>
              <w:t>2</w:t>
            </w:r>
          </w:p>
        </w:tc>
        <w:tc>
          <w:tcPr>
            <w:tcW w:w="5451" w:type="dxa"/>
          </w:tcPr>
          <w:p w:rsidR="00D22E52" w:rsidRPr="00D22E52" w:rsidRDefault="00D22E52" w:rsidP="008F24D4">
            <w:pPr>
              <w:jc w:val="center"/>
              <w:rPr>
                <w:rFonts w:ascii="Arial" w:hAnsi="Arial" w:cs="Arial"/>
                <w:sz w:val="24"/>
                <w:szCs w:val="24"/>
                <w:lang w:val="en-US"/>
              </w:rPr>
            </w:pPr>
            <w:r w:rsidRPr="00D22E52">
              <w:rPr>
                <w:rFonts w:ascii="Arial" w:hAnsi="Arial" w:cs="Arial"/>
                <w:sz w:val="24"/>
                <w:szCs w:val="24"/>
                <w:lang w:val="en-US"/>
              </w:rPr>
              <w:t>Do quarterly medical evaluation</w:t>
            </w:r>
          </w:p>
        </w:tc>
        <w:tc>
          <w:tcPr>
            <w:tcW w:w="2487" w:type="dxa"/>
          </w:tcPr>
          <w:p w:rsidR="00D22E52" w:rsidRPr="00D22E52" w:rsidRDefault="003139F2" w:rsidP="008F24D4">
            <w:pPr>
              <w:jc w:val="center"/>
              <w:outlineLvl w:val="3"/>
              <w:rPr>
                <w:rFonts w:ascii="Arial" w:eastAsia="Times New Roman" w:hAnsi="Arial" w:cs="Arial"/>
                <w:bCs/>
                <w:sz w:val="24"/>
                <w:szCs w:val="24"/>
                <w:lang w:val="en-US"/>
              </w:rPr>
            </w:pPr>
            <w:r>
              <w:rPr>
                <w:rFonts w:ascii="Arial" w:eastAsia="Times New Roman" w:hAnsi="Arial" w:cs="Arial"/>
                <w:bCs/>
                <w:sz w:val="24"/>
                <w:szCs w:val="24"/>
                <w:lang w:val="en-US"/>
              </w:rPr>
              <w:t>$25</w:t>
            </w:r>
            <w:r w:rsidR="00D22E52" w:rsidRPr="00D22E52">
              <w:rPr>
                <w:rFonts w:ascii="Arial" w:eastAsia="Times New Roman" w:hAnsi="Arial" w:cs="Arial"/>
                <w:bCs/>
                <w:sz w:val="24"/>
                <w:szCs w:val="24"/>
                <w:lang w:val="en-US"/>
              </w:rPr>
              <w:t>000</w:t>
            </w:r>
          </w:p>
        </w:tc>
      </w:tr>
      <w:tr w:rsidR="00D22E52" w:rsidTr="008F24D4">
        <w:tc>
          <w:tcPr>
            <w:tcW w:w="534" w:type="dxa"/>
          </w:tcPr>
          <w:p w:rsidR="00D22E52" w:rsidRDefault="00D22E52" w:rsidP="008F24D4">
            <w:pPr>
              <w:jc w:val="both"/>
              <w:rPr>
                <w:rFonts w:ascii="Arial" w:hAnsi="Arial" w:cs="Arial"/>
                <w:sz w:val="24"/>
                <w:szCs w:val="24"/>
                <w:lang w:val="en-US"/>
              </w:rPr>
            </w:pPr>
            <w:r>
              <w:rPr>
                <w:rFonts w:ascii="Arial" w:hAnsi="Arial" w:cs="Arial"/>
                <w:sz w:val="24"/>
                <w:szCs w:val="24"/>
                <w:lang w:val="en-US"/>
              </w:rPr>
              <w:t>3</w:t>
            </w:r>
          </w:p>
        </w:tc>
        <w:tc>
          <w:tcPr>
            <w:tcW w:w="5451" w:type="dxa"/>
          </w:tcPr>
          <w:p w:rsidR="00D22E52" w:rsidRPr="00D22E52" w:rsidRDefault="007A7CD4" w:rsidP="008F24D4">
            <w:pPr>
              <w:jc w:val="center"/>
              <w:rPr>
                <w:rFonts w:ascii="Arial" w:hAnsi="Arial" w:cs="Arial"/>
                <w:sz w:val="24"/>
                <w:szCs w:val="24"/>
                <w:lang w:val="en-US"/>
              </w:rPr>
            </w:pPr>
            <w:r w:rsidRPr="007A7CD4">
              <w:rPr>
                <w:rFonts w:ascii="Arial" w:hAnsi="Arial" w:cs="Arial"/>
                <w:sz w:val="24"/>
                <w:szCs w:val="24"/>
                <w:lang w:val="en-US"/>
              </w:rPr>
              <w:t>Training workshops for 75 mothers</w:t>
            </w:r>
          </w:p>
        </w:tc>
        <w:tc>
          <w:tcPr>
            <w:tcW w:w="2487" w:type="dxa"/>
          </w:tcPr>
          <w:p w:rsidR="00D22E52" w:rsidRPr="00D22E52" w:rsidRDefault="003139F2" w:rsidP="008F24D4">
            <w:pPr>
              <w:jc w:val="center"/>
              <w:outlineLvl w:val="3"/>
              <w:rPr>
                <w:rFonts w:ascii="Arial" w:eastAsia="Times New Roman" w:hAnsi="Arial" w:cs="Arial"/>
                <w:bCs/>
                <w:sz w:val="24"/>
                <w:szCs w:val="24"/>
                <w:lang w:val="en-US"/>
              </w:rPr>
            </w:pPr>
            <w:r>
              <w:rPr>
                <w:rFonts w:ascii="Arial" w:eastAsia="Times New Roman" w:hAnsi="Arial" w:cs="Arial"/>
                <w:bCs/>
                <w:sz w:val="24"/>
                <w:szCs w:val="24"/>
                <w:lang w:val="en-US"/>
              </w:rPr>
              <w:t>$350</w:t>
            </w:r>
            <w:r w:rsidR="00D22E52" w:rsidRPr="00D22E52">
              <w:rPr>
                <w:rFonts w:ascii="Arial" w:eastAsia="Times New Roman" w:hAnsi="Arial" w:cs="Arial"/>
                <w:bCs/>
                <w:sz w:val="24"/>
                <w:szCs w:val="24"/>
                <w:lang w:val="en-US"/>
              </w:rPr>
              <w:t>00</w:t>
            </w:r>
          </w:p>
        </w:tc>
      </w:tr>
      <w:tr w:rsidR="00D22E52" w:rsidTr="008F24D4">
        <w:tc>
          <w:tcPr>
            <w:tcW w:w="534" w:type="dxa"/>
          </w:tcPr>
          <w:p w:rsidR="00D22E52" w:rsidRDefault="00D22E52" w:rsidP="008F24D4">
            <w:pPr>
              <w:jc w:val="both"/>
              <w:rPr>
                <w:rFonts w:ascii="Arial" w:hAnsi="Arial" w:cs="Arial"/>
                <w:sz w:val="24"/>
                <w:szCs w:val="24"/>
                <w:lang w:val="en-US"/>
              </w:rPr>
            </w:pPr>
            <w:r>
              <w:rPr>
                <w:rFonts w:ascii="Arial" w:hAnsi="Arial" w:cs="Arial"/>
                <w:sz w:val="24"/>
                <w:szCs w:val="24"/>
                <w:lang w:val="en-US"/>
              </w:rPr>
              <w:t>4</w:t>
            </w:r>
          </w:p>
        </w:tc>
        <w:tc>
          <w:tcPr>
            <w:tcW w:w="5451" w:type="dxa"/>
          </w:tcPr>
          <w:p w:rsidR="00D22E52" w:rsidRPr="00D22E52" w:rsidRDefault="00D22E52" w:rsidP="008F24D4">
            <w:pPr>
              <w:jc w:val="center"/>
              <w:rPr>
                <w:rFonts w:ascii="Arial" w:hAnsi="Arial" w:cs="Arial"/>
                <w:sz w:val="24"/>
                <w:szCs w:val="24"/>
                <w:lang w:val="en-US"/>
              </w:rPr>
            </w:pPr>
            <w:r w:rsidRPr="00D22E52">
              <w:rPr>
                <w:rFonts w:ascii="Arial" w:hAnsi="Arial" w:cs="Arial"/>
                <w:sz w:val="24"/>
                <w:szCs w:val="24"/>
                <w:lang w:val="en-US"/>
              </w:rPr>
              <w:t>Purchase of materials and supplies</w:t>
            </w:r>
          </w:p>
        </w:tc>
        <w:tc>
          <w:tcPr>
            <w:tcW w:w="2487" w:type="dxa"/>
          </w:tcPr>
          <w:p w:rsidR="00D22E52" w:rsidRPr="00D22E52" w:rsidRDefault="003139F2" w:rsidP="008F24D4">
            <w:pPr>
              <w:jc w:val="center"/>
              <w:outlineLvl w:val="3"/>
              <w:rPr>
                <w:rFonts w:ascii="Arial" w:eastAsia="Times New Roman" w:hAnsi="Arial" w:cs="Arial"/>
                <w:bCs/>
                <w:sz w:val="24"/>
                <w:szCs w:val="24"/>
                <w:lang w:val="en-US"/>
              </w:rPr>
            </w:pPr>
            <w:r>
              <w:rPr>
                <w:rFonts w:ascii="Arial" w:eastAsia="Times New Roman" w:hAnsi="Arial" w:cs="Arial"/>
                <w:bCs/>
                <w:sz w:val="24"/>
                <w:szCs w:val="24"/>
                <w:lang w:val="en-US"/>
              </w:rPr>
              <w:t>$4</w:t>
            </w:r>
            <w:r w:rsidR="00D22E52" w:rsidRPr="00D22E52">
              <w:rPr>
                <w:rFonts w:ascii="Arial" w:eastAsia="Times New Roman" w:hAnsi="Arial" w:cs="Arial"/>
                <w:bCs/>
                <w:sz w:val="24"/>
                <w:szCs w:val="24"/>
                <w:lang w:val="en-US"/>
              </w:rPr>
              <w:t>000</w:t>
            </w:r>
          </w:p>
        </w:tc>
      </w:tr>
      <w:tr w:rsidR="00D22E52" w:rsidTr="008F24D4">
        <w:tc>
          <w:tcPr>
            <w:tcW w:w="534" w:type="dxa"/>
          </w:tcPr>
          <w:p w:rsidR="00D22E52" w:rsidRDefault="00D22E52" w:rsidP="008F24D4">
            <w:pPr>
              <w:jc w:val="both"/>
              <w:rPr>
                <w:rFonts w:ascii="Arial" w:hAnsi="Arial" w:cs="Arial"/>
                <w:sz w:val="24"/>
                <w:szCs w:val="24"/>
                <w:lang w:val="en-US"/>
              </w:rPr>
            </w:pPr>
            <w:r>
              <w:rPr>
                <w:rFonts w:ascii="Arial" w:hAnsi="Arial" w:cs="Arial"/>
                <w:sz w:val="24"/>
                <w:szCs w:val="24"/>
                <w:lang w:val="en-US"/>
              </w:rPr>
              <w:t>5</w:t>
            </w:r>
          </w:p>
        </w:tc>
        <w:tc>
          <w:tcPr>
            <w:tcW w:w="5451" w:type="dxa"/>
          </w:tcPr>
          <w:p w:rsidR="00D22E52" w:rsidRPr="00D22E52" w:rsidRDefault="00D22E52" w:rsidP="008F24D4">
            <w:pPr>
              <w:jc w:val="center"/>
              <w:rPr>
                <w:rFonts w:ascii="Arial" w:hAnsi="Arial" w:cs="Arial"/>
                <w:sz w:val="24"/>
                <w:szCs w:val="24"/>
                <w:lang w:val="en-US"/>
              </w:rPr>
            </w:pPr>
            <w:r w:rsidRPr="00D22E52">
              <w:rPr>
                <w:rFonts w:ascii="Arial" w:hAnsi="Arial" w:cs="Arial"/>
                <w:sz w:val="24"/>
                <w:szCs w:val="24"/>
                <w:lang w:val="en-US"/>
              </w:rPr>
              <w:t>Medical fees</w:t>
            </w:r>
          </w:p>
        </w:tc>
        <w:tc>
          <w:tcPr>
            <w:tcW w:w="2487" w:type="dxa"/>
          </w:tcPr>
          <w:p w:rsidR="00D22E52" w:rsidRPr="00D22E52" w:rsidRDefault="00D22E52" w:rsidP="008F24D4">
            <w:pPr>
              <w:jc w:val="center"/>
              <w:outlineLvl w:val="3"/>
              <w:rPr>
                <w:rFonts w:ascii="Arial" w:eastAsia="Times New Roman" w:hAnsi="Arial" w:cs="Arial"/>
                <w:bCs/>
                <w:sz w:val="24"/>
                <w:szCs w:val="24"/>
                <w:lang w:val="en-US"/>
              </w:rPr>
            </w:pPr>
            <w:r w:rsidRPr="00D22E52">
              <w:rPr>
                <w:rFonts w:ascii="Arial" w:eastAsia="Times New Roman" w:hAnsi="Arial" w:cs="Arial"/>
                <w:bCs/>
                <w:sz w:val="24"/>
                <w:szCs w:val="24"/>
                <w:lang w:val="en-US"/>
              </w:rPr>
              <w:t>$2700</w:t>
            </w:r>
          </w:p>
        </w:tc>
      </w:tr>
      <w:tr w:rsidR="00D22E52" w:rsidTr="008F24D4">
        <w:tc>
          <w:tcPr>
            <w:tcW w:w="534" w:type="dxa"/>
          </w:tcPr>
          <w:p w:rsidR="00D22E52" w:rsidRDefault="00D22E52" w:rsidP="008F24D4">
            <w:pPr>
              <w:jc w:val="both"/>
              <w:rPr>
                <w:rFonts w:ascii="Arial" w:hAnsi="Arial" w:cs="Arial"/>
                <w:sz w:val="24"/>
                <w:szCs w:val="24"/>
                <w:lang w:val="en-US"/>
              </w:rPr>
            </w:pPr>
            <w:r>
              <w:rPr>
                <w:rFonts w:ascii="Arial" w:hAnsi="Arial" w:cs="Arial"/>
                <w:sz w:val="24"/>
                <w:szCs w:val="24"/>
                <w:lang w:val="en-US"/>
              </w:rPr>
              <w:t>6</w:t>
            </w:r>
          </w:p>
        </w:tc>
        <w:tc>
          <w:tcPr>
            <w:tcW w:w="5451" w:type="dxa"/>
          </w:tcPr>
          <w:p w:rsidR="00D22E52" w:rsidRPr="00D22E52" w:rsidRDefault="00D22E52" w:rsidP="008F24D4">
            <w:pPr>
              <w:jc w:val="center"/>
              <w:rPr>
                <w:rFonts w:ascii="Arial" w:hAnsi="Arial" w:cs="Arial"/>
                <w:sz w:val="24"/>
                <w:szCs w:val="24"/>
                <w:lang w:val="en-US"/>
              </w:rPr>
            </w:pPr>
            <w:r w:rsidRPr="00D22E52">
              <w:rPr>
                <w:rFonts w:ascii="Arial" w:hAnsi="Arial" w:cs="Arial"/>
                <w:sz w:val="24"/>
                <w:szCs w:val="24"/>
                <w:lang w:val="en-US"/>
              </w:rPr>
              <w:t>Recreational activities and family life</w:t>
            </w:r>
          </w:p>
        </w:tc>
        <w:tc>
          <w:tcPr>
            <w:tcW w:w="2487" w:type="dxa"/>
          </w:tcPr>
          <w:p w:rsidR="00D22E52" w:rsidRPr="00D22E52" w:rsidRDefault="00D22E52" w:rsidP="008F24D4">
            <w:pPr>
              <w:jc w:val="center"/>
              <w:outlineLvl w:val="3"/>
              <w:rPr>
                <w:rFonts w:ascii="Arial" w:eastAsia="Times New Roman" w:hAnsi="Arial" w:cs="Arial"/>
                <w:bCs/>
                <w:sz w:val="24"/>
                <w:szCs w:val="24"/>
                <w:lang w:val="en-US"/>
              </w:rPr>
            </w:pPr>
            <w:r w:rsidRPr="00D22E52">
              <w:rPr>
                <w:rFonts w:ascii="Arial" w:eastAsia="Times New Roman" w:hAnsi="Arial" w:cs="Arial"/>
                <w:bCs/>
                <w:sz w:val="24"/>
                <w:szCs w:val="24"/>
                <w:lang w:val="en-US"/>
              </w:rPr>
              <w:t>$2300</w:t>
            </w:r>
          </w:p>
        </w:tc>
      </w:tr>
      <w:tr w:rsidR="00D22E52" w:rsidTr="008F24D4">
        <w:tc>
          <w:tcPr>
            <w:tcW w:w="534" w:type="dxa"/>
          </w:tcPr>
          <w:p w:rsidR="00D22E52" w:rsidRDefault="00D22E52" w:rsidP="008F24D4">
            <w:pPr>
              <w:jc w:val="both"/>
              <w:rPr>
                <w:rFonts w:ascii="Arial" w:hAnsi="Arial" w:cs="Arial"/>
                <w:sz w:val="24"/>
                <w:szCs w:val="24"/>
                <w:lang w:val="en-US"/>
              </w:rPr>
            </w:pPr>
          </w:p>
        </w:tc>
        <w:tc>
          <w:tcPr>
            <w:tcW w:w="5451" w:type="dxa"/>
          </w:tcPr>
          <w:p w:rsidR="00D22E52" w:rsidRPr="00D22E52" w:rsidRDefault="00D22E52" w:rsidP="008F24D4">
            <w:pPr>
              <w:jc w:val="center"/>
              <w:rPr>
                <w:rFonts w:ascii="Arial" w:hAnsi="Arial" w:cs="Arial"/>
                <w:sz w:val="24"/>
                <w:szCs w:val="24"/>
                <w:lang w:val="en-US"/>
              </w:rPr>
            </w:pPr>
            <w:r w:rsidRPr="00D22E52">
              <w:rPr>
                <w:rFonts w:ascii="Arial" w:hAnsi="Arial" w:cs="Arial"/>
                <w:b/>
                <w:sz w:val="24"/>
                <w:szCs w:val="24"/>
              </w:rPr>
              <w:t>Total</w:t>
            </w:r>
          </w:p>
        </w:tc>
        <w:tc>
          <w:tcPr>
            <w:tcW w:w="2487" w:type="dxa"/>
          </w:tcPr>
          <w:p w:rsidR="00D22E52" w:rsidRPr="00D22E52" w:rsidRDefault="00D22E52" w:rsidP="003139F2">
            <w:pPr>
              <w:jc w:val="center"/>
              <w:outlineLvl w:val="3"/>
              <w:rPr>
                <w:rFonts w:ascii="Arial" w:eastAsia="Times New Roman" w:hAnsi="Arial" w:cs="Arial"/>
                <w:b/>
                <w:bCs/>
                <w:sz w:val="24"/>
                <w:szCs w:val="24"/>
                <w:lang w:val="en-US"/>
              </w:rPr>
            </w:pPr>
            <w:r w:rsidRPr="00D22E52">
              <w:rPr>
                <w:rFonts w:ascii="Arial" w:eastAsia="Times New Roman" w:hAnsi="Arial" w:cs="Arial"/>
                <w:b/>
                <w:bCs/>
                <w:sz w:val="24"/>
                <w:szCs w:val="24"/>
                <w:lang w:val="en-US"/>
              </w:rPr>
              <w:t>$</w:t>
            </w:r>
            <w:r w:rsidR="003139F2">
              <w:rPr>
                <w:rFonts w:ascii="Arial" w:eastAsia="Times New Roman" w:hAnsi="Arial" w:cs="Arial"/>
                <w:b/>
                <w:bCs/>
                <w:sz w:val="24"/>
                <w:szCs w:val="24"/>
                <w:lang w:val="en-US"/>
              </w:rPr>
              <w:t>45500</w:t>
            </w:r>
            <w:r w:rsidRPr="00D22E52">
              <w:rPr>
                <w:rFonts w:ascii="Arial" w:eastAsia="Times New Roman" w:hAnsi="Arial" w:cs="Arial"/>
                <w:b/>
                <w:bCs/>
                <w:sz w:val="24"/>
                <w:szCs w:val="24"/>
                <w:lang w:val="en-US"/>
              </w:rPr>
              <w:t>(USD)</w:t>
            </w:r>
          </w:p>
        </w:tc>
      </w:tr>
    </w:tbl>
    <w:p w:rsidR="00D22E52" w:rsidRPr="00FE766B" w:rsidRDefault="00D22E52" w:rsidP="00D22E52">
      <w:pPr>
        <w:jc w:val="center"/>
        <w:rPr>
          <w:rFonts w:ascii="Arial" w:hAnsi="Arial" w:cs="Arial"/>
          <w:sz w:val="24"/>
          <w:szCs w:val="24"/>
          <w:lang w:val="en-US"/>
        </w:rPr>
      </w:pPr>
      <w:r w:rsidRPr="00FE766B">
        <w:rPr>
          <w:rFonts w:ascii="Arial" w:hAnsi="Arial" w:cs="Arial"/>
          <w:sz w:val="24"/>
          <w:szCs w:val="24"/>
          <w:lang w:val="en-US"/>
        </w:rPr>
        <w:t>Budget request for the project</w:t>
      </w:r>
    </w:p>
    <w:p w:rsidR="00F56FBC" w:rsidRDefault="00F56FBC" w:rsidP="00D22E52"/>
    <w:sectPr w:rsidR="00F56FBC" w:rsidSect="00F56FB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D22E52"/>
    <w:rsid w:val="002C3566"/>
    <w:rsid w:val="003139F2"/>
    <w:rsid w:val="006315B3"/>
    <w:rsid w:val="00673059"/>
    <w:rsid w:val="007A7CD4"/>
    <w:rsid w:val="00811B46"/>
    <w:rsid w:val="00D22E52"/>
    <w:rsid w:val="00EE2BBA"/>
    <w:rsid w:val="00F56FBC"/>
    <w:rsid w:val="00FA590D"/>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E5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2E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504</Words>
  <Characters>2772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VISION</dc:creator>
  <cp:lastModifiedBy>VISION</cp:lastModifiedBy>
  <cp:revision>3</cp:revision>
  <dcterms:created xsi:type="dcterms:W3CDTF">2018-05-31T12:31:00Z</dcterms:created>
  <dcterms:modified xsi:type="dcterms:W3CDTF">2018-05-31T16:12:00Z</dcterms:modified>
</cp:coreProperties>
</file>