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5505A" w:rsidRPr="00D5505A" w:rsidTr="00D5505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5505A" w:rsidRPr="00D5505A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24" w:space="0" w:color="CFB793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D5505A" w:rsidRPr="00D5505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99"/>
                          <w:gridCol w:w="2901"/>
                        </w:tblGrid>
                        <w:tr w:rsidR="00D5505A" w:rsidRPr="00D5505A">
                          <w:trPr>
                            <w:tblCellSpacing w:w="0" w:type="dxa"/>
                          </w:trPr>
                          <w:tc>
                            <w:tcPr>
                              <w:tcW w:w="33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99"/>
                              </w:tblGrid>
                              <w:tr w:rsidR="00D5505A" w:rsidRPr="00D550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0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5505A" w:rsidRPr="00D5505A" w:rsidRDefault="00D5505A" w:rsidP="00D5505A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4"/>
                                        <w:szCs w:val="24"/>
                                      </w:rPr>
                                    </w:pPr>
                                    <w:r w:rsidRPr="00D5505A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3048000" cy="876300"/>
                                          <wp:effectExtent l="0" t="0" r="0" b="0"/>
                                          <wp:docPr id="9" name="Picture 9" descr="MAP_International_-_Medicine for the World.jpg">
                                            <a:hlinkClick xmlns:a="http://schemas.openxmlformats.org/drawingml/2006/main" r:id="rId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MAP_International_-_Medicine for the World.jpg">
                                                    <a:hlinkClick r:id="rId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0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5505A" w:rsidRPr="00D5505A" w:rsidRDefault="00D5505A" w:rsidP="00D5505A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1"/>
                              </w:tblGrid>
                              <w:tr w:rsidR="00D5505A" w:rsidRPr="00D5505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27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5505A" w:rsidRPr="00D5505A" w:rsidRDefault="00D5505A" w:rsidP="00D5505A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4"/>
                                        <w:szCs w:val="24"/>
                                      </w:rPr>
                                    </w:pPr>
                                    <w:r w:rsidRPr="00D5505A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8" name="Picture 8" descr="Share on Facebook">
                                            <a:hlinkClick xmlns:a="http://schemas.openxmlformats.org/drawingml/2006/main" r:id="rId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Share on Facebook">
                                                    <a:hlinkClick r:id="rId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5505A"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D5505A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7" name="Picture 7" descr="Share on LinkedIn">
                                            <a:hlinkClick xmlns:a="http://schemas.openxmlformats.org/drawingml/2006/main" r:id="rId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Share on LinkedIn">
                                                    <a:hlinkClick r:id="rId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5505A"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D5505A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6" name="Picture 6" descr="Share on Twitter">
                                            <a:hlinkClick xmlns:a="http://schemas.openxmlformats.org/drawingml/2006/main" r:id="rId1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Share on Twitter">
                                                    <a:hlinkClick r:id="rId1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5505A"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D5505A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5" name="Picture 5" descr="Share on Google+">
                                            <a:hlinkClick xmlns:a="http://schemas.openxmlformats.org/drawingml/2006/main" r:id="rId1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Share on Google+">
                                                    <a:hlinkClick r:id="rId1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5505A"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D5505A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4" name="Picture 4" descr="Share on Pinterest">
                                            <a:hlinkClick xmlns:a="http://schemas.openxmlformats.org/drawingml/2006/main" r:id="rId1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Share on Pinterest">
                                                    <a:hlinkClick r:id="rId1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5505A"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D5505A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3" name="Picture 3" descr="Share on Email">
                                            <a:hlinkClick xmlns:a="http://schemas.openxmlformats.org/drawingml/2006/main" r:id="rId1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Share on Email">
                                                    <a:hlinkClick r:id="rId1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5505A" w:rsidRPr="00D5505A" w:rsidRDefault="00D5505A" w:rsidP="00D5505A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505A" w:rsidRPr="00D5505A" w:rsidRDefault="00D5505A" w:rsidP="00D5505A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505A" w:rsidRPr="00D5505A" w:rsidRDefault="00D5505A" w:rsidP="00D5505A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444444"/>
                      <w:sz w:val="24"/>
                      <w:szCs w:val="24"/>
                    </w:rPr>
                  </w:pPr>
                </w:p>
              </w:tc>
            </w:tr>
          </w:tbl>
          <w:p w:rsidR="00D5505A" w:rsidRPr="00D5505A" w:rsidRDefault="00D5505A" w:rsidP="00D5505A">
            <w:pPr>
              <w:spacing w:after="0" w:line="360" w:lineRule="atLeast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  <w:tr w:rsidR="00D5505A" w:rsidRPr="00D5505A" w:rsidTr="00D5505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5505A" w:rsidRPr="00D5505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5505A" w:rsidRPr="00D5505A" w:rsidRDefault="00D5505A" w:rsidP="00D5505A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z w:val="24"/>
                      <w:szCs w:val="24"/>
                    </w:rPr>
                  </w:pPr>
                  <w:r w:rsidRPr="00D5505A"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>
                        <wp:extent cx="3072384" cy="3063240"/>
                        <wp:effectExtent l="0" t="0" r="0" b="3810"/>
                        <wp:docPr id="2" name="Picture 2" descr="guatemala.jpeg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uatemala.jpeg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2384" cy="3063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505A" w:rsidRPr="00D5505A" w:rsidRDefault="00D5505A" w:rsidP="00D5505A">
            <w:pPr>
              <w:spacing w:after="0" w:line="360" w:lineRule="atLeast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  <w:tr w:rsidR="00D5505A" w:rsidRPr="00D5505A" w:rsidTr="00D5505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5505A" w:rsidRPr="00D5505A">
              <w:trPr>
                <w:tblCellSpacing w:w="0" w:type="dxa"/>
              </w:trPr>
              <w:tc>
                <w:tcPr>
                  <w:tcW w:w="5000" w:type="pct"/>
                  <w:tcMar>
                    <w:top w:w="375" w:type="dxa"/>
                    <w:left w:w="300" w:type="dxa"/>
                    <w:bottom w:w="525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Ind w:w="3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D5505A" w:rsidRPr="00D5505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D5505A" w:rsidRPr="00D5505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D5505A" w:rsidRPr="00D5505A" w:rsidRDefault="00D5505A" w:rsidP="00D5505A">
                              <w:pPr>
                                <w:spacing w:after="150" w:line="390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D5505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kern w:val="36"/>
                                  <w:sz w:val="39"/>
                                  <w:szCs w:val="39"/>
                                </w:rPr>
                                <w:t>MAP Responds to Needs in Guatemala</w:t>
                              </w:r>
                            </w:p>
                            <w:p w:rsidR="00D5505A" w:rsidRPr="00D5505A" w:rsidRDefault="00D5505A" w:rsidP="00D5505A">
                              <w:pPr>
                                <w:spacing w:after="150" w:line="300" w:lineRule="atLeast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30"/>
                                  <w:szCs w:val="30"/>
                                </w:rPr>
                              </w:pPr>
                              <w:r w:rsidRPr="00D5505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30"/>
                                  <w:szCs w:val="30"/>
                                </w:rPr>
                                <w:t>Your Help Is Needed Now to Aid Victims &amp; First Responders</w:t>
                              </w:r>
                            </w:p>
                            <w:p w:rsidR="00D5505A" w:rsidRPr="00D5505A" w:rsidRDefault="00D5505A" w:rsidP="00D5505A">
                              <w:pPr>
                                <w:spacing w:before="100" w:beforeAutospacing="1" w:after="240" w:line="360" w:lineRule="atLeast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>Guatemala’s Fuego Volcano erupted on Sunday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>, June 3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 xml:space="preserve"> killing 99 people and causing thousands to lose their homes. More than 12,000 people have 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noProof/>
                                  <w:color w:val="444444"/>
                                  <w:sz w:val="24"/>
                                  <w:szCs w:val="24"/>
                                </w:rPr>
                                <w:t>been evacuated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 xml:space="preserve">. The entire village of El Rodeo 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noProof/>
                                  <w:color w:val="444444"/>
                                  <w:sz w:val="24"/>
                                  <w:szCs w:val="24"/>
                                </w:rPr>
                                <w:t>was covered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 xml:space="preserve"> by a river of lava and boiling ash.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 xml:space="preserve"> Over 1.7 million people have been impacted.</w:t>
                              </w:r>
                              <w:bookmarkStart w:id="0" w:name="_GoBack"/>
                              <w:bookmarkEnd w:id="0"/>
                            </w:p>
                            <w:p w:rsidR="00D5505A" w:rsidRPr="00D5505A" w:rsidRDefault="00D5505A" w:rsidP="00D5505A">
                              <w:pPr>
                                <w:spacing w:before="100" w:beforeAutospacing="1" w:after="240" w:line="360" w:lineRule="atLeast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D5505A">
                                <w:rPr>
                                  <w:rFonts w:ascii="Helvetica" w:eastAsia="Times New Roman" w:hAnsi="Helvetica" w:cs="Helvetica"/>
                                  <w:noProof/>
                                  <w:color w:val="444444"/>
                                  <w:sz w:val="24"/>
                                  <w:szCs w:val="24"/>
                                </w:rPr>
                                <w:t>MAP International relief supplies are being used by first responders providing care for sur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color w:val="444444"/>
                                  <w:sz w:val="24"/>
                                  <w:szCs w:val="24"/>
                                </w:rPr>
                                <w:t xml:space="preserve">vivors.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>Your donation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 xml:space="preserve"> will help us provide MAP Disaster Health Kits (DHK), supplies for burn injuries, personal protective equipment such as masks, and more to victims of the volcano eruption.</w:t>
                              </w:r>
                            </w:p>
                            <w:p w:rsidR="00D5505A" w:rsidRPr="00D5505A" w:rsidRDefault="00D5505A" w:rsidP="00D5505A">
                              <w:pPr>
                                <w:spacing w:before="100" w:beforeAutospacing="1" w:after="240" w:line="360" w:lineRule="atLeast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lastRenderedPageBreak/>
                                <w:t>MAP International Action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 xml:space="preserve"> to Date:</w:t>
                              </w:r>
                            </w:p>
                            <w:p w:rsidR="00D5505A" w:rsidRPr="00D5505A" w:rsidRDefault="00D5505A" w:rsidP="00D5505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40" w:line="360" w:lineRule="atLeast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>Disaster Health Kits are 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noProof/>
                                  <w:color w:val="444444"/>
                                  <w:sz w:val="24"/>
                                  <w:szCs w:val="24"/>
                                </w:rPr>
                                <w:t>being provided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 xml:space="preserve"> to people displaced from their homes. DHKs are designed to provide health supplies and other comfort items to aid a person living in a shelter for one week.</w:t>
                              </w:r>
                            </w:p>
                            <w:p w:rsidR="00D5505A" w:rsidRPr="00D5505A" w:rsidRDefault="00D5505A" w:rsidP="00D5505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40" w:line="360" w:lineRule="atLeast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D5505A">
                                <w:rPr>
                                  <w:rFonts w:ascii="Helvetica" w:eastAsia="Times New Roman" w:hAnsi="Helvetica" w:cs="Helvetica"/>
                                  <w:noProof/>
                                  <w:color w:val="444444"/>
                                  <w:sz w:val="24"/>
                                  <w:szCs w:val="24"/>
                                </w:rPr>
                                <w:t>MAP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> is preparing a shipment of personal protective equipment and safety gear including masks, and gloves, as well as additional items to help in the search and rescue process. 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noProof/>
                                  <w:color w:val="444444"/>
                                  <w:sz w:val="24"/>
                                  <w:szCs w:val="24"/>
                                </w:rPr>
                                <w:t>MAP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> is placing a large supply of burn treatment supplies with a medical mission team leaving for Guatemala this week.</w:t>
                              </w:r>
                            </w:p>
                            <w:p w:rsidR="00D5505A" w:rsidRPr="00D5505A" w:rsidRDefault="00D5505A" w:rsidP="00D5505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 xml:space="preserve">Wound dressing supplies 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noProof/>
                                  <w:color w:val="444444"/>
                                  <w:sz w:val="24"/>
                                  <w:szCs w:val="24"/>
                                </w:rPr>
                                <w:t>were distributed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 xml:space="preserve"> to local firefighter/EMT units, which 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noProof/>
                                  <w:color w:val="444444"/>
                                  <w:sz w:val="24"/>
                                  <w:szCs w:val="24"/>
                                </w:rPr>
                                <w:t>are currently deployed</w:t>
                              </w:r>
                              <w:r w:rsidRPr="00D5505A"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  <w:t xml:space="preserve"> to aid stations at the disaster site. MAP contributions also include gloves, zinc oxide tape, sharps containers, and plastic bags for medicine. </w:t>
                              </w:r>
                            </w:p>
                            <w:p w:rsidR="00D5505A" w:rsidRPr="00D5505A" w:rsidRDefault="00D5505A" w:rsidP="00D5505A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5505A" w:rsidRPr="00D5505A" w:rsidRDefault="00D5505A" w:rsidP="00D5505A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44444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505A" w:rsidRPr="00D5505A" w:rsidRDefault="00D5505A" w:rsidP="00D5505A">
                  <w:pPr>
                    <w:spacing w:before="450" w:after="300" w:line="360" w:lineRule="atLeast"/>
                    <w:ind w:left="300" w:right="300"/>
                    <w:rPr>
                      <w:rFonts w:ascii="Helvetica" w:eastAsia="Times New Roman" w:hAnsi="Helvetica" w:cs="Helvetica"/>
                      <w:color w:val="444444"/>
                      <w:sz w:val="24"/>
                      <w:szCs w:val="24"/>
                    </w:rPr>
                  </w:pPr>
                </w:p>
              </w:tc>
            </w:tr>
          </w:tbl>
          <w:p w:rsidR="00D5505A" w:rsidRPr="00D5505A" w:rsidRDefault="00D5505A" w:rsidP="00D5505A">
            <w:pPr>
              <w:spacing w:after="0" w:line="360" w:lineRule="atLeast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7A11EC" w:rsidRDefault="00D5505A"/>
    <w:sectPr w:rsidR="007A11EC" w:rsidSect="00D5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22AA"/>
    <w:multiLevelType w:val="multilevel"/>
    <w:tmpl w:val="FE8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N7E0Mze2NDYwMzdX0lEKTi0uzszPAykwrAUAimS5jiwAAAA="/>
  </w:docVars>
  <w:rsids>
    <w:rsidRoot w:val="00D5505A"/>
    <w:rsid w:val="00205F42"/>
    <w:rsid w:val="00A47C38"/>
    <w:rsid w:val="00CF5B4D"/>
    <w:rsid w:val="00D5505A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C150"/>
  <w15:chartTrackingRefBased/>
  <w15:docId w15:val="{3964F5C6-BBC4-4CE2-8E7A-3846193C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5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50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550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us.google.com/share?url=https%3A%2F%2Fwww.map.org%2F-temporary-slug-5263e5b1-ad0a-4711-9c64-858a21abb15f%3Futm_medium%3Dsocial%26utm_source%3Dgoogle_plus&amp;utm_campaign=Guatemala%20Relief%20-%20June%202018&amp;utm_source=hs_email&amp;utm_medium=email&amp;_hsenc=p2ANqtz-_kB1zMN_SNBLr382hwVHustj-kJGUOu0eJp8Hpui9zx32aE556IZh0RBatmnYvIKATpoup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acebook.com/share.php?u=https%3A%2F%2Fwww.map.org%2F-temporary-slug-5263e5b1-ad0a-4711-9c64-858a21abb15f%3Futm_medium%3Dsocial%26utm_source%3Dfacebook&amp;utm_campaign=Guatemala%20Relief%20-%20June%202018&amp;utm_source=hs_email&amp;utm_medium=email&amp;_hsenc=p2ANqtz-_kB1zMN_SNBLr382hwVHustj-kJGUOu0eJp8Hpui9zx32aE556IZh0RBatmnYvIKATpoup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?subject=Check%20out%20https%3A%2F%2Fwww.map.org%2F-temporary-slug-5263e5b1-ad0a-4711-9c64-858a21abb15f%3Futm_medium%3Dsocial%26utm_source%3Demail%20&amp;body=Check%20out%20https%3A%2F%2Fwww.map.org%2F-temporary-slug-5263e5b1-ad0a-4711-9c64-858a21abb15f%3Futm_medium%3Dsocial%26utm_source%3Demai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witter.com/intent/tweet?original_referer=https%3A%2F%2Fwww.map.org%2F-temporary-slug-5263e5b1-ad0a-4711-9c64-858a21abb15f%3Futm_medium%3Dsocial%26utm_source%3Dtwitter&amp;url=https%3A%2F%2Fwww.map.org%2F-temporary-slug-5263e5b1-ad0a-4711-9c64-858a21abb15f%3Futm_medium%3Dsocial%26utm_source%3Dtwitter&amp;source=tweetbutton&amp;text=First%20Responders%20in%20Guatemala%20Need%20Your%20Help&amp;utm_campaign=Guatemala%20Relief%20-%20June%202018&amp;utm_source=hs_email&amp;utm_medium=email&amp;_hsenc=p2ANqtz-_kB1zMN_SNBLr382hwVHustj-kJGUOu0eJp8Hpui9zx32aE556IZh0RBatmnYvIKATpoup" TargetMode="External"/><Relationship Id="rId5" Type="http://schemas.openxmlformats.org/officeDocument/2006/relationships/hyperlink" Target="https://www.map.org/disasters?utm_campaign=Guatemala%20Relief%20-%20June%202018&amp;utm_source=hs_email&amp;utm_medium=email&amp;_hsenc=p2ANqtz-_kB1zMN_SNBLr382hwVHustj-kJGUOu0eJp8Hpui9zx32aE556IZh0RBatmnYvIKATpoup" TargetMode="External"/><Relationship Id="rId15" Type="http://schemas.openxmlformats.org/officeDocument/2006/relationships/hyperlink" Target="http://pinterest.com/pin/create/button/?url=https%3A%2F%2Fwww.map.org%2F-temporary-slug-5263e5b1-ad0a-4711-9c64-858a21abb15f%3Futm_medium%3Dsocial%26utm_source%3Dpinterest&amp;media=&amp;utm_campaign=Guatemala%20Relief%20-%20June%202018&amp;utm_source=hs_email&amp;utm_medium=email&amp;_hsenc=p2ANqtz-_kB1zMN_SNBLr382hwVHustj-kJGUOu0eJp8Hpui9zx32aE556IZh0RBatmnYvIKATpoup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shareArticle?mini=true&amp;url=https%3A%2F%2Fwww.map.org%2F-temporary-slug-5263e5b1-ad0a-4711-9c64-858a21abb15f%3Futm_medium%3Dsocial%26utm_source%3Dlinkedin&amp;utm_campaign=Guatemala%20Relief%20-%20June%202018&amp;utm_source=hs_email&amp;utm_medium=email&amp;_hsenc=p2ANqtz-_kB1zMN_SNBLr382hwVHustj-kJGUOu0eJp8Hpui9zx32aE556IZh0RBatmnYvIKATpou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Elizabeth</dc:creator>
  <cp:keywords/>
  <dc:description/>
  <cp:lastModifiedBy>Hodges, Elizabeth</cp:lastModifiedBy>
  <cp:revision>1</cp:revision>
  <dcterms:created xsi:type="dcterms:W3CDTF">2018-06-07T19:56:00Z</dcterms:created>
  <dcterms:modified xsi:type="dcterms:W3CDTF">2018-06-07T19:59:00Z</dcterms:modified>
</cp:coreProperties>
</file>