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B1" w:rsidRDefault="00113AB1" w:rsidP="00113AB1">
      <w:pPr>
        <w:jc w:val="center"/>
        <w:rPr>
          <w:b/>
          <w:u w:val="single"/>
        </w:rPr>
      </w:pPr>
      <w:r>
        <w:rPr>
          <w:b/>
          <w:u w:val="single"/>
        </w:rPr>
        <w:t>Vanasiri Rural Development Society, Ranebennur Taluk, Haveri District:</w:t>
      </w:r>
    </w:p>
    <w:p w:rsidR="003D39DC" w:rsidRDefault="003D39DC" w:rsidP="00113AB1">
      <w:pPr>
        <w:jc w:val="center"/>
        <w:rPr>
          <w:b/>
          <w:u w:val="single"/>
        </w:rPr>
      </w:pPr>
      <w:r>
        <w:rPr>
          <w:b/>
          <w:u w:val="single"/>
        </w:rPr>
        <w:t xml:space="preserve">Implementation of Empowering the </w:t>
      </w:r>
      <w:r w:rsidR="00113AB1" w:rsidRPr="006C2B4F">
        <w:rPr>
          <w:b/>
          <w:u w:val="single"/>
        </w:rPr>
        <w:t xml:space="preserve">Girl child Education </w:t>
      </w:r>
      <w:r w:rsidR="00113AB1">
        <w:rPr>
          <w:b/>
          <w:u w:val="single"/>
        </w:rPr>
        <w:t>P</w:t>
      </w:r>
      <w:r w:rsidR="00113AB1" w:rsidRPr="006C2B4F">
        <w:rPr>
          <w:b/>
          <w:u w:val="single"/>
        </w:rPr>
        <w:t>rogram</w:t>
      </w:r>
      <w:r>
        <w:rPr>
          <w:b/>
          <w:u w:val="single"/>
        </w:rPr>
        <w:t xml:space="preserve"> </w:t>
      </w:r>
    </w:p>
    <w:p w:rsidR="00113AB1" w:rsidRPr="006C2B4F" w:rsidRDefault="003D39DC" w:rsidP="00113AB1">
      <w:pPr>
        <w:jc w:val="center"/>
        <w:rPr>
          <w:b/>
          <w:u w:val="single"/>
        </w:rPr>
      </w:pPr>
      <w:r>
        <w:rPr>
          <w:b/>
          <w:u w:val="single"/>
        </w:rPr>
        <w:t>Report as an end of Feb, 2019</w:t>
      </w:r>
      <w:r w:rsidR="00113AB1" w:rsidRPr="006C2B4F">
        <w:rPr>
          <w:b/>
          <w:u w:val="single"/>
        </w:rPr>
        <w:t>;</w:t>
      </w:r>
    </w:p>
    <w:p w:rsidR="006C2B4F" w:rsidRDefault="002441B3" w:rsidP="002441B3">
      <w:pPr>
        <w:tabs>
          <w:tab w:val="left" w:pos="6966"/>
        </w:tabs>
        <w:ind w:left="180"/>
        <w:jc w:val="both"/>
        <w:rPr>
          <w:rFonts w:eastAsia="MS Mincho"/>
          <w:b/>
          <w:sz w:val="26"/>
          <w:szCs w:val="26"/>
        </w:rPr>
      </w:pPr>
      <w:r>
        <w:rPr>
          <w:rFonts w:eastAsia="MS Mincho"/>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16"/>
      </w:tblGrid>
      <w:tr w:rsidR="00742346" w:rsidRPr="007212D5" w:rsidTr="00113AB1">
        <w:trPr>
          <w:trHeight w:val="1340"/>
        </w:trPr>
        <w:tc>
          <w:tcPr>
            <w:tcW w:w="10116" w:type="dxa"/>
          </w:tcPr>
          <w:p w:rsidR="00113AB1" w:rsidRDefault="00113AB1" w:rsidP="00D844CE">
            <w:pPr>
              <w:ind w:left="360"/>
              <w:jc w:val="both"/>
              <w:rPr>
                <w:sz w:val="26"/>
                <w:szCs w:val="26"/>
                <w:lang w:val="en-IN"/>
              </w:rPr>
            </w:pPr>
          </w:p>
          <w:p w:rsidR="00113AB1" w:rsidRPr="007212D5" w:rsidRDefault="00113AB1" w:rsidP="00D844CE">
            <w:pPr>
              <w:ind w:left="180"/>
              <w:jc w:val="both"/>
              <w:rPr>
                <w:b/>
                <w:sz w:val="26"/>
                <w:szCs w:val="26"/>
                <w:lang w:val="en-IN"/>
              </w:rPr>
            </w:pPr>
            <w:r w:rsidRPr="007212D5">
              <w:rPr>
                <w:b/>
                <w:sz w:val="26"/>
                <w:szCs w:val="26"/>
                <w:lang w:val="en-IN"/>
              </w:rPr>
              <w:t>Profile of the organisation:</w:t>
            </w:r>
          </w:p>
          <w:p w:rsidR="00113AB1" w:rsidRPr="007212D5" w:rsidRDefault="00113AB1" w:rsidP="00D844CE">
            <w:pPr>
              <w:ind w:left="180"/>
              <w:jc w:val="both"/>
              <w:rPr>
                <w:b/>
                <w:sz w:val="26"/>
                <w:szCs w:val="26"/>
                <w:lang w:val="en-IN"/>
              </w:rPr>
            </w:pPr>
          </w:p>
          <w:p w:rsidR="00113AB1" w:rsidRPr="007212D5" w:rsidRDefault="00113AB1" w:rsidP="00D844CE">
            <w:pPr>
              <w:jc w:val="both"/>
              <w:rPr>
                <w:sz w:val="26"/>
                <w:szCs w:val="26"/>
                <w:lang w:val="en-IN"/>
              </w:rPr>
            </w:pPr>
            <w:r w:rsidRPr="007212D5">
              <w:rPr>
                <w:sz w:val="26"/>
                <w:szCs w:val="26"/>
                <w:lang w:val="en-IN"/>
              </w:rPr>
              <w:t>The Vanasiri Rural Development Society was established in 2004</w:t>
            </w:r>
            <w:r>
              <w:rPr>
                <w:sz w:val="26"/>
                <w:szCs w:val="26"/>
                <w:lang w:val="en-IN"/>
              </w:rPr>
              <w:t xml:space="preserve"> </w:t>
            </w:r>
            <w:r w:rsidRPr="007212D5">
              <w:rPr>
                <w:sz w:val="26"/>
                <w:szCs w:val="26"/>
                <w:lang w:val="en-IN"/>
              </w:rPr>
              <w:t>and implement</w:t>
            </w:r>
            <w:r>
              <w:rPr>
                <w:sz w:val="26"/>
                <w:szCs w:val="26"/>
                <w:lang w:val="en-IN"/>
              </w:rPr>
              <w:t xml:space="preserve">ing </w:t>
            </w:r>
            <w:r w:rsidRPr="007212D5">
              <w:rPr>
                <w:sz w:val="26"/>
                <w:szCs w:val="26"/>
                <w:lang w:val="en-IN"/>
              </w:rPr>
              <w:t>various socio –economic development activi</w:t>
            </w:r>
            <w:r>
              <w:rPr>
                <w:sz w:val="26"/>
                <w:szCs w:val="26"/>
                <w:lang w:val="en-IN"/>
              </w:rPr>
              <w:t>ti</w:t>
            </w:r>
            <w:r w:rsidRPr="007212D5">
              <w:rPr>
                <w:sz w:val="26"/>
                <w:szCs w:val="26"/>
                <w:lang w:val="en-IN"/>
              </w:rPr>
              <w:t xml:space="preserve">es in Haveri </w:t>
            </w:r>
            <w:r>
              <w:rPr>
                <w:sz w:val="26"/>
                <w:szCs w:val="26"/>
                <w:lang w:val="en-IN"/>
              </w:rPr>
              <w:t>D</w:t>
            </w:r>
            <w:r w:rsidRPr="007212D5">
              <w:rPr>
                <w:sz w:val="26"/>
                <w:szCs w:val="26"/>
                <w:lang w:val="en-IN"/>
              </w:rPr>
              <w:t xml:space="preserve">istrict. </w:t>
            </w:r>
            <w:r>
              <w:rPr>
                <w:sz w:val="26"/>
                <w:szCs w:val="26"/>
                <w:lang w:val="en-IN"/>
              </w:rPr>
              <w:t xml:space="preserve">The </w:t>
            </w:r>
            <w:r w:rsidRPr="007212D5">
              <w:rPr>
                <w:sz w:val="26"/>
                <w:szCs w:val="26"/>
                <w:lang w:val="en-IN"/>
              </w:rPr>
              <w:t xml:space="preserve">VRDS </w:t>
            </w:r>
            <w:r>
              <w:rPr>
                <w:sz w:val="26"/>
                <w:szCs w:val="26"/>
                <w:lang w:val="en-IN"/>
              </w:rPr>
              <w:t xml:space="preserve">is </w:t>
            </w:r>
            <w:r w:rsidRPr="007212D5">
              <w:rPr>
                <w:sz w:val="26"/>
                <w:szCs w:val="26"/>
                <w:lang w:val="en-IN"/>
              </w:rPr>
              <w:t xml:space="preserve">significantly contributed empowering local community to access their legitimate rights on food, </w:t>
            </w:r>
            <w:r>
              <w:rPr>
                <w:sz w:val="26"/>
                <w:szCs w:val="26"/>
                <w:lang w:val="en-IN"/>
              </w:rPr>
              <w:t xml:space="preserve">social </w:t>
            </w:r>
            <w:r w:rsidRPr="007212D5">
              <w:rPr>
                <w:sz w:val="26"/>
                <w:szCs w:val="26"/>
                <w:lang w:val="en-IN"/>
              </w:rPr>
              <w:t>security, employment</w:t>
            </w:r>
            <w:r>
              <w:rPr>
                <w:sz w:val="26"/>
                <w:szCs w:val="26"/>
                <w:lang w:val="en-IN"/>
              </w:rPr>
              <w:t xml:space="preserve"> opportunities</w:t>
            </w:r>
            <w:r w:rsidRPr="007212D5">
              <w:rPr>
                <w:sz w:val="26"/>
                <w:szCs w:val="26"/>
                <w:lang w:val="en-IN"/>
              </w:rPr>
              <w:t xml:space="preserve">, natural resource </w:t>
            </w:r>
            <w:r>
              <w:rPr>
                <w:sz w:val="26"/>
                <w:szCs w:val="26"/>
                <w:lang w:val="en-IN"/>
              </w:rPr>
              <w:t>management, other d</w:t>
            </w:r>
            <w:r w:rsidRPr="007212D5">
              <w:rPr>
                <w:sz w:val="26"/>
                <w:szCs w:val="26"/>
                <w:lang w:val="en-IN"/>
              </w:rPr>
              <w:t>evelopment</w:t>
            </w:r>
            <w:r>
              <w:rPr>
                <w:sz w:val="26"/>
                <w:szCs w:val="26"/>
                <w:lang w:val="en-IN"/>
              </w:rPr>
              <w:t xml:space="preserve"> activities </w:t>
            </w:r>
            <w:r w:rsidRPr="007212D5">
              <w:rPr>
                <w:sz w:val="26"/>
                <w:szCs w:val="26"/>
                <w:lang w:val="en-IN"/>
              </w:rPr>
              <w:t>etc</w:t>
            </w:r>
            <w:r>
              <w:rPr>
                <w:sz w:val="26"/>
                <w:szCs w:val="26"/>
                <w:lang w:val="en-IN"/>
              </w:rPr>
              <w:t>..</w:t>
            </w:r>
            <w:r w:rsidRPr="007212D5">
              <w:rPr>
                <w:sz w:val="26"/>
                <w:szCs w:val="26"/>
                <w:lang w:val="en-IN"/>
              </w:rPr>
              <w:t xml:space="preserve">. </w:t>
            </w:r>
            <w:r>
              <w:rPr>
                <w:sz w:val="26"/>
                <w:szCs w:val="26"/>
                <w:lang w:val="en-IN"/>
              </w:rPr>
              <w:t xml:space="preserve">The </w:t>
            </w:r>
            <w:r w:rsidRPr="007212D5">
              <w:rPr>
                <w:sz w:val="26"/>
                <w:szCs w:val="26"/>
                <w:lang w:val="en-IN"/>
              </w:rPr>
              <w:t xml:space="preserve">VRDS </w:t>
            </w:r>
            <w:r>
              <w:rPr>
                <w:sz w:val="26"/>
                <w:szCs w:val="26"/>
                <w:lang w:val="en-IN"/>
              </w:rPr>
              <w:t xml:space="preserve">has </w:t>
            </w:r>
            <w:r w:rsidRPr="007212D5">
              <w:rPr>
                <w:sz w:val="26"/>
                <w:szCs w:val="26"/>
                <w:lang w:val="en-IN"/>
              </w:rPr>
              <w:t>demonstrated successful development mod</w:t>
            </w:r>
            <w:r>
              <w:rPr>
                <w:sz w:val="26"/>
                <w:szCs w:val="26"/>
                <w:lang w:val="en-IN"/>
              </w:rPr>
              <w:t xml:space="preserve">ules </w:t>
            </w:r>
            <w:r w:rsidRPr="007212D5">
              <w:rPr>
                <w:sz w:val="26"/>
                <w:szCs w:val="26"/>
                <w:lang w:val="en-IN"/>
              </w:rPr>
              <w:t xml:space="preserve">with support of various agencies. </w:t>
            </w:r>
          </w:p>
          <w:p w:rsidR="00D844CE" w:rsidRDefault="00D844CE" w:rsidP="00D844CE">
            <w:pPr>
              <w:jc w:val="both"/>
              <w:rPr>
                <w:b/>
                <w:sz w:val="26"/>
                <w:szCs w:val="26"/>
                <w:lang w:val="en-IN"/>
              </w:rPr>
            </w:pPr>
          </w:p>
          <w:p w:rsidR="00113AB1" w:rsidRDefault="00113AB1" w:rsidP="00D844CE">
            <w:pPr>
              <w:jc w:val="both"/>
              <w:rPr>
                <w:b/>
                <w:sz w:val="26"/>
                <w:szCs w:val="26"/>
                <w:lang w:val="en-IN"/>
              </w:rPr>
            </w:pPr>
            <w:r w:rsidRPr="007212D5">
              <w:rPr>
                <w:b/>
                <w:sz w:val="26"/>
                <w:szCs w:val="26"/>
                <w:lang w:val="en-IN"/>
              </w:rPr>
              <w:t>Justification of the project component:</w:t>
            </w:r>
          </w:p>
          <w:p w:rsidR="00D844CE" w:rsidRPr="007212D5" w:rsidRDefault="00D844CE" w:rsidP="00D844CE">
            <w:pPr>
              <w:jc w:val="both"/>
              <w:rPr>
                <w:b/>
                <w:sz w:val="26"/>
                <w:szCs w:val="26"/>
                <w:lang w:val="en-IN"/>
              </w:rPr>
            </w:pPr>
          </w:p>
          <w:p w:rsidR="00D844CE" w:rsidRDefault="00113AB1" w:rsidP="00D844CE">
            <w:pPr>
              <w:jc w:val="both"/>
              <w:rPr>
                <w:sz w:val="26"/>
                <w:szCs w:val="26"/>
                <w:lang w:val="en-IN"/>
              </w:rPr>
            </w:pPr>
            <w:r w:rsidRPr="007212D5">
              <w:rPr>
                <w:sz w:val="26"/>
                <w:szCs w:val="26"/>
                <w:lang w:val="en-IN"/>
              </w:rPr>
              <w:t xml:space="preserve">The girls from the difficult circumstances find it difficult to follow their education to higher grades due to various reasons like getting into puberty, lack of parental support and also economic reasons. </w:t>
            </w:r>
            <w:r>
              <w:rPr>
                <w:sz w:val="26"/>
                <w:szCs w:val="26"/>
                <w:lang w:val="en-IN"/>
              </w:rPr>
              <w:t xml:space="preserve">The </w:t>
            </w:r>
            <w:r w:rsidRPr="007212D5">
              <w:rPr>
                <w:sz w:val="26"/>
                <w:szCs w:val="26"/>
                <w:lang w:val="en-IN"/>
              </w:rPr>
              <w:t xml:space="preserve">VRDS focuses to work with such children who are from the community or have migrated in to other far </w:t>
            </w:r>
            <w:r>
              <w:rPr>
                <w:sz w:val="26"/>
                <w:szCs w:val="26"/>
                <w:lang w:val="en-IN"/>
              </w:rPr>
              <w:t xml:space="preserve">off </w:t>
            </w:r>
            <w:r w:rsidRPr="007212D5">
              <w:rPr>
                <w:sz w:val="26"/>
                <w:szCs w:val="26"/>
                <w:lang w:val="en-IN"/>
              </w:rPr>
              <w:t>places.</w:t>
            </w:r>
          </w:p>
          <w:p w:rsidR="00113AB1" w:rsidRDefault="00113AB1" w:rsidP="00D844CE">
            <w:pPr>
              <w:jc w:val="both"/>
              <w:rPr>
                <w:sz w:val="26"/>
                <w:szCs w:val="26"/>
                <w:lang w:val="en-IN"/>
              </w:rPr>
            </w:pPr>
            <w:r w:rsidRPr="007212D5">
              <w:rPr>
                <w:sz w:val="26"/>
                <w:szCs w:val="26"/>
                <w:lang w:val="en-IN"/>
              </w:rPr>
              <w:t xml:space="preserve"> </w:t>
            </w:r>
          </w:p>
          <w:p w:rsidR="0003797B" w:rsidRPr="007212D5" w:rsidRDefault="00C84E53" w:rsidP="00D844CE">
            <w:pPr>
              <w:jc w:val="both"/>
              <w:rPr>
                <w:sz w:val="26"/>
                <w:szCs w:val="26"/>
                <w:lang w:val="en-IN"/>
              </w:rPr>
            </w:pPr>
            <w:r>
              <w:rPr>
                <w:sz w:val="26"/>
                <w:szCs w:val="26"/>
                <w:lang w:val="en-IN"/>
              </w:rPr>
              <w:t xml:space="preserve">The </w:t>
            </w:r>
            <w:r w:rsidR="0003797B" w:rsidRPr="007212D5">
              <w:rPr>
                <w:sz w:val="26"/>
                <w:szCs w:val="26"/>
                <w:lang w:val="en-IN"/>
              </w:rPr>
              <w:t>Girls from these families to pursue their dreams, scaffolding from various initiatives play an important role. The project has been initiated from April, 2018</w:t>
            </w:r>
            <w:r w:rsidR="00D84186" w:rsidRPr="007212D5">
              <w:rPr>
                <w:sz w:val="26"/>
                <w:szCs w:val="26"/>
                <w:lang w:val="en-IN"/>
              </w:rPr>
              <w:t xml:space="preserve"> onwards.</w:t>
            </w:r>
            <w:r w:rsidR="006C2B4F">
              <w:rPr>
                <w:sz w:val="26"/>
                <w:szCs w:val="26"/>
                <w:lang w:val="en-IN"/>
              </w:rPr>
              <w:t xml:space="preserve"> </w:t>
            </w:r>
            <w:r w:rsidR="00027F41">
              <w:rPr>
                <w:sz w:val="26"/>
                <w:szCs w:val="26"/>
                <w:lang w:val="en-IN"/>
              </w:rPr>
              <w:t>T</w:t>
            </w:r>
            <w:r w:rsidR="006A6EDE">
              <w:rPr>
                <w:sz w:val="26"/>
                <w:szCs w:val="26"/>
                <w:lang w:val="en-IN"/>
              </w:rPr>
              <w:t xml:space="preserve">he </w:t>
            </w:r>
            <w:r w:rsidR="0003797B" w:rsidRPr="007212D5">
              <w:rPr>
                <w:sz w:val="26"/>
                <w:szCs w:val="26"/>
                <w:lang w:val="en-IN"/>
              </w:rPr>
              <w:t xml:space="preserve">VRDS identified and finalised target villages, </w:t>
            </w:r>
            <w:r w:rsidR="006E3850" w:rsidRPr="007212D5">
              <w:rPr>
                <w:sz w:val="26"/>
                <w:szCs w:val="26"/>
                <w:lang w:val="en-IN"/>
              </w:rPr>
              <w:t>hamlets,</w:t>
            </w:r>
            <w:r w:rsidR="0003797B" w:rsidRPr="007212D5">
              <w:rPr>
                <w:sz w:val="26"/>
                <w:szCs w:val="26"/>
                <w:lang w:val="en-IN"/>
              </w:rPr>
              <w:t xml:space="preserve"> and urban slums </w:t>
            </w:r>
            <w:r w:rsidRPr="007212D5">
              <w:rPr>
                <w:sz w:val="26"/>
                <w:szCs w:val="26"/>
                <w:lang w:val="en-IN"/>
              </w:rPr>
              <w:t>of Haveri</w:t>
            </w:r>
            <w:r w:rsidR="0003797B" w:rsidRPr="007212D5">
              <w:rPr>
                <w:sz w:val="26"/>
                <w:szCs w:val="26"/>
                <w:lang w:val="en-IN"/>
              </w:rPr>
              <w:t xml:space="preserve"> district for the above project implementation. The process was done through field visit, extensive </w:t>
            </w:r>
            <w:r w:rsidR="0033320F" w:rsidRPr="007212D5">
              <w:rPr>
                <w:sz w:val="26"/>
                <w:szCs w:val="26"/>
                <w:lang w:val="en-IN"/>
              </w:rPr>
              <w:t>debate</w:t>
            </w:r>
            <w:r w:rsidR="0003797B" w:rsidRPr="007212D5">
              <w:rPr>
                <w:sz w:val="26"/>
                <w:szCs w:val="26"/>
                <w:lang w:val="en-IN"/>
              </w:rPr>
              <w:t xml:space="preserve"> with the students, parents, school head masters, </w:t>
            </w:r>
            <w:r w:rsidRPr="007212D5">
              <w:rPr>
                <w:sz w:val="26"/>
                <w:szCs w:val="26"/>
                <w:lang w:val="en-IN"/>
              </w:rPr>
              <w:t>and teachers</w:t>
            </w:r>
            <w:r w:rsidR="0003797B" w:rsidRPr="007212D5">
              <w:rPr>
                <w:sz w:val="26"/>
                <w:szCs w:val="26"/>
                <w:lang w:val="en-IN"/>
              </w:rPr>
              <w:t xml:space="preserve"> and </w:t>
            </w:r>
            <w:r>
              <w:rPr>
                <w:sz w:val="26"/>
                <w:szCs w:val="26"/>
                <w:lang w:val="en-IN"/>
              </w:rPr>
              <w:t xml:space="preserve">with </w:t>
            </w:r>
            <w:r w:rsidR="0003797B" w:rsidRPr="007212D5">
              <w:rPr>
                <w:sz w:val="26"/>
                <w:szCs w:val="26"/>
                <w:lang w:val="en-IN"/>
              </w:rPr>
              <w:t xml:space="preserve">our staff. Further house visits were done </w:t>
            </w:r>
            <w:r w:rsidR="006A6EDE">
              <w:rPr>
                <w:sz w:val="26"/>
                <w:szCs w:val="26"/>
                <w:lang w:val="en-IN"/>
              </w:rPr>
              <w:t xml:space="preserve">to </w:t>
            </w:r>
            <w:r w:rsidR="0003797B" w:rsidRPr="007212D5">
              <w:rPr>
                <w:sz w:val="26"/>
                <w:szCs w:val="26"/>
                <w:lang w:val="en-IN"/>
              </w:rPr>
              <w:t xml:space="preserve">access the socio-economic condition of the family in the villages. </w:t>
            </w:r>
          </w:p>
          <w:p w:rsidR="0003797B" w:rsidRPr="007212D5" w:rsidRDefault="0003797B" w:rsidP="00D844CE">
            <w:pPr>
              <w:ind w:left="360"/>
              <w:jc w:val="both"/>
              <w:rPr>
                <w:sz w:val="26"/>
                <w:szCs w:val="26"/>
                <w:lang w:val="en-IN"/>
              </w:rPr>
            </w:pPr>
          </w:p>
          <w:p w:rsidR="0003797B" w:rsidRPr="007212D5" w:rsidRDefault="0003797B" w:rsidP="00D844CE">
            <w:pPr>
              <w:spacing w:after="240"/>
              <w:jc w:val="both"/>
              <w:rPr>
                <w:sz w:val="26"/>
                <w:szCs w:val="26"/>
                <w:lang w:val="en-IN"/>
              </w:rPr>
            </w:pPr>
            <w:r w:rsidRPr="007212D5">
              <w:rPr>
                <w:sz w:val="26"/>
                <w:szCs w:val="26"/>
                <w:lang w:val="en-IN"/>
              </w:rPr>
              <w:t xml:space="preserve">Before the selection, we have also approached the concerned School </w:t>
            </w:r>
            <w:r w:rsidR="006A6EDE">
              <w:rPr>
                <w:sz w:val="26"/>
                <w:szCs w:val="26"/>
                <w:lang w:val="en-IN"/>
              </w:rPr>
              <w:t xml:space="preserve">authorities </w:t>
            </w:r>
            <w:r w:rsidRPr="007212D5">
              <w:rPr>
                <w:sz w:val="26"/>
                <w:szCs w:val="26"/>
                <w:lang w:val="en-IN"/>
              </w:rPr>
              <w:t xml:space="preserve">and had discussions with the </w:t>
            </w:r>
            <w:r w:rsidR="006A6EDE">
              <w:rPr>
                <w:sz w:val="26"/>
                <w:szCs w:val="26"/>
                <w:lang w:val="en-IN"/>
              </w:rPr>
              <w:t>H</w:t>
            </w:r>
            <w:r w:rsidRPr="007212D5">
              <w:rPr>
                <w:sz w:val="26"/>
                <w:szCs w:val="26"/>
                <w:lang w:val="en-IN"/>
              </w:rPr>
              <w:t>ead of the School</w:t>
            </w:r>
            <w:r w:rsidR="006A6EDE">
              <w:rPr>
                <w:sz w:val="26"/>
                <w:szCs w:val="26"/>
                <w:lang w:val="en-IN"/>
              </w:rPr>
              <w:t>s</w:t>
            </w:r>
            <w:r w:rsidRPr="007212D5">
              <w:rPr>
                <w:sz w:val="26"/>
                <w:szCs w:val="26"/>
                <w:lang w:val="en-IN"/>
              </w:rPr>
              <w:t xml:space="preserve"> and class Teachers. Through this process we understood the present problems, education standard of the children and family condition of the girl students.  From the school records, we </w:t>
            </w:r>
            <w:r w:rsidR="006A6EDE">
              <w:rPr>
                <w:sz w:val="26"/>
                <w:szCs w:val="26"/>
                <w:lang w:val="en-IN"/>
              </w:rPr>
              <w:t xml:space="preserve">have </w:t>
            </w:r>
            <w:r w:rsidRPr="007212D5">
              <w:rPr>
                <w:sz w:val="26"/>
                <w:szCs w:val="26"/>
                <w:lang w:val="en-IN"/>
              </w:rPr>
              <w:t xml:space="preserve">collected academic standards of the each student and discussed the </w:t>
            </w:r>
            <w:r w:rsidR="0033320F" w:rsidRPr="007212D5">
              <w:rPr>
                <w:sz w:val="26"/>
                <w:szCs w:val="26"/>
                <w:lang w:val="en-IN"/>
              </w:rPr>
              <w:t>significant</w:t>
            </w:r>
            <w:r w:rsidRPr="007212D5">
              <w:rPr>
                <w:sz w:val="26"/>
                <w:szCs w:val="26"/>
                <w:lang w:val="en-IN"/>
              </w:rPr>
              <w:t xml:space="preserve"> problems for continuation of girl student education. </w:t>
            </w:r>
            <w:r w:rsidR="006A6EDE">
              <w:rPr>
                <w:sz w:val="26"/>
                <w:szCs w:val="26"/>
                <w:lang w:val="en-IN"/>
              </w:rPr>
              <w:t xml:space="preserve">By following this </w:t>
            </w:r>
            <w:r w:rsidRPr="007212D5">
              <w:rPr>
                <w:sz w:val="26"/>
                <w:szCs w:val="26"/>
                <w:lang w:val="en-IN"/>
              </w:rPr>
              <w:t xml:space="preserve">process we </w:t>
            </w:r>
            <w:r w:rsidR="006A6EDE">
              <w:rPr>
                <w:sz w:val="26"/>
                <w:szCs w:val="26"/>
                <w:lang w:val="en-IN"/>
              </w:rPr>
              <w:t xml:space="preserve">have </w:t>
            </w:r>
            <w:r w:rsidRPr="007212D5">
              <w:rPr>
                <w:sz w:val="26"/>
                <w:szCs w:val="26"/>
                <w:lang w:val="en-IN"/>
              </w:rPr>
              <w:t>collected the list of 35 girl students from the different schools of the project area.</w:t>
            </w:r>
          </w:p>
          <w:p w:rsidR="0003797B" w:rsidRPr="007212D5" w:rsidRDefault="0003797B" w:rsidP="00D844CE">
            <w:pPr>
              <w:jc w:val="both"/>
              <w:rPr>
                <w:sz w:val="26"/>
                <w:szCs w:val="26"/>
                <w:lang w:val="en-IN"/>
              </w:rPr>
            </w:pPr>
            <w:r w:rsidRPr="007212D5">
              <w:rPr>
                <w:sz w:val="26"/>
                <w:szCs w:val="26"/>
                <w:lang w:val="en-IN"/>
              </w:rPr>
              <w:t>Finally</w:t>
            </w:r>
            <w:r w:rsidR="006A6EDE">
              <w:rPr>
                <w:sz w:val="26"/>
                <w:szCs w:val="26"/>
                <w:lang w:val="en-IN"/>
              </w:rPr>
              <w:t>,</w:t>
            </w:r>
            <w:r w:rsidRPr="007212D5">
              <w:rPr>
                <w:sz w:val="26"/>
                <w:szCs w:val="26"/>
                <w:lang w:val="en-IN"/>
              </w:rPr>
              <w:t xml:space="preserve"> the selection has been done keeping in mind some of the following points: Girls from the low income and needy back ground like single parent, </w:t>
            </w:r>
            <w:r w:rsidR="00997D79">
              <w:rPr>
                <w:sz w:val="26"/>
                <w:szCs w:val="26"/>
                <w:lang w:val="en-IN"/>
              </w:rPr>
              <w:t xml:space="preserve">lack of </w:t>
            </w:r>
            <w:r w:rsidRPr="007212D5">
              <w:rPr>
                <w:sz w:val="26"/>
                <w:szCs w:val="26"/>
                <w:lang w:val="en-IN"/>
              </w:rPr>
              <w:t>responsible guardians, or any other hard pressed socio economic situation.</w:t>
            </w:r>
          </w:p>
          <w:p w:rsidR="0003797B" w:rsidRPr="007212D5" w:rsidRDefault="0003797B" w:rsidP="00D844CE">
            <w:pPr>
              <w:ind w:left="360"/>
              <w:jc w:val="both"/>
              <w:rPr>
                <w:sz w:val="26"/>
                <w:szCs w:val="26"/>
                <w:lang w:val="en-IN"/>
              </w:rPr>
            </w:pPr>
          </w:p>
          <w:p w:rsidR="0003797B" w:rsidRPr="007212D5" w:rsidRDefault="0003797B" w:rsidP="00D844CE">
            <w:pPr>
              <w:pStyle w:val="ListParagraph"/>
              <w:numPr>
                <w:ilvl w:val="0"/>
                <w:numId w:val="35"/>
              </w:numPr>
              <w:contextualSpacing/>
              <w:jc w:val="both"/>
              <w:rPr>
                <w:sz w:val="26"/>
                <w:szCs w:val="26"/>
                <w:lang w:val="en-IN"/>
              </w:rPr>
            </w:pPr>
            <w:r w:rsidRPr="007212D5">
              <w:rPr>
                <w:sz w:val="26"/>
                <w:szCs w:val="26"/>
                <w:lang w:val="en-IN"/>
              </w:rPr>
              <w:t>The girls who have not covered under any other scholarship</w:t>
            </w:r>
          </w:p>
          <w:p w:rsidR="0003797B" w:rsidRPr="007212D5" w:rsidRDefault="0003797B" w:rsidP="00D844CE">
            <w:pPr>
              <w:pStyle w:val="ListParagraph"/>
              <w:numPr>
                <w:ilvl w:val="0"/>
                <w:numId w:val="35"/>
              </w:numPr>
              <w:contextualSpacing/>
              <w:jc w:val="both"/>
              <w:rPr>
                <w:sz w:val="26"/>
                <w:szCs w:val="26"/>
                <w:lang w:val="en-IN"/>
              </w:rPr>
            </w:pPr>
            <w:r w:rsidRPr="007212D5">
              <w:rPr>
                <w:sz w:val="26"/>
                <w:szCs w:val="26"/>
                <w:lang w:val="en-IN"/>
              </w:rPr>
              <w:t>The parents of the girls who have been associated with the NGO for the past 2 years</w:t>
            </w:r>
          </w:p>
          <w:p w:rsidR="0003797B" w:rsidRPr="007212D5" w:rsidRDefault="0003797B" w:rsidP="00D844CE">
            <w:pPr>
              <w:pStyle w:val="ListParagraph"/>
              <w:numPr>
                <w:ilvl w:val="0"/>
                <w:numId w:val="35"/>
              </w:numPr>
              <w:contextualSpacing/>
              <w:jc w:val="both"/>
              <w:rPr>
                <w:sz w:val="26"/>
                <w:szCs w:val="26"/>
                <w:lang w:val="en-IN"/>
              </w:rPr>
            </w:pPr>
            <w:r w:rsidRPr="007212D5">
              <w:rPr>
                <w:sz w:val="26"/>
                <w:szCs w:val="26"/>
                <w:lang w:val="en-IN"/>
              </w:rPr>
              <w:t xml:space="preserve">The girls from the families of below poverty line.(BPL) </w:t>
            </w:r>
          </w:p>
          <w:p w:rsidR="0003797B" w:rsidRPr="007212D5" w:rsidRDefault="0003797B" w:rsidP="00D844CE">
            <w:pPr>
              <w:pStyle w:val="ListParagraph"/>
              <w:numPr>
                <w:ilvl w:val="0"/>
                <w:numId w:val="35"/>
              </w:numPr>
              <w:contextualSpacing/>
              <w:jc w:val="both"/>
              <w:rPr>
                <w:sz w:val="26"/>
                <w:szCs w:val="26"/>
                <w:lang w:val="en-IN"/>
              </w:rPr>
            </w:pPr>
            <w:r w:rsidRPr="007212D5">
              <w:rPr>
                <w:sz w:val="26"/>
                <w:szCs w:val="26"/>
                <w:lang w:val="en-IN"/>
              </w:rPr>
              <w:t>Girls from SC/St and minority  communities</w:t>
            </w:r>
          </w:p>
          <w:p w:rsidR="0003797B" w:rsidRPr="007212D5" w:rsidRDefault="0003797B" w:rsidP="00D844CE">
            <w:pPr>
              <w:pStyle w:val="ListParagraph"/>
              <w:numPr>
                <w:ilvl w:val="0"/>
                <w:numId w:val="35"/>
              </w:numPr>
              <w:contextualSpacing/>
              <w:jc w:val="both"/>
              <w:rPr>
                <w:sz w:val="26"/>
                <w:szCs w:val="26"/>
                <w:lang w:val="en-IN"/>
              </w:rPr>
            </w:pPr>
            <w:r w:rsidRPr="007212D5">
              <w:rPr>
                <w:sz w:val="26"/>
                <w:szCs w:val="26"/>
                <w:lang w:val="en-IN"/>
              </w:rPr>
              <w:t xml:space="preserve">Girls from the BPL families </w:t>
            </w:r>
          </w:p>
          <w:p w:rsidR="0003797B" w:rsidRPr="007212D5" w:rsidRDefault="0003797B" w:rsidP="00D844CE">
            <w:pPr>
              <w:ind w:left="720"/>
              <w:jc w:val="both"/>
              <w:rPr>
                <w:sz w:val="26"/>
                <w:szCs w:val="26"/>
                <w:lang w:val="en-IN"/>
              </w:rPr>
            </w:pPr>
          </w:p>
          <w:p w:rsidR="00D844CE" w:rsidRDefault="00D844CE" w:rsidP="00D844CE">
            <w:pPr>
              <w:jc w:val="center"/>
              <w:rPr>
                <w:b/>
                <w:sz w:val="26"/>
                <w:szCs w:val="26"/>
                <w:lang w:val="en-IN"/>
              </w:rPr>
            </w:pPr>
          </w:p>
          <w:p w:rsidR="00D844CE" w:rsidRDefault="00D844CE" w:rsidP="00D844CE">
            <w:pPr>
              <w:jc w:val="center"/>
              <w:rPr>
                <w:b/>
                <w:sz w:val="26"/>
                <w:szCs w:val="26"/>
                <w:lang w:val="en-IN"/>
              </w:rPr>
            </w:pPr>
          </w:p>
          <w:p w:rsidR="00D844CE" w:rsidRDefault="00D844CE" w:rsidP="00D844CE">
            <w:pPr>
              <w:jc w:val="center"/>
              <w:rPr>
                <w:b/>
                <w:sz w:val="26"/>
                <w:szCs w:val="26"/>
                <w:lang w:val="en-IN"/>
              </w:rPr>
            </w:pPr>
          </w:p>
          <w:p w:rsidR="0007369E" w:rsidRPr="007212D5" w:rsidRDefault="0007369E" w:rsidP="00D844CE">
            <w:pPr>
              <w:jc w:val="center"/>
              <w:rPr>
                <w:sz w:val="26"/>
                <w:szCs w:val="26"/>
                <w:lang w:val="en-IN"/>
              </w:rPr>
            </w:pPr>
            <w:r w:rsidRPr="007212D5">
              <w:rPr>
                <w:b/>
                <w:sz w:val="26"/>
                <w:szCs w:val="26"/>
                <w:lang w:val="en-IN"/>
              </w:rPr>
              <w:t>The girls selected from the following places</w:t>
            </w:r>
            <w:r w:rsidRPr="007212D5">
              <w:rPr>
                <w:sz w:val="26"/>
                <w:szCs w:val="26"/>
                <w:lang w:val="en-IN"/>
              </w:rPr>
              <w:t>.</w:t>
            </w:r>
          </w:p>
          <w:p w:rsidR="0007369E" w:rsidRPr="007212D5" w:rsidRDefault="008B746A" w:rsidP="008B746A">
            <w:pPr>
              <w:pStyle w:val="ListParagraph"/>
              <w:tabs>
                <w:tab w:val="left" w:pos="9092"/>
              </w:tabs>
              <w:rPr>
                <w:color w:val="00B0F0"/>
                <w:sz w:val="26"/>
                <w:szCs w:val="26"/>
                <w:lang w:val="en-IN"/>
              </w:rPr>
            </w:pPr>
            <w:r>
              <w:rPr>
                <w:color w:val="00B0F0"/>
                <w:sz w:val="26"/>
                <w:szCs w:val="26"/>
                <w:lang w:val="en-IN"/>
              </w:rPr>
              <w:tab/>
            </w:r>
          </w:p>
          <w:tbl>
            <w:tblPr>
              <w:tblStyle w:val="TableGrid"/>
              <w:tblW w:w="0" w:type="auto"/>
              <w:tblLook w:val="04A0"/>
            </w:tblPr>
            <w:tblGrid>
              <w:gridCol w:w="1076"/>
              <w:gridCol w:w="4592"/>
              <w:gridCol w:w="2867"/>
            </w:tblGrid>
            <w:tr w:rsidR="0007369E" w:rsidRPr="007212D5" w:rsidTr="00130830">
              <w:trPr>
                <w:trHeight w:val="624"/>
              </w:trPr>
              <w:tc>
                <w:tcPr>
                  <w:tcW w:w="1076" w:type="dxa"/>
                </w:tcPr>
                <w:p w:rsidR="0007369E" w:rsidRPr="008B746A" w:rsidRDefault="0007369E" w:rsidP="008B746A">
                  <w:pPr>
                    <w:pStyle w:val="ListParagraph"/>
                    <w:ind w:left="0"/>
                    <w:jc w:val="center"/>
                    <w:rPr>
                      <w:b/>
                      <w:color w:val="002060"/>
                      <w:sz w:val="26"/>
                      <w:szCs w:val="26"/>
                      <w:lang w:val="en-IN"/>
                    </w:rPr>
                  </w:pPr>
                  <w:r w:rsidRPr="008B746A">
                    <w:rPr>
                      <w:b/>
                      <w:color w:val="002060"/>
                      <w:sz w:val="26"/>
                      <w:szCs w:val="26"/>
                      <w:lang w:val="en-IN"/>
                    </w:rPr>
                    <w:t>Sl. No.</w:t>
                  </w:r>
                </w:p>
              </w:tc>
              <w:tc>
                <w:tcPr>
                  <w:tcW w:w="4592" w:type="dxa"/>
                </w:tcPr>
                <w:p w:rsidR="0007369E" w:rsidRPr="008B746A" w:rsidRDefault="0007369E" w:rsidP="008B746A">
                  <w:pPr>
                    <w:pStyle w:val="ListParagraph"/>
                    <w:ind w:left="0"/>
                    <w:jc w:val="center"/>
                    <w:rPr>
                      <w:b/>
                      <w:color w:val="002060"/>
                      <w:sz w:val="26"/>
                      <w:szCs w:val="26"/>
                      <w:lang w:val="en-IN"/>
                    </w:rPr>
                  </w:pPr>
                  <w:r w:rsidRPr="008B746A">
                    <w:rPr>
                      <w:b/>
                      <w:color w:val="002060"/>
                      <w:sz w:val="26"/>
                      <w:szCs w:val="26"/>
                      <w:lang w:val="en-IN"/>
                    </w:rPr>
                    <w:t>Area/Location</w:t>
                  </w:r>
                </w:p>
              </w:tc>
              <w:tc>
                <w:tcPr>
                  <w:tcW w:w="2867" w:type="dxa"/>
                </w:tcPr>
                <w:p w:rsidR="0007369E" w:rsidRPr="008B746A" w:rsidRDefault="0007369E" w:rsidP="008B746A">
                  <w:pPr>
                    <w:pStyle w:val="ListParagraph"/>
                    <w:ind w:left="0"/>
                    <w:jc w:val="center"/>
                    <w:rPr>
                      <w:b/>
                      <w:color w:val="002060"/>
                      <w:sz w:val="26"/>
                      <w:szCs w:val="26"/>
                      <w:lang w:val="en-IN"/>
                    </w:rPr>
                  </w:pPr>
                  <w:r w:rsidRPr="008B746A">
                    <w:rPr>
                      <w:b/>
                      <w:color w:val="002060"/>
                      <w:sz w:val="26"/>
                      <w:szCs w:val="26"/>
                      <w:lang w:val="en-IN"/>
                    </w:rPr>
                    <w:t>No of children selected</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1.</w:t>
                  </w:r>
                </w:p>
              </w:tc>
              <w:tc>
                <w:tcPr>
                  <w:tcW w:w="4592" w:type="dxa"/>
                </w:tcPr>
                <w:p w:rsidR="0007369E" w:rsidRPr="007212D5" w:rsidRDefault="0007369E" w:rsidP="00D844CE">
                  <w:pPr>
                    <w:jc w:val="both"/>
                    <w:rPr>
                      <w:color w:val="002060"/>
                      <w:sz w:val="26"/>
                      <w:szCs w:val="26"/>
                      <w:lang w:val="en-IN"/>
                    </w:rPr>
                  </w:pPr>
                  <w:r w:rsidRPr="007212D5">
                    <w:rPr>
                      <w:color w:val="002060"/>
                      <w:sz w:val="26"/>
                      <w:szCs w:val="26"/>
                      <w:lang w:val="en-IN"/>
                    </w:rPr>
                    <w:t>Ranebennur -   Urban Slum</w:t>
                  </w:r>
                  <w:r w:rsidRPr="007212D5">
                    <w:rPr>
                      <w:color w:val="002060"/>
                      <w:sz w:val="26"/>
                      <w:szCs w:val="26"/>
                      <w:lang w:val="en-IN"/>
                    </w:rPr>
                    <w:tab/>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07</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2.</w:t>
                  </w:r>
                </w:p>
              </w:tc>
              <w:tc>
                <w:tcPr>
                  <w:tcW w:w="4592" w:type="dxa"/>
                </w:tcPr>
                <w:p w:rsidR="0007369E" w:rsidRPr="007212D5" w:rsidRDefault="0007369E" w:rsidP="00D844CE">
                  <w:pPr>
                    <w:pStyle w:val="ListParagraph"/>
                    <w:ind w:left="0"/>
                    <w:jc w:val="both"/>
                    <w:rPr>
                      <w:color w:val="002060"/>
                      <w:sz w:val="26"/>
                      <w:szCs w:val="26"/>
                      <w:lang w:val="en-IN"/>
                    </w:rPr>
                  </w:pPr>
                  <w:r w:rsidRPr="007212D5">
                    <w:rPr>
                      <w:color w:val="002060"/>
                      <w:sz w:val="26"/>
                      <w:szCs w:val="26"/>
                      <w:lang w:val="en-IN"/>
                    </w:rPr>
                    <w:t>Budappanahally, Byadagi taluk</w:t>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04</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3.</w:t>
                  </w:r>
                </w:p>
              </w:tc>
              <w:tc>
                <w:tcPr>
                  <w:tcW w:w="4592" w:type="dxa"/>
                </w:tcPr>
                <w:p w:rsidR="0007369E" w:rsidRPr="007212D5" w:rsidRDefault="0007369E" w:rsidP="00D844CE">
                  <w:pPr>
                    <w:pStyle w:val="ListParagraph"/>
                    <w:ind w:left="0"/>
                    <w:jc w:val="both"/>
                    <w:rPr>
                      <w:color w:val="002060"/>
                      <w:sz w:val="26"/>
                      <w:szCs w:val="26"/>
                      <w:lang w:val="en-IN"/>
                    </w:rPr>
                  </w:pPr>
                  <w:r w:rsidRPr="007212D5">
                    <w:rPr>
                      <w:color w:val="002060"/>
                      <w:sz w:val="26"/>
                      <w:szCs w:val="26"/>
                      <w:lang w:val="en-IN"/>
                    </w:rPr>
                    <w:t>Hanumapura, Ranebennur taluk</w:t>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04</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4.</w:t>
                  </w:r>
                </w:p>
              </w:tc>
              <w:tc>
                <w:tcPr>
                  <w:tcW w:w="4592" w:type="dxa"/>
                </w:tcPr>
                <w:p w:rsidR="0007369E" w:rsidRPr="007212D5" w:rsidRDefault="0007369E" w:rsidP="00D844CE">
                  <w:pPr>
                    <w:pStyle w:val="ListParagraph"/>
                    <w:ind w:left="0"/>
                    <w:rPr>
                      <w:color w:val="002060"/>
                      <w:sz w:val="26"/>
                      <w:szCs w:val="26"/>
                      <w:lang w:val="en-IN"/>
                    </w:rPr>
                  </w:pPr>
                  <w:r w:rsidRPr="007212D5">
                    <w:rPr>
                      <w:color w:val="002060"/>
                      <w:sz w:val="26"/>
                      <w:szCs w:val="26"/>
                      <w:lang w:val="en-IN"/>
                    </w:rPr>
                    <w:t>Hanumapura Thanda, Ranebennur Taluk</w:t>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02</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5.</w:t>
                  </w:r>
                </w:p>
              </w:tc>
              <w:tc>
                <w:tcPr>
                  <w:tcW w:w="4592" w:type="dxa"/>
                </w:tcPr>
                <w:p w:rsidR="0007369E" w:rsidRPr="007212D5" w:rsidRDefault="0007369E" w:rsidP="00D844CE">
                  <w:pPr>
                    <w:jc w:val="both"/>
                    <w:rPr>
                      <w:color w:val="002060"/>
                      <w:sz w:val="26"/>
                      <w:szCs w:val="26"/>
                      <w:lang w:val="en-IN"/>
                    </w:rPr>
                  </w:pPr>
                  <w:r w:rsidRPr="007212D5">
                    <w:rPr>
                      <w:color w:val="002060"/>
                      <w:sz w:val="26"/>
                      <w:szCs w:val="26"/>
                      <w:lang w:val="en-IN"/>
                    </w:rPr>
                    <w:t>Hosahonnatti, Ranebennur taluk,</w:t>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06</w:t>
                  </w:r>
                </w:p>
              </w:tc>
            </w:tr>
            <w:tr w:rsidR="0007369E" w:rsidRPr="007212D5" w:rsidTr="00130830">
              <w:trPr>
                <w:trHeight w:val="312"/>
              </w:trPr>
              <w:tc>
                <w:tcPr>
                  <w:tcW w:w="1076"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6.</w:t>
                  </w:r>
                </w:p>
              </w:tc>
              <w:tc>
                <w:tcPr>
                  <w:tcW w:w="4592" w:type="dxa"/>
                </w:tcPr>
                <w:p w:rsidR="0007369E" w:rsidRPr="007212D5" w:rsidRDefault="0007369E" w:rsidP="00D844CE">
                  <w:pPr>
                    <w:jc w:val="both"/>
                    <w:rPr>
                      <w:color w:val="002060"/>
                      <w:sz w:val="26"/>
                      <w:szCs w:val="26"/>
                      <w:lang w:val="en-IN"/>
                    </w:rPr>
                  </w:pPr>
                  <w:r w:rsidRPr="007212D5">
                    <w:rPr>
                      <w:color w:val="002060"/>
                      <w:sz w:val="26"/>
                      <w:szCs w:val="26"/>
                      <w:lang w:val="en-IN"/>
                    </w:rPr>
                    <w:t>Gudi Honnatti, Ranebennur taluk</w:t>
                  </w:r>
                </w:p>
              </w:tc>
              <w:tc>
                <w:tcPr>
                  <w:tcW w:w="2867" w:type="dxa"/>
                </w:tcPr>
                <w:p w:rsidR="0007369E" w:rsidRPr="007212D5" w:rsidRDefault="0007369E" w:rsidP="00D844CE">
                  <w:pPr>
                    <w:pStyle w:val="ListParagraph"/>
                    <w:ind w:left="0"/>
                    <w:jc w:val="center"/>
                    <w:rPr>
                      <w:color w:val="002060"/>
                      <w:sz w:val="26"/>
                      <w:szCs w:val="26"/>
                      <w:lang w:val="en-IN"/>
                    </w:rPr>
                  </w:pPr>
                  <w:r w:rsidRPr="007212D5">
                    <w:rPr>
                      <w:color w:val="002060"/>
                      <w:sz w:val="26"/>
                      <w:szCs w:val="26"/>
                      <w:lang w:val="en-IN"/>
                    </w:rPr>
                    <w:t>02</w:t>
                  </w:r>
                </w:p>
              </w:tc>
            </w:tr>
            <w:tr w:rsidR="0007369E" w:rsidRPr="007212D5" w:rsidTr="00130830">
              <w:trPr>
                <w:trHeight w:val="312"/>
              </w:trPr>
              <w:tc>
                <w:tcPr>
                  <w:tcW w:w="1076" w:type="dxa"/>
                </w:tcPr>
                <w:p w:rsidR="0007369E" w:rsidRPr="007212D5" w:rsidRDefault="0007369E" w:rsidP="00D844CE">
                  <w:pPr>
                    <w:pStyle w:val="ListParagraph"/>
                    <w:ind w:left="0"/>
                    <w:jc w:val="both"/>
                    <w:rPr>
                      <w:b/>
                      <w:color w:val="002060"/>
                      <w:sz w:val="26"/>
                      <w:szCs w:val="26"/>
                      <w:lang w:val="en-IN"/>
                    </w:rPr>
                  </w:pPr>
                </w:p>
              </w:tc>
              <w:tc>
                <w:tcPr>
                  <w:tcW w:w="4592" w:type="dxa"/>
                </w:tcPr>
                <w:p w:rsidR="0007369E" w:rsidRPr="007212D5" w:rsidRDefault="0007369E" w:rsidP="00D844CE">
                  <w:pPr>
                    <w:jc w:val="right"/>
                    <w:rPr>
                      <w:b/>
                      <w:color w:val="FF0000"/>
                      <w:sz w:val="26"/>
                      <w:szCs w:val="26"/>
                      <w:lang w:val="en-IN"/>
                    </w:rPr>
                  </w:pPr>
                  <w:r w:rsidRPr="007212D5">
                    <w:rPr>
                      <w:b/>
                      <w:color w:val="FF0000"/>
                      <w:sz w:val="26"/>
                      <w:szCs w:val="26"/>
                      <w:lang w:val="en-IN"/>
                    </w:rPr>
                    <w:t>Total</w:t>
                  </w:r>
                </w:p>
              </w:tc>
              <w:tc>
                <w:tcPr>
                  <w:tcW w:w="2867" w:type="dxa"/>
                </w:tcPr>
                <w:p w:rsidR="0007369E" w:rsidRPr="007212D5" w:rsidRDefault="0007369E" w:rsidP="00D844CE">
                  <w:pPr>
                    <w:pStyle w:val="ListParagraph"/>
                    <w:ind w:left="0"/>
                    <w:jc w:val="center"/>
                    <w:rPr>
                      <w:b/>
                      <w:color w:val="FF0000"/>
                      <w:sz w:val="26"/>
                      <w:szCs w:val="26"/>
                      <w:lang w:val="en-IN"/>
                    </w:rPr>
                  </w:pPr>
                  <w:r w:rsidRPr="007212D5">
                    <w:rPr>
                      <w:b/>
                      <w:color w:val="FF0000"/>
                      <w:sz w:val="26"/>
                      <w:szCs w:val="26"/>
                      <w:lang w:val="en-IN"/>
                    </w:rPr>
                    <w:t>25</w:t>
                  </w:r>
                </w:p>
              </w:tc>
            </w:tr>
          </w:tbl>
          <w:p w:rsidR="00861D25" w:rsidRPr="007212D5" w:rsidRDefault="00861D25" w:rsidP="00D844CE">
            <w:pPr>
              <w:pStyle w:val="PlainText"/>
              <w:jc w:val="both"/>
              <w:rPr>
                <w:rFonts w:ascii="Times New Roman" w:eastAsia="MS Mincho" w:hAnsi="Times New Roman"/>
                <w:sz w:val="26"/>
                <w:szCs w:val="26"/>
              </w:rPr>
            </w:pPr>
          </w:p>
          <w:p w:rsidR="0007369E" w:rsidRPr="007212D5" w:rsidRDefault="00A808ED" w:rsidP="00D844CE">
            <w:pPr>
              <w:ind w:left="360"/>
              <w:jc w:val="both"/>
              <w:rPr>
                <w:sz w:val="26"/>
                <w:szCs w:val="26"/>
                <w:lang w:val="en-IN"/>
              </w:rPr>
            </w:pPr>
            <w:r>
              <w:rPr>
                <w:sz w:val="26"/>
                <w:szCs w:val="26"/>
                <w:lang w:val="en-IN"/>
              </w:rPr>
              <w:t>Soon a</w:t>
            </w:r>
            <w:r w:rsidR="0007369E" w:rsidRPr="007212D5">
              <w:rPr>
                <w:sz w:val="26"/>
                <w:szCs w:val="26"/>
                <w:lang w:val="en-IN"/>
              </w:rPr>
              <w:t xml:space="preserve">fter getting the list </w:t>
            </w:r>
            <w:r>
              <w:rPr>
                <w:sz w:val="26"/>
                <w:szCs w:val="26"/>
                <w:lang w:val="en-IN"/>
              </w:rPr>
              <w:t>of the girl</w:t>
            </w:r>
            <w:r w:rsidR="00997D79">
              <w:rPr>
                <w:sz w:val="26"/>
                <w:szCs w:val="26"/>
                <w:lang w:val="en-IN"/>
              </w:rPr>
              <w:t xml:space="preserve">s selected, </w:t>
            </w:r>
            <w:r>
              <w:rPr>
                <w:sz w:val="26"/>
                <w:szCs w:val="26"/>
                <w:lang w:val="en-IN"/>
              </w:rPr>
              <w:t xml:space="preserve">the </w:t>
            </w:r>
            <w:r w:rsidR="0007369E" w:rsidRPr="007212D5">
              <w:rPr>
                <w:sz w:val="26"/>
                <w:szCs w:val="26"/>
                <w:lang w:val="en-IN"/>
              </w:rPr>
              <w:t>family visit</w:t>
            </w:r>
            <w:r>
              <w:rPr>
                <w:sz w:val="26"/>
                <w:szCs w:val="26"/>
                <w:lang w:val="en-IN"/>
              </w:rPr>
              <w:t>s</w:t>
            </w:r>
            <w:r w:rsidR="0007369E" w:rsidRPr="007212D5">
              <w:rPr>
                <w:sz w:val="26"/>
                <w:szCs w:val="26"/>
                <w:lang w:val="en-IN"/>
              </w:rPr>
              <w:t xml:space="preserve"> ha</w:t>
            </w:r>
            <w:r>
              <w:rPr>
                <w:sz w:val="26"/>
                <w:szCs w:val="26"/>
                <w:lang w:val="en-IN"/>
              </w:rPr>
              <w:t xml:space="preserve">ve </w:t>
            </w:r>
            <w:r w:rsidR="0007369E" w:rsidRPr="007212D5">
              <w:rPr>
                <w:sz w:val="26"/>
                <w:szCs w:val="26"/>
                <w:lang w:val="en-IN"/>
              </w:rPr>
              <w:t>been done to verify the family conditions</w:t>
            </w:r>
            <w:r>
              <w:rPr>
                <w:sz w:val="26"/>
                <w:szCs w:val="26"/>
                <w:lang w:val="en-IN"/>
              </w:rPr>
              <w:t xml:space="preserve">. We met the family members and had a </w:t>
            </w:r>
            <w:r w:rsidR="0033320F">
              <w:rPr>
                <w:sz w:val="26"/>
                <w:szCs w:val="26"/>
                <w:lang w:val="en-IN"/>
              </w:rPr>
              <w:t>thorough</w:t>
            </w:r>
            <w:r>
              <w:rPr>
                <w:sz w:val="26"/>
                <w:szCs w:val="26"/>
                <w:lang w:val="en-IN"/>
              </w:rPr>
              <w:t xml:space="preserve"> discussion. </w:t>
            </w:r>
            <w:r w:rsidR="0007369E" w:rsidRPr="007212D5">
              <w:rPr>
                <w:sz w:val="26"/>
                <w:szCs w:val="26"/>
                <w:lang w:val="en-IN"/>
              </w:rPr>
              <w:t xml:space="preserve">The </w:t>
            </w:r>
            <w:r>
              <w:rPr>
                <w:sz w:val="26"/>
                <w:szCs w:val="26"/>
                <w:lang w:val="en-IN"/>
              </w:rPr>
              <w:t xml:space="preserve">real </w:t>
            </w:r>
            <w:r w:rsidR="0007369E" w:rsidRPr="007212D5">
              <w:rPr>
                <w:sz w:val="26"/>
                <w:szCs w:val="26"/>
                <w:lang w:val="en-IN"/>
              </w:rPr>
              <w:t>assessment of the family</w:t>
            </w:r>
            <w:r>
              <w:rPr>
                <w:sz w:val="26"/>
                <w:szCs w:val="26"/>
                <w:lang w:val="en-IN"/>
              </w:rPr>
              <w:t xml:space="preserve"> has been done by taking in to account of the </w:t>
            </w:r>
            <w:r w:rsidR="0007369E" w:rsidRPr="007212D5">
              <w:rPr>
                <w:sz w:val="26"/>
                <w:szCs w:val="26"/>
                <w:lang w:val="en-IN"/>
              </w:rPr>
              <w:t>source</w:t>
            </w:r>
            <w:r>
              <w:rPr>
                <w:sz w:val="26"/>
                <w:szCs w:val="26"/>
                <w:lang w:val="en-IN"/>
              </w:rPr>
              <w:t>s</w:t>
            </w:r>
            <w:r w:rsidR="0007369E" w:rsidRPr="007212D5">
              <w:rPr>
                <w:sz w:val="26"/>
                <w:szCs w:val="26"/>
                <w:lang w:val="en-IN"/>
              </w:rPr>
              <w:t xml:space="preserve"> of income to the family and support required for the girl child education ha</w:t>
            </w:r>
            <w:r w:rsidR="00997D79">
              <w:rPr>
                <w:sz w:val="26"/>
                <w:szCs w:val="26"/>
                <w:lang w:val="en-IN"/>
              </w:rPr>
              <w:t>ve</w:t>
            </w:r>
            <w:r w:rsidR="0007369E" w:rsidRPr="007212D5">
              <w:rPr>
                <w:sz w:val="26"/>
                <w:szCs w:val="26"/>
                <w:lang w:val="en-IN"/>
              </w:rPr>
              <w:t xml:space="preserve"> been </w:t>
            </w:r>
            <w:r>
              <w:rPr>
                <w:sz w:val="26"/>
                <w:szCs w:val="26"/>
                <w:lang w:val="en-IN"/>
              </w:rPr>
              <w:t xml:space="preserve">noted. </w:t>
            </w:r>
            <w:r w:rsidR="0007369E" w:rsidRPr="007212D5">
              <w:rPr>
                <w:sz w:val="26"/>
                <w:szCs w:val="26"/>
                <w:lang w:val="en-IN"/>
              </w:rPr>
              <w:t xml:space="preserve"> </w:t>
            </w:r>
          </w:p>
          <w:p w:rsidR="00F23B2F" w:rsidRPr="007212D5" w:rsidRDefault="00F23B2F" w:rsidP="00D844CE">
            <w:pPr>
              <w:ind w:left="360"/>
              <w:jc w:val="both"/>
              <w:rPr>
                <w:sz w:val="26"/>
                <w:szCs w:val="26"/>
                <w:lang w:val="en-IN"/>
              </w:rPr>
            </w:pPr>
          </w:p>
          <w:p w:rsidR="0007369E" w:rsidRPr="007212D5" w:rsidRDefault="00A808ED" w:rsidP="00D844CE">
            <w:pPr>
              <w:ind w:left="360"/>
              <w:jc w:val="both"/>
              <w:rPr>
                <w:sz w:val="26"/>
                <w:szCs w:val="26"/>
                <w:lang w:val="en-IN"/>
              </w:rPr>
            </w:pPr>
            <w:r>
              <w:rPr>
                <w:sz w:val="26"/>
                <w:szCs w:val="26"/>
                <w:lang w:val="en-IN"/>
              </w:rPr>
              <w:t>In the second round</w:t>
            </w:r>
            <w:r w:rsidR="0033320F">
              <w:rPr>
                <w:sz w:val="26"/>
                <w:szCs w:val="26"/>
                <w:lang w:val="en-IN"/>
              </w:rPr>
              <w:t xml:space="preserve">, </w:t>
            </w:r>
            <w:r>
              <w:rPr>
                <w:sz w:val="26"/>
                <w:szCs w:val="26"/>
                <w:lang w:val="en-IN"/>
              </w:rPr>
              <w:t xml:space="preserve">once again we met the children’ </w:t>
            </w:r>
            <w:r w:rsidR="0007369E" w:rsidRPr="007212D5">
              <w:rPr>
                <w:sz w:val="26"/>
                <w:szCs w:val="26"/>
                <w:lang w:val="en-IN"/>
              </w:rPr>
              <w:t>parents</w:t>
            </w:r>
            <w:r>
              <w:rPr>
                <w:sz w:val="26"/>
                <w:szCs w:val="26"/>
                <w:lang w:val="en-IN"/>
              </w:rPr>
              <w:t xml:space="preserve">, care takers and the head of the family members. </w:t>
            </w:r>
            <w:r w:rsidR="0007369E" w:rsidRPr="007212D5">
              <w:rPr>
                <w:sz w:val="26"/>
                <w:szCs w:val="26"/>
                <w:lang w:val="en-IN"/>
              </w:rPr>
              <w:t>An open house discussion and interaction was held with the</w:t>
            </w:r>
            <w:r w:rsidR="005D5F71">
              <w:rPr>
                <w:sz w:val="26"/>
                <w:szCs w:val="26"/>
                <w:lang w:val="en-IN"/>
              </w:rPr>
              <w:t xml:space="preserve">m </w:t>
            </w:r>
            <w:r w:rsidR="0007369E" w:rsidRPr="007212D5">
              <w:rPr>
                <w:sz w:val="26"/>
                <w:szCs w:val="26"/>
                <w:lang w:val="en-IN"/>
              </w:rPr>
              <w:t xml:space="preserve">in the presence of </w:t>
            </w:r>
            <w:r w:rsidR="005D5F71">
              <w:rPr>
                <w:sz w:val="26"/>
                <w:szCs w:val="26"/>
                <w:lang w:val="en-IN"/>
              </w:rPr>
              <w:t xml:space="preserve">the </w:t>
            </w:r>
            <w:r w:rsidR="0007369E" w:rsidRPr="007212D5">
              <w:rPr>
                <w:sz w:val="26"/>
                <w:szCs w:val="26"/>
                <w:lang w:val="en-IN"/>
              </w:rPr>
              <w:t xml:space="preserve">children. We were able to assess the family issues, problems, social </w:t>
            </w:r>
            <w:r w:rsidR="008049A3" w:rsidRPr="007212D5">
              <w:rPr>
                <w:sz w:val="26"/>
                <w:szCs w:val="26"/>
                <w:lang w:val="en-IN"/>
              </w:rPr>
              <w:t>practices,</w:t>
            </w:r>
            <w:r w:rsidR="0007369E" w:rsidRPr="007212D5">
              <w:rPr>
                <w:sz w:val="26"/>
                <w:szCs w:val="26"/>
                <w:lang w:val="en-IN"/>
              </w:rPr>
              <w:t xml:space="preserve"> and </w:t>
            </w:r>
            <w:r w:rsidR="005D5F71">
              <w:rPr>
                <w:sz w:val="26"/>
                <w:szCs w:val="26"/>
                <w:lang w:val="en-IN"/>
              </w:rPr>
              <w:t xml:space="preserve">gravity of the </w:t>
            </w:r>
            <w:r w:rsidR="0007369E" w:rsidRPr="007212D5">
              <w:rPr>
                <w:sz w:val="26"/>
                <w:szCs w:val="26"/>
                <w:lang w:val="en-IN"/>
              </w:rPr>
              <w:t xml:space="preserve">poverty which are </w:t>
            </w:r>
            <w:r w:rsidR="005D5F71">
              <w:rPr>
                <w:sz w:val="26"/>
                <w:szCs w:val="26"/>
                <w:lang w:val="en-IN"/>
              </w:rPr>
              <w:t xml:space="preserve">causing </w:t>
            </w:r>
            <w:r w:rsidR="0007369E" w:rsidRPr="007212D5">
              <w:rPr>
                <w:sz w:val="26"/>
                <w:szCs w:val="26"/>
                <w:lang w:val="en-IN"/>
              </w:rPr>
              <w:t xml:space="preserve">for continuation and quality education of the Girl Child. We also discussed and understood the present facilities provided by the State Government in order to </w:t>
            </w:r>
            <w:r w:rsidR="0033320F" w:rsidRPr="007212D5">
              <w:rPr>
                <w:sz w:val="26"/>
                <w:szCs w:val="26"/>
                <w:lang w:val="en-IN"/>
              </w:rPr>
              <w:t>attain</w:t>
            </w:r>
            <w:r w:rsidR="0007369E" w:rsidRPr="007212D5">
              <w:rPr>
                <w:sz w:val="26"/>
                <w:szCs w:val="26"/>
                <w:lang w:val="en-IN"/>
              </w:rPr>
              <w:t xml:space="preserve"> to strengthen </w:t>
            </w:r>
            <w:r w:rsidR="005D5F71">
              <w:rPr>
                <w:sz w:val="26"/>
                <w:szCs w:val="26"/>
                <w:lang w:val="en-IN"/>
              </w:rPr>
              <w:t xml:space="preserve">the </w:t>
            </w:r>
            <w:r w:rsidR="0007369E" w:rsidRPr="007212D5">
              <w:rPr>
                <w:sz w:val="26"/>
                <w:szCs w:val="26"/>
                <w:lang w:val="en-IN"/>
              </w:rPr>
              <w:t xml:space="preserve">Education program in the area. Apart from this, the other support expected from the parents and children were also discussed and </w:t>
            </w:r>
            <w:r w:rsidR="0033320F" w:rsidRPr="007212D5">
              <w:rPr>
                <w:sz w:val="26"/>
                <w:szCs w:val="26"/>
                <w:lang w:val="en-IN"/>
              </w:rPr>
              <w:t>reciprocally</w:t>
            </w:r>
            <w:r w:rsidR="0007369E" w:rsidRPr="007212D5">
              <w:rPr>
                <w:sz w:val="26"/>
                <w:szCs w:val="26"/>
                <w:lang w:val="en-IN"/>
              </w:rPr>
              <w:t xml:space="preserve"> agreed upon.  </w:t>
            </w:r>
            <w:r w:rsidR="0007369E" w:rsidRPr="007212D5">
              <w:rPr>
                <w:color w:val="FF0000"/>
                <w:sz w:val="26"/>
                <w:szCs w:val="26"/>
                <w:lang w:val="en-IN"/>
              </w:rPr>
              <w:t xml:space="preserve"> </w:t>
            </w:r>
          </w:p>
          <w:p w:rsidR="0007369E" w:rsidRPr="007212D5" w:rsidRDefault="0007369E" w:rsidP="00D844CE">
            <w:pPr>
              <w:ind w:left="360"/>
              <w:jc w:val="both"/>
              <w:rPr>
                <w:sz w:val="26"/>
                <w:szCs w:val="26"/>
                <w:lang w:val="en-IN"/>
              </w:rPr>
            </w:pPr>
          </w:p>
          <w:p w:rsidR="0007369E" w:rsidRPr="00220A08" w:rsidRDefault="0007369E" w:rsidP="00D844CE">
            <w:pPr>
              <w:ind w:left="360"/>
              <w:jc w:val="both"/>
              <w:rPr>
                <w:rFonts w:eastAsia="MS Mincho"/>
                <w:sz w:val="26"/>
                <w:szCs w:val="26"/>
              </w:rPr>
            </w:pPr>
            <w:r w:rsidRPr="007212D5">
              <w:rPr>
                <w:sz w:val="26"/>
                <w:szCs w:val="26"/>
                <w:lang w:val="en-IN"/>
              </w:rPr>
              <w:t xml:space="preserve">After the above discussions a team has been formed consisting of Projector Supervisor, field </w:t>
            </w:r>
            <w:r w:rsidR="008049A3" w:rsidRPr="007212D5">
              <w:rPr>
                <w:sz w:val="26"/>
                <w:szCs w:val="26"/>
                <w:lang w:val="en-IN"/>
              </w:rPr>
              <w:t>staff,</w:t>
            </w:r>
            <w:r w:rsidRPr="007212D5">
              <w:rPr>
                <w:sz w:val="26"/>
                <w:szCs w:val="26"/>
                <w:lang w:val="en-IN"/>
              </w:rPr>
              <w:t xml:space="preserve"> and village volunteers and the</w:t>
            </w:r>
            <w:r w:rsidR="00442D3D">
              <w:rPr>
                <w:sz w:val="26"/>
                <w:szCs w:val="26"/>
                <w:lang w:val="en-IN"/>
              </w:rPr>
              <w:t>n</w:t>
            </w:r>
            <w:r w:rsidRPr="007212D5">
              <w:rPr>
                <w:sz w:val="26"/>
                <w:szCs w:val="26"/>
                <w:lang w:val="en-IN"/>
              </w:rPr>
              <w:t xml:space="preserve"> team has visited to each family and </w:t>
            </w:r>
            <w:r w:rsidR="00442D3D">
              <w:rPr>
                <w:sz w:val="26"/>
                <w:szCs w:val="26"/>
                <w:lang w:val="en-IN"/>
              </w:rPr>
              <w:t xml:space="preserve">once again </w:t>
            </w:r>
            <w:r w:rsidRPr="007212D5">
              <w:rPr>
                <w:sz w:val="26"/>
                <w:szCs w:val="26"/>
                <w:lang w:val="en-IN"/>
              </w:rPr>
              <w:t>assessed the real situation</w:t>
            </w:r>
            <w:r w:rsidR="00442D3D">
              <w:rPr>
                <w:sz w:val="26"/>
                <w:szCs w:val="26"/>
                <w:lang w:val="en-IN"/>
              </w:rPr>
              <w:t xml:space="preserve"> of the family</w:t>
            </w:r>
            <w:r w:rsidRPr="007212D5">
              <w:rPr>
                <w:sz w:val="26"/>
                <w:szCs w:val="26"/>
                <w:lang w:val="en-IN"/>
              </w:rPr>
              <w:t xml:space="preserve">. During the process, the real </w:t>
            </w:r>
            <w:r w:rsidR="00FC23E8" w:rsidRPr="007212D5">
              <w:rPr>
                <w:sz w:val="26"/>
                <w:szCs w:val="26"/>
                <w:lang w:val="en-IN"/>
              </w:rPr>
              <w:t>deprived</w:t>
            </w:r>
            <w:r w:rsidRPr="007212D5">
              <w:rPr>
                <w:sz w:val="26"/>
                <w:szCs w:val="26"/>
                <w:lang w:val="en-IN"/>
              </w:rPr>
              <w:t xml:space="preserve"> families were found and finalised the required and eligible 25 Girl students ha</w:t>
            </w:r>
            <w:r w:rsidR="0001231E">
              <w:rPr>
                <w:sz w:val="26"/>
                <w:szCs w:val="26"/>
                <w:lang w:val="en-IN"/>
              </w:rPr>
              <w:t xml:space="preserve">ve </w:t>
            </w:r>
            <w:r w:rsidRPr="007212D5">
              <w:rPr>
                <w:sz w:val="26"/>
                <w:szCs w:val="26"/>
                <w:lang w:val="en-IN"/>
              </w:rPr>
              <w:t xml:space="preserve">been shortlisted and selected in total across various schools as program beneficiaries.  </w:t>
            </w:r>
          </w:p>
        </w:tc>
      </w:tr>
      <w:tr w:rsidR="00613F85" w:rsidRPr="007212D5" w:rsidTr="008049A3">
        <w:trPr>
          <w:trHeight w:val="899"/>
        </w:trPr>
        <w:tc>
          <w:tcPr>
            <w:tcW w:w="10116" w:type="dxa"/>
          </w:tcPr>
          <w:p w:rsidR="00D84186" w:rsidRPr="007212D5" w:rsidRDefault="00D84186" w:rsidP="00D844CE">
            <w:pPr>
              <w:pStyle w:val="PlainText"/>
              <w:tabs>
                <w:tab w:val="left" w:pos="9540"/>
              </w:tabs>
              <w:jc w:val="both"/>
              <w:rPr>
                <w:rFonts w:ascii="Times New Roman" w:eastAsia="MS Mincho" w:hAnsi="Times New Roman"/>
                <w:b/>
                <w:sz w:val="26"/>
                <w:szCs w:val="26"/>
              </w:rPr>
            </w:pPr>
          </w:p>
          <w:p w:rsidR="00742346" w:rsidRPr="007212D5" w:rsidRDefault="00D844CE" w:rsidP="00D844CE">
            <w:pPr>
              <w:pStyle w:val="PlainText"/>
              <w:tabs>
                <w:tab w:val="left" w:pos="9540"/>
              </w:tabs>
              <w:jc w:val="both"/>
              <w:rPr>
                <w:rFonts w:ascii="Times New Roman" w:eastAsia="MS Mincho" w:hAnsi="Times New Roman"/>
                <w:b/>
                <w:sz w:val="26"/>
                <w:szCs w:val="26"/>
              </w:rPr>
            </w:pPr>
            <w:r>
              <w:rPr>
                <w:rFonts w:ascii="Times New Roman" w:eastAsia="MS Mincho" w:hAnsi="Times New Roman"/>
                <w:b/>
                <w:sz w:val="26"/>
                <w:szCs w:val="26"/>
              </w:rPr>
              <w:t>Details of the girls;</w:t>
            </w:r>
            <w:r w:rsidR="00742346" w:rsidRPr="007212D5">
              <w:rPr>
                <w:rFonts w:ascii="Times New Roman" w:eastAsia="MS Mincho" w:hAnsi="Times New Roman"/>
                <w:b/>
                <w:sz w:val="26"/>
                <w:szCs w:val="26"/>
              </w:rPr>
              <w:t xml:space="preserve"> </w:t>
            </w:r>
          </w:p>
          <w:p w:rsidR="00D84186" w:rsidRPr="007212D5" w:rsidRDefault="00D84186" w:rsidP="00D844CE">
            <w:pPr>
              <w:pStyle w:val="PlainText"/>
              <w:tabs>
                <w:tab w:val="left" w:pos="9540"/>
              </w:tabs>
              <w:jc w:val="both"/>
              <w:rPr>
                <w:rFonts w:ascii="Times New Roman" w:eastAsia="MS Mincho" w:hAnsi="Times New Roman"/>
                <w:b/>
                <w:sz w:val="26"/>
                <w:szCs w:val="26"/>
              </w:rPr>
            </w:pPr>
          </w:p>
          <w:p w:rsidR="0007369E" w:rsidRPr="007212D5" w:rsidRDefault="0007369E" w:rsidP="00D844CE">
            <w:pPr>
              <w:ind w:left="360"/>
              <w:jc w:val="both"/>
              <w:rPr>
                <w:color w:val="FF0000"/>
                <w:sz w:val="26"/>
                <w:szCs w:val="26"/>
                <w:lang w:val="en-IN"/>
              </w:rPr>
            </w:pPr>
            <w:r w:rsidRPr="007212D5">
              <w:rPr>
                <w:sz w:val="26"/>
                <w:szCs w:val="26"/>
                <w:lang w:val="en-IN"/>
              </w:rPr>
              <w:t xml:space="preserve">The base line data has been developed of the </w:t>
            </w:r>
            <w:r w:rsidR="00D040CE">
              <w:rPr>
                <w:sz w:val="26"/>
                <w:szCs w:val="26"/>
                <w:lang w:val="en-IN"/>
              </w:rPr>
              <w:t xml:space="preserve">girls </w:t>
            </w:r>
            <w:r w:rsidRPr="007212D5">
              <w:rPr>
                <w:sz w:val="26"/>
                <w:szCs w:val="26"/>
                <w:lang w:val="en-IN"/>
              </w:rPr>
              <w:t xml:space="preserve">selected to </w:t>
            </w:r>
            <w:r w:rsidR="00865B1E" w:rsidRPr="007212D5">
              <w:rPr>
                <w:sz w:val="26"/>
                <w:szCs w:val="26"/>
                <w:lang w:val="en-IN"/>
              </w:rPr>
              <w:t>know</w:t>
            </w:r>
            <w:r w:rsidRPr="007212D5">
              <w:rPr>
                <w:sz w:val="26"/>
                <w:szCs w:val="26"/>
                <w:lang w:val="en-IN"/>
              </w:rPr>
              <w:t xml:space="preserve"> the academic background of the children enrolled under th</w:t>
            </w:r>
            <w:r w:rsidR="00467BB9">
              <w:rPr>
                <w:sz w:val="26"/>
                <w:szCs w:val="26"/>
                <w:lang w:val="en-IN"/>
              </w:rPr>
              <w:t>is program.</w:t>
            </w:r>
            <w:r w:rsidRPr="007212D5">
              <w:rPr>
                <w:sz w:val="26"/>
                <w:szCs w:val="26"/>
                <w:lang w:val="en-IN"/>
              </w:rPr>
              <w:t xml:space="preserve"> This will help in assessing the areas of focus and prepare the support plan for them accordingly. The required education materials were listed out, which were included school bag, compass, pencil</w:t>
            </w:r>
            <w:r w:rsidR="000E1328">
              <w:rPr>
                <w:sz w:val="26"/>
                <w:szCs w:val="26"/>
                <w:lang w:val="en-IN"/>
              </w:rPr>
              <w:t>s</w:t>
            </w:r>
            <w:r w:rsidRPr="007212D5">
              <w:rPr>
                <w:sz w:val="26"/>
                <w:szCs w:val="26"/>
                <w:lang w:val="en-IN"/>
              </w:rPr>
              <w:t>, water bottle</w:t>
            </w:r>
            <w:r w:rsidR="000E1328">
              <w:rPr>
                <w:sz w:val="26"/>
                <w:szCs w:val="26"/>
                <w:lang w:val="en-IN"/>
              </w:rPr>
              <w:t>s</w:t>
            </w:r>
            <w:r w:rsidRPr="007212D5">
              <w:rPr>
                <w:sz w:val="26"/>
                <w:szCs w:val="26"/>
                <w:lang w:val="en-IN"/>
              </w:rPr>
              <w:t>, note book</w:t>
            </w:r>
            <w:r w:rsidR="00467BB9">
              <w:rPr>
                <w:sz w:val="26"/>
                <w:szCs w:val="26"/>
                <w:lang w:val="en-IN"/>
              </w:rPr>
              <w:t>s</w:t>
            </w:r>
            <w:r w:rsidRPr="007212D5">
              <w:rPr>
                <w:sz w:val="26"/>
                <w:szCs w:val="26"/>
                <w:lang w:val="en-IN"/>
              </w:rPr>
              <w:t>, dictionary, white sheet</w:t>
            </w:r>
            <w:r w:rsidR="00467BB9">
              <w:rPr>
                <w:sz w:val="26"/>
                <w:szCs w:val="26"/>
                <w:lang w:val="en-IN"/>
              </w:rPr>
              <w:t>s</w:t>
            </w:r>
            <w:r w:rsidRPr="007212D5">
              <w:rPr>
                <w:sz w:val="26"/>
                <w:szCs w:val="26"/>
                <w:lang w:val="en-IN"/>
              </w:rPr>
              <w:t>, colour pencil</w:t>
            </w:r>
            <w:r w:rsidR="00467BB9">
              <w:rPr>
                <w:sz w:val="26"/>
                <w:szCs w:val="26"/>
                <w:lang w:val="en-IN"/>
              </w:rPr>
              <w:t>s</w:t>
            </w:r>
            <w:r w:rsidRPr="007212D5">
              <w:rPr>
                <w:sz w:val="26"/>
                <w:szCs w:val="26"/>
                <w:lang w:val="en-IN"/>
              </w:rPr>
              <w:t>, pens, atlas</w:t>
            </w:r>
            <w:r w:rsidR="00467BB9">
              <w:rPr>
                <w:sz w:val="26"/>
                <w:szCs w:val="26"/>
                <w:lang w:val="en-IN"/>
              </w:rPr>
              <w:t xml:space="preserve"> maps</w:t>
            </w:r>
            <w:r w:rsidRPr="007212D5">
              <w:rPr>
                <w:sz w:val="26"/>
                <w:szCs w:val="26"/>
                <w:lang w:val="en-IN"/>
              </w:rPr>
              <w:t>, drawing sheet</w:t>
            </w:r>
            <w:r w:rsidR="00467BB9">
              <w:rPr>
                <w:sz w:val="26"/>
                <w:szCs w:val="26"/>
                <w:lang w:val="en-IN"/>
              </w:rPr>
              <w:t>s</w:t>
            </w:r>
            <w:r w:rsidRPr="007212D5">
              <w:rPr>
                <w:sz w:val="26"/>
                <w:szCs w:val="26"/>
                <w:lang w:val="en-IN"/>
              </w:rPr>
              <w:t>, pad</w:t>
            </w:r>
            <w:r w:rsidR="000E1328">
              <w:rPr>
                <w:sz w:val="26"/>
                <w:szCs w:val="26"/>
                <w:lang w:val="en-IN"/>
              </w:rPr>
              <w:t>s</w:t>
            </w:r>
            <w:r w:rsidRPr="007212D5">
              <w:rPr>
                <w:sz w:val="26"/>
                <w:szCs w:val="26"/>
                <w:lang w:val="en-IN"/>
              </w:rPr>
              <w:t xml:space="preserve">, white dress, white </w:t>
            </w:r>
            <w:r w:rsidR="00113AB1" w:rsidRPr="007212D5">
              <w:rPr>
                <w:sz w:val="26"/>
                <w:szCs w:val="26"/>
                <w:lang w:val="en-IN"/>
              </w:rPr>
              <w:t>shoes,</w:t>
            </w:r>
            <w:r w:rsidRPr="007212D5">
              <w:rPr>
                <w:sz w:val="26"/>
                <w:szCs w:val="26"/>
                <w:lang w:val="en-IN"/>
              </w:rPr>
              <w:t xml:space="preserve"> and socks etc</w:t>
            </w:r>
            <w:r w:rsidR="00F935FB">
              <w:rPr>
                <w:sz w:val="26"/>
                <w:szCs w:val="26"/>
                <w:lang w:val="en-IN"/>
              </w:rPr>
              <w:t>...</w:t>
            </w:r>
          </w:p>
          <w:p w:rsidR="0007369E" w:rsidRPr="007212D5" w:rsidRDefault="0007369E" w:rsidP="00D844CE">
            <w:pPr>
              <w:pStyle w:val="ListParagraph"/>
              <w:rPr>
                <w:color w:val="FF0000"/>
                <w:sz w:val="26"/>
                <w:szCs w:val="26"/>
                <w:lang w:val="en-IN"/>
              </w:rPr>
            </w:pPr>
          </w:p>
          <w:p w:rsidR="0007369E" w:rsidRPr="007212D5" w:rsidRDefault="0007369E" w:rsidP="00D844CE">
            <w:pPr>
              <w:ind w:left="360"/>
              <w:jc w:val="both"/>
              <w:rPr>
                <w:sz w:val="26"/>
                <w:szCs w:val="26"/>
                <w:lang w:val="en-IN"/>
              </w:rPr>
            </w:pPr>
            <w:r w:rsidRPr="007212D5">
              <w:rPr>
                <w:sz w:val="26"/>
                <w:szCs w:val="26"/>
                <w:lang w:val="en-IN"/>
              </w:rPr>
              <w:t>The listed materials were procured for 25 Girls. The distribution of the materials was arranged on 14</w:t>
            </w:r>
            <w:r w:rsidRPr="007212D5">
              <w:rPr>
                <w:sz w:val="26"/>
                <w:szCs w:val="26"/>
                <w:vertAlign w:val="superscript"/>
                <w:lang w:val="en-IN"/>
              </w:rPr>
              <w:t>th</w:t>
            </w:r>
            <w:r w:rsidRPr="007212D5">
              <w:rPr>
                <w:sz w:val="26"/>
                <w:szCs w:val="26"/>
                <w:lang w:val="en-IN"/>
              </w:rPr>
              <w:t xml:space="preserve"> June, 2018 and on the same day formal Education Program for the </w:t>
            </w:r>
            <w:r w:rsidR="00F935FB">
              <w:rPr>
                <w:sz w:val="26"/>
                <w:szCs w:val="26"/>
                <w:lang w:val="en-IN"/>
              </w:rPr>
              <w:lastRenderedPageBreak/>
              <w:t>A</w:t>
            </w:r>
            <w:r w:rsidRPr="007212D5">
              <w:rPr>
                <w:sz w:val="26"/>
                <w:szCs w:val="26"/>
                <w:lang w:val="en-IN"/>
              </w:rPr>
              <w:t>cademic year 2018-19 was launched. The Block Education Officer (BEO)</w:t>
            </w:r>
            <w:r w:rsidR="00997D79">
              <w:rPr>
                <w:sz w:val="26"/>
                <w:szCs w:val="26"/>
                <w:lang w:val="en-IN"/>
              </w:rPr>
              <w:t xml:space="preserve"> from Education department</w:t>
            </w:r>
            <w:r w:rsidRPr="007212D5">
              <w:rPr>
                <w:sz w:val="26"/>
                <w:szCs w:val="26"/>
                <w:lang w:val="en-IN"/>
              </w:rPr>
              <w:t>, Child Development Program Officer (CDPO)</w:t>
            </w:r>
            <w:r w:rsidR="00997D79">
              <w:rPr>
                <w:sz w:val="26"/>
                <w:szCs w:val="26"/>
                <w:lang w:val="en-IN"/>
              </w:rPr>
              <w:t xml:space="preserve"> from ICDS department</w:t>
            </w:r>
            <w:r w:rsidRPr="007212D5">
              <w:rPr>
                <w:sz w:val="26"/>
                <w:szCs w:val="26"/>
                <w:lang w:val="en-IN"/>
              </w:rPr>
              <w:t xml:space="preserve">, </w:t>
            </w:r>
            <w:r w:rsidR="00997D79">
              <w:rPr>
                <w:sz w:val="26"/>
                <w:szCs w:val="26"/>
                <w:lang w:val="en-IN"/>
              </w:rPr>
              <w:t xml:space="preserve">the </w:t>
            </w:r>
            <w:r w:rsidRPr="007212D5">
              <w:rPr>
                <w:sz w:val="26"/>
                <w:szCs w:val="26"/>
                <w:lang w:val="en-IN"/>
              </w:rPr>
              <w:t xml:space="preserve">District President of Women and Child Welfare Committee, </w:t>
            </w:r>
            <w:r w:rsidR="00997D79">
              <w:rPr>
                <w:sz w:val="26"/>
                <w:szCs w:val="26"/>
                <w:lang w:val="en-IN"/>
              </w:rPr>
              <w:t xml:space="preserve">the local </w:t>
            </w:r>
            <w:r w:rsidRPr="007212D5">
              <w:rPr>
                <w:sz w:val="26"/>
                <w:szCs w:val="26"/>
                <w:lang w:val="en-IN"/>
              </w:rPr>
              <w:t xml:space="preserve">Advocates, general public, students and parents </w:t>
            </w:r>
            <w:r w:rsidR="00F935FB">
              <w:rPr>
                <w:sz w:val="26"/>
                <w:szCs w:val="26"/>
                <w:lang w:val="en-IN"/>
              </w:rPr>
              <w:t xml:space="preserve">have </w:t>
            </w:r>
            <w:r w:rsidRPr="007212D5">
              <w:rPr>
                <w:sz w:val="26"/>
                <w:szCs w:val="26"/>
                <w:lang w:val="en-IN"/>
              </w:rPr>
              <w:t>participated</w:t>
            </w:r>
            <w:r w:rsidR="00997D79">
              <w:rPr>
                <w:sz w:val="26"/>
                <w:szCs w:val="26"/>
                <w:lang w:val="en-IN"/>
              </w:rPr>
              <w:t xml:space="preserve"> in the program</w:t>
            </w:r>
            <w:r w:rsidRPr="007212D5">
              <w:rPr>
                <w:sz w:val="26"/>
                <w:szCs w:val="26"/>
                <w:lang w:val="en-IN"/>
              </w:rPr>
              <w:t xml:space="preserve">. A wide publicity has been given by </w:t>
            </w:r>
            <w:r w:rsidR="00F935FB">
              <w:rPr>
                <w:sz w:val="26"/>
                <w:szCs w:val="26"/>
                <w:lang w:val="en-IN"/>
              </w:rPr>
              <w:t xml:space="preserve">the </w:t>
            </w:r>
            <w:r w:rsidRPr="007212D5">
              <w:rPr>
                <w:sz w:val="26"/>
                <w:szCs w:val="26"/>
                <w:lang w:val="en-IN"/>
              </w:rPr>
              <w:t xml:space="preserve">media </w:t>
            </w:r>
            <w:r w:rsidR="000B4FDA">
              <w:rPr>
                <w:sz w:val="26"/>
                <w:szCs w:val="26"/>
                <w:lang w:val="en-IN"/>
              </w:rPr>
              <w:t xml:space="preserve">by </w:t>
            </w:r>
            <w:r w:rsidRPr="007212D5">
              <w:rPr>
                <w:sz w:val="26"/>
                <w:szCs w:val="26"/>
                <w:lang w:val="en-IN"/>
              </w:rPr>
              <w:t xml:space="preserve">covering the event. </w:t>
            </w:r>
          </w:p>
          <w:p w:rsidR="0007369E" w:rsidRPr="007212D5" w:rsidRDefault="0007369E" w:rsidP="00D844CE">
            <w:pPr>
              <w:ind w:left="360"/>
              <w:jc w:val="both"/>
              <w:rPr>
                <w:sz w:val="26"/>
                <w:szCs w:val="26"/>
                <w:lang w:val="en-IN"/>
              </w:rPr>
            </w:pPr>
          </w:p>
          <w:p w:rsidR="007122AC" w:rsidRPr="007212D5" w:rsidRDefault="0007369E" w:rsidP="00D844CE">
            <w:pPr>
              <w:ind w:left="360"/>
              <w:jc w:val="both"/>
              <w:rPr>
                <w:rFonts w:eastAsiaTheme="minorHAnsi"/>
                <w:sz w:val="26"/>
                <w:szCs w:val="26"/>
              </w:rPr>
            </w:pPr>
            <w:r w:rsidRPr="007212D5">
              <w:rPr>
                <w:sz w:val="26"/>
                <w:szCs w:val="26"/>
                <w:lang w:val="en-IN"/>
              </w:rPr>
              <w:t xml:space="preserve">The </w:t>
            </w:r>
            <w:r w:rsidR="00D844CE">
              <w:rPr>
                <w:sz w:val="26"/>
                <w:szCs w:val="26"/>
                <w:lang w:val="en-IN"/>
              </w:rPr>
              <w:t>VRDS staff</w:t>
            </w:r>
            <w:r w:rsidRPr="007212D5">
              <w:rPr>
                <w:sz w:val="26"/>
                <w:szCs w:val="26"/>
                <w:lang w:val="en-IN"/>
              </w:rPr>
              <w:t xml:space="preserve"> has been made responsible for regular home visits to ensure the required support is adequately given and the children are attending the school</w:t>
            </w:r>
            <w:r w:rsidR="00906AFD">
              <w:rPr>
                <w:sz w:val="26"/>
                <w:szCs w:val="26"/>
                <w:lang w:val="en-IN"/>
              </w:rPr>
              <w:t>s</w:t>
            </w:r>
            <w:r w:rsidRPr="007212D5">
              <w:rPr>
                <w:sz w:val="26"/>
                <w:szCs w:val="26"/>
                <w:lang w:val="en-IN"/>
              </w:rPr>
              <w:t xml:space="preserve"> and are able to perform well in their examination. This has created </w:t>
            </w:r>
            <w:r w:rsidR="00910FC1" w:rsidRPr="007212D5">
              <w:rPr>
                <w:sz w:val="26"/>
                <w:szCs w:val="26"/>
                <w:lang w:val="en-IN"/>
              </w:rPr>
              <w:t>favourable</w:t>
            </w:r>
            <w:r w:rsidRPr="007212D5">
              <w:rPr>
                <w:sz w:val="26"/>
                <w:szCs w:val="26"/>
                <w:lang w:val="en-IN"/>
              </w:rPr>
              <w:t xml:space="preserve"> atmosphere in the school education program</w:t>
            </w:r>
            <w:r w:rsidR="00997D79">
              <w:rPr>
                <w:sz w:val="26"/>
                <w:szCs w:val="26"/>
                <w:lang w:val="en-IN"/>
              </w:rPr>
              <w:t xml:space="preserve"> and the other girls also cooperating with these selected girls and a cordial atmosphere has been created in the school</w:t>
            </w:r>
            <w:r w:rsidRPr="007212D5">
              <w:rPr>
                <w:sz w:val="26"/>
                <w:szCs w:val="26"/>
                <w:lang w:val="en-IN"/>
              </w:rPr>
              <w:t xml:space="preserve">. </w:t>
            </w:r>
          </w:p>
        </w:tc>
      </w:tr>
      <w:tr w:rsidR="00742346" w:rsidRPr="007212D5" w:rsidTr="008049A3">
        <w:trPr>
          <w:trHeight w:val="273"/>
        </w:trPr>
        <w:tc>
          <w:tcPr>
            <w:tcW w:w="10116" w:type="dxa"/>
          </w:tcPr>
          <w:p w:rsidR="00E1284D" w:rsidRDefault="00D844CE" w:rsidP="00D844CE">
            <w:pPr>
              <w:ind w:left="360"/>
              <w:jc w:val="both"/>
              <w:rPr>
                <w:rFonts w:eastAsia="MS Mincho"/>
                <w:b/>
                <w:color w:val="000000" w:themeColor="text1"/>
                <w:sz w:val="26"/>
                <w:szCs w:val="26"/>
              </w:rPr>
            </w:pPr>
            <w:r>
              <w:rPr>
                <w:rFonts w:eastAsia="MS Mincho"/>
                <w:b/>
                <w:color w:val="000000" w:themeColor="text1"/>
                <w:sz w:val="26"/>
                <w:szCs w:val="26"/>
              </w:rPr>
              <w:lastRenderedPageBreak/>
              <w:t>Additional support;</w:t>
            </w:r>
            <w:r w:rsidR="00E1284D">
              <w:rPr>
                <w:rFonts w:eastAsia="MS Mincho"/>
                <w:b/>
                <w:color w:val="000000" w:themeColor="text1"/>
                <w:sz w:val="26"/>
                <w:szCs w:val="26"/>
              </w:rPr>
              <w:t xml:space="preserve"> </w:t>
            </w:r>
          </w:p>
          <w:p w:rsidR="00E1284D" w:rsidRDefault="00E1284D" w:rsidP="00D844CE">
            <w:pPr>
              <w:ind w:left="360"/>
              <w:jc w:val="both"/>
              <w:rPr>
                <w:rFonts w:eastAsia="MS Mincho"/>
                <w:b/>
                <w:color w:val="000000" w:themeColor="text1"/>
                <w:sz w:val="26"/>
                <w:szCs w:val="26"/>
              </w:rPr>
            </w:pPr>
          </w:p>
          <w:p w:rsidR="007B6188" w:rsidRDefault="00E1284D" w:rsidP="00D844CE">
            <w:pPr>
              <w:ind w:left="360"/>
              <w:jc w:val="both"/>
              <w:rPr>
                <w:sz w:val="26"/>
                <w:szCs w:val="26"/>
                <w:lang w:val="en-IN"/>
              </w:rPr>
            </w:pPr>
            <w:r w:rsidRPr="007212D5">
              <w:rPr>
                <w:sz w:val="26"/>
                <w:szCs w:val="26"/>
                <w:lang w:val="en-IN"/>
              </w:rPr>
              <w:t xml:space="preserve">We found that, </w:t>
            </w:r>
            <w:r>
              <w:rPr>
                <w:sz w:val="26"/>
                <w:szCs w:val="26"/>
                <w:lang w:val="en-IN"/>
              </w:rPr>
              <w:t xml:space="preserve">the girls are </w:t>
            </w:r>
            <w:r w:rsidRPr="007212D5">
              <w:rPr>
                <w:sz w:val="26"/>
                <w:szCs w:val="26"/>
                <w:lang w:val="en-IN"/>
              </w:rPr>
              <w:t xml:space="preserve">required additional support to learn </w:t>
            </w:r>
            <w:r w:rsidR="00545F6C" w:rsidRPr="00545F6C">
              <w:rPr>
                <w:b/>
                <w:sz w:val="26"/>
                <w:szCs w:val="26"/>
                <w:lang w:val="en-IN"/>
              </w:rPr>
              <w:t>English,</w:t>
            </w:r>
            <w:r w:rsidR="00545F6C">
              <w:rPr>
                <w:sz w:val="26"/>
                <w:szCs w:val="26"/>
                <w:lang w:val="en-IN"/>
              </w:rPr>
              <w:t xml:space="preserve"> </w:t>
            </w:r>
            <w:r w:rsidRPr="00B64736">
              <w:rPr>
                <w:b/>
                <w:sz w:val="26"/>
                <w:szCs w:val="26"/>
                <w:lang w:val="en-IN"/>
              </w:rPr>
              <w:t>Maths and Science</w:t>
            </w:r>
            <w:r>
              <w:rPr>
                <w:sz w:val="26"/>
                <w:szCs w:val="26"/>
                <w:lang w:val="en-IN"/>
              </w:rPr>
              <w:t xml:space="preserve"> </w:t>
            </w:r>
            <w:r w:rsidRPr="007212D5">
              <w:rPr>
                <w:sz w:val="26"/>
                <w:szCs w:val="26"/>
                <w:lang w:val="en-IN"/>
              </w:rPr>
              <w:t>subjects</w:t>
            </w:r>
            <w:r>
              <w:rPr>
                <w:sz w:val="26"/>
                <w:szCs w:val="26"/>
                <w:lang w:val="en-IN"/>
              </w:rPr>
              <w:t xml:space="preserve"> and decided to conduct the s</w:t>
            </w:r>
            <w:r w:rsidRPr="007212D5">
              <w:rPr>
                <w:sz w:val="26"/>
                <w:szCs w:val="26"/>
                <w:lang w:val="en-IN"/>
              </w:rPr>
              <w:t xml:space="preserve">pecial tuition classes </w:t>
            </w:r>
            <w:r>
              <w:rPr>
                <w:sz w:val="26"/>
                <w:szCs w:val="26"/>
                <w:lang w:val="en-IN"/>
              </w:rPr>
              <w:t xml:space="preserve">which </w:t>
            </w:r>
            <w:r w:rsidRPr="007212D5">
              <w:rPr>
                <w:sz w:val="26"/>
                <w:szCs w:val="26"/>
                <w:lang w:val="en-IN"/>
              </w:rPr>
              <w:t xml:space="preserve">are required to learn </w:t>
            </w:r>
            <w:r w:rsidR="00B64736">
              <w:rPr>
                <w:sz w:val="26"/>
                <w:szCs w:val="26"/>
                <w:lang w:val="en-IN"/>
              </w:rPr>
              <w:t xml:space="preserve">as the subjects are </w:t>
            </w:r>
            <w:r w:rsidRPr="007212D5">
              <w:rPr>
                <w:sz w:val="26"/>
                <w:szCs w:val="26"/>
                <w:lang w:val="en-IN"/>
              </w:rPr>
              <w:t xml:space="preserve">difficult </w:t>
            </w:r>
            <w:r w:rsidR="00B64736">
              <w:rPr>
                <w:sz w:val="26"/>
                <w:szCs w:val="26"/>
                <w:lang w:val="en-IN"/>
              </w:rPr>
              <w:t xml:space="preserve">to rural area girls. Hence the </w:t>
            </w:r>
            <w:r w:rsidR="0007369E" w:rsidRPr="007212D5">
              <w:rPr>
                <w:sz w:val="26"/>
                <w:szCs w:val="26"/>
                <w:lang w:val="en-IN"/>
              </w:rPr>
              <w:t>special bridge course</w:t>
            </w:r>
            <w:r>
              <w:rPr>
                <w:sz w:val="26"/>
                <w:szCs w:val="26"/>
                <w:lang w:val="en-IN"/>
              </w:rPr>
              <w:t>s</w:t>
            </w:r>
            <w:r w:rsidR="0007369E" w:rsidRPr="007212D5">
              <w:rPr>
                <w:sz w:val="26"/>
                <w:szCs w:val="26"/>
                <w:lang w:val="en-IN"/>
              </w:rPr>
              <w:t xml:space="preserve"> </w:t>
            </w:r>
            <w:r>
              <w:rPr>
                <w:sz w:val="26"/>
                <w:szCs w:val="26"/>
                <w:lang w:val="en-IN"/>
              </w:rPr>
              <w:t xml:space="preserve">are </w:t>
            </w:r>
            <w:r w:rsidR="0007369E" w:rsidRPr="007212D5">
              <w:rPr>
                <w:sz w:val="26"/>
                <w:szCs w:val="26"/>
                <w:lang w:val="en-IN"/>
              </w:rPr>
              <w:t>organised on</w:t>
            </w:r>
            <w:r w:rsidR="007B6188">
              <w:rPr>
                <w:sz w:val="26"/>
                <w:szCs w:val="26"/>
                <w:lang w:val="en-IN"/>
              </w:rPr>
              <w:t>;</w:t>
            </w:r>
          </w:p>
          <w:p w:rsidR="007B6188" w:rsidRDefault="007B6188" w:rsidP="00D844CE">
            <w:pPr>
              <w:pStyle w:val="ListParagraph"/>
              <w:numPr>
                <w:ilvl w:val="0"/>
                <w:numId w:val="46"/>
              </w:numPr>
              <w:jc w:val="both"/>
              <w:rPr>
                <w:sz w:val="26"/>
                <w:szCs w:val="26"/>
                <w:lang w:val="en-IN"/>
              </w:rPr>
            </w:pPr>
            <w:r>
              <w:rPr>
                <w:sz w:val="26"/>
                <w:szCs w:val="26"/>
                <w:lang w:val="en-IN"/>
              </w:rPr>
              <w:t xml:space="preserve">On </w:t>
            </w:r>
            <w:r w:rsidR="0007369E" w:rsidRPr="007B6188">
              <w:rPr>
                <w:sz w:val="26"/>
                <w:szCs w:val="26"/>
                <w:lang w:val="en-IN"/>
              </w:rPr>
              <w:t>every Sundays</w:t>
            </w:r>
            <w:r w:rsidR="009A7FA8" w:rsidRPr="007B6188">
              <w:rPr>
                <w:sz w:val="26"/>
                <w:szCs w:val="26"/>
                <w:lang w:val="en-IN"/>
              </w:rPr>
              <w:t xml:space="preserve"> at the VRDS office, Ranebennur </w:t>
            </w:r>
            <w:r w:rsidRPr="007B6188">
              <w:rPr>
                <w:sz w:val="26"/>
                <w:szCs w:val="26"/>
                <w:lang w:val="en-IN"/>
              </w:rPr>
              <w:t>from 10.00 am to 3.00 pm.</w:t>
            </w:r>
          </w:p>
          <w:p w:rsidR="007B6188" w:rsidRDefault="007B6188" w:rsidP="00D844CE">
            <w:pPr>
              <w:pStyle w:val="ListParagraph"/>
              <w:numPr>
                <w:ilvl w:val="0"/>
                <w:numId w:val="46"/>
              </w:numPr>
              <w:jc w:val="both"/>
              <w:rPr>
                <w:sz w:val="26"/>
                <w:szCs w:val="26"/>
                <w:lang w:val="en-IN"/>
              </w:rPr>
            </w:pPr>
            <w:r>
              <w:rPr>
                <w:sz w:val="26"/>
                <w:szCs w:val="26"/>
                <w:lang w:val="en-IN"/>
              </w:rPr>
              <w:t>O</w:t>
            </w:r>
            <w:r w:rsidR="009A7FA8" w:rsidRPr="007B6188">
              <w:rPr>
                <w:sz w:val="26"/>
                <w:szCs w:val="26"/>
                <w:lang w:val="en-IN"/>
              </w:rPr>
              <w:t>n every Saturday evening special classes are conducted at Village level</w:t>
            </w:r>
            <w:r w:rsidR="00584B20">
              <w:rPr>
                <w:sz w:val="26"/>
                <w:szCs w:val="26"/>
                <w:lang w:val="en-IN"/>
              </w:rPr>
              <w:t xml:space="preserve"> at Hanumapura village</w:t>
            </w:r>
            <w:r w:rsidR="00D844CE">
              <w:rPr>
                <w:sz w:val="26"/>
                <w:szCs w:val="26"/>
                <w:lang w:val="en-IN"/>
              </w:rPr>
              <w:t>, and Hanumapura tanda</w:t>
            </w:r>
            <w:r w:rsidR="00E1284D">
              <w:rPr>
                <w:sz w:val="26"/>
                <w:szCs w:val="26"/>
                <w:lang w:val="en-IN"/>
              </w:rPr>
              <w:t>- from 3.00 to 6 .00 pm</w:t>
            </w:r>
          </w:p>
          <w:p w:rsidR="00316E4F" w:rsidRDefault="00316E4F" w:rsidP="00D844CE">
            <w:pPr>
              <w:pStyle w:val="ListParagraph"/>
              <w:numPr>
                <w:ilvl w:val="0"/>
                <w:numId w:val="46"/>
              </w:numPr>
              <w:jc w:val="both"/>
              <w:rPr>
                <w:sz w:val="26"/>
                <w:szCs w:val="26"/>
                <w:lang w:val="en-IN"/>
              </w:rPr>
            </w:pPr>
            <w:r>
              <w:rPr>
                <w:sz w:val="26"/>
                <w:szCs w:val="26"/>
                <w:lang w:val="en-IN"/>
              </w:rPr>
              <w:t xml:space="preserve">On every day in the evening classes are conducted for 4 girls at Budappanahally  </w:t>
            </w:r>
          </w:p>
          <w:p w:rsidR="007B6188" w:rsidRDefault="007B6188" w:rsidP="00D844CE">
            <w:pPr>
              <w:pStyle w:val="ListParagraph"/>
              <w:numPr>
                <w:ilvl w:val="0"/>
                <w:numId w:val="46"/>
              </w:numPr>
              <w:jc w:val="both"/>
              <w:rPr>
                <w:sz w:val="26"/>
                <w:szCs w:val="26"/>
                <w:lang w:val="en-IN"/>
              </w:rPr>
            </w:pPr>
            <w:r w:rsidRPr="007B6188">
              <w:rPr>
                <w:sz w:val="26"/>
                <w:szCs w:val="26"/>
                <w:lang w:val="en-IN"/>
              </w:rPr>
              <w:t>And</w:t>
            </w:r>
            <w:r w:rsidR="009A7FA8" w:rsidRPr="007B6188">
              <w:rPr>
                <w:sz w:val="26"/>
                <w:szCs w:val="26"/>
                <w:lang w:val="en-IN"/>
              </w:rPr>
              <w:t xml:space="preserve"> for the local </w:t>
            </w:r>
            <w:r w:rsidR="00584B20">
              <w:rPr>
                <w:sz w:val="26"/>
                <w:szCs w:val="26"/>
                <w:lang w:val="en-IN"/>
              </w:rPr>
              <w:t xml:space="preserve">minority </w:t>
            </w:r>
            <w:r w:rsidR="009A7FA8" w:rsidRPr="007B6188">
              <w:rPr>
                <w:sz w:val="26"/>
                <w:szCs w:val="26"/>
                <w:lang w:val="en-IN"/>
              </w:rPr>
              <w:t xml:space="preserve">community girls, the special classes </w:t>
            </w:r>
            <w:r>
              <w:rPr>
                <w:sz w:val="26"/>
                <w:szCs w:val="26"/>
                <w:lang w:val="en-IN"/>
              </w:rPr>
              <w:t xml:space="preserve">are conducted </w:t>
            </w:r>
            <w:r w:rsidR="00E1284D">
              <w:rPr>
                <w:sz w:val="26"/>
                <w:szCs w:val="26"/>
                <w:lang w:val="en-IN"/>
              </w:rPr>
              <w:t xml:space="preserve">on Fridays </w:t>
            </w:r>
            <w:r>
              <w:rPr>
                <w:sz w:val="26"/>
                <w:szCs w:val="26"/>
                <w:lang w:val="en-IN"/>
              </w:rPr>
              <w:t xml:space="preserve">at VRDS office, Ranebennur </w:t>
            </w:r>
            <w:r w:rsidR="00E1284D">
              <w:rPr>
                <w:sz w:val="26"/>
                <w:szCs w:val="26"/>
                <w:lang w:val="en-IN"/>
              </w:rPr>
              <w:t>from 2.00 to 5.00 pm</w:t>
            </w:r>
            <w:r>
              <w:rPr>
                <w:sz w:val="26"/>
                <w:szCs w:val="26"/>
                <w:lang w:val="en-IN"/>
              </w:rPr>
              <w:t xml:space="preserve">. </w:t>
            </w:r>
          </w:p>
          <w:p w:rsidR="007B6188" w:rsidRPr="007B6188" w:rsidRDefault="007B6188" w:rsidP="00D844CE">
            <w:pPr>
              <w:ind w:left="780"/>
              <w:jc w:val="both"/>
              <w:rPr>
                <w:sz w:val="26"/>
                <w:szCs w:val="26"/>
                <w:lang w:val="en-IN"/>
              </w:rPr>
            </w:pPr>
          </w:p>
          <w:p w:rsidR="001E001C" w:rsidRPr="007212D5" w:rsidRDefault="007B6188" w:rsidP="00316E4F">
            <w:pPr>
              <w:jc w:val="both"/>
              <w:rPr>
                <w:rFonts w:eastAsia="MS Mincho"/>
                <w:sz w:val="26"/>
                <w:szCs w:val="26"/>
              </w:rPr>
            </w:pPr>
            <w:r w:rsidRPr="00E1284D">
              <w:rPr>
                <w:sz w:val="26"/>
                <w:szCs w:val="26"/>
                <w:lang w:val="en-IN"/>
              </w:rPr>
              <w:t xml:space="preserve">      </w:t>
            </w:r>
            <w:r w:rsidR="00E1284D" w:rsidRPr="00E1284D">
              <w:rPr>
                <w:sz w:val="26"/>
                <w:szCs w:val="26"/>
                <w:lang w:val="en-IN"/>
              </w:rPr>
              <w:t>To condu</w:t>
            </w:r>
            <w:r w:rsidR="00E1284D">
              <w:rPr>
                <w:sz w:val="26"/>
                <w:szCs w:val="26"/>
                <w:lang w:val="en-IN"/>
              </w:rPr>
              <w:t>c</w:t>
            </w:r>
            <w:r w:rsidR="00E1284D" w:rsidRPr="00E1284D">
              <w:rPr>
                <w:sz w:val="26"/>
                <w:szCs w:val="26"/>
                <w:lang w:val="en-IN"/>
              </w:rPr>
              <w:t>t the</w:t>
            </w:r>
            <w:r w:rsidR="00E1284D">
              <w:rPr>
                <w:b/>
                <w:sz w:val="26"/>
                <w:szCs w:val="26"/>
                <w:lang w:val="en-IN"/>
              </w:rPr>
              <w:t xml:space="preserve"> </w:t>
            </w:r>
            <w:r w:rsidR="00E1284D" w:rsidRPr="00E1284D">
              <w:rPr>
                <w:sz w:val="26"/>
                <w:szCs w:val="26"/>
                <w:lang w:val="en-IN"/>
              </w:rPr>
              <w:t>special classes</w:t>
            </w:r>
            <w:r w:rsidR="00E1284D">
              <w:rPr>
                <w:sz w:val="26"/>
                <w:szCs w:val="26"/>
                <w:lang w:val="en-IN"/>
              </w:rPr>
              <w:t xml:space="preserve">, we </w:t>
            </w:r>
            <w:r w:rsidR="0007369E" w:rsidRPr="00E1284D">
              <w:rPr>
                <w:sz w:val="26"/>
                <w:szCs w:val="26"/>
                <w:lang w:val="en-IN"/>
              </w:rPr>
              <w:t xml:space="preserve">have identified </w:t>
            </w:r>
            <w:r w:rsidR="00316E4F">
              <w:rPr>
                <w:sz w:val="26"/>
                <w:szCs w:val="26"/>
                <w:lang w:val="en-IN"/>
              </w:rPr>
              <w:t>4</w:t>
            </w:r>
            <w:r w:rsidR="0007369E" w:rsidRPr="00E1284D">
              <w:rPr>
                <w:sz w:val="26"/>
                <w:szCs w:val="26"/>
                <w:lang w:val="en-IN"/>
              </w:rPr>
              <w:t xml:space="preserve"> </w:t>
            </w:r>
            <w:r w:rsidR="00E1284D" w:rsidRPr="00E1284D">
              <w:rPr>
                <w:sz w:val="26"/>
                <w:szCs w:val="26"/>
                <w:lang w:val="en-IN"/>
              </w:rPr>
              <w:t xml:space="preserve">qualified and well experienced </w:t>
            </w:r>
            <w:r w:rsidR="0007369E" w:rsidRPr="00E1284D">
              <w:rPr>
                <w:sz w:val="26"/>
                <w:szCs w:val="26"/>
                <w:lang w:val="en-IN"/>
              </w:rPr>
              <w:t xml:space="preserve">Teachers to </w:t>
            </w:r>
            <w:r w:rsidR="00865B1E" w:rsidRPr="00E1284D">
              <w:rPr>
                <w:sz w:val="26"/>
                <w:szCs w:val="26"/>
                <w:lang w:val="en-IN"/>
              </w:rPr>
              <w:t>teach</w:t>
            </w:r>
            <w:r w:rsidR="0007369E" w:rsidRPr="00E1284D">
              <w:rPr>
                <w:sz w:val="26"/>
                <w:szCs w:val="26"/>
                <w:lang w:val="en-IN"/>
              </w:rPr>
              <w:t xml:space="preserve"> Maths </w:t>
            </w:r>
            <w:r w:rsidRPr="00E1284D">
              <w:rPr>
                <w:sz w:val="26"/>
                <w:szCs w:val="26"/>
                <w:lang w:val="en-IN"/>
              </w:rPr>
              <w:t xml:space="preserve">and </w:t>
            </w:r>
            <w:r w:rsidR="00E1284D" w:rsidRPr="00E1284D">
              <w:rPr>
                <w:sz w:val="26"/>
                <w:szCs w:val="26"/>
                <w:lang w:val="en-IN"/>
              </w:rPr>
              <w:t>S</w:t>
            </w:r>
            <w:r w:rsidRPr="00E1284D">
              <w:rPr>
                <w:sz w:val="26"/>
                <w:szCs w:val="26"/>
                <w:lang w:val="en-IN"/>
              </w:rPr>
              <w:t>cience</w:t>
            </w:r>
            <w:r w:rsidR="0007369E" w:rsidRPr="00E1284D">
              <w:rPr>
                <w:sz w:val="26"/>
                <w:szCs w:val="26"/>
                <w:lang w:val="en-IN"/>
              </w:rPr>
              <w:t xml:space="preserve"> </w:t>
            </w:r>
            <w:r w:rsidR="00E1284D" w:rsidRPr="00E1284D">
              <w:rPr>
                <w:sz w:val="26"/>
                <w:szCs w:val="26"/>
                <w:lang w:val="en-IN"/>
              </w:rPr>
              <w:t>subjects for these girls</w:t>
            </w:r>
            <w:r w:rsidR="00E1284D">
              <w:rPr>
                <w:sz w:val="26"/>
                <w:szCs w:val="26"/>
                <w:lang w:val="en-IN"/>
              </w:rPr>
              <w:t>.</w:t>
            </w:r>
            <w:r w:rsidR="0007369E" w:rsidRPr="007B6188">
              <w:rPr>
                <w:sz w:val="26"/>
                <w:szCs w:val="26"/>
                <w:lang w:val="en-IN"/>
              </w:rPr>
              <w:t xml:space="preserve"> </w:t>
            </w:r>
            <w:r w:rsidR="00E1284D">
              <w:rPr>
                <w:sz w:val="26"/>
                <w:szCs w:val="26"/>
                <w:lang w:val="en-IN"/>
              </w:rPr>
              <w:t>Besides this</w:t>
            </w:r>
            <w:r w:rsidR="00B817D2">
              <w:rPr>
                <w:sz w:val="26"/>
                <w:szCs w:val="26"/>
                <w:lang w:val="en-IN"/>
              </w:rPr>
              <w:t xml:space="preserve">, </w:t>
            </w:r>
            <w:r w:rsidR="00B64736">
              <w:rPr>
                <w:sz w:val="26"/>
                <w:szCs w:val="26"/>
                <w:lang w:val="en-IN"/>
              </w:rPr>
              <w:t>t</w:t>
            </w:r>
            <w:r w:rsidR="00E1284D">
              <w:rPr>
                <w:sz w:val="26"/>
                <w:szCs w:val="26"/>
                <w:lang w:val="en-IN"/>
              </w:rPr>
              <w:t>he c</w:t>
            </w:r>
            <w:r w:rsidR="0007369E" w:rsidRPr="007212D5">
              <w:rPr>
                <w:sz w:val="26"/>
                <w:szCs w:val="26"/>
                <w:lang w:val="en-IN"/>
              </w:rPr>
              <w:t xml:space="preserve">are has been also taken to teach them spoken </w:t>
            </w:r>
            <w:r w:rsidR="00B64736">
              <w:rPr>
                <w:sz w:val="26"/>
                <w:szCs w:val="26"/>
                <w:lang w:val="en-IN"/>
              </w:rPr>
              <w:t>E</w:t>
            </w:r>
            <w:r w:rsidR="00B64736" w:rsidRPr="007212D5">
              <w:rPr>
                <w:sz w:val="26"/>
                <w:szCs w:val="26"/>
                <w:lang w:val="en-IN"/>
              </w:rPr>
              <w:t>nglish</w:t>
            </w:r>
            <w:r w:rsidR="0007369E" w:rsidRPr="007212D5">
              <w:rPr>
                <w:sz w:val="26"/>
                <w:szCs w:val="26"/>
                <w:lang w:val="en-IN"/>
              </w:rPr>
              <w:t xml:space="preserve">, </w:t>
            </w:r>
            <w:r w:rsidR="00113AB1" w:rsidRPr="007212D5">
              <w:rPr>
                <w:sz w:val="26"/>
                <w:szCs w:val="26"/>
                <w:lang w:val="en-IN"/>
              </w:rPr>
              <w:t>science,</w:t>
            </w:r>
            <w:r w:rsidR="0007369E" w:rsidRPr="007212D5">
              <w:rPr>
                <w:sz w:val="26"/>
                <w:szCs w:val="26"/>
                <w:lang w:val="en-IN"/>
              </w:rPr>
              <w:t xml:space="preserve"> and grammar. The students got more interest to increase their ability and quality</w:t>
            </w:r>
            <w:r w:rsidR="00B64736">
              <w:rPr>
                <w:sz w:val="26"/>
                <w:szCs w:val="26"/>
                <w:lang w:val="en-IN"/>
              </w:rPr>
              <w:t xml:space="preserve"> of </w:t>
            </w:r>
            <w:r w:rsidR="0007369E" w:rsidRPr="007212D5">
              <w:rPr>
                <w:sz w:val="26"/>
                <w:szCs w:val="26"/>
                <w:lang w:val="en-IN"/>
              </w:rPr>
              <w:t xml:space="preserve">learning. The parents of the children are also got interested; they are sending their children to special classes regularly. The </w:t>
            </w:r>
            <w:r w:rsidR="0007369E" w:rsidRPr="007212D5">
              <w:rPr>
                <w:b/>
                <w:sz w:val="26"/>
                <w:szCs w:val="26"/>
                <w:lang w:val="en-IN"/>
              </w:rPr>
              <w:t>bridge course</w:t>
            </w:r>
            <w:r w:rsidR="0007369E" w:rsidRPr="007212D5">
              <w:rPr>
                <w:sz w:val="26"/>
                <w:szCs w:val="26"/>
                <w:lang w:val="en-IN"/>
              </w:rPr>
              <w:t xml:space="preserve"> is also facilitated to solve difficulties in learning</w:t>
            </w:r>
            <w:r w:rsidR="00B64736">
              <w:rPr>
                <w:sz w:val="26"/>
                <w:szCs w:val="26"/>
                <w:lang w:val="en-IN"/>
              </w:rPr>
              <w:t xml:space="preserve"> by counselling by the teachers with the girl child individually</w:t>
            </w:r>
            <w:r w:rsidR="0007369E" w:rsidRPr="007212D5">
              <w:rPr>
                <w:sz w:val="26"/>
                <w:szCs w:val="26"/>
                <w:lang w:val="en-IN"/>
              </w:rPr>
              <w:t xml:space="preserve">. </w:t>
            </w:r>
          </w:p>
        </w:tc>
      </w:tr>
      <w:tr w:rsidR="00742346" w:rsidRPr="007212D5" w:rsidTr="008049A3">
        <w:trPr>
          <w:trHeight w:val="1340"/>
        </w:trPr>
        <w:tc>
          <w:tcPr>
            <w:tcW w:w="10116" w:type="dxa"/>
          </w:tcPr>
          <w:p w:rsidR="0005405D" w:rsidRDefault="0005405D" w:rsidP="00D844CE">
            <w:pPr>
              <w:pStyle w:val="PlainText"/>
              <w:jc w:val="both"/>
              <w:rPr>
                <w:rFonts w:ascii="Times New Roman" w:eastAsia="MS Mincho" w:hAnsi="Times New Roman"/>
                <w:b/>
                <w:i/>
                <w:sz w:val="26"/>
                <w:szCs w:val="26"/>
              </w:rPr>
            </w:pPr>
            <w:r>
              <w:rPr>
                <w:rFonts w:ascii="Times New Roman" w:eastAsia="MS Mincho" w:hAnsi="Times New Roman"/>
                <w:b/>
                <w:i/>
                <w:sz w:val="26"/>
                <w:szCs w:val="26"/>
              </w:rPr>
              <w:t>Additional topics covered;</w:t>
            </w:r>
          </w:p>
          <w:p w:rsidR="00742346" w:rsidRPr="007212D5" w:rsidRDefault="00742346" w:rsidP="00D844CE">
            <w:pPr>
              <w:pStyle w:val="PlainText"/>
              <w:jc w:val="both"/>
              <w:rPr>
                <w:rFonts w:ascii="Times New Roman" w:eastAsia="MS Mincho" w:hAnsi="Times New Roman"/>
                <w:b/>
                <w:i/>
                <w:sz w:val="26"/>
                <w:szCs w:val="26"/>
              </w:rPr>
            </w:pPr>
            <w:r w:rsidRPr="007212D5">
              <w:rPr>
                <w:rFonts w:ascii="Times New Roman" w:eastAsia="MS Mincho" w:hAnsi="Times New Roman"/>
                <w:b/>
                <w:i/>
                <w:sz w:val="26"/>
                <w:szCs w:val="26"/>
              </w:rPr>
              <w:t xml:space="preserve"> </w:t>
            </w:r>
          </w:p>
          <w:p w:rsidR="00F31EDB" w:rsidRDefault="0007369E" w:rsidP="00D844CE">
            <w:pPr>
              <w:pStyle w:val="PlainText"/>
              <w:ind w:left="360"/>
              <w:jc w:val="both"/>
              <w:rPr>
                <w:rFonts w:ascii="Times New Roman" w:hAnsi="Times New Roman"/>
                <w:sz w:val="26"/>
                <w:szCs w:val="26"/>
                <w:lang w:val="en-IN"/>
              </w:rPr>
            </w:pPr>
            <w:r w:rsidRPr="007212D5">
              <w:rPr>
                <w:rFonts w:ascii="Times New Roman" w:hAnsi="Times New Roman"/>
                <w:sz w:val="26"/>
                <w:szCs w:val="26"/>
                <w:lang w:val="en-IN"/>
              </w:rPr>
              <w:t>The</w:t>
            </w:r>
            <w:r w:rsidR="00790DDF">
              <w:rPr>
                <w:rFonts w:ascii="Times New Roman" w:hAnsi="Times New Roman"/>
                <w:sz w:val="26"/>
                <w:szCs w:val="26"/>
                <w:lang w:val="en-IN"/>
              </w:rPr>
              <w:t xml:space="preserve">se </w:t>
            </w:r>
            <w:r w:rsidRPr="007212D5">
              <w:rPr>
                <w:rFonts w:ascii="Times New Roman" w:hAnsi="Times New Roman"/>
                <w:sz w:val="26"/>
                <w:szCs w:val="26"/>
                <w:lang w:val="en-IN"/>
              </w:rPr>
              <w:t xml:space="preserve">adolescent girls </w:t>
            </w:r>
            <w:r w:rsidR="00790DDF">
              <w:rPr>
                <w:rFonts w:ascii="Times New Roman" w:hAnsi="Times New Roman"/>
                <w:sz w:val="26"/>
                <w:szCs w:val="26"/>
                <w:lang w:val="en-IN"/>
              </w:rPr>
              <w:t xml:space="preserve">have been </w:t>
            </w:r>
            <w:r w:rsidRPr="007212D5">
              <w:rPr>
                <w:rFonts w:ascii="Times New Roman" w:hAnsi="Times New Roman"/>
                <w:sz w:val="26"/>
                <w:szCs w:val="26"/>
                <w:lang w:val="en-IN"/>
              </w:rPr>
              <w:t>also given</w:t>
            </w:r>
            <w:r w:rsidR="00790DDF">
              <w:rPr>
                <w:rFonts w:ascii="Times New Roman" w:hAnsi="Times New Roman"/>
                <w:sz w:val="26"/>
                <w:szCs w:val="26"/>
                <w:lang w:val="en-IN"/>
              </w:rPr>
              <w:t xml:space="preserve"> </w:t>
            </w:r>
            <w:r w:rsidRPr="007212D5">
              <w:rPr>
                <w:rFonts w:ascii="Times New Roman" w:hAnsi="Times New Roman"/>
                <w:sz w:val="26"/>
                <w:szCs w:val="26"/>
                <w:lang w:val="en-IN"/>
              </w:rPr>
              <w:t xml:space="preserve">information on both in physical and mental changes </w:t>
            </w:r>
            <w:r w:rsidR="00790DDF">
              <w:rPr>
                <w:rFonts w:ascii="Times New Roman" w:hAnsi="Times New Roman"/>
                <w:sz w:val="26"/>
                <w:szCs w:val="26"/>
                <w:lang w:val="en-IN"/>
              </w:rPr>
              <w:t xml:space="preserve">takes place </w:t>
            </w:r>
            <w:r w:rsidRPr="007212D5">
              <w:rPr>
                <w:rFonts w:ascii="Times New Roman" w:hAnsi="Times New Roman"/>
                <w:sz w:val="26"/>
                <w:szCs w:val="26"/>
                <w:lang w:val="en-IN"/>
              </w:rPr>
              <w:t xml:space="preserve">as they attend to puberty. The classes are conducting on the importance of personal safety, </w:t>
            </w:r>
            <w:r w:rsidR="00113AB1" w:rsidRPr="007212D5">
              <w:rPr>
                <w:rFonts w:ascii="Times New Roman" w:hAnsi="Times New Roman"/>
                <w:sz w:val="26"/>
                <w:szCs w:val="26"/>
                <w:lang w:val="en-IN"/>
              </w:rPr>
              <w:t>health,</w:t>
            </w:r>
            <w:r w:rsidRPr="007212D5">
              <w:rPr>
                <w:rFonts w:ascii="Times New Roman" w:hAnsi="Times New Roman"/>
                <w:b/>
                <w:sz w:val="26"/>
                <w:szCs w:val="26"/>
                <w:lang w:val="en-IN"/>
              </w:rPr>
              <w:t xml:space="preserve"> </w:t>
            </w:r>
            <w:r w:rsidRPr="007212D5">
              <w:rPr>
                <w:rFonts w:ascii="Times New Roman" w:hAnsi="Times New Roman"/>
                <w:sz w:val="26"/>
                <w:szCs w:val="26"/>
                <w:lang w:val="en-IN"/>
              </w:rPr>
              <w:t xml:space="preserve">and hygiene and </w:t>
            </w:r>
            <w:r w:rsidR="00790DDF">
              <w:rPr>
                <w:rFonts w:ascii="Times New Roman" w:hAnsi="Times New Roman"/>
                <w:sz w:val="26"/>
                <w:szCs w:val="26"/>
                <w:lang w:val="en-IN"/>
              </w:rPr>
              <w:t xml:space="preserve">on </w:t>
            </w:r>
            <w:r w:rsidRPr="007212D5">
              <w:rPr>
                <w:rFonts w:ascii="Times New Roman" w:hAnsi="Times New Roman"/>
                <w:sz w:val="26"/>
                <w:szCs w:val="26"/>
                <w:lang w:val="en-IN"/>
              </w:rPr>
              <w:t>communication skills</w:t>
            </w:r>
            <w:r w:rsidR="004F4776">
              <w:rPr>
                <w:rFonts w:ascii="Times New Roman" w:hAnsi="Times New Roman"/>
                <w:sz w:val="26"/>
                <w:szCs w:val="26"/>
                <w:lang w:val="en-IN"/>
              </w:rPr>
              <w:t xml:space="preserve"> also</w:t>
            </w:r>
            <w:r w:rsidRPr="007212D5">
              <w:rPr>
                <w:rFonts w:ascii="Times New Roman" w:hAnsi="Times New Roman"/>
                <w:sz w:val="26"/>
                <w:szCs w:val="26"/>
                <w:lang w:val="en-IN"/>
              </w:rPr>
              <w:t xml:space="preserve">. This has enhanced their knowledge </w:t>
            </w:r>
            <w:r w:rsidR="00790DDF">
              <w:rPr>
                <w:rFonts w:ascii="Times New Roman" w:hAnsi="Times New Roman"/>
                <w:sz w:val="26"/>
                <w:szCs w:val="26"/>
                <w:lang w:val="en-IN"/>
              </w:rPr>
              <w:t xml:space="preserve">and the personal hygiene has </w:t>
            </w:r>
            <w:r w:rsidR="004F4776">
              <w:rPr>
                <w:rFonts w:ascii="Times New Roman" w:hAnsi="Times New Roman"/>
                <w:sz w:val="26"/>
                <w:szCs w:val="26"/>
                <w:lang w:val="en-IN"/>
              </w:rPr>
              <w:t xml:space="preserve">improved among the girls. </w:t>
            </w:r>
          </w:p>
          <w:p w:rsidR="00153F74" w:rsidRPr="007212D5" w:rsidRDefault="00790DDF" w:rsidP="00D844CE">
            <w:pPr>
              <w:pStyle w:val="PlainText"/>
              <w:ind w:left="360"/>
              <w:jc w:val="both"/>
              <w:rPr>
                <w:rFonts w:ascii="Times New Roman" w:eastAsia="MS Mincho" w:hAnsi="Times New Roman"/>
                <w:i/>
                <w:sz w:val="26"/>
                <w:szCs w:val="26"/>
                <w:u w:val="single"/>
              </w:rPr>
            </w:pPr>
            <w:r>
              <w:rPr>
                <w:rFonts w:ascii="Times New Roman" w:hAnsi="Times New Roman"/>
                <w:sz w:val="26"/>
                <w:szCs w:val="26"/>
                <w:lang w:val="en-IN"/>
              </w:rPr>
              <w:t xml:space="preserve"> </w:t>
            </w:r>
          </w:p>
        </w:tc>
      </w:tr>
    </w:tbl>
    <w:p w:rsidR="00742346" w:rsidRPr="007212D5" w:rsidRDefault="00742346" w:rsidP="00E1284D">
      <w:pPr>
        <w:spacing w:line="360" w:lineRule="auto"/>
        <w:contextualSpacing/>
        <w:jc w:val="both"/>
        <w:rPr>
          <w:color w:val="8DB3E2" w:themeColor="text2" w:themeTint="66"/>
          <w:sz w:val="26"/>
          <w:szCs w:val="26"/>
        </w:rPr>
      </w:pPr>
    </w:p>
    <w:p w:rsidR="00113AB1" w:rsidRDefault="000C22C7" w:rsidP="00D844CE">
      <w:pPr>
        <w:pStyle w:val="PlainText"/>
        <w:jc w:val="both"/>
        <w:rPr>
          <w:rFonts w:ascii="Times New Roman" w:eastAsia="MS Mincho" w:hAnsi="Times New Roman"/>
          <w:sz w:val="26"/>
          <w:szCs w:val="26"/>
        </w:rPr>
      </w:pPr>
      <w:r w:rsidRPr="007212D5">
        <w:rPr>
          <w:rFonts w:ascii="Times New Roman" w:eastAsia="MS Mincho" w:hAnsi="Times New Roman"/>
          <w:sz w:val="26"/>
          <w:szCs w:val="26"/>
        </w:rPr>
        <w:t>Soon after the selection of the girl</w:t>
      </w:r>
      <w:r w:rsidR="001B7434">
        <w:rPr>
          <w:rFonts w:ascii="Times New Roman" w:eastAsia="MS Mincho" w:hAnsi="Times New Roman"/>
          <w:sz w:val="26"/>
          <w:szCs w:val="26"/>
        </w:rPr>
        <w:t>s</w:t>
      </w:r>
      <w:r w:rsidRPr="007212D5">
        <w:rPr>
          <w:rFonts w:ascii="Times New Roman" w:eastAsia="MS Mincho" w:hAnsi="Times New Roman"/>
          <w:sz w:val="26"/>
          <w:szCs w:val="26"/>
        </w:rPr>
        <w:t xml:space="preserve">, before starting the additional tuition classes, we have called a meeting of all the </w:t>
      </w:r>
      <w:r w:rsidR="001F5B97">
        <w:rPr>
          <w:rFonts w:ascii="Times New Roman" w:eastAsia="MS Mincho" w:hAnsi="Times New Roman"/>
          <w:sz w:val="26"/>
          <w:szCs w:val="26"/>
        </w:rPr>
        <w:t xml:space="preserve">parents of the girls in the beginning of </w:t>
      </w:r>
      <w:r w:rsidRPr="007212D5">
        <w:rPr>
          <w:rFonts w:ascii="Times New Roman" w:eastAsia="MS Mincho" w:hAnsi="Times New Roman"/>
          <w:sz w:val="26"/>
          <w:szCs w:val="26"/>
        </w:rPr>
        <w:t>June, 2018 to discuss and to orient them on the project objectives and the role and responsibilities of the parents. The parents were informed in detail and they have agreed to send their children regular</w:t>
      </w:r>
      <w:r w:rsidR="006A60F8">
        <w:rPr>
          <w:rFonts w:ascii="Times New Roman" w:eastAsia="MS Mincho" w:hAnsi="Times New Roman"/>
          <w:sz w:val="26"/>
          <w:szCs w:val="26"/>
        </w:rPr>
        <w:t xml:space="preserve">ly </w:t>
      </w:r>
      <w:r w:rsidRPr="007212D5">
        <w:rPr>
          <w:rFonts w:ascii="Times New Roman" w:eastAsia="MS Mincho" w:hAnsi="Times New Roman"/>
          <w:sz w:val="26"/>
          <w:szCs w:val="26"/>
        </w:rPr>
        <w:t>to school</w:t>
      </w:r>
      <w:r w:rsidR="001F5B97">
        <w:rPr>
          <w:rFonts w:ascii="Times New Roman" w:eastAsia="MS Mincho" w:hAnsi="Times New Roman"/>
          <w:sz w:val="26"/>
          <w:szCs w:val="26"/>
        </w:rPr>
        <w:t>s</w:t>
      </w:r>
      <w:r w:rsidRPr="007212D5">
        <w:rPr>
          <w:rFonts w:ascii="Times New Roman" w:eastAsia="MS Mincho" w:hAnsi="Times New Roman"/>
          <w:sz w:val="26"/>
          <w:szCs w:val="26"/>
        </w:rPr>
        <w:t xml:space="preserve"> and as well as for the additional </w:t>
      </w:r>
      <w:r w:rsidR="001F5B97">
        <w:rPr>
          <w:rFonts w:ascii="Times New Roman" w:eastAsia="MS Mincho" w:hAnsi="Times New Roman"/>
          <w:sz w:val="26"/>
          <w:szCs w:val="26"/>
        </w:rPr>
        <w:t xml:space="preserve">special </w:t>
      </w:r>
      <w:r w:rsidRPr="007212D5">
        <w:rPr>
          <w:rFonts w:ascii="Times New Roman" w:eastAsia="MS Mincho" w:hAnsi="Times New Roman"/>
          <w:sz w:val="26"/>
          <w:szCs w:val="26"/>
        </w:rPr>
        <w:t>classes</w:t>
      </w:r>
      <w:r w:rsidR="001F5B97">
        <w:rPr>
          <w:rFonts w:ascii="Times New Roman" w:eastAsia="MS Mincho" w:hAnsi="Times New Roman"/>
          <w:sz w:val="26"/>
          <w:szCs w:val="26"/>
        </w:rPr>
        <w:t xml:space="preserve"> conducted by us</w:t>
      </w:r>
      <w:r w:rsidRPr="007212D5">
        <w:rPr>
          <w:rFonts w:ascii="Times New Roman" w:eastAsia="MS Mincho" w:hAnsi="Times New Roman"/>
          <w:sz w:val="26"/>
          <w:szCs w:val="26"/>
        </w:rPr>
        <w:t xml:space="preserve">. </w:t>
      </w:r>
    </w:p>
    <w:p w:rsidR="0005405D" w:rsidRDefault="0005405D" w:rsidP="00D844CE">
      <w:pPr>
        <w:pStyle w:val="PlainText"/>
        <w:jc w:val="both"/>
        <w:rPr>
          <w:rFonts w:ascii="Times New Roman" w:eastAsia="MS Mincho" w:hAnsi="Times New Roman"/>
          <w:sz w:val="26"/>
          <w:szCs w:val="26"/>
        </w:rPr>
      </w:pPr>
    </w:p>
    <w:p w:rsidR="00E91EA7" w:rsidRDefault="000C22C7" w:rsidP="00D844CE">
      <w:pPr>
        <w:pStyle w:val="PlainText"/>
        <w:jc w:val="both"/>
        <w:rPr>
          <w:rFonts w:ascii="Times New Roman" w:eastAsia="MS Mincho" w:hAnsi="Times New Roman"/>
          <w:sz w:val="26"/>
          <w:szCs w:val="26"/>
        </w:rPr>
      </w:pPr>
      <w:r w:rsidRPr="00113AB1">
        <w:rPr>
          <w:rFonts w:ascii="Times New Roman" w:eastAsia="MS Mincho" w:hAnsi="Times New Roman"/>
          <w:sz w:val="26"/>
          <w:szCs w:val="26"/>
        </w:rPr>
        <w:lastRenderedPageBreak/>
        <w:t xml:space="preserve">The second meeting was called the parents on </w:t>
      </w:r>
      <w:r w:rsidRPr="0005405D">
        <w:rPr>
          <w:rFonts w:ascii="Times New Roman" w:eastAsia="MS Mincho" w:hAnsi="Times New Roman"/>
          <w:b/>
          <w:sz w:val="26"/>
          <w:szCs w:val="26"/>
        </w:rPr>
        <w:t>2</w:t>
      </w:r>
      <w:r w:rsidRPr="0005405D">
        <w:rPr>
          <w:rFonts w:ascii="Times New Roman" w:eastAsia="MS Mincho" w:hAnsi="Times New Roman"/>
          <w:b/>
          <w:sz w:val="26"/>
          <w:szCs w:val="26"/>
          <w:vertAlign w:val="superscript"/>
        </w:rPr>
        <w:t>nd</w:t>
      </w:r>
      <w:r w:rsidRPr="0005405D">
        <w:rPr>
          <w:rFonts w:ascii="Times New Roman" w:eastAsia="MS Mincho" w:hAnsi="Times New Roman"/>
          <w:b/>
          <w:sz w:val="26"/>
          <w:szCs w:val="26"/>
        </w:rPr>
        <w:t xml:space="preserve"> Sep, 2018</w:t>
      </w:r>
      <w:r w:rsidRPr="00113AB1">
        <w:rPr>
          <w:rFonts w:ascii="Times New Roman" w:eastAsia="MS Mincho" w:hAnsi="Times New Roman"/>
          <w:sz w:val="26"/>
          <w:szCs w:val="26"/>
        </w:rPr>
        <w:t xml:space="preserve"> at theVRDS office and discussed to take about the opinion of the children from parents and the feedback received was very positive.  </w:t>
      </w:r>
      <w:r w:rsidR="00FB2495" w:rsidRPr="00113AB1">
        <w:rPr>
          <w:rFonts w:ascii="Times New Roman" w:eastAsia="MS Mincho" w:hAnsi="Times New Roman"/>
          <w:sz w:val="26"/>
          <w:szCs w:val="26"/>
        </w:rPr>
        <w:t xml:space="preserve">Subsequently, the </w:t>
      </w:r>
      <w:r w:rsidR="001F5B97" w:rsidRPr="00113AB1">
        <w:rPr>
          <w:rFonts w:ascii="Times New Roman" w:eastAsia="MS Mincho" w:hAnsi="Times New Roman"/>
          <w:sz w:val="26"/>
          <w:szCs w:val="26"/>
        </w:rPr>
        <w:t>3</w:t>
      </w:r>
      <w:r w:rsidR="001F5B97" w:rsidRPr="00113AB1">
        <w:rPr>
          <w:rFonts w:ascii="Times New Roman" w:eastAsia="MS Mincho" w:hAnsi="Times New Roman"/>
          <w:sz w:val="26"/>
          <w:szCs w:val="26"/>
          <w:vertAlign w:val="superscript"/>
        </w:rPr>
        <w:t>rd</w:t>
      </w:r>
      <w:r w:rsidR="001F5B97" w:rsidRPr="00113AB1">
        <w:rPr>
          <w:rFonts w:ascii="Times New Roman" w:eastAsia="MS Mincho" w:hAnsi="Times New Roman"/>
          <w:sz w:val="26"/>
          <w:szCs w:val="26"/>
        </w:rPr>
        <w:t xml:space="preserve"> meeting of the parents was also </w:t>
      </w:r>
      <w:r w:rsidR="00EC02DD" w:rsidRPr="00113AB1">
        <w:rPr>
          <w:rFonts w:ascii="Times New Roman" w:eastAsia="MS Mincho" w:hAnsi="Times New Roman"/>
          <w:sz w:val="26"/>
          <w:szCs w:val="26"/>
        </w:rPr>
        <w:t xml:space="preserve">held </w:t>
      </w:r>
      <w:r w:rsidR="001F5B97" w:rsidRPr="00113AB1">
        <w:rPr>
          <w:rFonts w:ascii="Times New Roman" w:eastAsia="MS Mincho" w:hAnsi="Times New Roman"/>
          <w:sz w:val="26"/>
          <w:szCs w:val="26"/>
        </w:rPr>
        <w:t>on</w:t>
      </w:r>
      <w:r w:rsidR="00CC4912" w:rsidRPr="00113AB1">
        <w:rPr>
          <w:rFonts w:ascii="Times New Roman" w:eastAsia="MS Mincho" w:hAnsi="Times New Roman"/>
          <w:sz w:val="26"/>
          <w:szCs w:val="26"/>
        </w:rPr>
        <w:t xml:space="preserve"> </w:t>
      </w:r>
      <w:r w:rsidR="00CC4912" w:rsidRPr="00E91EA7">
        <w:rPr>
          <w:rFonts w:ascii="Times New Roman" w:eastAsia="MS Mincho" w:hAnsi="Times New Roman"/>
          <w:b/>
          <w:sz w:val="26"/>
          <w:szCs w:val="26"/>
        </w:rPr>
        <w:t>20</w:t>
      </w:r>
      <w:r w:rsidR="00CC4912" w:rsidRPr="00E91EA7">
        <w:rPr>
          <w:rFonts w:ascii="Times New Roman" w:eastAsia="MS Mincho" w:hAnsi="Times New Roman"/>
          <w:b/>
          <w:sz w:val="26"/>
          <w:szCs w:val="26"/>
          <w:vertAlign w:val="superscript"/>
        </w:rPr>
        <w:t>th</w:t>
      </w:r>
      <w:r w:rsidR="00CC4912" w:rsidRPr="00E91EA7">
        <w:rPr>
          <w:rFonts w:ascii="Times New Roman" w:eastAsia="MS Mincho" w:hAnsi="Times New Roman"/>
          <w:b/>
          <w:sz w:val="26"/>
          <w:szCs w:val="26"/>
        </w:rPr>
        <w:t xml:space="preserve"> of Jan, 2019</w:t>
      </w:r>
      <w:r w:rsidR="00CC4912" w:rsidRPr="00113AB1">
        <w:rPr>
          <w:rFonts w:ascii="Times New Roman" w:eastAsia="MS Mincho" w:hAnsi="Times New Roman"/>
          <w:sz w:val="26"/>
          <w:szCs w:val="26"/>
        </w:rPr>
        <w:t xml:space="preserve"> </w:t>
      </w:r>
      <w:r w:rsidR="00EC02DD" w:rsidRPr="00113AB1">
        <w:rPr>
          <w:rFonts w:ascii="Times New Roman" w:eastAsia="MS Mincho" w:hAnsi="Times New Roman"/>
          <w:sz w:val="26"/>
          <w:szCs w:val="26"/>
        </w:rPr>
        <w:t xml:space="preserve">at VRDS Office, Ranebennur </w:t>
      </w:r>
      <w:r w:rsidR="00CC4912" w:rsidRPr="00113AB1">
        <w:rPr>
          <w:rFonts w:ascii="Times New Roman" w:eastAsia="MS Mincho" w:hAnsi="Times New Roman"/>
          <w:sz w:val="26"/>
          <w:szCs w:val="26"/>
        </w:rPr>
        <w:t>and had an interaction in detail. The parents</w:t>
      </w:r>
      <w:r w:rsidR="00EC02DD" w:rsidRPr="00113AB1">
        <w:rPr>
          <w:rFonts w:ascii="Times New Roman" w:eastAsia="MS Mincho" w:hAnsi="Times New Roman"/>
          <w:sz w:val="26"/>
          <w:szCs w:val="26"/>
        </w:rPr>
        <w:t>/guardian</w:t>
      </w:r>
      <w:r w:rsidR="00F01613" w:rsidRPr="00113AB1">
        <w:rPr>
          <w:rFonts w:ascii="Times New Roman" w:eastAsia="MS Mincho" w:hAnsi="Times New Roman"/>
          <w:sz w:val="26"/>
          <w:szCs w:val="26"/>
        </w:rPr>
        <w:t>s</w:t>
      </w:r>
      <w:r w:rsidR="00EC02DD" w:rsidRPr="00113AB1">
        <w:rPr>
          <w:rFonts w:ascii="Times New Roman" w:eastAsia="MS Mincho" w:hAnsi="Times New Roman"/>
          <w:sz w:val="26"/>
          <w:szCs w:val="26"/>
        </w:rPr>
        <w:t xml:space="preserve"> </w:t>
      </w:r>
      <w:r w:rsidR="00CC4912" w:rsidRPr="00113AB1">
        <w:rPr>
          <w:rFonts w:ascii="Times New Roman" w:eastAsia="MS Mincho" w:hAnsi="Times New Roman"/>
          <w:sz w:val="26"/>
          <w:szCs w:val="26"/>
        </w:rPr>
        <w:t xml:space="preserve">are also happy about the progress taking place among their </w:t>
      </w:r>
      <w:r w:rsidR="00F01613" w:rsidRPr="00113AB1">
        <w:rPr>
          <w:rFonts w:ascii="Times New Roman" w:eastAsia="MS Mincho" w:hAnsi="Times New Roman"/>
          <w:sz w:val="26"/>
          <w:szCs w:val="26"/>
        </w:rPr>
        <w:t>daughters</w:t>
      </w:r>
      <w:r w:rsidR="00CC4912" w:rsidRPr="00113AB1">
        <w:rPr>
          <w:rFonts w:ascii="Times New Roman" w:eastAsia="MS Mincho" w:hAnsi="Times New Roman"/>
          <w:sz w:val="26"/>
          <w:szCs w:val="26"/>
        </w:rPr>
        <w:t xml:space="preserve"> and also on the services provided by the VRDS. </w:t>
      </w:r>
    </w:p>
    <w:p w:rsidR="001F5B97" w:rsidRPr="00113AB1" w:rsidRDefault="001F5B97" w:rsidP="00D844CE">
      <w:pPr>
        <w:pStyle w:val="PlainText"/>
        <w:jc w:val="both"/>
        <w:rPr>
          <w:rFonts w:ascii="Times New Roman" w:eastAsia="MS Mincho" w:hAnsi="Times New Roman"/>
          <w:sz w:val="26"/>
          <w:szCs w:val="26"/>
        </w:rPr>
      </w:pPr>
      <w:r w:rsidRPr="00113AB1">
        <w:rPr>
          <w:rFonts w:ascii="Times New Roman" w:eastAsia="MS Mincho" w:hAnsi="Times New Roman"/>
          <w:sz w:val="26"/>
          <w:szCs w:val="26"/>
        </w:rPr>
        <w:t xml:space="preserve"> </w:t>
      </w:r>
    </w:p>
    <w:p w:rsidR="0043687A" w:rsidRPr="00F31EDB" w:rsidRDefault="00F96A5E" w:rsidP="003F55A6">
      <w:pPr>
        <w:spacing w:line="360" w:lineRule="auto"/>
        <w:jc w:val="both"/>
        <w:rPr>
          <w:sz w:val="26"/>
          <w:szCs w:val="26"/>
          <w:u w:val="single"/>
          <w:lang w:val="en-IN"/>
        </w:rPr>
      </w:pPr>
      <w:r w:rsidRPr="00F31EDB">
        <w:rPr>
          <w:rFonts w:eastAsia="MS Mincho"/>
          <w:b/>
          <w:sz w:val="26"/>
          <w:szCs w:val="26"/>
          <w:u w:val="single"/>
        </w:rPr>
        <w:t>Photo</w:t>
      </w:r>
      <w:r w:rsidR="00F31EDB" w:rsidRPr="00F31EDB">
        <w:rPr>
          <w:rFonts w:eastAsia="MS Mincho"/>
          <w:b/>
          <w:sz w:val="26"/>
          <w:szCs w:val="26"/>
          <w:u w:val="single"/>
        </w:rPr>
        <w:t xml:space="preserve"> gallery:</w:t>
      </w:r>
      <w:r w:rsidR="000B5517" w:rsidRPr="00F31EDB">
        <w:rPr>
          <w:rFonts w:eastAsia="MS Mincho"/>
          <w:b/>
          <w:sz w:val="26"/>
          <w:szCs w:val="26"/>
          <w:u w:val="single"/>
        </w:rPr>
        <w:t xml:space="preserve">  </w:t>
      </w:r>
      <w:r w:rsidR="0043687A" w:rsidRPr="00F31EDB">
        <w:rPr>
          <w:sz w:val="26"/>
          <w:szCs w:val="26"/>
          <w:u w:val="single"/>
          <w:lang w:val="en-IN"/>
        </w:rPr>
        <w:t xml:space="preserve"> </w:t>
      </w:r>
    </w:p>
    <w:p w:rsidR="00A80035" w:rsidRDefault="00113AB1" w:rsidP="00B80B06">
      <w:pPr>
        <w:pStyle w:val="PlainText"/>
        <w:jc w:val="both"/>
        <w:rPr>
          <w:rFonts w:ascii="Times New Roman" w:eastAsia="MS Mincho" w:hAnsi="Times New Roman"/>
          <w:b/>
          <w:sz w:val="26"/>
          <w:szCs w:val="26"/>
        </w:rPr>
      </w:pPr>
      <w:r>
        <w:rPr>
          <w:rFonts w:ascii="Times New Roman" w:eastAsia="MS Mincho" w:hAnsi="Times New Roman"/>
          <w:b/>
          <w:noProof/>
          <w:sz w:val="26"/>
          <w:szCs w:val="26"/>
        </w:rPr>
        <w:drawing>
          <wp:anchor distT="0" distB="0" distL="114300" distR="114300" simplePos="0" relativeHeight="251658240" behindDoc="1" locked="0" layoutInCell="1" allowOverlap="1">
            <wp:simplePos x="0" y="0"/>
            <wp:positionH relativeFrom="column">
              <wp:posOffset>603250</wp:posOffset>
            </wp:positionH>
            <wp:positionV relativeFrom="paragraph">
              <wp:posOffset>153670</wp:posOffset>
            </wp:positionV>
            <wp:extent cx="2047240" cy="1600835"/>
            <wp:effectExtent l="19050" t="0" r="0" b="0"/>
            <wp:wrapTight wrapText="bothSides">
              <wp:wrapPolygon edited="0">
                <wp:start x="-201" y="0"/>
                <wp:lineTo x="-201" y="21334"/>
                <wp:lineTo x="21506" y="21334"/>
                <wp:lineTo x="21506" y="0"/>
                <wp:lineTo x="-201" y="0"/>
              </wp:wrapPolygon>
            </wp:wrapTight>
            <wp:docPr id="1" name="Picture 1" descr="C:\Users\VRDS NGO\Desktop\Girl child photo\DSC_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DS NGO\Desktop\Girl child photo\DSC_0325.JPG"/>
                    <pic:cNvPicPr>
                      <a:picLocks noChangeAspect="1" noChangeArrowheads="1"/>
                    </pic:cNvPicPr>
                  </pic:nvPicPr>
                  <pic:blipFill>
                    <a:blip r:embed="rId8" cstate="print"/>
                    <a:srcRect/>
                    <a:stretch>
                      <a:fillRect/>
                    </a:stretch>
                  </pic:blipFill>
                  <pic:spPr bwMode="auto">
                    <a:xfrm>
                      <a:off x="0" y="0"/>
                      <a:ext cx="2047240" cy="1600835"/>
                    </a:xfrm>
                    <a:prstGeom prst="rect">
                      <a:avLst/>
                    </a:prstGeom>
                    <a:noFill/>
                    <a:ln w="9525">
                      <a:noFill/>
                      <a:miter lim="800000"/>
                      <a:headEnd/>
                      <a:tailEnd/>
                    </a:ln>
                  </pic:spPr>
                </pic:pic>
              </a:graphicData>
            </a:graphic>
          </wp:anchor>
        </w:drawing>
      </w:r>
    </w:p>
    <w:p w:rsidR="00DE062D" w:rsidRPr="007212D5" w:rsidRDefault="00C661D9" w:rsidP="00B80B06">
      <w:pPr>
        <w:pStyle w:val="PlainText"/>
        <w:jc w:val="both"/>
        <w:rPr>
          <w:rFonts w:ascii="Times New Roman" w:eastAsia="MS Mincho" w:hAnsi="Times New Roman"/>
          <w:b/>
          <w:sz w:val="26"/>
          <w:szCs w:val="26"/>
        </w:rPr>
      </w:pPr>
      <w:r>
        <w:rPr>
          <w:rFonts w:ascii="Times New Roman" w:eastAsia="MS Mincho" w:hAnsi="Times New Roman"/>
          <w:b/>
          <w:noProof/>
          <w:sz w:val="26"/>
          <w:szCs w:val="26"/>
        </w:rPr>
        <w:drawing>
          <wp:anchor distT="0" distB="0" distL="114300" distR="114300" simplePos="0" relativeHeight="251659264" behindDoc="1" locked="0" layoutInCell="1" allowOverlap="1">
            <wp:simplePos x="0" y="0"/>
            <wp:positionH relativeFrom="column">
              <wp:posOffset>3486785</wp:posOffset>
            </wp:positionH>
            <wp:positionV relativeFrom="paragraph">
              <wp:posOffset>27305</wp:posOffset>
            </wp:positionV>
            <wp:extent cx="2192020" cy="1583690"/>
            <wp:effectExtent l="19050" t="0" r="0" b="0"/>
            <wp:wrapTight wrapText="bothSides">
              <wp:wrapPolygon edited="0">
                <wp:start x="-188" y="0"/>
                <wp:lineTo x="-188" y="21306"/>
                <wp:lineTo x="21587" y="21306"/>
                <wp:lineTo x="21587" y="0"/>
                <wp:lineTo x="-188" y="0"/>
              </wp:wrapPolygon>
            </wp:wrapTight>
            <wp:docPr id="3" name="Picture 2" descr="C:\Users\VRDS NGO\Desktop\Girl child photo\DSC_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DS NGO\Desktop\Girl child photo\DSC_0315.JPG"/>
                    <pic:cNvPicPr>
                      <a:picLocks noChangeAspect="1" noChangeArrowheads="1"/>
                    </pic:cNvPicPr>
                  </pic:nvPicPr>
                  <pic:blipFill>
                    <a:blip r:embed="rId9" cstate="print"/>
                    <a:srcRect/>
                    <a:stretch>
                      <a:fillRect/>
                    </a:stretch>
                  </pic:blipFill>
                  <pic:spPr bwMode="auto">
                    <a:xfrm>
                      <a:off x="0" y="0"/>
                      <a:ext cx="2192020" cy="1583690"/>
                    </a:xfrm>
                    <a:prstGeom prst="rect">
                      <a:avLst/>
                    </a:prstGeom>
                    <a:noFill/>
                    <a:ln w="9525">
                      <a:noFill/>
                      <a:miter lim="800000"/>
                      <a:headEnd/>
                      <a:tailEnd/>
                    </a:ln>
                  </pic:spPr>
                </pic:pic>
              </a:graphicData>
            </a:graphic>
          </wp:anchor>
        </w:drawing>
      </w:r>
      <w:r w:rsidR="000B5517">
        <w:rPr>
          <w:rFonts w:ascii="Times New Roman" w:eastAsia="MS Mincho" w:hAnsi="Times New Roman"/>
          <w:b/>
          <w:sz w:val="26"/>
          <w:szCs w:val="26"/>
        </w:rPr>
        <w:t xml:space="preserve">                               </w:t>
      </w:r>
    </w:p>
    <w:p w:rsidR="00DE062D" w:rsidRPr="007212D5" w:rsidRDefault="00DE062D" w:rsidP="00B80B06">
      <w:pPr>
        <w:pStyle w:val="PlainText"/>
        <w:jc w:val="both"/>
        <w:rPr>
          <w:rFonts w:ascii="Times New Roman" w:eastAsia="MS Mincho" w:hAnsi="Times New Roman"/>
          <w:b/>
          <w:sz w:val="26"/>
          <w:szCs w:val="26"/>
        </w:rPr>
      </w:pPr>
    </w:p>
    <w:p w:rsidR="00DE062D" w:rsidRPr="007212D5" w:rsidRDefault="00DE062D" w:rsidP="00B80B06">
      <w:pPr>
        <w:pStyle w:val="PlainText"/>
        <w:jc w:val="both"/>
        <w:rPr>
          <w:rFonts w:ascii="Times New Roman" w:eastAsia="MS Mincho" w:hAnsi="Times New Roman"/>
          <w:b/>
          <w:sz w:val="26"/>
          <w:szCs w:val="26"/>
        </w:rPr>
      </w:pPr>
    </w:p>
    <w:p w:rsidR="00DE062D" w:rsidRPr="007212D5" w:rsidRDefault="00DE062D" w:rsidP="00B80B06">
      <w:pPr>
        <w:pStyle w:val="PlainText"/>
        <w:jc w:val="both"/>
        <w:rPr>
          <w:rFonts w:ascii="Times New Roman" w:eastAsia="MS Mincho" w:hAnsi="Times New Roman"/>
          <w:b/>
          <w:sz w:val="26"/>
          <w:szCs w:val="26"/>
        </w:rPr>
      </w:pPr>
    </w:p>
    <w:p w:rsidR="00DE062D" w:rsidRPr="007212D5" w:rsidRDefault="00DE062D" w:rsidP="00B80B06">
      <w:pPr>
        <w:pStyle w:val="PlainText"/>
        <w:jc w:val="both"/>
        <w:rPr>
          <w:rFonts w:ascii="Times New Roman" w:eastAsia="MS Mincho" w:hAnsi="Times New Roman"/>
          <w:b/>
          <w:sz w:val="26"/>
          <w:szCs w:val="26"/>
        </w:rPr>
      </w:pPr>
    </w:p>
    <w:p w:rsidR="00DE062D" w:rsidRPr="007212D5" w:rsidRDefault="00DE062D" w:rsidP="00B80B06">
      <w:pPr>
        <w:pStyle w:val="PlainText"/>
        <w:jc w:val="both"/>
        <w:rPr>
          <w:rFonts w:ascii="Times New Roman" w:eastAsia="MS Mincho" w:hAnsi="Times New Roman"/>
          <w:b/>
          <w:sz w:val="26"/>
          <w:szCs w:val="26"/>
        </w:rPr>
      </w:pPr>
    </w:p>
    <w:p w:rsidR="00AA6959" w:rsidRPr="007212D5" w:rsidRDefault="00AA6959" w:rsidP="00B80B06">
      <w:pPr>
        <w:jc w:val="both"/>
        <w:rPr>
          <w:b/>
          <w:i/>
          <w:sz w:val="26"/>
          <w:szCs w:val="26"/>
        </w:rPr>
      </w:pPr>
    </w:p>
    <w:p w:rsidR="003511B8" w:rsidRDefault="003511B8" w:rsidP="00B80B06">
      <w:pPr>
        <w:jc w:val="both"/>
        <w:rPr>
          <w:b/>
          <w:sz w:val="26"/>
          <w:szCs w:val="26"/>
        </w:rPr>
      </w:pPr>
    </w:p>
    <w:p w:rsidR="00A80035" w:rsidRDefault="00A80035" w:rsidP="00B80B06">
      <w:pPr>
        <w:jc w:val="both"/>
        <w:rPr>
          <w:sz w:val="26"/>
          <w:szCs w:val="26"/>
        </w:rPr>
      </w:pPr>
    </w:p>
    <w:p w:rsidR="002E5185" w:rsidRPr="003F55A6" w:rsidRDefault="000B5517" w:rsidP="003F55A6">
      <w:pPr>
        <w:ind w:left="360"/>
        <w:jc w:val="center"/>
        <w:rPr>
          <w:sz w:val="26"/>
          <w:szCs w:val="26"/>
        </w:rPr>
      </w:pPr>
      <w:r w:rsidRPr="003F55A6">
        <w:rPr>
          <w:b/>
          <w:sz w:val="26"/>
          <w:szCs w:val="26"/>
        </w:rPr>
        <w:t xml:space="preserve">Kumari. Bharathi, a student </w:t>
      </w:r>
      <w:r w:rsidR="005415BE" w:rsidRPr="003F55A6">
        <w:rPr>
          <w:b/>
          <w:sz w:val="26"/>
          <w:szCs w:val="26"/>
        </w:rPr>
        <w:t>of 8</w:t>
      </w:r>
      <w:r w:rsidR="005415BE" w:rsidRPr="003F55A6">
        <w:rPr>
          <w:b/>
          <w:sz w:val="26"/>
          <w:szCs w:val="26"/>
          <w:vertAlign w:val="superscript"/>
        </w:rPr>
        <w:t>th</w:t>
      </w:r>
      <w:r w:rsidR="005415BE" w:rsidRPr="003F55A6">
        <w:rPr>
          <w:b/>
          <w:sz w:val="26"/>
          <w:szCs w:val="26"/>
        </w:rPr>
        <w:t xml:space="preserve"> grade </w:t>
      </w:r>
      <w:r w:rsidR="00F01613" w:rsidRPr="003F55A6">
        <w:rPr>
          <w:b/>
          <w:sz w:val="26"/>
          <w:szCs w:val="26"/>
        </w:rPr>
        <w:t>has taken a session to</w:t>
      </w:r>
      <w:r w:rsidR="005415BE" w:rsidRPr="003F55A6">
        <w:rPr>
          <w:b/>
          <w:sz w:val="26"/>
          <w:szCs w:val="26"/>
        </w:rPr>
        <w:t xml:space="preserve"> other girl students</w:t>
      </w:r>
      <w:r w:rsidR="00AA47F8" w:rsidRPr="003F55A6">
        <w:rPr>
          <w:b/>
          <w:sz w:val="26"/>
          <w:szCs w:val="26"/>
        </w:rPr>
        <w:t xml:space="preserve"> at the special tuition class</w:t>
      </w:r>
      <w:r w:rsidR="00CC4912" w:rsidRPr="003F55A6">
        <w:rPr>
          <w:b/>
          <w:sz w:val="26"/>
          <w:szCs w:val="26"/>
        </w:rPr>
        <w:t>es</w:t>
      </w:r>
      <w:r w:rsidR="00AA47F8" w:rsidRPr="003F55A6">
        <w:rPr>
          <w:b/>
          <w:sz w:val="26"/>
          <w:szCs w:val="26"/>
        </w:rPr>
        <w:t>.</w:t>
      </w:r>
      <w:r w:rsidR="00AA47F8" w:rsidRPr="003F55A6">
        <w:rPr>
          <w:sz w:val="26"/>
          <w:szCs w:val="26"/>
        </w:rPr>
        <w:t xml:space="preserve">  </w:t>
      </w:r>
      <w:r w:rsidR="005415BE" w:rsidRPr="003F55A6">
        <w:rPr>
          <w:sz w:val="26"/>
          <w:szCs w:val="26"/>
        </w:rPr>
        <w:t>.</w:t>
      </w:r>
    </w:p>
    <w:p w:rsidR="00AA47F8" w:rsidRDefault="00AA47F8" w:rsidP="00B80B06">
      <w:pPr>
        <w:jc w:val="both"/>
        <w:rPr>
          <w:sz w:val="26"/>
          <w:szCs w:val="26"/>
        </w:rPr>
      </w:pPr>
    </w:p>
    <w:p w:rsidR="00AA47F8" w:rsidRDefault="00AA47F8" w:rsidP="00B80B06">
      <w:pPr>
        <w:jc w:val="both"/>
        <w:rPr>
          <w:sz w:val="26"/>
          <w:szCs w:val="26"/>
        </w:rPr>
      </w:pPr>
    </w:p>
    <w:p w:rsidR="003241FE" w:rsidRDefault="00113AB1" w:rsidP="003F55A6">
      <w:pPr>
        <w:tabs>
          <w:tab w:val="left" w:pos="4404"/>
        </w:tabs>
        <w:jc w:val="both"/>
        <w:rPr>
          <w:sz w:val="26"/>
          <w:szCs w:val="26"/>
        </w:rPr>
      </w:pPr>
      <w:r>
        <w:rPr>
          <w:sz w:val="26"/>
          <w:szCs w:val="26"/>
        </w:rPr>
        <w:tab/>
      </w:r>
    </w:p>
    <w:p w:rsidR="003241FE" w:rsidRDefault="00C661D9" w:rsidP="00B80B06">
      <w:pPr>
        <w:jc w:val="both"/>
        <w:rPr>
          <w:sz w:val="26"/>
          <w:szCs w:val="26"/>
        </w:rPr>
      </w:pPr>
      <w:r>
        <w:rPr>
          <w:noProof/>
          <w:sz w:val="26"/>
          <w:szCs w:val="26"/>
        </w:rPr>
        <w:drawing>
          <wp:anchor distT="0" distB="0" distL="114300" distR="114300" simplePos="0" relativeHeight="251666432" behindDoc="1" locked="0" layoutInCell="1" allowOverlap="1">
            <wp:simplePos x="0" y="0"/>
            <wp:positionH relativeFrom="column">
              <wp:posOffset>3291205</wp:posOffset>
            </wp:positionH>
            <wp:positionV relativeFrom="paragraph">
              <wp:posOffset>69850</wp:posOffset>
            </wp:positionV>
            <wp:extent cx="2202815" cy="1626235"/>
            <wp:effectExtent l="19050" t="0" r="6985" b="0"/>
            <wp:wrapTight wrapText="bothSides">
              <wp:wrapPolygon edited="0">
                <wp:start x="-187" y="0"/>
                <wp:lineTo x="-187" y="21254"/>
                <wp:lineTo x="21668" y="21254"/>
                <wp:lineTo x="21668" y="0"/>
                <wp:lineTo x="-187" y="0"/>
              </wp:wrapPolygon>
            </wp:wrapTight>
            <wp:docPr id="19" name="Picture 13" descr="C:\Users\VRDS NGO\Desktop\GIRL CHILD PHOTO\DSC_0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RDS NGO\Desktop\GIRL CHILD PHOTO\DSC_0687.JPG"/>
                    <pic:cNvPicPr>
                      <a:picLocks noChangeAspect="1" noChangeArrowheads="1"/>
                    </pic:cNvPicPr>
                  </pic:nvPicPr>
                  <pic:blipFill>
                    <a:blip r:embed="rId10" cstate="print"/>
                    <a:srcRect/>
                    <a:stretch>
                      <a:fillRect/>
                    </a:stretch>
                  </pic:blipFill>
                  <pic:spPr bwMode="auto">
                    <a:xfrm>
                      <a:off x="0" y="0"/>
                      <a:ext cx="2202815" cy="1626235"/>
                    </a:xfrm>
                    <a:prstGeom prst="rect">
                      <a:avLst/>
                    </a:prstGeom>
                    <a:noFill/>
                    <a:ln w="9525">
                      <a:noFill/>
                      <a:miter lim="800000"/>
                      <a:headEnd/>
                      <a:tailEnd/>
                    </a:ln>
                  </pic:spPr>
                </pic:pic>
              </a:graphicData>
            </a:graphic>
          </wp:anchor>
        </w:drawing>
      </w:r>
      <w:r>
        <w:rPr>
          <w:noProof/>
          <w:sz w:val="26"/>
          <w:szCs w:val="26"/>
        </w:rPr>
        <w:drawing>
          <wp:anchor distT="0" distB="0" distL="114300" distR="114300" simplePos="0" relativeHeight="251664384" behindDoc="0" locked="0" layoutInCell="1" allowOverlap="1">
            <wp:simplePos x="0" y="0"/>
            <wp:positionH relativeFrom="column">
              <wp:posOffset>154305</wp:posOffset>
            </wp:positionH>
            <wp:positionV relativeFrom="paragraph">
              <wp:posOffset>123190</wp:posOffset>
            </wp:positionV>
            <wp:extent cx="2256155" cy="1664970"/>
            <wp:effectExtent l="19050" t="0" r="0" b="0"/>
            <wp:wrapSquare wrapText="bothSides"/>
            <wp:docPr id="7" name="Picture 12" descr="C:\Users\VRDS NGO\Desktop\GIRL CHILD PHOTO\DSC_0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RDS NGO\Desktop\GIRL CHILD PHOTO\DSC_0808.JPG"/>
                    <pic:cNvPicPr>
                      <a:picLocks noChangeAspect="1" noChangeArrowheads="1"/>
                    </pic:cNvPicPr>
                  </pic:nvPicPr>
                  <pic:blipFill>
                    <a:blip r:embed="rId11" cstate="print"/>
                    <a:srcRect/>
                    <a:stretch>
                      <a:fillRect/>
                    </a:stretch>
                  </pic:blipFill>
                  <pic:spPr bwMode="auto">
                    <a:xfrm>
                      <a:off x="0" y="0"/>
                      <a:ext cx="2256155" cy="1664970"/>
                    </a:xfrm>
                    <a:prstGeom prst="rect">
                      <a:avLst/>
                    </a:prstGeom>
                    <a:noFill/>
                    <a:ln w="9525">
                      <a:noFill/>
                      <a:miter lim="800000"/>
                      <a:headEnd/>
                      <a:tailEnd/>
                    </a:ln>
                  </pic:spPr>
                </pic:pic>
              </a:graphicData>
            </a:graphic>
          </wp:anchor>
        </w:drawing>
      </w:r>
    </w:p>
    <w:p w:rsidR="00A80035" w:rsidRDefault="00A80035" w:rsidP="00B80B06">
      <w:pPr>
        <w:jc w:val="both"/>
        <w:rPr>
          <w:sz w:val="26"/>
          <w:szCs w:val="26"/>
        </w:rPr>
      </w:pPr>
    </w:p>
    <w:p w:rsidR="00A80035" w:rsidRDefault="00A80035" w:rsidP="00B80B06">
      <w:pPr>
        <w:jc w:val="both"/>
        <w:rPr>
          <w:sz w:val="26"/>
          <w:szCs w:val="26"/>
        </w:rPr>
      </w:pPr>
    </w:p>
    <w:p w:rsidR="00A80035" w:rsidRDefault="00A80035" w:rsidP="00B80B06">
      <w:pPr>
        <w:jc w:val="both"/>
        <w:rPr>
          <w:sz w:val="26"/>
          <w:szCs w:val="26"/>
        </w:rPr>
      </w:pPr>
    </w:p>
    <w:p w:rsidR="00A80035" w:rsidRDefault="00A80035" w:rsidP="00B80B06">
      <w:pPr>
        <w:jc w:val="both"/>
        <w:rPr>
          <w:sz w:val="26"/>
          <w:szCs w:val="26"/>
        </w:rPr>
      </w:pPr>
    </w:p>
    <w:p w:rsidR="00A80035" w:rsidRDefault="00A80035" w:rsidP="00B80B06">
      <w:pPr>
        <w:jc w:val="both"/>
        <w:rPr>
          <w:sz w:val="26"/>
          <w:szCs w:val="26"/>
        </w:rPr>
      </w:pPr>
    </w:p>
    <w:p w:rsidR="00A80035" w:rsidRDefault="00A80035" w:rsidP="00B80B06">
      <w:pPr>
        <w:jc w:val="both"/>
        <w:rPr>
          <w:sz w:val="26"/>
          <w:szCs w:val="26"/>
        </w:rPr>
      </w:pPr>
    </w:p>
    <w:p w:rsidR="00A80035" w:rsidRDefault="00A80035" w:rsidP="00B80B06">
      <w:pPr>
        <w:jc w:val="both"/>
        <w:rPr>
          <w:sz w:val="26"/>
          <w:szCs w:val="26"/>
        </w:rPr>
      </w:pPr>
    </w:p>
    <w:p w:rsidR="00D42CD1" w:rsidRDefault="00D42CD1" w:rsidP="003F55A6">
      <w:pPr>
        <w:spacing w:line="360" w:lineRule="auto"/>
        <w:ind w:left="360"/>
        <w:jc w:val="center"/>
        <w:rPr>
          <w:b/>
          <w:sz w:val="26"/>
          <w:szCs w:val="26"/>
        </w:rPr>
      </w:pPr>
    </w:p>
    <w:p w:rsidR="00FB52FF" w:rsidRDefault="003F55A6" w:rsidP="00F53EBE">
      <w:pPr>
        <w:spacing w:line="360" w:lineRule="auto"/>
        <w:jc w:val="center"/>
        <w:rPr>
          <w:b/>
          <w:sz w:val="26"/>
          <w:szCs w:val="26"/>
        </w:rPr>
      </w:pPr>
      <w:r>
        <w:rPr>
          <w:b/>
          <w:noProof/>
          <w:sz w:val="26"/>
          <w:szCs w:val="26"/>
        </w:rPr>
        <w:drawing>
          <wp:anchor distT="0" distB="0" distL="114300" distR="114300" simplePos="0" relativeHeight="251668480" behindDoc="1" locked="0" layoutInCell="1" allowOverlap="1">
            <wp:simplePos x="0" y="0"/>
            <wp:positionH relativeFrom="column">
              <wp:posOffset>1951355</wp:posOffset>
            </wp:positionH>
            <wp:positionV relativeFrom="paragraph">
              <wp:posOffset>224790</wp:posOffset>
            </wp:positionV>
            <wp:extent cx="2287905" cy="1520190"/>
            <wp:effectExtent l="19050" t="0" r="0" b="0"/>
            <wp:wrapTight wrapText="bothSides">
              <wp:wrapPolygon edited="0">
                <wp:start x="-180" y="0"/>
                <wp:lineTo x="-180" y="21383"/>
                <wp:lineTo x="21582" y="21383"/>
                <wp:lineTo x="21582" y="0"/>
                <wp:lineTo x="-180" y="0"/>
              </wp:wrapPolygon>
            </wp:wrapTight>
            <wp:docPr id="20" name="Picture 14" descr="C:\Users\VRDS NGO\Desktop\GIRL CHILD PHOTO\DSC_0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RDS NGO\Desktop\GIRL CHILD PHOTO\DSC_0634.JPG"/>
                    <pic:cNvPicPr>
                      <a:picLocks noChangeAspect="1" noChangeArrowheads="1"/>
                    </pic:cNvPicPr>
                  </pic:nvPicPr>
                  <pic:blipFill>
                    <a:blip r:embed="rId12" cstate="print"/>
                    <a:srcRect/>
                    <a:stretch>
                      <a:fillRect/>
                    </a:stretch>
                  </pic:blipFill>
                  <pic:spPr bwMode="auto">
                    <a:xfrm>
                      <a:off x="0" y="0"/>
                      <a:ext cx="2287905" cy="1520190"/>
                    </a:xfrm>
                    <a:prstGeom prst="rect">
                      <a:avLst/>
                    </a:prstGeom>
                    <a:noFill/>
                    <a:ln w="9525">
                      <a:noFill/>
                      <a:miter lim="800000"/>
                      <a:headEnd/>
                      <a:tailEnd/>
                    </a:ln>
                  </pic:spPr>
                </pic:pic>
              </a:graphicData>
            </a:graphic>
          </wp:anchor>
        </w:drawing>
      </w:r>
    </w:p>
    <w:p w:rsidR="00FB52FF" w:rsidRDefault="00FB52FF" w:rsidP="00F53EBE">
      <w:pPr>
        <w:spacing w:line="360" w:lineRule="auto"/>
        <w:jc w:val="center"/>
        <w:rPr>
          <w:b/>
          <w:sz w:val="26"/>
          <w:szCs w:val="26"/>
        </w:rPr>
      </w:pPr>
    </w:p>
    <w:p w:rsidR="00FB52FF" w:rsidRDefault="00FB52FF" w:rsidP="00FB52FF">
      <w:pPr>
        <w:spacing w:line="360" w:lineRule="auto"/>
        <w:ind w:left="720" w:firstLine="720"/>
        <w:jc w:val="center"/>
        <w:rPr>
          <w:b/>
          <w:sz w:val="26"/>
          <w:szCs w:val="26"/>
        </w:rPr>
      </w:pPr>
      <w:r>
        <w:rPr>
          <w:b/>
          <w:sz w:val="26"/>
          <w:szCs w:val="26"/>
        </w:rPr>
        <w:t xml:space="preserve">             </w:t>
      </w:r>
    </w:p>
    <w:p w:rsidR="00FB52FF" w:rsidRDefault="00FB52FF" w:rsidP="00FB52FF">
      <w:pPr>
        <w:spacing w:line="360" w:lineRule="auto"/>
        <w:ind w:left="720" w:firstLine="720"/>
        <w:jc w:val="center"/>
        <w:rPr>
          <w:b/>
          <w:sz w:val="26"/>
          <w:szCs w:val="26"/>
        </w:rPr>
      </w:pPr>
    </w:p>
    <w:p w:rsidR="00FB52FF" w:rsidRDefault="00FB52FF" w:rsidP="00FB52FF">
      <w:pPr>
        <w:spacing w:line="360" w:lineRule="auto"/>
        <w:ind w:left="720" w:firstLine="720"/>
        <w:jc w:val="center"/>
        <w:rPr>
          <w:b/>
          <w:sz w:val="26"/>
          <w:szCs w:val="26"/>
        </w:rPr>
      </w:pPr>
    </w:p>
    <w:p w:rsidR="00FB52FF" w:rsidRDefault="00FB52FF" w:rsidP="00B82A99">
      <w:pPr>
        <w:spacing w:line="360" w:lineRule="auto"/>
        <w:ind w:left="1440" w:firstLine="720"/>
        <w:jc w:val="center"/>
        <w:rPr>
          <w:b/>
          <w:sz w:val="26"/>
          <w:szCs w:val="26"/>
        </w:rPr>
      </w:pPr>
    </w:p>
    <w:p w:rsidR="00274DF5" w:rsidRDefault="00274DF5" w:rsidP="00FB52FF">
      <w:pPr>
        <w:spacing w:line="360" w:lineRule="auto"/>
        <w:ind w:left="720" w:firstLine="720"/>
        <w:rPr>
          <w:b/>
          <w:sz w:val="26"/>
          <w:szCs w:val="26"/>
        </w:rPr>
      </w:pPr>
    </w:p>
    <w:p w:rsidR="00C661D9" w:rsidRDefault="00C661D9" w:rsidP="00FB52FF">
      <w:pPr>
        <w:spacing w:line="360" w:lineRule="auto"/>
        <w:ind w:left="720" w:firstLine="720"/>
        <w:rPr>
          <w:b/>
          <w:sz w:val="26"/>
          <w:szCs w:val="26"/>
        </w:rPr>
      </w:pPr>
    </w:p>
    <w:p w:rsidR="00FB52FF" w:rsidRDefault="00FB52FF" w:rsidP="00FB52FF">
      <w:pPr>
        <w:spacing w:line="360" w:lineRule="auto"/>
        <w:ind w:left="720" w:firstLine="720"/>
        <w:rPr>
          <w:b/>
          <w:sz w:val="26"/>
          <w:szCs w:val="26"/>
        </w:rPr>
      </w:pPr>
      <w:r>
        <w:rPr>
          <w:b/>
          <w:sz w:val="26"/>
          <w:szCs w:val="26"/>
        </w:rPr>
        <w:t xml:space="preserve">Resource person called from outside </w:t>
      </w:r>
      <w:r w:rsidR="00604DEC">
        <w:rPr>
          <w:b/>
          <w:sz w:val="26"/>
          <w:szCs w:val="26"/>
        </w:rPr>
        <w:t xml:space="preserve">the project area </w:t>
      </w:r>
      <w:r>
        <w:rPr>
          <w:b/>
          <w:sz w:val="26"/>
          <w:szCs w:val="26"/>
        </w:rPr>
        <w:t>to conduct the classes</w:t>
      </w:r>
    </w:p>
    <w:p w:rsidR="00604DEC" w:rsidRDefault="00604DEC" w:rsidP="00FB52FF">
      <w:pPr>
        <w:spacing w:line="360" w:lineRule="auto"/>
        <w:ind w:left="720" w:firstLine="720"/>
        <w:rPr>
          <w:b/>
          <w:sz w:val="26"/>
          <w:szCs w:val="26"/>
        </w:rPr>
      </w:pPr>
    </w:p>
    <w:p w:rsidR="00FB52FF" w:rsidRDefault="006C34A3" w:rsidP="00F53EBE">
      <w:pPr>
        <w:spacing w:line="360" w:lineRule="auto"/>
        <w:jc w:val="center"/>
        <w:rPr>
          <w:b/>
          <w:sz w:val="26"/>
          <w:szCs w:val="26"/>
        </w:rPr>
      </w:pPr>
      <w:r>
        <w:rPr>
          <w:b/>
          <w:noProof/>
          <w:sz w:val="26"/>
          <w:szCs w:val="26"/>
        </w:rPr>
        <w:drawing>
          <wp:anchor distT="0" distB="0" distL="114300" distR="114300" simplePos="0" relativeHeight="251673600" behindDoc="1" locked="0" layoutInCell="1" allowOverlap="1">
            <wp:simplePos x="0" y="0"/>
            <wp:positionH relativeFrom="column">
              <wp:posOffset>495300</wp:posOffset>
            </wp:positionH>
            <wp:positionV relativeFrom="paragraph">
              <wp:posOffset>95250</wp:posOffset>
            </wp:positionV>
            <wp:extent cx="2686050" cy="1524000"/>
            <wp:effectExtent l="19050" t="0" r="0" b="0"/>
            <wp:wrapTight wrapText="bothSides">
              <wp:wrapPolygon edited="0">
                <wp:start x="-153" y="0"/>
                <wp:lineTo x="-153" y="21330"/>
                <wp:lineTo x="21600" y="21330"/>
                <wp:lineTo x="21600" y="0"/>
                <wp:lineTo x="-153" y="0"/>
              </wp:wrapPolygon>
            </wp:wrapTight>
            <wp:docPr id="10" name="Picture 1" descr="H:\CHILD  PHOTO\DSC_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HILD  PHOTO\DSC_0213.JPG"/>
                    <pic:cNvPicPr>
                      <a:picLocks noChangeAspect="1" noChangeArrowheads="1"/>
                    </pic:cNvPicPr>
                  </pic:nvPicPr>
                  <pic:blipFill>
                    <a:blip r:embed="rId13" cstate="print"/>
                    <a:srcRect/>
                    <a:stretch>
                      <a:fillRect/>
                    </a:stretch>
                  </pic:blipFill>
                  <pic:spPr bwMode="auto">
                    <a:xfrm>
                      <a:off x="0" y="0"/>
                      <a:ext cx="2686050" cy="1524000"/>
                    </a:xfrm>
                    <a:prstGeom prst="rect">
                      <a:avLst/>
                    </a:prstGeom>
                    <a:noFill/>
                    <a:ln w="9525">
                      <a:noFill/>
                      <a:miter lim="800000"/>
                      <a:headEnd/>
                      <a:tailEnd/>
                    </a:ln>
                  </pic:spPr>
                </pic:pic>
              </a:graphicData>
            </a:graphic>
          </wp:anchor>
        </w:drawing>
      </w:r>
      <w:r>
        <w:rPr>
          <w:b/>
          <w:noProof/>
          <w:sz w:val="26"/>
          <w:szCs w:val="26"/>
        </w:rPr>
        <w:drawing>
          <wp:anchor distT="0" distB="0" distL="114300" distR="114300" simplePos="0" relativeHeight="251670528" behindDoc="1" locked="0" layoutInCell="1" allowOverlap="1">
            <wp:simplePos x="0" y="0"/>
            <wp:positionH relativeFrom="column">
              <wp:posOffset>3285490</wp:posOffset>
            </wp:positionH>
            <wp:positionV relativeFrom="paragraph">
              <wp:posOffset>76200</wp:posOffset>
            </wp:positionV>
            <wp:extent cx="2333625" cy="1543050"/>
            <wp:effectExtent l="19050" t="0" r="9525" b="0"/>
            <wp:wrapTight wrapText="bothSides">
              <wp:wrapPolygon edited="0">
                <wp:start x="-176" y="0"/>
                <wp:lineTo x="-176" y="21333"/>
                <wp:lineTo x="21688" y="21333"/>
                <wp:lineTo x="21688" y="0"/>
                <wp:lineTo x="-176" y="0"/>
              </wp:wrapPolygon>
            </wp:wrapTight>
            <wp:docPr id="8" name="Picture 1" descr="C:\Users\VRDS NGO\Desktop\GIRL CHILD PHOTO\DSC_0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DS NGO\Desktop\GIRL CHILD PHOTO\DSC_0347.JPG"/>
                    <pic:cNvPicPr>
                      <a:picLocks noChangeAspect="1" noChangeArrowheads="1"/>
                    </pic:cNvPicPr>
                  </pic:nvPicPr>
                  <pic:blipFill>
                    <a:blip r:embed="rId14" cstate="print"/>
                    <a:srcRect/>
                    <a:stretch>
                      <a:fillRect/>
                    </a:stretch>
                  </pic:blipFill>
                  <pic:spPr bwMode="auto">
                    <a:xfrm>
                      <a:off x="0" y="0"/>
                      <a:ext cx="2333625" cy="1543050"/>
                    </a:xfrm>
                    <a:prstGeom prst="rect">
                      <a:avLst/>
                    </a:prstGeom>
                    <a:noFill/>
                    <a:ln w="9525">
                      <a:noFill/>
                      <a:miter lim="800000"/>
                      <a:headEnd/>
                      <a:tailEnd/>
                    </a:ln>
                  </pic:spPr>
                </pic:pic>
              </a:graphicData>
            </a:graphic>
          </wp:anchor>
        </w:drawing>
      </w:r>
    </w:p>
    <w:p w:rsidR="00FB52FF" w:rsidRDefault="00FB52FF" w:rsidP="00F53EBE">
      <w:pPr>
        <w:spacing w:line="360" w:lineRule="auto"/>
        <w:jc w:val="center"/>
        <w:rPr>
          <w:b/>
          <w:sz w:val="26"/>
          <w:szCs w:val="26"/>
        </w:rPr>
      </w:pPr>
    </w:p>
    <w:p w:rsidR="00FB52FF" w:rsidRDefault="00FB52FF" w:rsidP="00F53EBE">
      <w:pPr>
        <w:spacing w:line="360" w:lineRule="auto"/>
        <w:jc w:val="center"/>
        <w:rPr>
          <w:b/>
          <w:sz w:val="26"/>
          <w:szCs w:val="26"/>
        </w:rPr>
      </w:pPr>
    </w:p>
    <w:p w:rsidR="00FB52FF" w:rsidRDefault="00FB52FF" w:rsidP="00F53EBE">
      <w:pPr>
        <w:spacing w:line="360" w:lineRule="auto"/>
        <w:jc w:val="center"/>
        <w:rPr>
          <w:b/>
          <w:sz w:val="26"/>
          <w:szCs w:val="26"/>
        </w:rPr>
      </w:pPr>
    </w:p>
    <w:p w:rsidR="00FB52FF" w:rsidRDefault="00FB52FF" w:rsidP="00F53EBE">
      <w:pPr>
        <w:spacing w:line="360" w:lineRule="auto"/>
        <w:jc w:val="center"/>
        <w:rPr>
          <w:b/>
          <w:sz w:val="26"/>
          <w:szCs w:val="26"/>
        </w:rPr>
      </w:pPr>
    </w:p>
    <w:p w:rsidR="00FB52FF" w:rsidRDefault="00FB52FF" w:rsidP="00F53EBE">
      <w:pPr>
        <w:spacing w:line="360" w:lineRule="auto"/>
        <w:jc w:val="center"/>
        <w:rPr>
          <w:b/>
          <w:sz w:val="26"/>
          <w:szCs w:val="26"/>
        </w:rPr>
      </w:pPr>
    </w:p>
    <w:p w:rsidR="00FB52FF" w:rsidRDefault="00274DF5" w:rsidP="00274DF5">
      <w:pPr>
        <w:spacing w:line="360" w:lineRule="auto"/>
        <w:jc w:val="center"/>
        <w:rPr>
          <w:b/>
          <w:sz w:val="26"/>
          <w:szCs w:val="26"/>
        </w:rPr>
      </w:pPr>
      <w:r>
        <w:rPr>
          <w:b/>
          <w:sz w:val="26"/>
          <w:szCs w:val="26"/>
        </w:rPr>
        <w:t>Girl children group photo</w:t>
      </w:r>
      <w:r w:rsidR="00C0478E">
        <w:rPr>
          <w:b/>
          <w:sz w:val="26"/>
          <w:szCs w:val="26"/>
        </w:rPr>
        <w:t xml:space="preserve"> with local </w:t>
      </w:r>
      <w:r w:rsidR="003F55A6">
        <w:rPr>
          <w:b/>
          <w:sz w:val="26"/>
          <w:szCs w:val="26"/>
        </w:rPr>
        <w:t>A</w:t>
      </w:r>
      <w:r w:rsidR="00C0478E">
        <w:rPr>
          <w:b/>
          <w:sz w:val="26"/>
          <w:szCs w:val="26"/>
        </w:rPr>
        <w:t>dvocate, the resource person conducted a session</w:t>
      </w:r>
    </w:p>
    <w:p w:rsidR="00FB52FF" w:rsidRDefault="00113AB1" w:rsidP="00F53EBE">
      <w:pPr>
        <w:spacing w:line="360" w:lineRule="auto"/>
        <w:jc w:val="center"/>
        <w:rPr>
          <w:b/>
          <w:sz w:val="26"/>
          <w:szCs w:val="26"/>
        </w:rPr>
      </w:pPr>
      <w:r>
        <w:rPr>
          <w:b/>
          <w:noProof/>
          <w:sz w:val="26"/>
          <w:szCs w:val="26"/>
        </w:rPr>
        <w:drawing>
          <wp:anchor distT="0" distB="0" distL="114300" distR="114300" simplePos="0" relativeHeight="251674624" behindDoc="1" locked="0" layoutInCell="1" allowOverlap="1">
            <wp:simplePos x="0" y="0"/>
            <wp:positionH relativeFrom="column">
              <wp:posOffset>1887220</wp:posOffset>
            </wp:positionH>
            <wp:positionV relativeFrom="paragraph">
              <wp:posOffset>79375</wp:posOffset>
            </wp:positionV>
            <wp:extent cx="2468880" cy="1456055"/>
            <wp:effectExtent l="19050" t="0" r="7620" b="0"/>
            <wp:wrapTight wrapText="bothSides">
              <wp:wrapPolygon edited="0">
                <wp:start x="-167" y="0"/>
                <wp:lineTo x="-167" y="21195"/>
                <wp:lineTo x="21667" y="21195"/>
                <wp:lineTo x="21667" y="0"/>
                <wp:lineTo x="-167" y="0"/>
              </wp:wrapPolygon>
            </wp:wrapTight>
            <wp:docPr id="11" name="Picture 2" descr="H:\CHILD  PHOTO\DSC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HILD  PHOTO\DSC_0015.JPG"/>
                    <pic:cNvPicPr>
                      <a:picLocks noChangeAspect="1" noChangeArrowheads="1"/>
                    </pic:cNvPicPr>
                  </pic:nvPicPr>
                  <pic:blipFill>
                    <a:blip r:embed="rId15" cstate="print"/>
                    <a:srcRect/>
                    <a:stretch>
                      <a:fillRect/>
                    </a:stretch>
                  </pic:blipFill>
                  <pic:spPr bwMode="auto">
                    <a:xfrm>
                      <a:off x="0" y="0"/>
                      <a:ext cx="2468880" cy="1456055"/>
                    </a:xfrm>
                    <a:prstGeom prst="rect">
                      <a:avLst/>
                    </a:prstGeom>
                    <a:noFill/>
                    <a:ln w="9525">
                      <a:noFill/>
                      <a:miter lim="800000"/>
                      <a:headEnd/>
                      <a:tailEnd/>
                    </a:ln>
                  </pic:spPr>
                </pic:pic>
              </a:graphicData>
            </a:graphic>
          </wp:anchor>
        </w:drawing>
      </w:r>
    </w:p>
    <w:p w:rsidR="00C0478E" w:rsidRDefault="00C0478E" w:rsidP="00F53EBE">
      <w:pPr>
        <w:spacing w:line="360" w:lineRule="auto"/>
        <w:jc w:val="center"/>
        <w:rPr>
          <w:b/>
          <w:sz w:val="26"/>
          <w:szCs w:val="26"/>
        </w:rPr>
      </w:pPr>
    </w:p>
    <w:p w:rsidR="00C0478E" w:rsidRDefault="00C0478E" w:rsidP="00F53EBE">
      <w:pPr>
        <w:spacing w:line="360" w:lineRule="auto"/>
        <w:jc w:val="center"/>
        <w:rPr>
          <w:b/>
          <w:sz w:val="26"/>
          <w:szCs w:val="26"/>
        </w:rPr>
      </w:pPr>
    </w:p>
    <w:p w:rsidR="00C0478E" w:rsidRDefault="00C0478E" w:rsidP="00F53EBE">
      <w:pPr>
        <w:spacing w:line="360" w:lineRule="auto"/>
        <w:jc w:val="center"/>
        <w:rPr>
          <w:b/>
          <w:sz w:val="26"/>
          <w:szCs w:val="26"/>
        </w:rPr>
      </w:pPr>
    </w:p>
    <w:p w:rsidR="00C0478E" w:rsidRDefault="00C0478E" w:rsidP="00F53EBE">
      <w:pPr>
        <w:spacing w:line="360" w:lineRule="auto"/>
        <w:jc w:val="center"/>
        <w:rPr>
          <w:b/>
          <w:sz w:val="26"/>
          <w:szCs w:val="26"/>
        </w:rPr>
      </w:pPr>
    </w:p>
    <w:p w:rsidR="00C0478E" w:rsidRDefault="00C0478E" w:rsidP="00F53EBE">
      <w:pPr>
        <w:spacing w:line="360" w:lineRule="auto"/>
        <w:jc w:val="center"/>
        <w:rPr>
          <w:b/>
          <w:sz w:val="26"/>
          <w:szCs w:val="26"/>
        </w:rPr>
      </w:pPr>
    </w:p>
    <w:p w:rsidR="00113AB1" w:rsidRDefault="00C0478E" w:rsidP="00113AB1">
      <w:pPr>
        <w:spacing w:line="360" w:lineRule="auto"/>
        <w:jc w:val="center"/>
        <w:rPr>
          <w:b/>
          <w:sz w:val="26"/>
          <w:szCs w:val="26"/>
          <w:lang w:val="en-IN"/>
        </w:rPr>
      </w:pPr>
      <w:r>
        <w:rPr>
          <w:b/>
          <w:sz w:val="26"/>
          <w:szCs w:val="26"/>
        </w:rPr>
        <w:t>The VRDS President, Mr. Vijay Raghava</w:t>
      </w:r>
      <w:r w:rsidR="002D6169">
        <w:rPr>
          <w:b/>
          <w:sz w:val="26"/>
          <w:szCs w:val="26"/>
        </w:rPr>
        <w:t>,</w:t>
      </w:r>
      <w:r>
        <w:rPr>
          <w:b/>
          <w:sz w:val="26"/>
          <w:szCs w:val="26"/>
        </w:rPr>
        <w:t xml:space="preserve"> visited the girl child education program on 17</w:t>
      </w:r>
      <w:r w:rsidRPr="00C0478E">
        <w:rPr>
          <w:b/>
          <w:sz w:val="26"/>
          <w:szCs w:val="26"/>
          <w:vertAlign w:val="superscript"/>
        </w:rPr>
        <w:t>th</w:t>
      </w:r>
      <w:r>
        <w:rPr>
          <w:b/>
          <w:sz w:val="26"/>
          <w:szCs w:val="26"/>
        </w:rPr>
        <w:t xml:space="preserve"> Feb, 2019 </w:t>
      </w:r>
    </w:p>
    <w:p w:rsidR="00D84186" w:rsidRDefault="00D84186" w:rsidP="00113AB1">
      <w:pPr>
        <w:spacing w:line="360" w:lineRule="auto"/>
        <w:jc w:val="both"/>
        <w:rPr>
          <w:b/>
          <w:sz w:val="26"/>
          <w:szCs w:val="26"/>
          <w:lang w:val="en-IN"/>
        </w:rPr>
      </w:pPr>
      <w:r w:rsidRPr="007212D5">
        <w:rPr>
          <w:b/>
          <w:sz w:val="26"/>
          <w:szCs w:val="26"/>
          <w:lang w:val="en-IN"/>
        </w:rPr>
        <w:t xml:space="preserve">Conclusion;  </w:t>
      </w:r>
    </w:p>
    <w:p w:rsidR="00D84186" w:rsidRDefault="00D84186" w:rsidP="00113AB1">
      <w:pPr>
        <w:spacing w:line="360" w:lineRule="auto"/>
        <w:jc w:val="both"/>
        <w:rPr>
          <w:sz w:val="26"/>
          <w:szCs w:val="26"/>
          <w:lang w:val="en-IN"/>
        </w:rPr>
      </w:pPr>
      <w:r w:rsidRPr="007212D5">
        <w:rPr>
          <w:sz w:val="26"/>
          <w:szCs w:val="26"/>
          <w:lang w:val="en-IN"/>
        </w:rPr>
        <w:t xml:space="preserve">The girl child education program is ongoing very well and the attendance is also very good as the girls are interested to attend on their own </w:t>
      </w:r>
      <w:r w:rsidR="0013168E">
        <w:rPr>
          <w:sz w:val="26"/>
          <w:szCs w:val="26"/>
          <w:lang w:val="en-IN"/>
        </w:rPr>
        <w:t xml:space="preserve">to the special </w:t>
      </w:r>
      <w:r w:rsidRPr="007212D5">
        <w:rPr>
          <w:sz w:val="26"/>
          <w:szCs w:val="26"/>
          <w:lang w:val="en-IN"/>
        </w:rPr>
        <w:t xml:space="preserve">classes. A very good rapport has been built among the students and the teachers. The Coordinator is also visiting the schools of the </w:t>
      </w:r>
      <w:r w:rsidR="0013168E">
        <w:rPr>
          <w:sz w:val="26"/>
          <w:szCs w:val="26"/>
          <w:lang w:val="en-IN"/>
        </w:rPr>
        <w:t xml:space="preserve">girls </w:t>
      </w:r>
      <w:r w:rsidR="0013168E" w:rsidRPr="007212D5">
        <w:rPr>
          <w:sz w:val="26"/>
          <w:szCs w:val="26"/>
          <w:lang w:val="en-IN"/>
        </w:rPr>
        <w:t>who</w:t>
      </w:r>
      <w:r w:rsidR="0013168E">
        <w:rPr>
          <w:sz w:val="26"/>
          <w:szCs w:val="26"/>
          <w:lang w:val="en-IN"/>
        </w:rPr>
        <w:t xml:space="preserve"> are </w:t>
      </w:r>
      <w:r w:rsidRPr="007212D5">
        <w:rPr>
          <w:sz w:val="26"/>
          <w:szCs w:val="26"/>
          <w:lang w:val="en-IN"/>
        </w:rPr>
        <w:t>studying and the feedback has been collecting on their performance</w:t>
      </w:r>
      <w:r w:rsidR="00FB2495">
        <w:rPr>
          <w:sz w:val="26"/>
          <w:szCs w:val="26"/>
          <w:lang w:val="en-IN"/>
        </w:rPr>
        <w:t xml:space="preserve">, the </w:t>
      </w:r>
      <w:r w:rsidR="00626914">
        <w:rPr>
          <w:sz w:val="26"/>
          <w:szCs w:val="26"/>
          <w:lang w:val="en-IN"/>
        </w:rPr>
        <w:t>manners,</w:t>
      </w:r>
      <w:r w:rsidR="0013168E">
        <w:rPr>
          <w:sz w:val="26"/>
          <w:szCs w:val="26"/>
          <w:lang w:val="en-IN"/>
        </w:rPr>
        <w:t xml:space="preserve"> and </w:t>
      </w:r>
      <w:r w:rsidR="00B20B0C">
        <w:rPr>
          <w:sz w:val="26"/>
          <w:szCs w:val="26"/>
          <w:lang w:val="en-IN"/>
        </w:rPr>
        <w:t>way of approach</w:t>
      </w:r>
      <w:r w:rsidR="0013168E">
        <w:rPr>
          <w:sz w:val="26"/>
          <w:szCs w:val="26"/>
          <w:lang w:val="en-IN"/>
        </w:rPr>
        <w:t xml:space="preserve"> from the </w:t>
      </w:r>
      <w:r w:rsidRPr="007212D5">
        <w:rPr>
          <w:sz w:val="26"/>
          <w:szCs w:val="26"/>
          <w:lang w:val="en-IN"/>
        </w:rPr>
        <w:t>school</w:t>
      </w:r>
      <w:r w:rsidR="00FB2495">
        <w:rPr>
          <w:sz w:val="26"/>
          <w:szCs w:val="26"/>
          <w:lang w:val="en-IN"/>
        </w:rPr>
        <w:t>s</w:t>
      </w:r>
      <w:r w:rsidRPr="007212D5">
        <w:rPr>
          <w:sz w:val="26"/>
          <w:szCs w:val="26"/>
          <w:lang w:val="en-IN"/>
        </w:rPr>
        <w:t xml:space="preserve">. </w:t>
      </w:r>
      <w:r w:rsidR="0013168E">
        <w:rPr>
          <w:sz w:val="26"/>
          <w:szCs w:val="26"/>
          <w:lang w:val="en-IN"/>
        </w:rPr>
        <w:t xml:space="preserve">It was noticed that there is lot </w:t>
      </w:r>
      <w:r w:rsidR="00FB2495">
        <w:rPr>
          <w:sz w:val="26"/>
          <w:szCs w:val="26"/>
          <w:lang w:val="en-IN"/>
        </w:rPr>
        <w:t xml:space="preserve">of </w:t>
      </w:r>
      <w:r w:rsidR="00B20B0C">
        <w:rPr>
          <w:sz w:val="26"/>
          <w:szCs w:val="26"/>
          <w:lang w:val="en-IN"/>
        </w:rPr>
        <w:t>development</w:t>
      </w:r>
      <w:r w:rsidR="0013168E">
        <w:rPr>
          <w:sz w:val="26"/>
          <w:szCs w:val="26"/>
          <w:lang w:val="en-IN"/>
        </w:rPr>
        <w:t xml:space="preserve"> </w:t>
      </w:r>
      <w:r w:rsidR="00FB2495">
        <w:rPr>
          <w:sz w:val="26"/>
          <w:szCs w:val="26"/>
          <w:lang w:val="en-IN"/>
        </w:rPr>
        <w:t xml:space="preserve">in the personality of the </w:t>
      </w:r>
      <w:r w:rsidR="0013168E">
        <w:rPr>
          <w:sz w:val="26"/>
          <w:szCs w:val="26"/>
          <w:lang w:val="en-IN"/>
        </w:rPr>
        <w:t xml:space="preserve">girls. They are studying well and </w:t>
      </w:r>
      <w:r w:rsidR="00FB2495">
        <w:rPr>
          <w:sz w:val="26"/>
          <w:szCs w:val="26"/>
          <w:lang w:val="en-IN"/>
        </w:rPr>
        <w:t xml:space="preserve">have </w:t>
      </w:r>
      <w:r w:rsidR="0013168E">
        <w:rPr>
          <w:sz w:val="26"/>
          <w:szCs w:val="26"/>
          <w:lang w:val="en-IN"/>
        </w:rPr>
        <w:t>bec</w:t>
      </w:r>
      <w:r w:rsidR="00FB2495">
        <w:rPr>
          <w:sz w:val="26"/>
          <w:szCs w:val="26"/>
          <w:lang w:val="en-IN"/>
        </w:rPr>
        <w:t>o</w:t>
      </w:r>
      <w:r w:rsidR="0013168E">
        <w:rPr>
          <w:sz w:val="26"/>
          <w:szCs w:val="26"/>
          <w:lang w:val="en-IN"/>
        </w:rPr>
        <w:t xml:space="preserve">me very </w:t>
      </w:r>
      <w:r w:rsidR="00B20B0C">
        <w:rPr>
          <w:sz w:val="26"/>
          <w:szCs w:val="26"/>
          <w:lang w:val="en-IN"/>
        </w:rPr>
        <w:t>daring</w:t>
      </w:r>
      <w:r w:rsidR="0013168E">
        <w:rPr>
          <w:sz w:val="26"/>
          <w:szCs w:val="26"/>
          <w:lang w:val="en-IN"/>
        </w:rPr>
        <w:t xml:space="preserve"> and independently travelling </w:t>
      </w:r>
      <w:r w:rsidR="00410573">
        <w:rPr>
          <w:sz w:val="26"/>
          <w:szCs w:val="26"/>
          <w:lang w:val="en-IN"/>
        </w:rPr>
        <w:t xml:space="preserve">to their </w:t>
      </w:r>
      <w:r w:rsidR="00FB2495">
        <w:rPr>
          <w:sz w:val="26"/>
          <w:szCs w:val="26"/>
          <w:lang w:val="en-IN"/>
        </w:rPr>
        <w:t xml:space="preserve">native places. </w:t>
      </w:r>
    </w:p>
    <w:p w:rsidR="00FB2495" w:rsidRPr="007212D5" w:rsidRDefault="00FB2495" w:rsidP="00F53EBE">
      <w:pPr>
        <w:spacing w:line="360" w:lineRule="auto"/>
        <w:ind w:left="360"/>
        <w:jc w:val="both"/>
        <w:rPr>
          <w:sz w:val="26"/>
          <w:szCs w:val="26"/>
          <w:lang w:val="en-IN"/>
        </w:rPr>
      </w:pPr>
    </w:p>
    <w:p w:rsidR="00D84186" w:rsidRPr="007212D5" w:rsidRDefault="00D84186" w:rsidP="00113AB1">
      <w:pPr>
        <w:spacing w:line="360" w:lineRule="auto"/>
        <w:jc w:val="both"/>
        <w:rPr>
          <w:sz w:val="26"/>
          <w:szCs w:val="26"/>
          <w:lang w:val="en-IN"/>
        </w:rPr>
      </w:pPr>
      <w:r w:rsidRPr="007212D5">
        <w:rPr>
          <w:sz w:val="26"/>
          <w:szCs w:val="26"/>
          <w:lang w:val="en-IN"/>
        </w:rPr>
        <w:t xml:space="preserve">We extend our </w:t>
      </w:r>
      <w:r w:rsidR="00B20B0C" w:rsidRPr="007212D5">
        <w:rPr>
          <w:sz w:val="26"/>
          <w:szCs w:val="26"/>
          <w:lang w:val="en-IN"/>
        </w:rPr>
        <w:t>sincere</w:t>
      </w:r>
      <w:r w:rsidRPr="007212D5">
        <w:rPr>
          <w:sz w:val="26"/>
          <w:szCs w:val="26"/>
          <w:lang w:val="en-IN"/>
        </w:rPr>
        <w:t xml:space="preserve"> thanks and </w:t>
      </w:r>
      <w:r w:rsidR="00B20B0C" w:rsidRPr="007212D5">
        <w:rPr>
          <w:sz w:val="26"/>
          <w:szCs w:val="26"/>
          <w:lang w:val="en-IN"/>
        </w:rPr>
        <w:t>gratefulness</w:t>
      </w:r>
      <w:r w:rsidRPr="007212D5">
        <w:rPr>
          <w:sz w:val="26"/>
          <w:szCs w:val="26"/>
          <w:lang w:val="en-IN"/>
        </w:rPr>
        <w:t xml:space="preserve"> to </w:t>
      </w:r>
      <w:r w:rsidR="00FB2495">
        <w:rPr>
          <w:sz w:val="26"/>
          <w:szCs w:val="26"/>
          <w:lang w:val="en-IN"/>
        </w:rPr>
        <w:t xml:space="preserve">the </w:t>
      </w:r>
      <w:r w:rsidR="006036C4">
        <w:rPr>
          <w:sz w:val="26"/>
          <w:szCs w:val="26"/>
          <w:lang w:val="en-IN"/>
        </w:rPr>
        <w:t xml:space="preserve">Global Giving </w:t>
      </w:r>
      <w:r w:rsidRPr="007212D5">
        <w:rPr>
          <w:sz w:val="26"/>
          <w:szCs w:val="26"/>
          <w:lang w:val="en-IN"/>
        </w:rPr>
        <w:t xml:space="preserve">for having extending this support and giving </w:t>
      </w:r>
      <w:r w:rsidR="00FB2495">
        <w:rPr>
          <w:sz w:val="26"/>
          <w:szCs w:val="26"/>
          <w:lang w:val="en-IN"/>
        </w:rPr>
        <w:t xml:space="preserve">us </w:t>
      </w:r>
      <w:r w:rsidRPr="007212D5">
        <w:rPr>
          <w:sz w:val="26"/>
          <w:szCs w:val="26"/>
          <w:lang w:val="en-IN"/>
        </w:rPr>
        <w:t xml:space="preserve">an </w:t>
      </w:r>
      <w:r w:rsidR="00B20B0C" w:rsidRPr="007212D5">
        <w:rPr>
          <w:sz w:val="26"/>
          <w:szCs w:val="26"/>
          <w:lang w:val="en-IN"/>
        </w:rPr>
        <w:t>o</w:t>
      </w:r>
      <w:r w:rsidR="006036C4">
        <w:rPr>
          <w:sz w:val="26"/>
          <w:szCs w:val="26"/>
          <w:lang w:val="en-IN"/>
        </w:rPr>
        <w:t xml:space="preserve">pportunity </w:t>
      </w:r>
      <w:r w:rsidR="00B20B0C">
        <w:rPr>
          <w:sz w:val="26"/>
          <w:szCs w:val="26"/>
          <w:lang w:val="en-IN"/>
        </w:rPr>
        <w:t xml:space="preserve">to serve </w:t>
      </w:r>
      <w:r w:rsidRPr="007212D5">
        <w:rPr>
          <w:sz w:val="26"/>
          <w:szCs w:val="26"/>
          <w:lang w:val="en-IN"/>
        </w:rPr>
        <w:t xml:space="preserve">for </w:t>
      </w:r>
      <w:r w:rsidR="00B20B0C">
        <w:rPr>
          <w:sz w:val="26"/>
          <w:szCs w:val="26"/>
          <w:lang w:val="en-IN"/>
        </w:rPr>
        <w:t xml:space="preserve">the underprivileged girls  and to bring them on the right pathway of education and to give them </w:t>
      </w:r>
      <w:r w:rsidR="00071C87">
        <w:rPr>
          <w:sz w:val="26"/>
          <w:szCs w:val="26"/>
          <w:lang w:val="en-IN"/>
        </w:rPr>
        <w:t xml:space="preserve">the </w:t>
      </w:r>
      <w:r w:rsidRPr="007212D5">
        <w:rPr>
          <w:sz w:val="26"/>
          <w:szCs w:val="26"/>
          <w:lang w:val="en-IN"/>
        </w:rPr>
        <w:t>quality of education</w:t>
      </w:r>
      <w:r w:rsidR="00B20B0C">
        <w:rPr>
          <w:sz w:val="26"/>
          <w:szCs w:val="26"/>
          <w:lang w:val="en-IN"/>
        </w:rPr>
        <w:t xml:space="preserve"> in Ranebennur taluk </w:t>
      </w:r>
      <w:r w:rsidRPr="007212D5">
        <w:rPr>
          <w:sz w:val="26"/>
          <w:szCs w:val="26"/>
          <w:lang w:val="en-IN"/>
        </w:rPr>
        <w:t xml:space="preserve">of Haveri district, </w:t>
      </w:r>
      <w:r w:rsidR="00071C87">
        <w:rPr>
          <w:sz w:val="26"/>
          <w:szCs w:val="26"/>
          <w:lang w:val="en-IN"/>
        </w:rPr>
        <w:t xml:space="preserve">in </w:t>
      </w:r>
      <w:r w:rsidRPr="007212D5">
        <w:rPr>
          <w:sz w:val="26"/>
          <w:szCs w:val="26"/>
          <w:lang w:val="en-IN"/>
        </w:rPr>
        <w:t>Karnataka</w:t>
      </w:r>
      <w:r w:rsidR="00071C87">
        <w:rPr>
          <w:sz w:val="26"/>
          <w:szCs w:val="26"/>
          <w:lang w:val="en-IN"/>
        </w:rPr>
        <w:t xml:space="preserve"> State</w:t>
      </w:r>
      <w:r w:rsidRPr="007212D5">
        <w:rPr>
          <w:sz w:val="26"/>
          <w:szCs w:val="26"/>
          <w:lang w:val="en-IN"/>
        </w:rPr>
        <w:t xml:space="preserve">.  </w:t>
      </w:r>
    </w:p>
    <w:p w:rsidR="00F53EBE" w:rsidRDefault="00F53EBE" w:rsidP="000D0C41">
      <w:pPr>
        <w:jc w:val="center"/>
        <w:rPr>
          <w:b/>
          <w:sz w:val="26"/>
          <w:szCs w:val="26"/>
        </w:rPr>
      </w:pPr>
    </w:p>
    <w:p w:rsidR="00875DFE" w:rsidRPr="000D0C41" w:rsidRDefault="000D0C41" w:rsidP="000D0C41">
      <w:pPr>
        <w:jc w:val="center"/>
        <w:rPr>
          <w:b/>
          <w:sz w:val="26"/>
          <w:szCs w:val="26"/>
        </w:rPr>
      </w:pPr>
      <w:r w:rsidRPr="000D0C41">
        <w:rPr>
          <w:b/>
          <w:sz w:val="26"/>
          <w:szCs w:val="26"/>
        </w:rPr>
        <w:t>------------------------------0----------------------------------</w:t>
      </w:r>
    </w:p>
    <w:sectPr w:rsidR="00875DFE" w:rsidRPr="000D0C41" w:rsidSect="00113AB1">
      <w:headerReference w:type="default" r:id="rId16"/>
      <w:pgSz w:w="12240" w:h="15840"/>
      <w:pgMar w:top="810" w:right="1080" w:bottom="900" w:left="126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0C6" w:rsidRDefault="00A950C6">
      <w:r>
        <w:separator/>
      </w:r>
    </w:p>
  </w:endnote>
  <w:endnote w:type="continuationSeparator" w:id="1">
    <w:p w:rsidR="00A950C6" w:rsidRDefault="00A95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0C6" w:rsidRDefault="00A950C6">
      <w:r>
        <w:separator/>
      </w:r>
    </w:p>
  </w:footnote>
  <w:footnote w:type="continuationSeparator" w:id="1">
    <w:p w:rsidR="00A950C6" w:rsidRDefault="00A95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BD" w:rsidRDefault="00CB09BD" w:rsidP="00B115C2">
    <w:pPr>
      <w:pStyle w:val="Header"/>
      <w:tabs>
        <w:tab w:val="clear" w:pos="4680"/>
        <w:tab w:val="clear" w:pos="9360"/>
        <w:tab w:val="left" w:pos="661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4F6A"/>
    <w:multiLevelType w:val="hybridMultilevel"/>
    <w:tmpl w:val="AB06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D1429"/>
    <w:multiLevelType w:val="hybridMultilevel"/>
    <w:tmpl w:val="3AC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51B2C"/>
    <w:multiLevelType w:val="hybridMultilevel"/>
    <w:tmpl w:val="3DEC0C0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E0B69"/>
    <w:multiLevelType w:val="hybridMultilevel"/>
    <w:tmpl w:val="B57CE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A17694"/>
    <w:multiLevelType w:val="hybridMultilevel"/>
    <w:tmpl w:val="CB7C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975CD"/>
    <w:multiLevelType w:val="hybridMultilevel"/>
    <w:tmpl w:val="58A08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97872"/>
    <w:multiLevelType w:val="hybridMultilevel"/>
    <w:tmpl w:val="F2D0E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434AC"/>
    <w:multiLevelType w:val="hybridMultilevel"/>
    <w:tmpl w:val="D6564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24187"/>
    <w:multiLevelType w:val="hybridMultilevel"/>
    <w:tmpl w:val="425AF3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9A0A3B"/>
    <w:multiLevelType w:val="hybridMultilevel"/>
    <w:tmpl w:val="5C30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C09FF"/>
    <w:multiLevelType w:val="hybridMultilevel"/>
    <w:tmpl w:val="6518AA1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04737"/>
    <w:multiLevelType w:val="hybridMultilevel"/>
    <w:tmpl w:val="B2D8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6C3221"/>
    <w:multiLevelType w:val="hybridMultilevel"/>
    <w:tmpl w:val="D3FA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983C92"/>
    <w:multiLevelType w:val="hybridMultilevel"/>
    <w:tmpl w:val="BF00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5F171B2"/>
    <w:multiLevelType w:val="hybridMultilevel"/>
    <w:tmpl w:val="2BBC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F37DA0"/>
    <w:multiLevelType w:val="hybridMultilevel"/>
    <w:tmpl w:val="9266F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707F0A"/>
    <w:multiLevelType w:val="hybridMultilevel"/>
    <w:tmpl w:val="ED1AC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466768"/>
    <w:multiLevelType w:val="hybridMultilevel"/>
    <w:tmpl w:val="C3867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F473A"/>
    <w:multiLevelType w:val="hybridMultilevel"/>
    <w:tmpl w:val="767293AC"/>
    <w:lvl w:ilvl="0" w:tplc="51E64B56">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15095"/>
    <w:multiLevelType w:val="hybridMultilevel"/>
    <w:tmpl w:val="2EC6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0F37B9"/>
    <w:multiLevelType w:val="hybridMultilevel"/>
    <w:tmpl w:val="EFF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5B126B"/>
    <w:multiLevelType w:val="hybridMultilevel"/>
    <w:tmpl w:val="A870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C7569B"/>
    <w:multiLevelType w:val="hybridMultilevel"/>
    <w:tmpl w:val="8F7CFA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32A52CD5"/>
    <w:multiLevelType w:val="hybridMultilevel"/>
    <w:tmpl w:val="D886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A4D74"/>
    <w:multiLevelType w:val="hybridMultilevel"/>
    <w:tmpl w:val="61C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F420E4"/>
    <w:multiLevelType w:val="hybridMultilevel"/>
    <w:tmpl w:val="E704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9A30B9"/>
    <w:multiLevelType w:val="hybridMultilevel"/>
    <w:tmpl w:val="FC225A6A"/>
    <w:lvl w:ilvl="0" w:tplc="1980A560">
      <w:start w:val="4"/>
      <w:numFmt w:val="bullet"/>
      <w:lvlText w:val="-"/>
      <w:lvlJc w:val="left"/>
      <w:pPr>
        <w:ind w:left="720" w:hanging="360"/>
      </w:pPr>
      <w:rPr>
        <w:rFonts w:ascii="Calibri" w:eastAsia="Times New Roman" w:hAnsi="Calibri"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7347CB"/>
    <w:multiLevelType w:val="hybridMultilevel"/>
    <w:tmpl w:val="DC8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D15EF7"/>
    <w:multiLevelType w:val="hybridMultilevel"/>
    <w:tmpl w:val="F02A1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EF3EC2"/>
    <w:multiLevelType w:val="hybridMultilevel"/>
    <w:tmpl w:val="C08A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15A27"/>
    <w:multiLevelType w:val="hybridMultilevel"/>
    <w:tmpl w:val="139E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9C1FB5"/>
    <w:multiLevelType w:val="hybridMultilevel"/>
    <w:tmpl w:val="424E0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06200C"/>
    <w:multiLevelType w:val="hybridMultilevel"/>
    <w:tmpl w:val="6C76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557E1C8D"/>
    <w:multiLevelType w:val="hybridMultilevel"/>
    <w:tmpl w:val="63F2BFE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FD0578"/>
    <w:multiLevelType w:val="hybridMultilevel"/>
    <w:tmpl w:val="187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66EDA"/>
    <w:multiLevelType w:val="hybridMultilevel"/>
    <w:tmpl w:val="F19E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CE6E6C"/>
    <w:multiLevelType w:val="hybridMultilevel"/>
    <w:tmpl w:val="C364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701E07"/>
    <w:multiLevelType w:val="hybridMultilevel"/>
    <w:tmpl w:val="4EF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7A25AF"/>
    <w:multiLevelType w:val="hybridMultilevel"/>
    <w:tmpl w:val="E0769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F37A37"/>
    <w:multiLevelType w:val="hybridMultilevel"/>
    <w:tmpl w:val="EBD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06D6E"/>
    <w:multiLevelType w:val="hybridMultilevel"/>
    <w:tmpl w:val="B66E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F644E0"/>
    <w:multiLevelType w:val="hybridMultilevel"/>
    <w:tmpl w:val="EFB0CA2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2">
    <w:nsid w:val="72B13202"/>
    <w:multiLevelType w:val="hybridMultilevel"/>
    <w:tmpl w:val="83D0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64753D"/>
    <w:multiLevelType w:val="hybridMultilevel"/>
    <w:tmpl w:val="6D6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950DD9"/>
    <w:multiLevelType w:val="hybridMultilevel"/>
    <w:tmpl w:val="C70C8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906548"/>
    <w:multiLevelType w:val="hybridMultilevel"/>
    <w:tmpl w:val="3670D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B11AC"/>
    <w:multiLevelType w:val="hybridMultilevel"/>
    <w:tmpl w:val="3A7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24"/>
  </w:num>
  <w:num w:numId="4">
    <w:abstractNumId w:val="5"/>
  </w:num>
  <w:num w:numId="5">
    <w:abstractNumId w:val="43"/>
  </w:num>
  <w:num w:numId="6">
    <w:abstractNumId w:val="31"/>
  </w:num>
  <w:num w:numId="7">
    <w:abstractNumId w:val="0"/>
  </w:num>
  <w:num w:numId="8">
    <w:abstractNumId w:val="14"/>
  </w:num>
  <w:num w:numId="9">
    <w:abstractNumId w:val="22"/>
  </w:num>
  <w:num w:numId="10">
    <w:abstractNumId w:val="39"/>
  </w:num>
  <w:num w:numId="11">
    <w:abstractNumId w:val="20"/>
  </w:num>
  <w:num w:numId="12">
    <w:abstractNumId w:val="29"/>
  </w:num>
  <w:num w:numId="13">
    <w:abstractNumId w:val="27"/>
  </w:num>
  <w:num w:numId="14">
    <w:abstractNumId w:val="4"/>
  </w:num>
  <w:num w:numId="15">
    <w:abstractNumId w:val="21"/>
  </w:num>
  <w:num w:numId="16">
    <w:abstractNumId w:val="9"/>
  </w:num>
  <w:num w:numId="17">
    <w:abstractNumId w:val="35"/>
  </w:num>
  <w:num w:numId="18">
    <w:abstractNumId w:val="12"/>
  </w:num>
  <w:num w:numId="19">
    <w:abstractNumId w:val="44"/>
  </w:num>
  <w:num w:numId="20">
    <w:abstractNumId w:val="30"/>
  </w:num>
  <w:num w:numId="21">
    <w:abstractNumId w:val="1"/>
  </w:num>
  <w:num w:numId="22">
    <w:abstractNumId w:val="42"/>
  </w:num>
  <w:num w:numId="23">
    <w:abstractNumId w:val="26"/>
  </w:num>
  <w:num w:numId="24">
    <w:abstractNumId w:val="36"/>
  </w:num>
  <w:num w:numId="25">
    <w:abstractNumId w:val="46"/>
  </w:num>
  <w:num w:numId="26">
    <w:abstractNumId w:val="19"/>
  </w:num>
  <w:num w:numId="27">
    <w:abstractNumId w:val="34"/>
  </w:num>
  <w:num w:numId="28">
    <w:abstractNumId w:val="8"/>
  </w:num>
  <w:num w:numId="29">
    <w:abstractNumId w:val="25"/>
  </w:num>
  <w:num w:numId="30">
    <w:abstractNumId w:val="11"/>
  </w:num>
  <w:num w:numId="31">
    <w:abstractNumId w:val="7"/>
  </w:num>
  <w:num w:numId="32">
    <w:abstractNumId w:val="15"/>
  </w:num>
  <w:num w:numId="33">
    <w:abstractNumId w:val="2"/>
  </w:num>
  <w:num w:numId="34">
    <w:abstractNumId w:val="32"/>
  </w:num>
  <w:num w:numId="35">
    <w:abstractNumId w:val="3"/>
  </w:num>
  <w:num w:numId="36">
    <w:abstractNumId w:val="6"/>
  </w:num>
  <w:num w:numId="37">
    <w:abstractNumId w:val="16"/>
  </w:num>
  <w:num w:numId="38">
    <w:abstractNumId w:val="28"/>
  </w:num>
  <w:num w:numId="39">
    <w:abstractNumId w:val="38"/>
  </w:num>
  <w:num w:numId="40">
    <w:abstractNumId w:val="40"/>
  </w:num>
  <w:num w:numId="41">
    <w:abstractNumId w:val="45"/>
  </w:num>
  <w:num w:numId="42">
    <w:abstractNumId w:val="10"/>
  </w:num>
  <w:num w:numId="43">
    <w:abstractNumId w:val="33"/>
  </w:num>
  <w:num w:numId="44">
    <w:abstractNumId w:val="18"/>
  </w:num>
  <w:num w:numId="45">
    <w:abstractNumId w:val="17"/>
  </w:num>
  <w:num w:numId="46">
    <w:abstractNumId w:val="41"/>
  </w:num>
  <w:num w:numId="47">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325E5"/>
    <w:rsid w:val="00005F3D"/>
    <w:rsid w:val="0001231E"/>
    <w:rsid w:val="00012AB2"/>
    <w:rsid w:val="00015210"/>
    <w:rsid w:val="00016E90"/>
    <w:rsid w:val="000179C4"/>
    <w:rsid w:val="00020CE5"/>
    <w:rsid w:val="0002238C"/>
    <w:rsid w:val="00024611"/>
    <w:rsid w:val="00024774"/>
    <w:rsid w:val="00027F41"/>
    <w:rsid w:val="000302AB"/>
    <w:rsid w:val="00030D19"/>
    <w:rsid w:val="000310BA"/>
    <w:rsid w:val="000315A5"/>
    <w:rsid w:val="00033B0B"/>
    <w:rsid w:val="0003797B"/>
    <w:rsid w:val="00042698"/>
    <w:rsid w:val="00042AEA"/>
    <w:rsid w:val="000468F7"/>
    <w:rsid w:val="00046C8A"/>
    <w:rsid w:val="000532D1"/>
    <w:rsid w:val="0005405D"/>
    <w:rsid w:val="00055E9C"/>
    <w:rsid w:val="0005639D"/>
    <w:rsid w:val="00056C6A"/>
    <w:rsid w:val="000573D9"/>
    <w:rsid w:val="00060901"/>
    <w:rsid w:val="0006254B"/>
    <w:rsid w:val="00062B88"/>
    <w:rsid w:val="000633D0"/>
    <w:rsid w:val="0006506F"/>
    <w:rsid w:val="000655EA"/>
    <w:rsid w:val="00066AAE"/>
    <w:rsid w:val="00071203"/>
    <w:rsid w:val="00071C87"/>
    <w:rsid w:val="00071F2A"/>
    <w:rsid w:val="0007369E"/>
    <w:rsid w:val="000736B4"/>
    <w:rsid w:val="00074572"/>
    <w:rsid w:val="00076922"/>
    <w:rsid w:val="00077764"/>
    <w:rsid w:val="00085AA5"/>
    <w:rsid w:val="0009042E"/>
    <w:rsid w:val="00092ED6"/>
    <w:rsid w:val="00093ACB"/>
    <w:rsid w:val="00095D0A"/>
    <w:rsid w:val="000A0C27"/>
    <w:rsid w:val="000A43A2"/>
    <w:rsid w:val="000B4FDA"/>
    <w:rsid w:val="000B5517"/>
    <w:rsid w:val="000B6281"/>
    <w:rsid w:val="000C07DE"/>
    <w:rsid w:val="000C22C7"/>
    <w:rsid w:val="000C2387"/>
    <w:rsid w:val="000C2D45"/>
    <w:rsid w:val="000C3EB8"/>
    <w:rsid w:val="000C73BE"/>
    <w:rsid w:val="000D02C1"/>
    <w:rsid w:val="000D0C41"/>
    <w:rsid w:val="000D24F0"/>
    <w:rsid w:val="000D349E"/>
    <w:rsid w:val="000D464F"/>
    <w:rsid w:val="000D7A1C"/>
    <w:rsid w:val="000E1328"/>
    <w:rsid w:val="000E26D5"/>
    <w:rsid w:val="000E3D5A"/>
    <w:rsid w:val="000E3DCC"/>
    <w:rsid w:val="000E5133"/>
    <w:rsid w:val="000F00A9"/>
    <w:rsid w:val="000F4786"/>
    <w:rsid w:val="000F5C2B"/>
    <w:rsid w:val="00101D48"/>
    <w:rsid w:val="00102EAE"/>
    <w:rsid w:val="00103C10"/>
    <w:rsid w:val="00104682"/>
    <w:rsid w:val="0010563B"/>
    <w:rsid w:val="001068E3"/>
    <w:rsid w:val="0011068B"/>
    <w:rsid w:val="00113826"/>
    <w:rsid w:val="00113AB1"/>
    <w:rsid w:val="001148DE"/>
    <w:rsid w:val="001175A7"/>
    <w:rsid w:val="0012167F"/>
    <w:rsid w:val="001277BD"/>
    <w:rsid w:val="00127F4C"/>
    <w:rsid w:val="00130830"/>
    <w:rsid w:val="00130857"/>
    <w:rsid w:val="0013168E"/>
    <w:rsid w:val="001324C6"/>
    <w:rsid w:val="0013252E"/>
    <w:rsid w:val="00140B5A"/>
    <w:rsid w:val="00143E02"/>
    <w:rsid w:val="00143EA1"/>
    <w:rsid w:val="00144A9D"/>
    <w:rsid w:val="0014686A"/>
    <w:rsid w:val="001472A5"/>
    <w:rsid w:val="00151C30"/>
    <w:rsid w:val="001526BB"/>
    <w:rsid w:val="00152879"/>
    <w:rsid w:val="00153F74"/>
    <w:rsid w:val="0015581E"/>
    <w:rsid w:val="00155868"/>
    <w:rsid w:val="00160ED9"/>
    <w:rsid w:val="001625B1"/>
    <w:rsid w:val="001666B5"/>
    <w:rsid w:val="00170896"/>
    <w:rsid w:val="00170D41"/>
    <w:rsid w:val="00171166"/>
    <w:rsid w:val="001733E0"/>
    <w:rsid w:val="0017501F"/>
    <w:rsid w:val="00175264"/>
    <w:rsid w:val="00175495"/>
    <w:rsid w:val="00175521"/>
    <w:rsid w:val="00183C18"/>
    <w:rsid w:val="001840A5"/>
    <w:rsid w:val="00191F6C"/>
    <w:rsid w:val="00192BD8"/>
    <w:rsid w:val="0019336C"/>
    <w:rsid w:val="0019594B"/>
    <w:rsid w:val="001972F8"/>
    <w:rsid w:val="001A1288"/>
    <w:rsid w:val="001A47F0"/>
    <w:rsid w:val="001A53D7"/>
    <w:rsid w:val="001B09ED"/>
    <w:rsid w:val="001B164C"/>
    <w:rsid w:val="001B2196"/>
    <w:rsid w:val="001B39DA"/>
    <w:rsid w:val="001B463B"/>
    <w:rsid w:val="001B5061"/>
    <w:rsid w:val="001B62DF"/>
    <w:rsid w:val="001B7434"/>
    <w:rsid w:val="001B7D75"/>
    <w:rsid w:val="001C1AAB"/>
    <w:rsid w:val="001C258B"/>
    <w:rsid w:val="001C2737"/>
    <w:rsid w:val="001C467E"/>
    <w:rsid w:val="001C55BC"/>
    <w:rsid w:val="001C5784"/>
    <w:rsid w:val="001D3186"/>
    <w:rsid w:val="001D3697"/>
    <w:rsid w:val="001D36EF"/>
    <w:rsid w:val="001D4292"/>
    <w:rsid w:val="001E001C"/>
    <w:rsid w:val="001E23A4"/>
    <w:rsid w:val="001E3450"/>
    <w:rsid w:val="001E3592"/>
    <w:rsid w:val="001E48C4"/>
    <w:rsid w:val="001E4998"/>
    <w:rsid w:val="001E5BFE"/>
    <w:rsid w:val="001E6032"/>
    <w:rsid w:val="001E6AF2"/>
    <w:rsid w:val="001F13AC"/>
    <w:rsid w:val="001F18D8"/>
    <w:rsid w:val="001F1BA8"/>
    <w:rsid w:val="001F47B3"/>
    <w:rsid w:val="001F5B0E"/>
    <w:rsid w:val="001F5B97"/>
    <w:rsid w:val="002007AF"/>
    <w:rsid w:val="002014CB"/>
    <w:rsid w:val="002016F2"/>
    <w:rsid w:val="00202E76"/>
    <w:rsid w:val="00203335"/>
    <w:rsid w:val="002043D1"/>
    <w:rsid w:val="0020482D"/>
    <w:rsid w:val="002056F7"/>
    <w:rsid w:val="00206117"/>
    <w:rsid w:val="00207FD1"/>
    <w:rsid w:val="002101B0"/>
    <w:rsid w:val="00210241"/>
    <w:rsid w:val="00211EF0"/>
    <w:rsid w:val="0021262D"/>
    <w:rsid w:val="00214F68"/>
    <w:rsid w:val="00215F54"/>
    <w:rsid w:val="00216901"/>
    <w:rsid w:val="00217AA0"/>
    <w:rsid w:val="00220A08"/>
    <w:rsid w:val="00225EA6"/>
    <w:rsid w:val="00235438"/>
    <w:rsid w:val="0023687C"/>
    <w:rsid w:val="002410E1"/>
    <w:rsid w:val="00241A0E"/>
    <w:rsid w:val="00241BD7"/>
    <w:rsid w:val="002427C3"/>
    <w:rsid w:val="002441B3"/>
    <w:rsid w:val="00244479"/>
    <w:rsid w:val="00245745"/>
    <w:rsid w:val="00246190"/>
    <w:rsid w:val="002461E2"/>
    <w:rsid w:val="0024705E"/>
    <w:rsid w:val="00253EE8"/>
    <w:rsid w:val="0025422A"/>
    <w:rsid w:val="002550FA"/>
    <w:rsid w:val="00255103"/>
    <w:rsid w:val="00256986"/>
    <w:rsid w:val="00260B2B"/>
    <w:rsid w:val="00265277"/>
    <w:rsid w:val="00265A3F"/>
    <w:rsid w:val="00266520"/>
    <w:rsid w:val="002726BF"/>
    <w:rsid w:val="00272BCF"/>
    <w:rsid w:val="00273ACD"/>
    <w:rsid w:val="00274DF5"/>
    <w:rsid w:val="00276F2A"/>
    <w:rsid w:val="0027727B"/>
    <w:rsid w:val="00280E9A"/>
    <w:rsid w:val="0028527E"/>
    <w:rsid w:val="00285372"/>
    <w:rsid w:val="00285A5F"/>
    <w:rsid w:val="00287A86"/>
    <w:rsid w:val="00287C67"/>
    <w:rsid w:val="002911B7"/>
    <w:rsid w:val="002915E8"/>
    <w:rsid w:val="00292558"/>
    <w:rsid w:val="00295D2D"/>
    <w:rsid w:val="00297F87"/>
    <w:rsid w:val="002A020B"/>
    <w:rsid w:val="002A3218"/>
    <w:rsid w:val="002A3C21"/>
    <w:rsid w:val="002A577E"/>
    <w:rsid w:val="002A60E8"/>
    <w:rsid w:val="002A6983"/>
    <w:rsid w:val="002B1375"/>
    <w:rsid w:val="002B4EC9"/>
    <w:rsid w:val="002B545E"/>
    <w:rsid w:val="002B59CC"/>
    <w:rsid w:val="002B6F8A"/>
    <w:rsid w:val="002B7DF0"/>
    <w:rsid w:val="002C2832"/>
    <w:rsid w:val="002C42A7"/>
    <w:rsid w:val="002C4936"/>
    <w:rsid w:val="002C5B8E"/>
    <w:rsid w:val="002D5811"/>
    <w:rsid w:val="002D582F"/>
    <w:rsid w:val="002D6169"/>
    <w:rsid w:val="002E5185"/>
    <w:rsid w:val="002E61A5"/>
    <w:rsid w:val="002E6FDD"/>
    <w:rsid w:val="002E7804"/>
    <w:rsid w:val="002F12AF"/>
    <w:rsid w:val="002F21AF"/>
    <w:rsid w:val="002F519A"/>
    <w:rsid w:val="002F56B9"/>
    <w:rsid w:val="002F735E"/>
    <w:rsid w:val="0030236B"/>
    <w:rsid w:val="00303063"/>
    <w:rsid w:val="00307FFC"/>
    <w:rsid w:val="0031074D"/>
    <w:rsid w:val="00311B54"/>
    <w:rsid w:val="0031280B"/>
    <w:rsid w:val="00313A3D"/>
    <w:rsid w:val="00314857"/>
    <w:rsid w:val="0031582D"/>
    <w:rsid w:val="00316E4F"/>
    <w:rsid w:val="0031740D"/>
    <w:rsid w:val="00322D57"/>
    <w:rsid w:val="003241FE"/>
    <w:rsid w:val="00327B8E"/>
    <w:rsid w:val="003300A4"/>
    <w:rsid w:val="003303D3"/>
    <w:rsid w:val="00330534"/>
    <w:rsid w:val="0033253D"/>
    <w:rsid w:val="0033320F"/>
    <w:rsid w:val="00333601"/>
    <w:rsid w:val="003347EF"/>
    <w:rsid w:val="0033611B"/>
    <w:rsid w:val="003402B9"/>
    <w:rsid w:val="0034513B"/>
    <w:rsid w:val="003511B8"/>
    <w:rsid w:val="003527A9"/>
    <w:rsid w:val="00354F63"/>
    <w:rsid w:val="00355CB2"/>
    <w:rsid w:val="00360268"/>
    <w:rsid w:val="003640CC"/>
    <w:rsid w:val="00365C6B"/>
    <w:rsid w:val="0036616C"/>
    <w:rsid w:val="00367D3F"/>
    <w:rsid w:val="00380863"/>
    <w:rsid w:val="00381C73"/>
    <w:rsid w:val="00384595"/>
    <w:rsid w:val="003913CA"/>
    <w:rsid w:val="0039223C"/>
    <w:rsid w:val="00393E7A"/>
    <w:rsid w:val="00397FDF"/>
    <w:rsid w:val="003A05EB"/>
    <w:rsid w:val="003A0A00"/>
    <w:rsid w:val="003A193E"/>
    <w:rsid w:val="003A226A"/>
    <w:rsid w:val="003A26F6"/>
    <w:rsid w:val="003A2B84"/>
    <w:rsid w:val="003A3D2B"/>
    <w:rsid w:val="003A57CE"/>
    <w:rsid w:val="003A77BA"/>
    <w:rsid w:val="003B022A"/>
    <w:rsid w:val="003B17BD"/>
    <w:rsid w:val="003B62B3"/>
    <w:rsid w:val="003B6985"/>
    <w:rsid w:val="003B7FBC"/>
    <w:rsid w:val="003C02A4"/>
    <w:rsid w:val="003C1D67"/>
    <w:rsid w:val="003C3861"/>
    <w:rsid w:val="003C460E"/>
    <w:rsid w:val="003C4E66"/>
    <w:rsid w:val="003C6A97"/>
    <w:rsid w:val="003D265A"/>
    <w:rsid w:val="003D39DC"/>
    <w:rsid w:val="003D43CB"/>
    <w:rsid w:val="003D6372"/>
    <w:rsid w:val="003E0925"/>
    <w:rsid w:val="003E45F7"/>
    <w:rsid w:val="003E461A"/>
    <w:rsid w:val="003E7091"/>
    <w:rsid w:val="003E74CD"/>
    <w:rsid w:val="003F55A6"/>
    <w:rsid w:val="003F76B7"/>
    <w:rsid w:val="00400B84"/>
    <w:rsid w:val="0040161B"/>
    <w:rsid w:val="00410573"/>
    <w:rsid w:val="0041081A"/>
    <w:rsid w:val="004117E4"/>
    <w:rsid w:val="00411943"/>
    <w:rsid w:val="0041621C"/>
    <w:rsid w:val="00417109"/>
    <w:rsid w:val="00423FDF"/>
    <w:rsid w:val="00430044"/>
    <w:rsid w:val="00431597"/>
    <w:rsid w:val="00432C07"/>
    <w:rsid w:val="00435157"/>
    <w:rsid w:val="0043687A"/>
    <w:rsid w:val="00441AC4"/>
    <w:rsid w:val="00442D3D"/>
    <w:rsid w:val="0046120B"/>
    <w:rsid w:val="00467BB9"/>
    <w:rsid w:val="00471858"/>
    <w:rsid w:val="004739F7"/>
    <w:rsid w:val="004761A8"/>
    <w:rsid w:val="0048330C"/>
    <w:rsid w:val="00487B87"/>
    <w:rsid w:val="00490BF4"/>
    <w:rsid w:val="00491AAE"/>
    <w:rsid w:val="004924C1"/>
    <w:rsid w:val="004939AE"/>
    <w:rsid w:val="004A1E2B"/>
    <w:rsid w:val="004A2ADC"/>
    <w:rsid w:val="004A2B17"/>
    <w:rsid w:val="004A2F1F"/>
    <w:rsid w:val="004A3672"/>
    <w:rsid w:val="004A4E23"/>
    <w:rsid w:val="004A77E7"/>
    <w:rsid w:val="004B22B9"/>
    <w:rsid w:val="004B4C0F"/>
    <w:rsid w:val="004B695D"/>
    <w:rsid w:val="004B772B"/>
    <w:rsid w:val="004C1DBD"/>
    <w:rsid w:val="004C6966"/>
    <w:rsid w:val="004C6E54"/>
    <w:rsid w:val="004C71DA"/>
    <w:rsid w:val="004C7A6D"/>
    <w:rsid w:val="004D3A69"/>
    <w:rsid w:val="004D46AA"/>
    <w:rsid w:val="004D6325"/>
    <w:rsid w:val="004D642A"/>
    <w:rsid w:val="004E09F5"/>
    <w:rsid w:val="004E0A9A"/>
    <w:rsid w:val="004E1881"/>
    <w:rsid w:val="004E38F5"/>
    <w:rsid w:val="004E3E50"/>
    <w:rsid w:val="004E6BC6"/>
    <w:rsid w:val="004F010B"/>
    <w:rsid w:val="004F01D3"/>
    <w:rsid w:val="004F0BD0"/>
    <w:rsid w:val="004F268E"/>
    <w:rsid w:val="004F30B8"/>
    <w:rsid w:val="004F3544"/>
    <w:rsid w:val="004F3894"/>
    <w:rsid w:val="004F4776"/>
    <w:rsid w:val="004F633F"/>
    <w:rsid w:val="004F7B70"/>
    <w:rsid w:val="005008CA"/>
    <w:rsid w:val="0050143A"/>
    <w:rsid w:val="00503363"/>
    <w:rsid w:val="00503A59"/>
    <w:rsid w:val="00503B9F"/>
    <w:rsid w:val="00505A6B"/>
    <w:rsid w:val="00513EFB"/>
    <w:rsid w:val="00514717"/>
    <w:rsid w:val="00515523"/>
    <w:rsid w:val="005159CE"/>
    <w:rsid w:val="005223F2"/>
    <w:rsid w:val="00522DA0"/>
    <w:rsid w:val="00525C34"/>
    <w:rsid w:val="005274A9"/>
    <w:rsid w:val="00533E1C"/>
    <w:rsid w:val="0053572B"/>
    <w:rsid w:val="00535BD5"/>
    <w:rsid w:val="00535F5F"/>
    <w:rsid w:val="005377EA"/>
    <w:rsid w:val="005415BE"/>
    <w:rsid w:val="00542127"/>
    <w:rsid w:val="0054523F"/>
    <w:rsid w:val="00545F6C"/>
    <w:rsid w:val="00546626"/>
    <w:rsid w:val="00546C07"/>
    <w:rsid w:val="00546F11"/>
    <w:rsid w:val="00553174"/>
    <w:rsid w:val="00553431"/>
    <w:rsid w:val="00554B9F"/>
    <w:rsid w:val="0055619F"/>
    <w:rsid w:val="005568AC"/>
    <w:rsid w:val="0056477F"/>
    <w:rsid w:val="0057379E"/>
    <w:rsid w:val="005807D0"/>
    <w:rsid w:val="00581CE8"/>
    <w:rsid w:val="0058292F"/>
    <w:rsid w:val="0058458D"/>
    <w:rsid w:val="00584B20"/>
    <w:rsid w:val="00584C39"/>
    <w:rsid w:val="005874D0"/>
    <w:rsid w:val="00587777"/>
    <w:rsid w:val="0059026E"/>
    <w:rsid w:val="0059244E"/>
    <w:rsid w:val="00592B36"/>
    <w:rsid w:val="00593109"/>
    <w:rsid w:val="005932A8"/>
    <w:rsid w:val="005933FE"/>
    <w:rsid w:val="005A314A"/>
    <w:rsid w:val="005A40AE"/>
    <w:rsid w:val="005A4109"/>
    <w:rsid w:val="005B0AF5"/>
    <w:rsid w:val="005B1E16"/>
    <w:rsid w:val="005B3208"/>
    <w:rsid w:val="005B53AA"/>
    <w:rsid w:val="005B5846"/>
    <w:rsid w:val="005B7560"/>
    <w:rsid w:val="005C0830"/>
    <w:rsid w:val="005C0F52"/>
    <w:rsid w:val="005C201D"/>
    <w:rsid w:val="005C3A69"/>
    <w:rsid w:val="005C7F35"/>
    <w:rsid w:val="005D0075"/>
    <w:rsid w:val="005D23B4"/>
    <w:rsid w:val="005D294D"/>
    <w:rsid w:val="005D315E"/>
    <w:rsid w:val="005D549C"/>
    <w:rsid w:val="005D5A50"/>
    <w:rsid w:val="005D5F71"/>
    <w:rsid w:val="005D6CC6"/>
    <w:rsid w:val="005D6D08"/>
    <w:rsid w:val="005E1000"/>
    <w:rsid w:val="005E5DCC"/>
    <w:rsid w:val="005E6EF4"/>
    <w:rsid w:val="005F038A"/>
    <w:rsid w:val="005F23A1"/>
    <w:rsid w:val="005F2F8B"/>
    <w:rsid w:val="005F35FE"/>
    <w:rsid w:val="005F55FB"/>
    <w:rsid w:val="005F67E3"/>
    <w:rsid w:val="0060124A"/>
    <w:rsid w:val="006019B2"/>
    <w:rsid w:val="00602088"/>
    <w:rsid w:val="00602643"/>
    <w:rsid w:val="006036C4"/>
    <w:rsid w:val="00603DF9"/>
    <w:rsid w:val="00604DEC"/>
    <w:rsid w:val="006108FF"/>
    <w:rsid w:val="00611B91"/>
    <w:rsid w:val="0061234E"/>
    <w:rsid w:val="006123B6"/>
    <w:rsid w:val="00613F85"/>
    <w:rsid w:val="00615988"/>
    <w:rsid w:val="00617CFB"/>
    <w:rsid w:val="00624860"/>
    <w:rsid w:val="00624F6C"/>
    <w:rsid w:val="0062572A"/>
    <w:rsid w:val="00625DF5"/>
    <w:rsid w:val="00626914"/>
    <w:rsid w:val="0063026C"/>
    <w:rsid w:val="0063194E"/>
    <w:rsid w:val="00632D32"/>
    <w:rsid w:val="00632F4B"/>
    <w:rsid w:val="006339AD"/>
    <w:rsid w:val="00637EFA"/>
    <w:rsid w:val="00641155"/>
    <w:rsid w:val="0064505F"/>
    <w:rsid w:val="00645E25"/>
    <w:rsid w:val="006463AB"/>
    <w:rsid w:val="00650C9E"/>
    <w:rsid w:val="006512EB"/>
    <w:rsid w:val="0065290E"/>
    <w:rsid w:val="00653DAF"/>
    <w:rsid w:val="00654010"/>
    <w:rsid w:val="0065608D"/>
    <w:rsid w:val="00657FB1"/>
    <w:rsid w:val="00664636"/>
    <w:rsid w:val="00670939"/>
    <w:rsid w:val="00670C60"/>
    <w:rsid w:val="00670E1D"/>
    <w:rsid w:val="006735E9"/>
    <w:rsid w:val="00674D72"/>
    <w:rsid w:val="006804AC"/>
    <w:rsid w:val="006806B7"/>
    <w:rsid w:val="00680C56"/>
    <w:rsid w:val="006838A6"/>
    <w:rsid w:val="006850B5"/>
    <w:rsid w:val="00685E35"/>
    <w:rsid w:val="0068625F"/>
    <w:rsid w:val="00690771"/>
    <w:rsid w:val="0069318B"/>
    <w:rsid w:val="006A587C"/>
    <w:rsid w:val="006A60F8"/>
    <w:rsid w:val="006A6365"/>
    <w:rsid w:val="006A6A84"/>
    <w:rsid w:val="006A6E9A"/>
    <w:rsid w:val="006A6EDE"/>
    <w:rsid w:val="006C2B4F"/>
    <w:rsid w:val="006C34A3"/>
    <w:rsid w:val="006C64FA"/>
    <w:rsid w:val="006C6E42"/>
    <w:rsid w:val="006C6E49"/>
    <w:rsid w:val="006D041D"/>
    <w:rsid w:val="006D20E3"/>
    <w:rsid w:val="006D2AE4"/>
    <w:rsid w:val="006D40E4"/>
    <w:rsid w:val="006D51CF"/>
    <w:rsid w:val="006E3850"/>
    <w:rsid w:val="006E49D1"/>
    <w:rsid w:val="006E698A"/>
    <w:rsid w:val="006E6A95"/>
    <w:rsid w:val="006E7D1B"/>
    <w:rsid w:val="006F08FC"/>
    <w:rsid w:val="006F1B17"/>
    <w:rsid w:val="006F1F22"/>
    <w:rsid w:val="006F5880"/>
    <w:rsid w:val="006F79CB"/>
    <w:rsid w:val="0070162D"/>
    <w:rsid w:val="007019F5"/>
    <w:rsid w:val="00704331"/>
    <w:rsid w:val="007107FC"/>
    <w:rsid w:val="00711D24"/>
    <w:rsid w:val="007122AC"/>
    <w:rsid w:val="00713944"/>
    <w:rsid w:val="007212D5"/>
    <w:rsid w:val="0072430D"/>
    <w:rsid w:val="007353FA"/>
    <w:rsid w:val="00736918"/>
    <w:rsid w:val="00737019"/>
    <w:rsid w:val="0074227D"/>
    <w:rsid w:val="00742346"/>
    <w:rsid w:val="00743099"/>
    <w:rsid w:val="00743DF8"/>
    <w:rsid w:val="00745891"/>
    <w:rsid w:val="007474CC"/>
    <w:rsid w:val="00753854"/>
    <w:rsid w:val="0075459E"/>
    <w:rsid w:val="00756A89"/>
    <w:rsid w:val="00756CAB"/>
    <w:rsid w:val="00761408"/>
    <w:rsid w:val="00762B1B"/>
    <w:rsid w:val="00764BF3"/>
    <w:rsid w:val="00764E8A"/>
    <w:rsid w:val="00764F1E"/>
    <w:rsid w:val="00765E5B"/>
    <w:rsid w:val="00767694"/>
    <w:rsid w:val="00767DB1"/>
    <w:rsid w:val="00771058"/>
    <w:rsid w:val="00771C3D"/>
    <w:rsid w:val="00771D8B"/>
    <w:rsid w:val="0077202D"/>
    <w:rsid w:val="00773177"/>
    <w:rsid w:val="007743FA"/>
    <w:rsid w:val="00776D53"/>
    <w:rsid w:val="007808B7"/>
    <w:rsid w:val="00781C3F"/>
    <w:rsid w:val="00783A48"/>
    <w:rsid w:val="00783ED0"/>
    <w:rsid w:val="00784D78"/>
    <w:rsid w:val="00786558"/>
    <w:rsid w:val="00786FEA"/>
    <w:rsid w:val="00790DDF"/>
    <w:rsid w:val="00791731"/>
    <w:rsid w:val="00791AB0"/>
    <w:rsid w:val="007934AE"/>
    <w:rsid w:val="00795CEF"/>
    <w:rsid w:val="00796F35"/>
    <w:rsid w:val="007A10A4"/>
    <w:rsid w:val="007A249C"/>
    <w:rsid w:val="007B0746"/>
    <w:rsid w:val="007B07C7"/>
    <w:rsid w:val="007B4934"/>
    <w:rsid w:val="007B4E17"/>
    <w:rsid w:val="007B6188"/>
    <w:rsid w:val="007C3DE1"/>
    <w:rsid w:val="007C411C"/>
    <w:rsid w:val="007C5358"/>
    <w:rsid w:val="007C68C6"/>
    <w:rsid w:val="007D662E"/>
    <w:rsid w:val="007E2E15"/>
    <w:rsid w:val="007E4B63"/>
    <w:rsid w:val="007E5EDF"/>
    <w:rsid w:val="007E6395"/>
    <w:rsid w:val="007F5F9F"/>
    <w:rsid w:val="007F69C8"/>
    <w:rsid w:val="007F71F5"/>
    <w:rsid w:val="0080116A"/>
    <w:rsid w:val="008049A3"/>
    <w:rsid w:val="008058B9"/>
    <w:rsid w:val="00811E73"/>
    <w:rsid w:val="00811FD5"/>
    <w:rsid w:val="00813775"/>
    <w:rsid w:val="00814A9D"/>
    <w:rsid w:val="00817D63"/>
    <w:rsid w:val="00817DF8"/>
    <w:rsid w:val="00821301"/>
    <w:rsid w:val="00826800"/>
    <w:rsid w:val="008277E1"/>
    <w:rsid w:val="00830BC5"/>
    <w:rsid w:val="00834793"/>
    <w:rsid w:val="00840E45"/>
    <w:rsid w:val="00843DD0"/>
    <w:rsid w:val="008444C6"/>
    <w:rsid w:val="00844DB0"/>
    <w:rsid w:val="008466CD"/>
    <w:rsid w:val="00846724"/>
    <w:rsid w:val="0085192B"/>
    <w:rsid w:val="00856006"/>
    <w:rsid w:val="00856734"/>
    <w:rsid w:val="00856C1C"/>
    <w:rsid w:val="00860E8C"/>
    <w:rsid w:val="00861D25"/>
    <w:rsid w:val="00861D6C"/>
    <w:rsid w:val="0086295C"/>
    <w:rsid w:val="008637B7"/>
    <w:rsid w:val="00865B1E"/>
    <w:rsid w:val="00870E0E"/>
    <w:rsid w:val="008713C5"/>
    <w:rsid w:val="008718D2"/>
    <w:rsid w:val="00874609"/>
    <w:rsid w:val="008749FF"/>
    <w:rsid w:val="00875DFE"/>
    <w:rsid w:val="0087684D"/>
    <w:rsid w:val="008772D8"/>
    <w:rsid w:val="0088221C"/>
    <w:rsid w:val="0088748A"/>
    <w:rsid w:val="0089059E"/>
    <w:rsid w:val="008920A6"/>
    <w:rsid w:val="00892F5B"/>
    <w:rsid w:val="008948E3"/>
    <w:rsid w:val="0089579E"/>
    <w:rsid w:val="008A3A42"/>
    <w:rsid w:val="008A57BF"/>
    <w:rsid w:val="008B0438"/>
    <w:rsid w:val="008B14A9"/>
    <w:rsid w:val="008B29F3"/>
    <w:rsid w:val="008B3CE0"/>
    <w:rsid w:val="008B3E88"/>
    <w:rsid w:val="008B54DF"/>
    <w:rsid w:val="008B616D"/>
    <w:rsid w:val="008B6BAB"/>
    <w:rsid w:val="008B746A"/>
    <w:rsid w:val="008C0F35"/>
    <w:rsid w:val="008C191B"/>
    <w:rsid w:val="008C76E4"/>
    <w:rsid w:val="008D3739"/>
    <w:rsid w:val="008D6D88"/>
    <w:rsid w:val="008D6EB7"/>
    <w:rsid w:val="008D7229"/>
    <w:rsid w:val="008E025F"/>
    <w:rsid w:val="008E3C03"/>
    <w:rsid w:val="008E5771"/>
    <w:rsid w:val="008E6DE9"/>
    <w:rsid w:val="008E7187"/>
    <w:rsid w:val="008F1CA1"/>
    <w:rsid w:val="008F60FE"/>
    <w:rsid w:val="008F6AAD"/>
    <w:rsid w:val="008F703E"/>
    <w:rsid w:val="008F7D30"/>
    <w:rsid w:val="00901182"/>
    <w:rsid w:val="00903B33"/>
    <w:rsid w:val="00903B59"/>
    <w:rsid w:val="00903BCA"/>
    <w:rsid w:val="0090450F"/>
    <w:rsid w:val="00906AFD"/>
    <w:rsid w:val="0090769A"/>
    <w:rsid w:val="009079B4"/>
    <w:rsid w:val="00910FC1"/>
    <w:rsid w:val="00914DD5"/>
    <w:rsid w:val="00915672"/>
    <w:rsid w:val="00915F64"/>
    <w:rsid w:val="0091715F"/>
    <w:rsid w:val="00917E31"/>
    <w:rsid w:val="00923D7E"/>
    <w:rsid w:val="00924150"/>
    <w:rsid w:val="0093034C"/>
    <w:rsid w:val="0093054D"/>
    <w:rsid w:val="00931CFC"/>
    <w:rsid w:val="009325E5"/>
    <w:rsid w:val="00932A32"/>
    <w:rsid w:val="00937C0B"/>
    <w:rsid w:val="0094055B"/>
    <w:rsid w:val="00942250"/>
    <w:rsid w:val="00942436"/>
    <w:rsid w:val="00943AFE"/>
    <w:rsid w:val="00944514"/>
    <w:rsid w:val="00945232"/>
    <w:rsid w:val="009455EF"/>
    <w:rsid w:val="00951908"/>
    <w:rsid w:val="00952C21"/>
    <w:rsid w:val="009568FB"/>
    <w:rsid w:val="00956D5D"/>
    <w:rsid w:val="00957690"/>
    <w:rsid w:val="00961914"/>
    <w:rsid w:val="00961E13"/>
    <w:rsid w:val="009647BA"/>
    <w:rsid w:val="00966923"/>
    <w:rsid w:val="00966CD1"/>
    <w:rsid w:val="00970073"/>
    <w:rsid w:val="00970567"/>
    <w:rsid w:val="00970E0B"/>
    <w:rsid w:val="00971754"/>
    <w:rsid w:val="00976EAF"/>
    <w:rsid w:val="009826A0"/>
    <w:rsid w:val="00983002"/>
    <w:rsid w:val="00983A7A"/>
    <w:rsid w:val="00985106"/>
    <w:rsid w:val="00986188"/>
    <w:rsid w:val="00990111"/>
    <w:rsid w:val="009903E9"/>
    <w:rsid w:val="009955E2"/>
    <w:rsid w:val="00997D79"/>
    <w:rsid w:val="00997FED"/>
    <w:rsid w:val="009A0882"/>
    <w:rsid w:val="009A1F08"/>
    <w:rsid w:val="009A26BF"/>
    <w:rsid w:val="009A318F"/>
    <w:rsid w:val="009A51DA"/>
    <w:rsid w:val="009A7971"/>
    <w:rsid w:val="009A7FA8"/>
    <w:rsid w:val="009B0838"/>
    <w:rsid w:val="009B0E66"/>
    <w:rsid w:val="009B1CD5"/>
    <w:rsid w:val="009B6D55"/>
    <w:rsid w:val="009C00EA"/>
    <w:rsid w:val="009C1B51"/>
    <w:rsid w:val="009C22A8"/>
    <w:rsid w:val="009C3482"/>
    <w:rsid w:val="009C6038"/>
    <w:rsid w:val="009D0D7E"/>
    <w:rsid w:val="009D5E0F"/>
    <w:rsid w:val="009E4CA2"/>
    <w:rsid w:val="009E54FC"/>
    <w:rsid w:val="009E7336"/>
    <w:rsid w:val="009F5BAE"/>
    <w:rsid w:val="009F6E80"/>
    <w:rsid w:val="00A04CC8"/>
    <w:rsid w:val="00A06CC0"/>
    <w:rsid w:val="00A07A24"/>
    <w:rsid w:val="00A11DB2"/>
    <w:rsid w:val="00A12864"/>
    <w:rsid w:val="00A13975"/>
    <w:rsid w:val="00A16113"/>
    <w:rsid w:val="00A174BD"/>
    <w:rsid w:val="00A17FE8"/>
    <w:rsid w:val="00A2102D"/>
    <w:rsid w:val="00A257B2"/>
    <w:rsid w:val="00A31C4B"/>
    <w:rsid w:val="00A34A14"/>
    <w:rsid w:val="00A40B37"/>
    <w:rsid w:val="00A413F2"/>
    <w:rsid w:val="00A417B1"/>
    <w:rsid w:val="00A43327"/>
    <w:rsid w:val="00A44D68"/>
    <w:rsid w:val="00A45267"/>
    <w:rsid w:val="00A454A4"/>
    <w:rsid w:val="00A46F0D"/>
    <w:rsid w:val="00A47590"/>
    <w:rsid w:val="00A47A19"/>
    <w:rsid w:val="00A50AF6"/>
    <w:rsid w:val="00A50CE6"/>
    <w:rsid w:val="00A511A2"/>
    <w:rsid w:val="00A512FC"/>
    <w:rsid w:val="00A600EA"/>
    <w:rsid w:val="00A60AD8"/>
    <w:rsid w:val="00A60FB3"/>
    <w:rsid w:val="00A6195F"/>
    <w:rsid w:val="00A626DD"/>
    <w:rsid w:val="00A6353D"/>
    <w:rsid w:val="00A63E05"/>
    <w:rsid w:val="00A64BC3"/>
    <w:rsid w:val="00A668B9"/>
    <w:rsid w:val="00A700D7"/>
    <w:rsid w:val="00A73886"/>
    <w:rsid w:val="00A743B8"/>
    <w:rsid w:val="00A74CA3"/>
    <w:rsid w:val="00A76AD6"/>
    <w:rsid w:val="00A76D2C"/>
    <w:rsid w:val="00A80035"/>
    <w:rsid w:val="00A80075"/>
    <w:rsid w:val="00A804C2"/>
    <w:rsid w:val="00A808ED"/>
    <w:rsid w:val="00A834DC"/>
    <w:rsid w:val="00A83900"/>
    <w:rsid w:val="00A843DF"/>
    <w:rsid w:val="00A85A9E"/>
    <w:rsid w:val="00A85C9F"/>
    <w:rsid w:val="00A862F2"/>
    <w:rsid w:val="00A874CE"/>
    <w:rsid w:val="00A929EE"/>
    <w:rsid w:val="00A93817"/>
    <w:rsid w:val="00A94DDA"/>
    <w:rsid w:val="00A950C6"/>
    <w:rsid w:val="00A954B5"/>
    <w:rsid w:val="00A97197"/>
    <w:rsid w:val="00A97B9B"/>
    <w:rsid w:val="00AA06B8"/>
    <w:rsid w:val="00AA47F8"/>
    <w:rsid w:val="00AA6959"/>
    <w:rsid w:val="00AB1239"/>
    <w:rsid w:val="00AB1A35"/>
    <w:rsid w:val="00AB2D64"/>
    <w:rsid w:val="00AB5A4F"/>
    <w:rsid w:val="00AC0D6A"/>
    <w:rsid w:val="00AC23B6"/>
    <w:rsid w:val="00AC4CA1"/>
    <w:rsid w:val="00AC7627"/>
    <w:rsid w:val="00AD0524"/>
    <w:rsid w:val="00AD1C6B"/>
    <w:rsid w:val="00AD5399"/>
    <w:rsid w:val="00AE05F2"/>
    <w:rsid w:val="00AE2D92"/>
    <w:rsid w:val="00AE3D2B"/>
    <w:rsid w:val="00AE58EF"/>
    <w:rsid w:val="00AE6291"/>
    <w:rsid w:val="00AE63FC"/>
    <w:rsid w:val="00AF0662"/>
    <w:rsid w:val="00AF0BD9"/>
    <w:rsid w:val="00AF19EA"/>
    <w:rsid w:val="00AF27F4"/>
    <w:rsid w:val="00AF593E"/>
    <w:rsid w:val="00B00A42"/>
    <w:rsid w:val="00B00D0E"/>
    <w:rsid w:val="00B115C2"/>
    <w:rsid w:val="00B117C2"/>
    <w:rsid w:val="00B12E00"/>
    <w:rsid w:val="00B12E31"/>
    <w:rsid w:val="00B1581F"/>
    <w:rsid w:val="00B16999"/>
    <w:rsid w:val="00B16A7E"/>
    <w:rsid w:val="00B20B0C"/>
    <w:rsid w:val="00B24DF1"/>
    <w:rsid w:val="00B2567D"/>
    <w:rsid w:val="00B306BA"/>
    <w:rsid w:val="00B3457E"/>
    <w:rsid w:val="00B34902"/>
    <w:rsid w:val="00B355C9"/>
    <w:rsid w:val="00B4124B"/>
    <w:rsid w:val="00B41CAB"/>
    <w:rsid w:val="00B43E23"/>
    <w:rsid w:val="00B4494B"/>
    <w:rsid w:val="00B46348"/>
    <w:rsid w:val="00B506C7"/>
    <w:rsid w:val="00B51A8E"/>
    <w:rsid w:val="00B559EB"/>
    <w:rsid w:val="00B56E90"/>
    <w:rsid w:val="00B605BB"/>
    <w:rsid w:val="00B61A7C"/>
    <w:rsid w:val="00B63B6E"/>
    <w:rsid w:val="00B64736"/>
    <w:rsid w:val="00B655EC"/>
    <w:rsid w:val="00B65B79"/>
    <w:rsid w:val="00B65EF5"/>
    <w:rsid w:val="00B75F26"/>
    <w:rsid w:val="00B77F32"/>
    <w:rsid w:val="00B80B06"/>
    <w:rsid w:val="00B817D2"/>
    <w:rsid w:val="00B82A99"/>
    <w:rsid w:val="00B83088"/>
    <w:rsid w:val="00B83A82"/>
    <w:rsid w:val="00B85E5A"/>
    <w:rsid w:val="00B861B2"/>
    <w:rsid w:val="00B92710"/>
    <w:rsid w:val="00B93DFB"/>
    <w:rsid w:val="00B963DA"/>
    <w:rsid w:val="00B96AEB"/>
    <w:rsid w:val="00BA2877"/>
    <w:rsid w:val="00BA2B85"/>
    <w:rsid w:val="00BA639C"/>
    <w:rsid w:val="00BA7158"/>
    <w:rsid w:val="00BB43A0"/>
    <w:rsid w:val="00BB7B2D"/>
    <w:rsid w:val="00BB7B46"/>
    <w:rsid w:val="00BC1952"/>
    <w:rsid w:val="00BC1C06"/>
    <w:rsid w:val="00BC2A48"/>
    <w:rsid w:val="00BC2F1E"/>
    <w:rsid w:val="00BD3AAF"/>
    <w:rsid w:val="00BD4A61"/>
    <w:rsid w:val="00BD6354"/>
    <w:rsid w:val="00BE2EC5"/>
    <w:rsid w:val="00BE3C0B"/>
    <w:rsid w:val="00BE6CF6"/>
    <w:rsid w:val="00BE6E03"/>
    <w:rsid w:val="00BF5479"/>
    <w:rsid w:val="00BF54DC"/>
    <w:rsid w:val="00BF7CAE"/>
    <w:rsid w:val="00C01124"/>
    <w:rsid w:val="00C01ECD"/>
    <w:rsid w:val="00C0478E"/>
    <w:rsid w:val="00C077AC"/>
    <w:rsid w:val="00C14BFB"/>
    <w:rsid w:val="00C206F1"/>
    <w:rsid w:val="00C20782"/>
    <w:rsid w:val="00C23022"/>
    <w:rsid w:val="00C25665"/>
    <w:rsid w:val="00C30626"/>
    <w:rsid w:val="00C32891"/>
    <w:rsid w:val="00C33E11"/>
    <w:rsid w:val="00C343BB"/>
    <w:rsid w:val="00C37FCB"/>
    <w:rsid w:val="00C42188"/>
    <w:rsid w:val="00C44D4E"/>
    <w:rsid w:val="00C45715"/>
    <w:rsid w:val="00C46B5F"/>
    <w:rsid w:val="00C51F2D"/>
    <w:rsid w:val="00C527CB"/>
    <w:rsid w:val="00C533D8"/>
    <w:rsid w:val="00C533E1"/>
    <w:rsid w:val="00C57868"/>
    <w:rsid w:val="00C61B47"/>
    <w:rsid w:val="00C6382D"/>
    <w:rsid w:val="00C63A81"/>
    <w:rsid w:val="00C657A8"/>
    <w:rsid w:val="00C657D6"/>
    <w:rsid w:val="00C661D9"/>
    <w:rsid w:val="00C7700E"/>
    <w:rsid w:val="00C77ABE"/>
    <w:rsid w:val="00C825A4"/>
    <w:rsid w:val="00C84E53"/>
    <w:rsid w:val="00C87428"/>
    <w:rsid w:val="00C90E06"/>
    <w:rsid w:val="00C947D5"/>
    <w:rsid w:val="00CA1281"/>
    <w:rsid w:val="00CA4837"/>
    <w:rsid w:val="00CA6A62"/>
    <w:rsid w:val="00CB09BD"/>
    <w:rsid w:val="00CB13FC"/>
    <w:rsid w:val="00CB36F6"/>
    <w:rsid w:val="00CB3810"/>
    <w:rsid w:val="00CB5F53"/>
    <w:rsid w:val="00CB7564"/>
    <w:rsid w:val="00CC1B65"/>
    <w:rsid w:val="00CC26F1"/>
    <w:rsid w:val="00CC3AA7"/>
    <w:rsid w:val="00CC4912"/>
    <w:rsid w:val="00CC6CF6"/>
    <w:rsid w:val="00CD2997"/>
    <w:rsid w:val="00CD2B6A"/>
    <w:rsid w:val="00CE4BD4"/>
    <w:rsid w:val="00CE7776"/>
    <w:rsid w:val="00CF09B6"/>
    <w:rsid w:val="00CF23B5"/>
    <w:rsid w:val="00CF5AF5"/>
    <w:rsid w:val="00D01421"/>
    <w:rsid w:val="00D01C22"/>
    <w:rsid w:val="00D040CE"/>
    <w:rsid w:val="00D0502E"/>
    <w:rsid w:val="00D07B25"/>
    <w:rsid w:val="00D131BE"/>
    <w:rsid w:val="00D16F2B"/>
    <w:rsid w:val="00D1785A"/>
    <w:rsid w:val="00D21325"/>
    <w:rsid w:val="00D2264C"/>
    <w:rsid w:val="00D25DE0"/>
    <w:rsid w:val="00D26023"/>
    <w:rsid w:val="00D26590"/>
    <w:rsid w:val="00D301A8"/>
    <w:rsid w:val="00D3220B"/>
    <w:rsid w:val="00D34642"/>
    <w:rsid w:val="00D36693"/>
    <w:rsid w:val="00D411BC"/>
    <w:rsid w:val="00D42472"/>
    <w:rsid w:val="00D42CD1"/>
    <w:rsid w:val="00D44596"/>
    <w:rsid w:val="00D46E19"/>
    <w:rsid w:val="00D5057A"/>
    <w:rsid w:val="00D508B4"/>
    <w:rsid w:val="00D515C0"/>
    <w:rsid w:val="00D52D54"/>
    <w:rsid w:val="00D53371"/>
    <w:rsid w:val="00D5500D"/>
    <w:rsid w:val="00D572AD"/>
    <w:rsid w:val="00D57971"/>
    <w:rsid w:val="00D62733"/>
    <w:rsid w:val="00D63B57"/>
    <w:rsid w:val="00D64829"/>
    <w:rsid w:val="00D66D55"/>
    <w:rsid w:val="00D71529"/>
    <w:rsid w:val="00D733A7"/>
    <w:rsid w:val="00D80087"/>
    <w:rsid w:val="00D807B7"/>
    <w:rsid w:val="00D8088D"/>
    <w:rsid w:val="00D8403A"/>
    <w:rsid w:val="00D84186"/>
    <w:rsid w:val="00D844CE"/>
    <w:rsid w:val="00D85113"/>
    <w:rsid w:val="00D908D8"/>
    <w:rsid w:val="00D946CD"/>
    <w:rsid w:val="00D95582"/>
    <w:rsid w:val="00D956B8"/>
    <w:rsid w:val="00D976F7"/>
    <w:rsid w:val="00DA1733"/>
    <w:rsid w:val="00DA1F96"/>
    <w:rsid w:val="00DA5136"/>
    <w:rsid w:val="00DB4376"/>
    <w:rsid w:val="00DB4F6A"/>
    <w:rsid w:val="00DB7169"/>
    <w:rsid w:val="00DB761E"/>
    <w:rsid w:val="00DB7DB8"/>
    <w:rsid w:val="00DC07E0"/>
    <w:rsid w:val="00DC3BE8"/>
    <w:rsid w:val="00DD4171"/>
    <w:rsid w:val="00DD42B5"/>
    <w:rsid w:val="00DD589E"/>
    <w:rsid w:val="00DD5914"/>
    <w:rsid w:val="00DD6FD0"/>
    <w:rsid w:val="00DE062D"/>
    <w:rsid w:val="00DE2327"/>
    <w:rsid w:val="00DE2B41"/>
    <w:rsid w:val="00DE4AEF"/>
    <w:rsid w:val="00DE59F5"/>
    <w:rsid w:val="00DE6873"/>
    <w:rsid w:val="00DF1611"/>
    <w:rsid w:val="00DF3C2A"/>
    <w:rsid w:val="00E008EF"/>
    <w:rsid w:val="00E0097A"/>
    <w:rsid w:val="00E02417"/>
    <w:rsid w:val="00E04055"/>
    <w:rsid w:val="00E045F0"/>
    <w:rsid w:val="00E05BCA"/>
    <w:rsid w:val="00E124B7"/>
    <w:rsid w:val="00E1284D"/>
    <w:rsid w:val="00E17030"/>
    <w:rsid w:val="00E201B9"/>
    <w:rsid w:val="00E25C5C"/>
    <w:rsid w:val="00E25F4C"/>
    <w:rsid w:val="00E27995"/>
    <w:rsid w:val="00E27ED2"/>
    <w:rsid w:val="00E317A3"/>
    <w:rsid w:val="00E33452"/>
    <w:rsid w:val="00E33C52"/>
    <w:rsid w:val="00E361D0"/>
    <w:rsid w:val="00E36354"/>
    <w:rsid w:val="00E410BA"/>
    <w:rsid w:val="00E41525"/>
    <w:rsid w:val="00E425AE"/>
    <w:rsid w:val="00E44527"/>
    <w:rsid w:val="00E4665C"/>
    <w:rsid w:val="00E50B67"/>
    <w:rsid w:val="00E51C26"/>
    <w:rsid w:val="00E562A4"/>
    <w:rsid w:val="00E5654F"/>
    <w:rsid w:val="00E6108C"/>
    <w:rsid w:val="00E62D75"/>
    <w:rsid w:val="00E670DD"/>
    <w:rsid w:val="00E70DBD"/>
    <w:rsid w:val="00E70E59"/>
    <w:rsid w:val="00E73F80"/>
    <w:rsid w:val="00E80062"/>
    <w:rsid w:val="00E806E2"/>
    <w:rsid w:val="00E80B03"/>
    <w:rsid w:val="00E858C4"/>
    <w:rsid w:val="00E86695"/>
    <w:rsid w:val="00E86CE9"/>
    <w:rsid w:val="00E91EA7"/>
    <w:rsid w:val="00E95F93"/>
    <w:rsid w:val="00E960E4"/>
    <w:rsid w:val="00E97022"/>
    <w:rsid w:val="00E97073"/>
    <w:rsid w:val="00EA0B94"/>
    <w:rsid w:val="00EA0C6B"/>
    <w:rsid w:val="00EA121B"/>
    <w:rsid w:val="00EA6960"/>
    <w:rsid w:val="00EB2CDA"/>
    <w:rsid w:val="00EB5B61"/>
    <w:rsid w:val="00EB648F"/>
    <w:rsid w:val="00EB7242"/>
    <w:rsid w:val="00EC02DD"/>
    <w:rsid w:val="00EC43E5"/>
    <w:rsid w:val="00EC59D4"/>
    <w:rsid w:val="00EC5D9F"/>
    <w:rsid w:val="00EC669D"/>
    <w:rsid w:val="00EC6FBB"/>
    <w:rsid w:val="00ED05D5"/>
    <w:rsid w:val="00ED189A"/>
    <w:rsid w:val="00ED2F8E"/>
    <w:rsid w:val="00ED3148"/>
    <w:rsid w:val="00ED359D"/>
    <w:rsid w:val="00ED4EED"/>
    <w:rsid w:val="00ED59F6"/>
    <w:rsid w:val="00ED659A"/>
    <w:rsid w:val="00EE449F"/>
    <w:rsid w:val="00EE5FD9"/>
    <w:rsid w:val="00EE7577"/>
    <w:rsid w:val="00EF0094"/>
    <w:rsid w:val="00EF06E4"/>
    <w:rsid w:val="00EF2BA6"/>
    <w:rsid w:val="00EF3582"/>
    <w:rsid w:val="00EF3E1C"/>
    <w:rsid w:val="00EF5D88"/>
    <w:rsid w:val="00EF6154"/>
    <w:rsid w:val="00F008D2"/>
    <w:rsid w:val="00F00C6F"/>
    <w:rsid w:val="00F01613"/>
    <w:rsid w:val="00F0211C"/>
    <w:rsid w:val="00F041A8"/>
    <w:rsid w:val="00F05BDD"/>
    <w:rsid w:val="00F06137"/>
    <w:rsid w:val="00F0795B"/>
    <w:rsid w:val="00F125BF"/>
    <w:rsid w:val="00F14A51"/>
    <w:rsid w:val="00F15B5E"/>
    <w:rsid w:val="00F2388F"/>
    <w:rsid w:val="00F23B2F"/>
    <w:rsid w:val="00F24A29"/>
    <w:rsid w:val="00F259E4"/>
    <w:rsid w:val="00F25D6C"/>
    <w:rsid w:val="00F25EE2"/>
    <w:rsid w:val="00F31EDB"/>
    <w:rsid w:val="00F33E87"/>
    <w:rsid w:val="00F343D8"/>
    <w:rsid w:val="00F35249"/>
    <w:rsid w:val="00F3666A"/>
    <w:rsid w:val="00F36A1A"/>
    <w:rsid w:val="00F3764B"/>
    <w:rsid w:val="00F42CCC"/>
    <w:rsid w:val="00F4341E"/>
    <w:rsid w:val="00F437C9"/>
    <w:rsid w:val="00F46205"/>
    <w:rsid w:val="00F474D2"/>
    <w:rsid w:val="00F479B2"/>
    <w:rsid w:val="00F51AC1"/>
    <w:rsid w:val="00F53EBE"/>
    <w:rsid w:val="00F56560"/>
    <w:rsid w:val="00F569DA"/>
    <w:rsid w:val="00F60305"/>
    <w:rsid w:val="00F629E2"/>
    <w:rsid w:val="00F63348"/>
    <w:rsid w:val="00F64F24"/>
    <w:rsid w:val="00F66082"/>
    <w:rsid w:val="00F66D16"/>
    <w:rsid w:val="00F67D66"/>
    <w:rsid w:val="00F701BF"/>
    <w:rsid w:val="00F708BD"/>
    <w:rsid w:val="00F714D7"/>
    <w:rsid w:val="00F72907"/>
    <w:rsid w:val="00F74BCC"/>
    <w:rsid w:val="00F75528"/>
    <w:rsid w:val="00F756B3"/>
    <w:rsid w:val="00F84779"/>
    <w:rsid w:val="00F86A4D"/>
    <w:rsid w:val="00F935FB"/>
    <w:rsid w:val="00F966F8"/>
    <w:rsid w:val="00F96A5E"/>
    <w:rsid w:val="00FA151C"/>
    <w:rsid w:val="00FA3226"/>
    <w:rsid w:val="00FA5CB2"/>
    <w:rsid w:val="00FA6ED7"/>
    <w:rsid w:val="00FB185B"/>
    <w:rsid w:val="00FB2495"/>
    <w:rsid w:val="00FB24E6"/>
    <w:rsid w:val="00FB4742"/>
    <w:rsid w:val="00FB4AA5"/>
    <w:rsid w:val="00FB52FF"/>
    <w:rsid w:val="00FC0CE2"/>
    <w:rsid w:val="00FC230E"/>
    <w:rsid w:val="00FC23E8"/>
    <w:rsid w:val="00FC59F6"/>
    <w:rsid w:val="00FC7103"/>
    <w:rsid w:val="00FD3A2E"/>
    <w:rsid w:val="00FD58A1"/>
    <w:rsid w:val="00FD6D3E"/>
    <w:rsid w:val="00FE00FD"/>
    <w:rsid w:val="00FE14EA"/>
    <w:rsid w:val="00FE2CA9"/>
    <w:rsid w:val="00FE2E6B"/>
    <w:rsid w:val="00FE4136"/>
    <w:rsid w:val="00FE6362"/>
    <w:rsid w:val="00FE6CC5"/>
    <w:rsid w:val="00FF53CF"/>
    <w:rsid w:val="00FF5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96A5E"/>
    <w:rPr>
      <w:rFonts w:ascii="Courier New" w:hAnsi="Courier New"/>
      <w:sz w:val="20"/>
      <w:szCs w:val="20"/>
    </w:rPr>
  </w:style>
  <w:style w:type="character" w:customStyle="1" w:styleId="PlainTextChar">
    <w:name w:val="Plain Text Char"/>
    <w:basedOn w:val="DefaultParagraphFont"/>
    <w:link w:val="PlainText"/>
    <w:rsid w:val="00F96A5E"/>
    <w:rPr>
      <w:rFonts w:ascii="Courier New" w:eastAsia="Times New Roman" w:hAnsi="Courier New" w:cs="Times New Roman"/>
      <w:sz w:val="20"/>
      <w:szCs w:val="20"/>
    </w:rPr>
  </w:style>
  <w:style w:type="paragraph" w:styleId="ListParagraph">
    <w:name w:val="List Paragraph"/>
    <w:aliases w:val="ADB paragraph numbering,Colorful List - Accent 11,Resume Title,Figure_name,Citation List,Graphic,List Paragraph1,Bullets1,Ar-Body Text"/>
    <w:basedOn w:val="Normal"/>
    <w:link w:val="ListParagraphChar"/>
    <w:uiPriority w:val="34"/>
    <w:qFormat/>
    <w:rsid w:val="00F96A5E"/>
    <w:pPr>
      <w:ind w:left="720"/>
    </w:pPr>
  </w:style>
  <w:style w:type="paragraph" w:styleId="NoSpacing">
    <w:name w:val="No Spacing"/>
    <w:link w:val="NoSpacingChar"/>
    <w:uiPriority w:val="1"/>
    <w:qFormat/>
    <w:rsid w:val="00F96A5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96A5E"/>
    <w:rPr>
      <w:rFonts w:ascii="Calibri" w:eastAsia="Times New Roman" w:hAnsi="Calibri" w:cs="Times New Roman"/>
    </w:rPr>
  </w:style>
  <w:style w:type="table" w:styleId="TableGrid">
    <w:name w:val="Table Grid"/>
    <w:basedOn w:val="TableNormal"/>
    <w:uiPriority w:val="59"/>
    <w:rsid w:val="00F96A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A5E"/>
    <w:pPr>
      <w:tabs>
        <w:tab w:val="center" w:pos="4680"/>
        <w:tab w:val="right" w:pos="9360"/>
      </w:tabs>
    </w:pPr>
  </w:style>
  <w:style w:type="character" w:customStyle="1" w:styleId="HeaderChar">
    <w:name w:val="Header Char"/>
    <w:basedOn w:val="DefaultParagraphFont"/>
    <w:link w:val="Header"/>
    <w:uiPriority w:val="99"/>
    <w:rsid w:val="00F96A5E"/>
    <w:rPr>
      <w:rFonts w:ascii="Times New Roman" w:eastAsia="Times New Roman" w:hAnsi="Times New Roman" w:cs="Times New Roman"/>
      <w:sz w:val="24"/>
      <w:szCs w:val="24"/>
    </w:rPr>
  </w:style>
  <w:style w:type="character" w:customStyle="1" w:styleId="ListParagraphChar">
    <w:name w:val="List Paragraph Char"/>
    <w:aliases w:val="ADB paragraph numbering Char,Colorful List - Accent 11 Char,Resume Title Char,Figure_name Char,Citation List Char,Graphic Char,List Paragraph1 Char,Bullets1 Char,Ar-Body Text Char"/>
    <w:link w:val="ListParagraph"/>
    <w:uiPriority w:val="34"/>
    <w:locked/>
    <w:rsid w:val="00F96A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5891"/>
    <w:pPr>
      <w:tabs>
        <w:tab w:val="center" w:pos="4680"/>
        <w:tab w:val="right" w:pos="9360"/>
      </w:tabs>
    </w:pPr>
  </w:style>
  <w:style w:type="character" w:customStyle="1" w:styleId="FooterChar">
    <w:name w:val="Footer Char"/>
    <w:basedOn w:val="DefaultParagraphFont"/>
    <w:link w:val="Footer"/>
    <w:uiPriority w:val="99"/>
    <w:rsid w:val="007458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0E66"/>
    <w:rPr>
      <w:rFonts w:ascii="Tahoma" w:hAnsi="Tahoma"/>
      <w:sz w:val="16"/>
      <w:szCs w:val="16"/>
      <w:lang w:val="en-GB" w:eastAsia="en-GB"/>
    </w:rPr>
  </w:style>
  <w:style w:type="character" w:customStyle="1" w:styleId="BalloonTextChar">
    <w:name w:val="Balloon Text Char"/>
    <w:basedOn w:val="DefaultParagraphFont"/>
    <w:link w:val="BalloonText"/>
    <w:uiPriority w:val="99"/>
    <w:semiHidden/>
    <w:rsid w:val="009B0E66"/>
    <w:rPr>
      <w:rFonts w:ascii="Tahoma" w:eastAsia="Times New Roman" w:hAnsi="Tahoma" w:cs="Times New Roman"/>
      <w:sz w:val="16"/>
      <w:szCs w:val="16"/>
      <w:lang w:val="en-GB" w:eastAsia="en-GB"/>
    </w:rPr>
  </w:style>
  <w:style w:type="paragraph" w:styleId="NormalWeb">
    <w:name w:val="Normal (Web)"/>
    <w:basedOn w:val="Normal"/>
    <w:uiPriority w:val="99"/>
    <w:unhideWhenUsed/>
    <w:rsid w:val="004F010B"/>
    <w:pPr>
      <w:spacing w:before="100" w:beforeAutospacing="1" w:after="100" w:afterAutospacing="1"/>
    </w:pPr>
  </w:style>
  <w:style w:type="table" w:styleId="LightShading-Accent2">
    <w:name w:val="Light Shading Accent 2"/>
    <w:basedOn w:val="TableNormal"/>
    <w:uiPriority w:val="60"/>
    <w:rsid w:val="0007369E"/>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A808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96A5E"/>
    <w:rPr>
      <w:rFonts w:ascii="Courier New" w:hAnsi="Courier New"/>
      <w:sz w:val="20"/>
      <w:szCs w:val="20"/>
    </w:rPr>
  </w:style>
  <w:style w:type="character" w:customStyle="1" w:styleId="PlainTextChar">
    <w:name w:val="Plain Text Char"/>
    <w:basedOn w:val="DefaultParagraphFont"/>
    <w:link w:val="PlainText"/>
    <w:rsid w:val="00F96A5E"/>
    <w:rPr>
      <w:rFonts w:ascii="Courier New" w:eastAsia="Times New Roman" w:hAnsi="Courier New" w:cs="Times New Roman"/>
      <w:sz w:val="20"/>
      <w:szCs w:val="20"/>
    </w:rPr>
  </w:style>
  <w:style w:type="paragraph" w:styleId="ListParagraph">
    <w:name w:val="List Paragraph"/>
    <w:aliases w:val="ADB paragraph numbering,Colorful List - Accent 11,Resume Title,Figure_name,Citation List,Graphic,List Paragraph1,Bullets1,Ar-Body Text"/>
    <w:basedOn w:val="Normal"/>
    <w:link w:val="ListParagraphChar"/>
    <w:uiPriority w:val="34"/>
    <w:qFormat/>
    <w:rsid w:val="00F96A5E"/>
    <w:pPr>
      <w:ind w:left="720"/>
    </w:pPr>
  </w:style>
  <w:style w:type="paragraph" w:styleId="NoSpacing">
    <w:name w:val="No Spacing"/>
    <w:link w:val="NoSpacingChar"/>
    <w:uiPriority w:val="1"/>
    <w:qFormat/>
    <w:rsid w:val="00F96A5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96A5E"/>
    <w:rPr>
      <w:rFonts w:ascii="Calibri" w:eastAsia="Times New Roman" w:hAnsi="Calibri" w:cs="Times New Roman"/>
    </w:rPr>
  </w:style>
  <w:style w:type="table" w:styleId="TableGrid">
    <w:name w:val="Table Grid"/>
    <w:basedOn w:val="TableNormal"/>
    <w:uiPriority w:val="59"/>
    <w:rsid w:val="00F96A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A5E"/>
    <w:pPr>
      <w:tabs>
        <w:tab w:val="center" w:pos="4680"/>
        <w:tab w:val="right" w:pos="9360"/>
      </w:tabs>
    </w:pPr>
  </w:style>
  <w:style w:type="character" w:customStyle="1" w:styleId="HeaderChar">
    <w:name w:val="Header Char"/>
    <w:basedOn w:val="DefaultParagraphFont"/>
    <w:link w:val="Header"/>
    <w:uiPriority w:val="99"/>
    <w:rsid w:val="00F96A5E"/>
    <w:rPr>
      <w:rFonts w:ascii="Times New Roman" w:eastAsia="Times New Roman" w:hAnsi="Times New Roman" w:cs="Times New Roman"/>
      <w:sz w:val="24"/>
      <w:szCs w:val="24"/>
    </w:rPr>
  </w:style>
  <w:style w:type="character" w:customStyle="1" w:styleId="ListParagraphChar">
    <w:name w:val="List Paragraph Char"/>
    <w:aliases w:val="ADB paragraph numbering Char,Colorful List - Accent 11 Char,Resume Title Char,Figure_name Char,Citation List Char,Graphic Char,List Paragraph1 Char,Bullets1 Char,Ar-Body Text Char"/>
    <w:link w:val="ListParagraph"/>
    <w:uiPriority w:val="34"/>
    <w:locked/>
    <w:rsid w:val="00F96A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5891"/>
    <w:pPr>
      <w:tabs>
        <w:tab w:val="center" w:pos="4680"/>
        <w:tab w:val="right" w:pos="9360"/>
      </w:tabs>
    </w:pPr>
  </w:style>
  <w:style w:type="character" w:customStyle="1" w:styleId="FooterChar">
    <w:name w:val="Footer Char"/>
    <w:basedOn w:val="DefaultParagraphFont"/>
    <w:link w:val="Footer"/>
    <w:uiPriority w:val="99"/>
    <w:rsid w:val="007458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0E66"/>
    <w:rPr>
      <w:rFonts w:ascii="Tahoma" w:hAnsi="Tahoma"/>
      <w:sz w:val="16"/>
      <w:szCs w:val="16"/>
      <w:lang w:val="en-GB" w:eastAsia="en-GB"/>
    </w:rPr>
  </w:style>
  <w:style w:type="character" w:customStyle="1" w:styleId="BalloonTextChar">
    <w:name w:val="Balloon Text Char"/>
    <w:basedOn w:val="DefaultParagraphFont"/>
    <w:link w:val="BalloonText"/>
    <w:uiPriority w:val="99"/>
    <w:semiHidden/>
    <w:rsid w:val="009B0E66"/>
    <w:rPr>
      <w:rFonts w:ascii="Tahoma" w:eastAsia="Times New Roman" w:hAnsi="Tahoma" w:cs="Times New Roman"/>
      <w:sz w:val="16"/>
      <w:szCs w:val="16"/>
      <w:lang w:val="en-GB" w:eastAsia="en-GB"/>
    </w:rPr>
  </w:style>
  <w:style w:type="paragraph" w:styleId="NormalWeb">
    <w:name w:val="Normal (Web)"/>
    <w:basedOn w:val="Normal"/>
    <w:uiPriority w:val="99"/>
    <w:unhideWhenUsed/>
    <w:rsid w:val="004F01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2433735">
      <w:bodyDiv w:val="1"/>
      <w:marLeft w:val="0"/>
      <w:marRight w:val="0"/>
      <w:marTop w:val="0"/>
      <w:marBottom w:val="0"/>
      <w:divBdr>
        <w:top w:val="none" w:sz="0" w:space="0" w:color="auto"/>
        <w:left w:val="none" w:sz="0" w:space="0" w:color="auto"/>
        <w:bottom w:val="none" w:sz="0" w:space="0" w:color="auto"/>
        <w:right w:val="none" w:sz="0" w:space="0" w:color="auto"/>
      </w:divBdr>
    </w:div>
    <w:div w:id="103665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AE37-230B-451E-B0F5-134660A9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VRDS NGO</cp:lastModifiedBy>
  <cp:revision>278</cp:revision>
  <cp:lastPrinted>2019-02-19T19:05:00Z</cp:lastPrinted>
  <dcterms:created xsi:type="dcterms:W3CDTF">2018-09-19T20:16:00Z</dcterms:created>
  <dcterms:modified xsi:type="dcterms:W3CDTF">2019-03-06T22:56:00Z</dcterms:modified>
</cp:coreProperties>
</file>