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ED24D" w14:textId="77777777" w:rsidR="00452C8B" w:rsidRDefault="00452C8B" w:rsidP="00452C8B">
      <w:pPr>
        <w:jc w:val="center"/>
      </w:pPr>
      <w:r>
        <w:t>DRAFT</w:t>
      </w:r>
    </w:p>
    <w:p w14:paraId="0236BB87" w14:textId="77777777" w:rsidR="00452C8B" w:rsidRDefault="00452C8B" w:rsidP="00452C8B">
      <w:pPr>
        <w:jc w:val="center"/>
      </w:pPr>
      <w:r>
        <w:t>Bring America Home NOW! Campaign</w:t>
      </w:r>
    </w:p>
    <w:p w14:paraId="08C4DE92" w14:textId="77777777" w:rsidR="00452C8B" w:rsidRDefault="00452C8B">
      <w:r>
        <w:t xml:space="preserve">The goal is to pass legislation in 6-7 areas that will end homelessness and create safe, decent, </w:t>
      </w:r>
      <w:proofErr w:type="gramStart"/>
      <w:r>
        <w:t>accessible</w:t>
      </w:r>
      <w:proofErr w:type="gramEnd"/>
      <w:r>
        <w:t xml:space="preserve"> and affordable homes. The campaign will include as decision makers: people who have experienced homelessness/housing crises, advocates, faith leaders, civil rights organizations, developers, policy makers, community members etc. as we design and implement </w:t>
      </w:r>
      <w:r w:rsidR="005F1830">
        <w:t>culturally diverse, inclusive solutions</w:t>
      </w:r>
      <w:r w:rsidR="00644B81">
        <w:t>.</w:t>
      </w:r>
    </w:p>
    <w:p w14:paraId="039B472F" w14:textId="77777777" w:rsidR="00644B81" w:rsidRDefault="00644B81">
      <w:r>
        <w:t>The following are some examples under each major section of the campaign based on our work in early 2000s on Bring America Home Act</w:t>
      </w:r>
    </w:p>
    <w:p w14:paraId="77068CC2" w14:textId="77777777" w:rsidR="00644B81" w:rsidRDefault="00644B81">
      <w:r>
        <w:t xml:space="preserve">The goal is to pass omnibus legislation in each of the 5 areas vs one omnibus bill by engaging a diverse group of coalitions already focused on these </w:t>
      </w:r>
      <w:proofErr w:type="gramStart"/>
      <w:r>
        <w:t>areas</w:t>
      </w:r>
      <w:proofErr w:type="gramEnd"/>
    </w:p>
    <w:p w14:paraId="5152F659" w14:textId="77777777" w:rsidR="00452C8B" w:rsidRDefault="00452C8B"/>
    <w:p w14:paraId="76C1A1A6" w14:textId="77777777" w:rsidR="00452C8B" w:rsidRDefault="005F1830" w:rsidP="00452C8B">
      <w:pPr>
        <w:pStyle w:val="ListParagraph"/>
        <w:numPr>
          <w:ilvl w:val="0"/>
          <w:numId w:val="1"/>
        </w:numPr>
      </w:pPr>
      <w:r>
        <w:t>C</w:t>
      </w:r>
      <w:r w:rsidR="00452C8B">
        <w:t>reate homes</w:t>
      </w:r>
      <w:r>
        <w:t xml:space="preserve"> and end </w:t>
      </w:r>
      <w:proofErr w:type="gramStart"/>
      <w:r>
        <w:t>homelessness</w:t>
      </w:r>
      <w:proofErr w:type="gramEnd"/>
    </w:p>
    <w:p w14:paraId="7D635E07" w14:textId="77777777" w:rsidR="00452C8B" w:rsidRDefault="00452C8B" w:rsidP="00452C8B">
      <w:pPr>
        <w:pStyle w:val="ListParagraph"/>
        <w:numPr>
          <w:ilvl w:val="0"/>
          <w:numId w:val="2"/>
        </w:numPr>
      </w:pPr>
      <w:r>
        <w:t>Re-configuration on McKinney Vento housing program. Include NCH recommendations- Local control and design decision makers: people who have experienced homelessness/housing crises at every table, block of funding available with a variety of suggested options; but available for innovative approaches</w:t>
      </w:r>
      <w:r w:rsidR="005F1830">
        <w:t xml:space="preserve">. </w:t>
      </w:r>
    </w:p>
    <w:p w14:paraId="681B3524" w14:textId="77777777" w:rsidR="00452C8B" w:rsidRDefault="00452C8B" w:rsidP="00452C8B">
      <w:pPr>
        <w:pStyle w:val="ListParagraph"/>
        <w:numPr>
          <w:ilvl w:val="0"/>
          <w:numId w:val="2"/>
        </w:numPr>
      </w:pPr>
      <w:r>
        <w:t>Create</w:t>
      </w:r>
      <w:r w:rsidR="005F1830">
        <w:t xml:space="preserve"> and </w:t>
      </w:r>
      <w:proofErr w:type="gramStart"/>
      <w:r w:rsidR="005F1830">
        <w:t xml:space="preserve">maintain </w:t>
      </w:r>
      <w:r>
        <w:t xml:space="preserve"> Homes</w:t>
      </w:r>
      <w:proofErr w:type="gramEnd"/>
    </w:p>
    <w:p w14:paraId="76D296FE" w14:textId="77777777" w:rsidR="00452C8B" w:rsidRDefault="00452C8B" w:rsidP="00452C8B">
      <w:pPr>
        <w:pStyle w:val="ListParagraph"/>
        <w:numPr>
          <w:ilvl w:val="0"/>
          <w:numId w:val="3"/>
        </w:numPr>
      </w:pPr>
      <w:r>
        <w:t>National Housing Trust Fund</w:t>
      </w:r>
      <w:r w:rsidR="000D3019">
        <w:t>- diverse housing, tiny homes, multi-generational housing, co-operative</w:t>
      </w:r>
    </w:p>
    <w:p w14:paraId="07F78437" w14:textId="77777777" w:rsidR="00452C8B" w:rsidRDefault="00452C8B" w:rsidP="00452C8B">
      <w:pPr>
        <w:pStyle w:val="ListParagraph"/>
        <w:numPr>
          <w:ilvl w:val="0"/>
          <w:numId w:val="3"/>
        </w:numPr>
      </w:pPr>
      <w:r>
        <w:t>Rental Assistance via Section 8, walking tax credit attached to renter</w:t>
      </w:r>
      <w:r w:rsidR="005F1830">
        <w:t xml:space="preserve"> for everyone with incomes under 30% of median /or 200% of poverty whichever is </w:t>
      </w:r>
      <w:proofErr w:type="gramStart"/>
      <w:r w:rsidR="005F1830">
        <w:t>greater</w:t>
      </w:r>
      <w:proofErr w:type="gramEnd"/>
    </w:p>
    <w:p w14:paraId="3D97E1DC" w14:textId="77777777" w:rsidR="00452C8B" w:rsidRDefault="00452C8B" w:rsidP="00452C8B">
      <w:pPr>
        <w:pStyle w:val="ListParagraph"/>
        <w:numPr>
          <w:ilvl w:val="0"/>
          <w:numId w:val="3"/>
        </w:numPr>
      </w:pPr>
      <w:r>
        <w:t xml:space="preserve">Infrastructure including housing that is </w:t>
      </w:r>
      <w:proofErr w:type="gramStart"/>
      <w:r>
        <w:t>affordable</w:t>
      </w:r>
      <w:proofErr w:type="gramEnd"/>
    </w:p>
    <w:p w14:paraId="06C09163" w14:textId="77777777" w:rsidR="005F1830" w:rsidRDefault="005F1830" w:rsidP="00452C8B">
      <w:pPr>
        <w:pStyle w:val="ListParagraph"/>
        <w:numPr>
          <w:ilvl w:val="0"/>
          <w:numId w:val="3"/>
        </w:numPr>
      </w:pPr>
      <w:r>
        <w:t>Emergency rental/homeownership assistance</w:t>
      </w:r>
    </w:p>
    <w:p w14:paraId="24963BFD" w14:textId="77777777" w:rsidR="000D3019" w:rsidRDefault="000D3019" w:rsidP="00452C8B">
      <w:pPr>
        <w:pStyle w:val="ListParagraph"/>
        <w:numPr>
          <w:ilvl w:val="0"/>
          <w:numId w:val="3"/>
        </w:numPr>
      </w:pPr>
      <w:r>
        <w:t xml:space="preserve">Homeownership- expansion of culturally diverse groups providing training and resources to address disparities. Manufactured Home parks own by residents, </w:t>
      </w:r>
    </w:p>
    <w:p w14:paraId="32881527" w14:textId="77777777" w:rsidR="005F1830" w:rsidRDefault="005F1830" w:rsidP="005F1830">
      <w:pPr>
        <w:pStyle w:val="ListParagraph"/>
        <w:numPr>
          <w:ilvl w:val="0"/>
          <w:numId w:val="1"/>
        </w:numPr>
      </w:pPr>
      <w:r>
        <w:t>Livable Income- Employment, Public Assistance and Basic income</w:t>
      </w:r>
    </w:p>
    <w:p w14:paraId="29A05482" w14:textId="77777777" w:rsidR="005F1830" w:rsidRDefault="005F1830" w:rsidP="005F1830">
      <w:pPr>
        <w:pStyle w:val="ListParagraph"/>
        <w:numPr>
          <w:ilvl w:val="0"/>
          <w:numId w:val="4"/>
        </w:numPr>
      </w:pPr>
      <w:r>
        <w:t xml:space="preserve">Employment pays Living </w:t>
      </w:r>
      <w:proofErr w:type="gramStart"/>
      <w:r>
        <w:t>Wages</w:t>
      </w:r>
      <w:proofErr w:type="gramEnd"/>
    </w:p>
    <w:p w14:paraId="06D6C2D1" w14:textId="77777777" w:rsidR="005F1830" w:rsidRDefault="005F1830" w:rsidP="005F1830">
      <w:pPr>
        <w:pStyle w:val="ListParagraph"/>
        <w:ind w:left="1080"/>
      </w:pPr>
      <w:r>
        <w:t xml:space="preserve">Examples: Universal Living Wage, </w:t>
      </w:r>
      <w:proofErr w:type="gramStart"/>
      <w:r>
        <w:t>Increase</w:t>
      </w:r>
      <w:proofErr w:type="gramEnd"/>
      <w:r>
        <w:t xml:space="preserve"> in minimum wage, Ea</w:t>
      </w:r>
      <w:r w:rsidR="000D3019">
        <w:t>r</w:t>
      </w:r>
      <w:r>
        <w:t>ned Income Tax Credit expansion</w:t>
      </w:r>
    </w:p>
    <w:p w14:paraId="77FC7941" w14:textId="77777777" w:rsidR="005F1830" w:rsidRDefault="005F1830" w:rsidP="005F1830">
      <w:pPr>
        <w:pStyle w:val="ListParagraph"/>
        <w:numPr>
          <w:ilvl w:val="0"/>
          <w:numId w:val="4"/>
        </w:numPr>
      </w:pPr>
      <w:r>
        <w:t>Universal Basic Income (UBI)</w:t>
      </w:r>
      <w:r w:rsidR="00644B81">
        <w:t>, Negative Income Tax,</w:t>
      </w:r>
      <w:r>
        <w:t xml:space="preserve"> Public Assistance rate is livable income in each community</w:t>
      </w:r>
      <w:r w:rsidR="00644B81">
        <w:t>.</w:t>
      </w:r>
    </w:p>
    <w:p w14:paraId="2BC4AEB2" w14:textId="77777777" w:rsidR="00644B81" w:rsidRDefault="00644B81" w:rsidP="005F1830">
      <w:pPr>
        <w:pStyle w:val="ListParagraph"/>
        <w:numPr>
          <w:ilvl w:val="0"/>
          <w:numId w:val="1"/>
        </w:numPr>
      </w:pPr>
      <w:r>
        <w:t xml:space="preserve">Free/subsidized child care for </w:t>
      </w:r>
      <w:proofErr w:type="gramStart"/>
      <w:r>
        <w:t>all  families</w:t>
      </w:r>
      <w:proofErr w:type="gramEnd"/>
      <w:r>
        <w:t xml:space="preserve">  adults are working/in school/and or have a </w:t>
      </w:r>
      <w:r w:rsidR="001B2202">
        <w:t>disability with</w:t>
      </w:r>
      <w:r>
        <w:t xml:space="preserve"> incomes under 30% of median /or 200% of poverty whichever is greater</w:t>
      </w:r>
    </w:p>
    <w:p w14:paraId="336EB4B6" w14:textId="77777777" w:rsidR="005F1830" w:rsidRDefault="00644B81" w:rsidP="005F1830">
      <w:pPr>
        <w:pStyle w:val="ListParagraph"/>
        <w:numPr>
          <w:ilvl w:val="0"/>
          <w:numId w:val="1"/>
        </w:numPr>
      </w:pPr>
      <w:r>
        <w:t xml:space="preserve"> </w:t>
      </w:r>
      <w:r w:rsidR="005F1830">
        <w:t xml:space="preserve">Universal Health Care Examples: Single Payer system, all Americans get same coverage as congress, Medicare for all, affordable care act </w:t>
      </w:r>
      <w:proofErr w:type="gramStart"/>
      <w:r w:rsidR="005F1830">
        <w:t>improvements</w:t>
      </w:r>
      <w:proofErr w:type="gramEnd"/>
    </w:p>
    <w:p w14:paraId="39177FFC" w14:textId="77777777" w:rsidR="005F1830" w:rsidRDefault="005F1830" w:rsidP="005F1830">
      <w:pPr>
        <w:pStyle w:val="ListParagraph"/>
        <w:numPr>
          <w:ilvl w:val="0"/>
          <w:numId w:val="1"/>
        </w:numPr>
      </w:pPr>
      <w:r>
        <w:t>Education and Training</w:t>
      </w:r>
    </w:p>
    <w:p w14:paraId="5595C687" w14:textId="77777777" w:rsidR="005F1830" w:rsidRDefault="005F1830" w:rsidP="005F1830">
      <w:pPr>
        <w:pStyle w:val="ListParagraph"/>
        <w:numPr>
          <w:ilvl w:val="0"/>
          <w:numId w:val="5"/>
        </w:numPr>
      </w:pPr>
      <w:r>
        <w:t>Free 2 yea</w:t>
      </w:r>
      <w:r w:rsidR="000D3019">
        <w:t>rs of college (</w:t>
      </w:r>
      <w:r>
        <w:t>during high school or after high school). Forgiveness of additional college debt for students by working in fiel</w:t>
      </w:r>
      <w:r w:rsidR="000D3019">
        <w:t>d to help others after college (</w:t>
      </w:r>
      <w:r>
        <w:t>medical, social services</w:t>
      </w:r>
      <w:r w:rsidR="000D3019">
        <w:t>, non-profits</w:t>
      </w:r>
      <w:r w:rsidR="001B2202">
        <w:t>,</w:t>
      </w:r>
      <w:r w:rsidR="000D3019">
        <w:t xml:space="preserve"> etc.</w:t>
      </w:r>
    </w:p>
    <w:p w14:paraId="6DEE1D08" w14:textId="77777777" w:rsidR="000D3019" w:rsidRDefault="000D3019" w:rsidP="005F1830">
      <w:pPr>
        <w:pStyle w:val="ListParagraph"/>
        <w:numPr>
          <w:ilvl w:val="0"/>
          <w:numId w:val="5"/>
        </w:numPr>
      </w:pPr>
      <w:r>
        <w:t xml:space="preserve">Free trade schools leading to jobs in </w:t>
      </w:r>
      <w:proofErr w:type="gramStart"/>
      <w:r>
        <w:t>trades</w:t>
      </w:r>
      <w:proofErr w:type="gramEnd"/>
    </w:p>
    <w:p w14:paraId="62DC9CA3" w14:textId="77777777" w:rsidR="000D3019" w:rsidRDefault="000D3019" w:rsidP="005F1830">
      <w:pPr>
        <w:pStyle w:val="ListParagraph"/>
        <w:numPr>
          <w:ilvl w:val="0"/>
          <w:numId w:val="5"/>
        </w:numPr>
      </w:pPr>
      <w:r>
        <w:lastRenderedPageBreak/>
        <w:t xml:space="preserve"> Payroll support and Tax credits for employers to provide on the job training that leads to permanent employment of people with incomes under 30% of median /or 200% of poverty whichever is greater.</w:t>
      </w:r>
    </w:p>
    <w:p w14:paraId="4472063C" w14:textId="77777777" w:rsidR="000D3019" w:rsidRDefault="000D3019" w:rsidP="000D3019">
      <w:pPr>
        <w:pStyle w:val="ListParagraph"/>
        <w:numPr>
          <w:ilvl w:val="0"/>
          <w:numId w:val="1"/>
        </w:numPr>
      </w:pPr>
      <w:r>
        <w:t>Civil Rights Protection Enforcement</w:t>
      </w:r>
    </w:p>
    <w:p w14:paraId="656610A6" w14:textId="77777777" w:rsidR="000D3019" w:rsidRDefault="000D3019" w:rsidP="000D3019">
      <w:pPr>
        <w:pStyle w:val="ListParagraph"/>
        <w:numPr>
          <w:ilvl w:val="0"/>
          <w:numId w:val="6"/>
        </w:numPr>
      </w:pPr>
      <w:r>
        <w:t>Voting Rights- Pas</w:t>
      </w:r>
      <w:r w:rsidR="001B2202">
        <w:t xml:space="preserve">s </w:t>
      </w:r>
      <w:proofErr w:type="gramStart"/>
      <w:r w:rsidR="001B2202">
        <w:t xml:space="preserve">the </w:t>
      </w:r>
      <w:r>
        <w:t xml:space="preserve"> John</w:t>
      </w:r>
      <w:proofErr w:type="gramEnd"/>
      <w:r>
        <w:t xml:space="preserve"> Lewis Voting Rights Act</w:t>
      </w:r>
    </w:p>
    <w:p w14:paraId="17999CE1" w14:textId="77777777" w:rsidR="000D3019" w:rsidRDefault="000D3019" w:rsidP="000D3019">
      <w:pPr>
        <w:pStyle w:val="ListParagraph"/>
        <w:numPr>
          <w:ilvl w:val="0"/>
          <w:numId w:val="6"/>
        </w:numPr>
      </w:pPr>
      <w:r>
        <w:t xml:space="preserve">Hate Crimes- include homelessness in list vulnerable </w:t>
      </w:r>
      <w:proofErr w:type="gramStart"/>
      <w:r>
        <w:t>victims</w:t>
      </w:r>
      <w:proofErr w:type="gramEnd"/>
    </w:p>
    <w:p w14:paraId="7B241EC7" w14:textId="77777777" w:rsidR="000D3019" w:rsidRDefault="000D3019" w:rsidP="000D3019">
      <w:pPr>
        <w:pStyle w:val="ListParagraph"/>
        <w:numPr>
          <w:ilvl w:val="0"/>
          <w:numId w:val="6"/>
        </w:numPr>
      </w:pPr>
      <w:r>
        <w:t xml:space="preserve">Criminalization of homelessness </w:t>
      </w:r>
      <w:proofErr w:type="gramStart"/>
      <w:r>
        <w:t>ends</w:t>
      </w:r>
      <w:proofErr w:type="gramEnd"/>
    </w:p>
    <w:p w14:paraId="33BDBD97" w14:textId="77777777" w:rsidR="000D3019" w:rsidRDefault="000D3019" w:rsidP="000D3019">
      <w:pPr>
        <w:pStyle w:val="ListParagraph"/>
        <w:numPr>
          <w:ilvl w:val="0"/>
          <w:numId w:val="6"/>
        </w:numPr>
      </w:pPr>
      <w:r>
        <w:t xml:space="preserve">Fair Housing 2015 regulations restored and </w:t>
      </w:r>
      <w:proofErr w:type="gramStart"/>
      <w:r>
        <w:t>enhanced</w:t>
      </w:r>
      <w:proofErr w:type="gramEnd"/>
    </w:p>
    <w:p w14:paraId="111F2918" w14:textId="77777777" w:rsidR="000D3019" w:rsidRDefault="000D3019" w:rsidP="000D3019">
      <w:pPr>
        <w:pStyle w:val="ListParagraph"/>
        <w:numPr>
          <w:ilvl w:val="0"/>
          <w:numId w:val="6"/>
        </w:numPr>
      </w:pPr>
      <w:r>
        <w:t>Data privacy-</w:t>
      </w:r>
    </w:p>
    <w:p w14:paraId="73782C06" w14:textId="77777777" w:rsidR="000D3019" w:rsidRDefault="000D3019" w:rsidP="000D3019">
      <w:pPr>
        <w:pStyle w:val="ListParagraph"/>
        <w:ind w:left="1080"/>
      </w:pPr>
      <w:r>
        <w:t xml:space="preserve">1.  HMIS and Coordinated Entry- Limited data set, no specific health care </w:t>
      </w:r>
      <w:proofErr w:type="gramStart"/>
      <w:r>
        <w:t>info</w:t>
      </w:r>
      <w:proofErr w:type="gramEnd"/>
    </w:p>
    <w:p w14:paraId="643DC5C2" w14:textId="77777777" w:rsidR="000D3019" w:rsidRDefault="000D3019" w:rsidP="000D3019">
      <w:pPr>
        <w:pStyle w:val="ListParagraph"/>
        <w:ind w:left="1080"/>
      </w:pPr>
      <w:proofErr w:type="gramStart"/>
      <w:r>
        <w:t>2 .Data</w:t>
      </w:r>
      <w:proofErr w:type="gramEnd"/>
      <w:r>
        <w:t xml:space="preserve"> mining- Limit use all criminal/credit/ rental records in determining eligibility for rental housing</w:t>
      </w:r>
    </w:p>
    <w:p w14:paraId="30D88CC1" w14:textId="77777777" w:rsidR="00644B81" w:rsidRDefault="00644B81" w:rsidP="00644B81">
      <w:pPr>
        <w:pStyle w:val="ListParagraph"/>
        <w:numPr>
          <w:ilvl w:val="0"/>
          <w:numId w:val="6"/>
        </w:numPr>
      </w:pPr>
      <w:r>
        <w:t xml:space="preserve">Immigration reform and pathways to being legally documented </w:t>
      </w:r>
      <w:r w:rsidR="001B2202">
        <w:t>and citizenship</w:t>
      </w:r>
      <w:r>
        <w:t>. DACA</w:t>
      </w:r>
    </w:p>
    <w:p w14:paraId="7E9C8374" w14:textId="77777777" w:rsidR="005F1830" w:rsidRDefault="005F1830" w:rsidP="005F1830">
      <w:pPr>
        <w:pStyle w:val="ListParagraph"/>
        <w:ind w:left="1080"/>
      </w:pPr>
    </w:p>
    <w:p w14:paraId="556BF3F2" w14:textId="77777777" w:rsidR="00452C8B" w:rsidRDefault="00452C8B"/>
    <w:sectPr w:rsidR="0045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777A8"/>
    <w:multiLevelType w:val="hybridMultilevel"/>
    <w:tmpl w:val="24A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2D70"/>
    <w:multiLevelType w:val="hybridMultilevel"/>
    <w:tmpl w:val="83B2BF46"/>
    <w:lvl w:ilvl="0" w:tplc="F15AC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45C5C"/>
    <w:multiLevelType w:val="hybridMultilevel"/>
    <w:tmpl w:val="690A2210"/>
    <w:lvl w:ilvl="0" w:tplc="C7E65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D616E"/>
    <w:multiLevelType w:val="hybridMultilevel"/>
    <w:tmpl w:val="83C823A2"/>
    <w:lvl w:ilvl="0" w:tplc="B6766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5A5393"/>
    <w:multiLevelType w:val="hybridMultilevel"/>
    <w:tmpl w:val="B824B66C"/>
    <w:lvl w:ilvl="0" w:tplc="F1141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C37231"/>
    <w:multiLevelType w:val="hybridMultilevel"/>
    <w:tmpl w:val="2E20FEBE"/>
    <w:lvl w:ilvl="0" w:tplc="7B9ED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8B"/>
    <w:rsid w:val="000D3019"/>
    <w:rsid w:val="001B2202"/>
    <w:rsid w:val="00452C8B"/>
    <w:rsid w:val="005F1830"/>
    <w:rsid w:val="00644B81"/>
    <w:rsid w:val="00F96DC1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62B6"/>
  <w15:chartTrackingRefBased/>
  <w15:docId w15:val="{6BB1C4AF-6EEA-4E4C-82A2-D7612ED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Watlov Phillips</dc:creator>
  <cp:keywords/>
  <dc:description/>
  <cp:lastModifiedBy>Donald H Whitehead Jr</cp:lastModifiedBy>
  <cp:revision>2</cp:revision>
  <dcterms:created xsi:type="dcterms:W3CDTF">2021-01-16T15:19:00Z</dcterms:created>
  <dcterms:modified xsi:type="dcterms:W3CDTF">2021-01-16T15:19:00Z</dcterms:modified>
</cp:coreProperties>
</file>