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9F975" w14:textId="77777777" w:rsidR="00AB4378" w:rsidRDefault="00AB4378" w:rsidP="006F54E8">
      <w:pPr>
        <w:pStyle w:val="Default"/>
        <w:spacing w:line="360" w:lineRule="auto"/>
        <w:rPr>
          <w:rFonts w:ascii="Avenir" w:hAnsi="Avenir"/>
          <w:b/>
          <w:bCs/>
          <w:sz w:val="20"/>
          <w:szCs w:val="20"/>
        </w:rPr>
      </w:pPr>
    </w:p>
    <w:p w14:paraId="043C3CE8" w14:textId="74B711B7" w:rsidR="00AB4378" w:rsidRPr="006919AB" w:rsidRDefault="00B25804" w:rsidP="006919AB">
      <w:pPr>
        <w:pStyle w:val="Default"/>
        <w:spacing w:line="360" w:lineRule="auto"/>
        <w:jc w:val="center"/>
        <w:rPr>
          <w:rFonts w:ascii="Avenir" w:hAnsi="Avenir"/>
          <w:b/>
          <w:bCs/>
          <w:sz w:val="20"/>
          <w:szCs w:val="20"/>
        </w:rPr>
      </w:pPr>
      <w:r w:rsidRPr="006919AB">
        <w:rPr>
          <w:rFonts w:ascii="Avenir" w:hAnsi="Avenir"/>
          <w:b/>
          <w:bCs/>
          <w:sz w:val="20"/>
          <w:szCs w:val="20"/>
        </w:rPr>
        <w:t>EDUCATE, EQUIP AND EMPOWER 230 WOMEN AND GIRLS</w:t>
      </w:r>
    </w:p>
    <w:p w14:paraId="648484B8"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The Educate, Equip &amp; Empower (EEE) project is designed to tackle poverty, retention, enrollment and completion of girl child education, enable networking and mentoring between female students and women professionals around the world and provide access to opportunities for women and girls in Nigeria. </w:t>
      </w:r>
    </w:p>
    <w:p w14:paraId="4AE471B1"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 </w:t>
      </w:r>
    </w:p>
    <w:p w14:paraId="38EA6DE4" w14:textId="77777777" w:rsidR="002347E0" w:rsidRPr="006919AB" w:rsidRDefault="002347E0" w:rsidP="006919AB">
      <w:pPr>
        <w:pStyle w:val="NoSpacing"/>
        <w:spacing w:line="360" w:lineRule="auto"/>
        <w:jc w:val="center"/>
        <w:rPr>
          <w:rFonts w:ascii="Avenir" w:hAnsi="Avenir" w:cs="Tw Cen MT"/>
          <w:color w:val="000000"/>
          <w:sz w:val="20"/>
          <w:szCs w:val="20"/>
        </w:rPr>
      </w:pPr>
      <w:r w:rsidRPr="006919AB">
        <w:rPr>
          <w:rFonts w:ascii="Avenir" w:hAnsi="Avenir" w:cs="Tw Cen MT"/>
          <w:b/>
          <w:bCs/>
          <w:color w:val="000000"/>
          <w:sz w:val="20"/>
          <w:szCs w:val="20"/>
        </w:rPr>
        <w:t>June 2021 – August 2021 Update</w:t>
      </w:r>
    </w:p>
    <w:p w14:paraId="14868E76" w14:textId="38F64FF2"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EWEI Online, our online community for horizontal learning, exchange and mentorship, has in the last quarter</w:t>
      </w:r>
      <w:r w:rsidR="000D7A89" w:rsidRPr="006919AB">
        <w:rPr>
          <w:rFonts w:ascii="Avenir" w:hAnsi="Avenir" w:cs="Tw Cen MT"/>
          <w:color w:val="000000"/>
          <w:sz w:val="20"/>
          <w:szCs w:val="20"/>
          <w:lang/>
        </w:rPr>
        <w:t xml:space="preserve"> carried out</w:t>
      </w:r>
      <w:r w:rsidRPr="006919AB">
        <w:rPr>
          <w:rFonts w:ascii="Avenir" w:hAnsi="Avenir" w:cs="Tw Cen MT"/>
          <w:color w:val="000000"/>
          <w:sz w:val="20"/>
          <w:szCs w:val="20"/>
        </w:rPr>
        <w:t xml:space="preserve"> activities online. </w:t>
      </w:r>
    </w:p>
    <w:p w14:paraId="71811341" w14:textId="7FCC9C58" w:rsidR="006919AB"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In June 2021, we engaged in discussions around </w:t>
      </w:r>
      <w:r w:rsidRPr="006919AB">
        <w:rPr>
          <w:rFonts w:ascii="Avenir" w:hAnsi="Avenir" w:cs="Tw Cen MT"/>
          <w:b/>
          <w:bCs/>
          <w:color w:val="000000"/>
          <w:sz w:val="20"/>
          <w:szCs w:val="20"/>
        </w:rPr>
        <w:t>Drug and Drug Use</w:t>
      </w:r>
      <w:r w:rsidRPr="006919AB">
        <w:rPr>
          <w:rFonts w:ascii="Avenir" w:hAnsi="Avenir" w:cs="Tw Cen MT"/>
          <w:color w:val="000000"/>
          <w:sz w:val="20"/>
          <w:szCs w:val="20"/>
        </w:rPr>
        <w:t> under the following sub-themes: </w:t>
      </w:r>
    </w:p>
    <w:p w14:paraId="5DAC9F54" w14:textId="30F8471F" w:rsidR="002347E0" w:rsidRPr="006919AB" w:rsidRDefault="002347E0" w:rsidP="002347E0">
      <w:pPr>
        <w:pStyle w:val="NoSpacing"/>
        <w:numPr>
          <w:ilvl w:val="0"/>
          <w:numId w:val="10"/>
        </w:numPr>
        <w:spacing w:line="360" w:lineRule="auto"/>
        <w:jc w:val="both"/>
        <w:rPr>
          <w:rFonts w:ascii="Avenir" w:hAnsi="Avenir" w:cs="Tw Cen MT"/>
          <w:color w:val="000000"/>
          <w:sz w:val="20"/>
          <w:szCs w:val="20"/>
        </w:rPr>
      </w:pPr>
      <w:r w:rsidRPr="006919AB">
        <w:rPr>
          <w:rFonts w:ascii="Avenir" w:hAnsi="Avenir" w:cs="Tw Cen MT"/>
          <w:color w:val="000000"/>
          <w:sz w:val="20"/>
          <w:szCs w:val="20"/>
        </w:rPr>
        <w:t>What are drugs and different types of drugs commonly used</w:t>
      </w:r>
      <w:r w:rsidR="006D7D32">
        <w:rPr>
          <w:rFonts w:ascii="Avenir" w:hAnsi="Avenir" w:cs="Tw Cen MT"/>
          <w:color w:val="000000"/>
          <w:sz w:val="20"/>
          <w:szCs w:val="20"/>
        </w:rPr>
        <w:t>?</w:t>
      </w:r>
    </w:p>
    <w:p w14:paraId="42694EC7" w14:textId="77777777" w:rsidR="002347E0" w:rsidRPr="006919AB" w:rsidRDefault="002347E0" w:rsidP="002347E0">
      <w:pPr>
        <w:pStyle w:val="NoSpacing"/>
        <w:numPr>
          <w:ilvl w:val="0"/>
          <w:numId w:val="10"/>
        </w:numPr>
        <w:spacing w:line="360" w:lineRule="auto"/>
        <w:jc w:val="both"/>
        <w:rPr>
          <w:rFonts w:ascii="Avenir" w:hAnsi="Avenir" w:cs="Tw Cen MT"/>
          <w:color w:val="000000"/>
          <w:sz w:val="20"/>
          <w:szCs w:val="20"/>
        </w:rPr>
      </w:pPr>
      <w:r w:rsidRPr="006919AB">
        <w:rPr>
          <w:rFonts w:ascii="Avenir" w:hAnsi="Avenir" w:cs="Tw Cen MT"/>
          <w:color w:val="000000"/>
          <w:sz w:val="20"/>
          <w:szCs w:val="20"/>
        </w:rPr>
        <w:t>Disadvantages of drug abuse and its adverse effects</w:t>
      </w:r>
    </w:p>
    <w:p w14:paraId="5D000C65" w14:textId="3FCD3220" w:rsidR="002347E0" w:rsidRPr="006919AB" w:rsidRDefault="002347E0" w:rsidP="002347E0">
      <w:pPr>
        <w:pStyle w:val="NoSpacing"/>
        <w:numPr>
          <w:ilvl w:val="0"/>
          <w:numId w:val="10"/>
        </w:numPr>
        <w:spacing w:line="360" w:lineRule="auto"/>
        <w:jc w:val="both"/>
        <w:rPr>
          <w:rFonts w:ascii="Avenir" w:hAnsi="Avenir" w:cs="Tw Cen MT"/>
          <w:color w:val="000000"/>
          <w:sz w:val="20"/>
          <w:szCs w:val="20"/>
        </w:rPr>
      </w:pPr>
      <w:r w:rsidRPr="006919AB">
        <w:rPr>
          <w:rFonts w:ascii="Avenir" w:hAnsi="Avenir" w:cs="Tw Cen MT"/>
          <w:color w:val="000000"/>
          <w:sz w:val="20"/>
          <w:szCs w:val="20"/>
        </w:rPr>
        <w:t>What can to do to prevent and stop drug abuse</w:t>
      </w:r>
      <w:r w:rsidR="006D7D32">
        <w:rPr>
          <w:rFonts w:ascii="Avenir" w:hAnsi="Avenir" w:cs="Tw Cen MT"/>
          <w:color w:val="000000"/>
          <w:sz w:val="20"/>
          <w:szCs w:val="20"/>
        </w:rPr>
        <w:t>?</w:t>
      </w:r>
    </w:p>
    <w:p w14:paraId="65E8724E" w14:textId="77777777" w:rsidR="002347E0" w:rsidRPr="006919AB" w:rsidRDefault="002347E0" w:rsidP="002347E0">
      <w:pPr>
        <w:pStyle w:val="NoSpacing"/>
        <w:numPr>
          <w:ilvl w:val="0"/>
          <w:numId w:val="10"/>
        </w:numPr>
        <w:spacing w:line="360" w:lineRule="auto"/>
        <w:jc w:val="both"/>
        <w:rPr>
          <w:rFonts w:ascii="Avenir" w:hAnsi="Avenir" w:cs="Tw Cen MT"/>
          <w:color w:val="000000"/>
          <w:sz w:val="20"/>
          <w:szCs w:val="20"/>
        </w:rPr>
      </w:pPr>
      <w:r w:rsidRPr="006919AB">
        <w:rPr>
          <w:rFonts w:ascii="Avenir" w:hAnsi="Avenir" w:cs="Tw Cen MT"/>
          <w:color w:val="000000"/>
          <w:sz w:val="20"/>
          <w:szCs w:val="20"/>
        </w:rPr>
        <w:t>Menstrual Cramps and drug abuse and what can be done</w:t>
      </w:r>
    </w:p>
    <w:p w14:paraId="2175FE98"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 </w:t>
      </w:r>
    </w:p>
    <w:p w14:paraId="46B4C20B"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In July 2021, we had interactive discussions around trending topics. Each week we discussed a different issue. They were movie reviews, relationship highlights and book discussions. These topics covered precisely are:</w:t>
      </w:r>
    </w:p>
    <w:p w14:paraId="1F84FC03" w14:textId="46F10DD8" w:rsidR="002347E0" w:rsidRPr="006919AB" w:rsidRDefault="002347E0" w:rsidP="002347E0">
      <w:pPr>
        <w:pStyle w:val="NoSpacing"/>
        <w:numPr>
          <w:ilvl w:val="0"/>
          <w:numId w:val="11"/>
        </w:numPr>
        <w:spacing w:line="360" w:lineRule="auto"/>
        <w:jc w:val="both"/>
        <w:rPr>
          <w:rFonts w:ascii="Avenir" w:hAnsi="Avenir" w:cs="Tw Cen MT"/>
          <w:color w:val="000000"/>
          <w:sz w:val="20"/>
          <w:szCs w:val="20"/>
        </w:rPr>
      </w:pPr>
      <w:r w:rsidRPr="006919AB">
        <w:rPr>
          <w:rFonts w:ascii="Avenir" w:hAnsi="Avenir" w:cs="Tw Cen MT"/>
          <w:color w:val="000000"/>
          <w:sz w:val="20"/>
          <w:szCs w:val="20"/>
        </w:rPr>
        <w:t>Movie review for the movie</w:t>
      </w:r>
      <w:r w:rsidR="006D7D32">
        <w:rPr>
          <w:rFonts w:ascii="Avenir" w:hAnsi="Avenir" w:cs="Tw Cen MT"/>
          <w:color w:val="000000"/>
          <w:sz w:val="20"/>
          <w:szCs w:val="20"/>
        </w:rPr>
        <w:t xml:space="preserve">: </w:t>
      </w:r>
      <w:r w:rsidRPr="006919AB">
        <w:rPr>
          <w:rFonts w:ascii="Avenir" w:hAnsi="Avenir" w:cs="Tw Cen MT"/>
          <w:color w:val="000000"/>
          <w:sz w:val="20"/>
          <w:szCs w:val="20"/>
        </w:rPr>
        <w:t>Citation</w:t>
      </w:r>
    </w:p>
    <w:p w14:paraId="4BC4B4AA" w14:textId="77777777" w:rsidR="002347E0" w:rsidRPr="006919AB" w:rsidRDefault="002347E0" w:rsidP="002347E0">
      <w:pPr>
        <w:pStyle w:val="NoSpacing"/>
        <w:numPr>
          <w:ilvl w:val="0"/>
          <w:numId w:val="11"/>
        </w:numPr>
        <w:spacing w:line="360" w:lineRule="auto"/>
        <w:jc w:val="both"/>
        <w:rPr>
          <w:rFonts w:ascii="Avenir" w:hAnsi="Avenir" w:cs="Tw Cen MT"/>
          <w:color w:val="000000"/>
          <w:sz w:val="20"/>
          <w:szCs w:val="20"/>
        </w:rPr>
      </w:pPr>
      <w:r w:rsidRPr="006919AB">
        <w:rPr>
          <w:rFonts w:ascii="Avenir" w:hAnsi="Avenir" w:cs="Tw Cen MT"/>
          <w:color w:val="000000"/>
          <w:sz w:val="20"/>
          <w:szCs w:val="20"/>
        </w:rPr>
        <w:t>Relationships, boundaries and deal breakers</w:t>
      </w:r>
    </w:p>
    <w:p w14:paraId="5453B2BA" w14:textId="77777777" w:rsidR="002347E0" w:rsidRPr="006919AB" w:rsidRDefault="002347E0" w:rsidP="002347E0">
      <w:pPr>
        <w:pStyle w:val="NoSpacing"/>
        <w:numPr>
          <w:ilvl w:val="0"/>
          <w:numId w:val="11"/>
        </w:numPr>
        <w:spacing w:line="360" w:lineRule="auto"/>
        <w:jc w:val="both"/>
        <w:rPr>
          <w:rFonts w:ascii="Avenir" w:hAnsi="Avenir" w:cs="Tw Cen MT"/>
          <w:color w:val="000000"/>
          <w:sz w:val="20"/>
          <w:szCs w:val="20"/>
        </w:rPr>
      </w:pPr>
      <w:r w:rsidRPr="006919AB">
        <w:rPr>
          <w:rFonts w:ascii="Avenir" w:hAnsi="Avenir" w:cs="Tw Cen MT"/>
          <w:color w:val="000000"/>
          <w:sz w:val="20"/>
          <w:szCs w:val="20"/>
        </w:rPr>
        <w:t xml:space="preserve">Book discussion on the book titled; Dear </w:t>
      </w:r>
      <w:proofErr w:type="spellStart"/>
      <w:r w:rsidRPr="006919AB">
        <w:rPr>
          <w:rFonts w:ascii="Avenir" w:hAnsi="Avenir" w:cs="Tw Cen MT"/>
          <w:color w:val="000000"/>
          <w:sz w:val="20"/>
          <w:szCs w:val="20"/>
        </w:rPr>
        <w:t>Ijeawele</w:t>
      </w:r>
      <w:proofErr w:type="spellEnd"/>
      <w:r w:rsidRPr="006919AB">
        <w:rPr>
          <w:rFonts w:ascii="Avenir" w:hAnsi="Avenir" w:cs="Tw Cen MT"/>
          <w:color w:val="000000"/>
          <w:sz w:val="20"/>
          <w:szCs w:val="20"/>
        </w:rPr>
        <w:t>: A feminist manifesto in 15 Suggestions, by Chimamanda Ngozi Adichie</w:t>
      </w:r>
    </w:p>
    <w:p w14:paraId="29FC62A9"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 </w:t>
      </w:r>
    </w:p>
    <w:p w14:paraId="5261C61C" w14:textId="77777777" w:rsidR="002347E0" w:rsidRPr="006919AB" w:rsidRDefault="002347E0" w:rsidP="002347E0">
      <w:pPr>
        <w:pStyle w:val="NoSpacing"/>
        <w:spacing w:line="360" w:lineRule="auto"/>
        <w:jc w:val="both"/>
        <w:rPr>
          <w:rFonts w:ascii="Avenir" w:hAnsi="Avenir" w:cs="Tw Cen MT"/>
          <w:color w:val="000000"/>
          <w:sz w:val="20"/>
          <w:szCs w:val="20"/>
        </w:rPr>
      </w:pPr>
      <w:r w:rsidRPr="006919AB">
        <w:rPr>
          <w:rFonts w:ascii="Avenir" w:hAnsi="Avenir" w:cs="Tw Cen MT"/>
          <w:color w:val="000000"/>
          <w:sz w:val="20"/>
          <w:szCs w:val="20"/>
        </w:rPr>
        <w:t>In August 2021, we discussed</w:t>
      </w:r>
      <w:r w:rsidRPr="006919AB">
        <w:rPr>
          <w:rFonts w:ascii="Avenir" w:hAnsi="Avenir" w:cs="Tw Cen MT"/>
          <w:b/>
          <w:bCs/>
          <w:color w:val="000000"/>
          <w:sz w:val="20"/>
          <w:szCs w:val="20"/>
        </w:rPr>
        <w:t> Human Trafficking </w:t>
      </w:r>
      <w:r w:rsidRPr="006919AB">
        <w:rPr>
          <w:rFonts w:ascii="Avenir" w:hAnsi="Avenir" w:cs="Tw Cen MT"/>
          <w:color w:val="000000"/>
          <w:sz w:val="20"/>
          <w:szCs w:val="20"/>
        </w:rPr>
        <w:t>under the following sub-topics:</w:t>
      </w:r>
    </w:p>
    <w:p w14:paraId="0BF9FC69" w14:textId="39970F79" w:rsidR="002347E0" w:rsidRPr="006919AB" w:rsidRDefault="002347E0" w:rsidP="002347E0">
      <w:pPr>
        <w:pStyle w:val="NoSpacing"/>
        <w:numPr>
          <w:ilvl w:val="0"/>
          <w:numId w:val="12"/>
        </w:numPr>
        <w:spacing w:line="360" w:lineRule="auto"/>
        <w:jc w:val="both"/>
        <w:rPr>
          <w:rFonts w:ascii="Avenir" w:hAnsi="Avenir" w:cs="Tw Cen MT"/>
          <w:color w:val="000000"/>
          <w:sz w:val="20"/>
          <w:szCs w:val="20"/>
        </w:rPr>
      </w:pPr>
      <w:r w:rsidRPr="006919AB">
        <w:rPr>
          <w:rFonts w:ascii="Avenir" w:hAnsi="Avenir" w:cs="Tw Cen MT"/>
          <w:color w:val="000000"/>
          <w:sz w:val="20"/>
          <w:szCs w:val="20"/>
        </w:rPr>
        <w:t xml:space="preserve">What </w:t>
      </w:r>
      <w:r w:rsidR="006D7D32">
        <w:rPr>
          <w:rFonts w:ascii="Avenir" w:hAnsi="Avenir" w:cs="Tw Cen MT"/>
          <w:color w:val="000000"/>
          <w:sz w:val="20"/>
          <w:szCs w:val="20"/>
        </w:rPr>
        <w:t>is</w:t>
      </w:r>
      <w:r w:rsidRPr="006919AB">
        <w:rPr>
          <w:rFonts w:ascii="Avenir" w:hAnsi="Avenir" w:cs="Tw Cen MT"/>
          <w:color w:val="000000"/>
          <w:sz w:val="20"/>
          <w:szCs w:val="20"/>
        </w:rPr>
        <w:t xml:space="preserve"> trafficking and the types of human trafficking</w:t>
      </w:r>
      <w:r w:rsidR="006D7D32">
        <w:rPr>
          <w:rFonts w:ascii="Avenir" w:hAnsi="Avenir" w:cs="Tw Cen MT"/>
          <w:color w:val="000000"/>
          <w:sz w:val="20"/>
          <w:szCs w:val="20"/>
        </w:rPr>
        <w:t>?</w:t>
      </w:r>
    </w:p>
    <w:p w14:paraId="105512A0" w14:textId="77777777" w:rsidR="002347E0" w:rsidRPr="006919AB" w:rsidRDefault="002347E0" w:rsidP="002347E0">
      <w:pPr>
        <w:pStyle w:val="NoSpacing"/>
        <w:numPr>
          <w:ilvl w:val="0"/>
          <w:numId w:val="12"/>
        </w:numPr>
        <w:spacing w:line="360" w:lineRule="auto"/>
        <w:jc w:val="both"/>
        <w:rPr>
          <w:rFonts w:ascii="Avenir" w:hAnsi="Avenir" w:cs="Tw Cen MT"/>
          <w:color w:val="000000"/>
          <w:sz w:val="20"/>
          <w:szCs w:val="20"/>
        </w:rPr>
      </w:pPr>
      <w:r w:rsidRPr="006919AB">
        <w:rPr>
          <w:rFonts w:ascii="Avenir" w:hAnsi="Avenir" w:cs="Tw Cen MT"/>
          <w:color w:val="000000"/>
          <w:sz w:val="20"/>
          <w:szCs w:val="20"/>
        </w:rPr>
        <w:t>Human trafficking statistics in Nigeria and globally</w:t>
      </w:r>
    </w:p>
    <w:p w14:paraId="2AB84CBB" w14:textId="77777777" w:rsidR="002347E0" w:rsidRPr="006919AB" w:rsidRDefault="002347E0" w:rsidP="002347E0">
      <w:pPr>
        <w:pStyle w:val="NoSpacing"/>
        <w:numPr>
          <w:ilvl w:val="0"/>
          <w:numId w:val="12"/>
        </w:numPr>
        <w:spacing w:line="360" w:lineRule="auto"/>
        <w:jc w:val="both"/>
        <w:rPr>
          <w:rFonts w:ascii="Avenir" w:hAnsi="Avenir" w:cs="Tw Cen MT"/>
          <w:color w:val="000000"/>
          <w:sz w:val="20"/>
          <w:szCs w:val="20"/>
        </w:rPr>
      </w:pPr>
      <w:r w:rsidRPr="006919AB">
        <w:rPr>
          <w:rFonts w:ascii="Avenir" w:hAnsi="Avenir" w:cs="Tw Cen MT"/>
          <w:color w:val="000000"/>
          <w:sz w:val="20"/>
          <w:szCs w:val="20"/>
        </w:rPr>
        <w:t>Video Stories of women who had been trafficked</w:t>
      </w:r>
    </w:p>
    <w:p w14:paraId="7B647C25" w14:textId="77777777" w:rsidR="002347E0" w:rsidRPr="006919AB" w:rsidRDefault="002347E0" w:rsidP="002347E0">
      <w:pPr>
        <w:pStyle w:val="NoSpacing"/>
        <w:numPr>
          <w:ilvl w:val="0"/>
          <w:numId w:val="12"/>
        </w:numPr>
        <w:spacing w:line="360" w:lineRule="auto"/>
        <w:jc w:val="both"/>
        <w:rPr>
          <w:rFonts w:ascii="Avenir" w:hAnsi="Avenir" w:cs="Tw Cen MT"/>
          <w:color w:val="000000"/>
          <w:sz w:val="20"/>
          <w:szCs w:val="20"/>
        </w:rPr>
      </w:pPr>
      <w:r w:rsidRPr="006919AB">
        <w:rPr>
          <w:rFonts w:ascii="Avenir" w:hAnsi="Avenir" w:cs="Tw Cen MT"/>
          <w:color w:val="000000"/>
          <w:sz w:val="20"/>
          <w:szCs w:val="20"/>
        </w:rPr>
        <w:t>What to do and how to fight against human trafficking</w:t>
      </w:r>
    </w:p>
    <w:p w14:paraId="58FB8BF4" w14:textId="77777777" w:rsidR="002347E0" w:rsidRPr="006919AB" w:rsidRDefault="002347E0" w:rsidP="002347E0">
      <w:pPr>
        <w:pStyle w:val="NoSpacing"/>
        <w:numPr>
          <w:ilvl w:val="0"/>
          <w:numId w:val="12"/>
        </w:numPr>
        <w:spacing w:line="360" w:lineRule="auto"/>
        <w:jc w:val="both"/>
        <w:rPr>
          <w:rFonts w:ascii="Avenir" w:hAnsi="Avenir" w:cs="Tw Cen MT"/>
          <w:color w:val="000000"/>
          <w:sz w:val="20"/>
          <w:szCs w:val="20"/>
        </w:rPr>
      </w:pPr>
      <w:proofErr w:type="spellStart"/>
      <w:r w:rsidRPr="006919AB">
        <w:rPr>
          <w:rFonts w:ascii="Avenir" w:hAnsi="Avenir" w:cs="Tw Cen MT"/>
          <w:color w:val="000000"/>
          <w:sz w:val="20"/>
          <w:szCs w:val="20"/>
        </w:rPr>
        <w:t>Oloture</w:t>
      </w:r>
      <w:proofErr w:type="spellEnd"/>
      <w:r w:rsidRPr="006919AB">
        <w:rPr>
          <w:rFonts w:ascii="Avenir" w:hAnsi="Avenir" w:cs="Tw Cen MT"/>
          <w:color w:val="000000"/>
          <w:sz w:val="20"/>
          <w:szCs w:val="20"/>
        </w:rPr>
        <w:t>: A movie focused on human trafficking, sex work and Gender-Based Violence</w:t>
      </w:r>
    </w:p>
    <w:p w14:paraId="72266055" w14:textId="454A8089" w:rsidR="00D77DB5" w:rsidRPr="006919AB" w:rsidRDefault="00D77DB5" w:rsidP="00F208B5">
      <w:pPr>
        <w:pStyle w:val="NoSpacing"/>
        <w:spacing w:line="360" w:lineRule="auto"/>
        <w:jc w:val="both"/>
        <w:rPr>
          <w:rFonts w:ascii="Avenir" w:hAnsi="Avenir"/>
          <w:sz w:val="20"/>
          <w:szCs w:val="20"/>
        </w:rPr>
      </w:pPr>
    </w:p>
    <w:p w14:paraId="5631D1B9" w14:textId="50478AC3" w:rsidR="00D77DB5" w:rsidRPr="006919AB" w:rsidRDefault="00D77DB5" w:rsidP="00F208B5">
      <w:pPr>
        <w:pStyle w:val="NoSpacing"/>
        <w:spacing w:line="360" w:lineRule="auto"/>
        <w:jc w:val="both"/>
        <w:rPr>
          <w:rFonts w:ascii="Avenir" w:hAnsi="Avenir"/>
          <w:sz w:val="20"/>
          <w:szCs w:val="20"/>
        </w:rPr>
      </w:pPr>
    </w:p>
    <w:p w14:paraId="3A743DCC" w14:textId="77777777" w:rsidR="00783ED4" w:rsidRPr="006919AB" w:rsidRDefault="00783ED4" w:rsidP="00F208B5">
      <w:pPr>
        <w:pStyle w:val="NoSpacing"/>
        <w:spacing w:line="360" w:lineRule="auto"/>
        <w:jc w:val="both"/>
        <w:rPr>
          <w:rFonts w:ascii="Avenir" w:hAnsi="Avenir"/>
          <w:sz w:val="20"/>
          <w:szCs w:val="20"/>
        </w:rPr>
      </w:pPr>
    </w:p>
    <w:p w14:paraId="125D1265" w14:textId="77777777" w:rsidR="00D77DB5" w:rsidRPr="006919AB" w:rsidRDefault="00D77DB5" w:rsidP="00F208B5">
      <w:pPr>
        <w:pStyle w:val="NoSpacing"/>
        <w:spacing w:line="360" w:lineRule="auto"/>
        <w:jc w:val="both"/>
        <w:rPr>
          <w:rFonts w:ascii="Avenir" w:hAnsi="Avenir"/>
          <w:sz w:val="20"/>
          <w:szCs w:val="20"/>
        </w:rPr>
      </w:pPr>
    </w:p>
    <w:p w14:paraId="7C0A918A" w14:textId="77777777" w:rsidR="00D1052E" w:rsidRPr="006919AB" w:rsidRDefault="00D1052E" w:rsidP="00F208B5">
      <w:pPr>
        <w:pStyle w:val="NoSpacing"/>
        <w:spacing w:line="360" w:lineRule="auto"/>
        <w:jc w:val="both"/>
        <w:rPr>
          <w:rFonts w:ascii="Avenir" w:hAnsi="Avenir"/>
          <w:sz w:val="20"/>
          <w:szCs w:val="20"/>
        </w:rPr>
      </w:pPr>
    </w:p>
    <w:p w14:paraId="15F87559" w14:textId="038C0AA7" w:rsidR="0078469D" w:rsidRPr="006919AB" w:rsidRDefault="0078469D" w:rsidP="00F208B5">
      <w:pPr>
        <w:pStyle w:val="NoSpacing"/>
        <w:spacing w:line="360" w:lineRule="auto"/>
        <w:jc w:val="both"/>
        <w:rPr>
          <w:rFonts w:ascii="Avenir" w:hAnsi="Avenir"/>
          <w:sz w:val="20"/>
          <w:szCs w:val="20"/>
        </w:rPr>
      </w:pPr>
      <w:r w:rsidRPr="006919AB">
        <w:rPr>
          <w:rFonts w:ascii="Avenir" w:hAnsi="Avenir"/>
          <w:sz w:val="20"/>
          <w:szCs w:val="20"/>
        </w:rPr>
        <w:t xml:space="preserve">The following set of visuals highlight the different topics and sub topics discussed in the month of </w:t>
      </w:r>
      <w:r w:rsidR="00E13360" w:rsidRPr="006919AB">
        <w:rPr>
          <w:rFonts w:ascii="Avenir" w:hAnsi="Avenir"/>
          <w:sz w:val="20"/>
          <w:szCs w:val="20"/>
          <w:lang/>
        </w:rPr>
        <w:t>June</w:t>
      </w:r>
      <w:r w:rsidRPr="006919AB">
        <w:rPr>
          <w:rFonts w:ascii="Avenir" w:hAnsi="Avenir"/>
          <w:sz w:val="20"/>
          <w:szCs w:val="20"/>
        </w:rPr>
        <w:t xml:space="preserve"> 2021-</w:t>
      </w:r>
      <w:r w:rsidR="00354D80" w:rsidRPr="006919AB">
        <w:rPr>
          <w:rFonts w:ascii="Avenir" w:hAnsi="Avenir"/>
          <w:sz w:val="20"/>
          <w:szCs w:val="20"/>
        </w:rPr>
        <w:t xml:space="preserve"> </w:t>
      </w:r>
      <w:r w:rsidR="00E13360" w:rsidRPr="006919AB">
        <w:rPr>
          <w:rFonts w:ascii="Avenir" w:hAnsi="Avenir"/>
          <w:sz w:val="20"/>
          <w:szCs w:val="20"/>
          <w:lang/>
        </w:rPr>
        <w:t xml:space="preserve">August </w:t>
      </w:r>
      <w:r w:rsidRPr="006919AB">
        <w:rPr>
          <w:rFonts w:ascii="Avenir" w:hAnsi="Avenir"/>
          <w:sz w:val="20"/>
          <w:szCs w:val="20"/>
        </w:rPr>
        <w:t>2021.</w:t>
      </w:r>
    </w:p>
    <w:p w14:paraId="2E814F7B" w14:textId="77777777" w:rsidR="00F208B5" w:rsidRPr="006919AB" w:rsidRDefault="00F208B5" w:rsidP="00F208B5">
      <w:pPr>
        <w:pStyle w:val="NoSpacing"/>
        <w:jc w:val="both"/>
        <w:rPr>
          <w:rFonts w:ascii="Avenir" w:hAnsi="Avenir"/>
          <w:sz w:val="20"/>
          <w:szCs w:val="20"/>
        </w:rPr>
      </w:pPr>
    </w:p>
    <w:p w14:paraId="10AB4415" w14:textId="48B81DD1" w:rsidR="0078469D" w:rsidRPr="006919AB" w:rsidRDefault="00597B22" w:rsidP="00F208B5">
      <w:pPr>
        <w:pStyle w:val="NoSpacing"/>
        <w:jc w:val="both"/>
        <w:rPr>
          <w:rFonts w:ascii="Avenir" w:hAnsi="Avenir"/>
          <w:noProof/>
          <w:sz w:val="20"/>
          <w:szCs w:val="20"/>
        </w:rPr>
      </w:pPr>
      <w:r w:rsidRPr="006919AB">
        <w:rPr>
          <w:rFonts w:ascii="Avenir" w:hAnsi="Avenir"/>
          <w:noProof/>
          <w:sz w:val="20"/>
          <w:szCs w:val="20"/>
        </w:rPr>
        <w:drawing>
          <wp:inline distT="0" distB="0" distL="0" distR="0" wp14:anchorId="408BD00E" wp14:editId="72FA2D9D">
            <wp:extent cx="5943600" cy="2657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657475"/>
                    </a:xfrm>
                    <a:prstGeom prst="rect">
                      <a:avLst/>
                    </a:prstGeom>
                  </pic:spPr>
                </pic:pic>
              </a:graphicData>
            </a:graphic>
          </wp:inline>
        </w:drawing>
      </w:r>
    </w:p>
    <w:p w14:paraId="32D322F3" w14:textId="51E7ED51" w:rsidR="00B972D7" w:rsidRPr="006919AB" w:rsidRDefault="00597B22" w:rsidP="00F208B5">
      <w:pPr>
        <w:pStyle w:val="NoSpacing"/>
        <w:jc w:val="both"/>
        <w:rPr>
          <w:rFonts w:ascii="Avenir" w:hAnsi="Avenir"/>
          <w:sz w:val="20"/>
          <w:szCs w:val="20"/>
        </w:rPr>
      </w:pPr>
      <w:r w:rsidRPr="006919AB">
        <w:rPr>
          <w:rFonts w:ascii="Avenir" w:hAnsi="Avenir"/>
          <w:noProof/>
          <w:sz w:val="20"/>
          <w:szCs w:val="20"/>
        </w:rPr>
        <w:drawing>
          <wp:inline distT="0" distB="0" distL="0" distR="0" wp14:anchorId="796B6D66" wp14:editId="25000DCA">
            <wp:extent cx="5970905"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83).png"/>
                    <pic:cNvPicPr/>
                  </pic:nvPicPr>
                  <pic:blipFill>
                    <a:blip r:embed="rId8">
                      <a:extLst>
                        <a:ext uri="{28A0092B-C50C-407E-A947-70E740481C1C}">
                          <a14:useLocalDpi xmlns:a14="http://schemas.microsoft.com/office/drawing/2010/main" val="0"/>
                        </a:ext>
                      </a:extLst>
                    </a:blip>
                    <a:stretch>
                      <a:fillRect/>
                    </a:stretch>
                  </pic:blipFill>
                  <pic:spPr>
                    <a:xfrm>
                      <a:off x="0" y="0"/>
                      <a:ext cx="5971453" cy="2476727"/>
                    </a:xfrm>
                    <a:prstGeom prst="rect">
                      <a:avLst/>
                    </a:prstGeom>
                  </pic:spPr>
                </pic:pic>
              </a:graphicData>
            </a:graphic>
          </wp:inline>
        </w:drawing>
      </w:r>
    </w:p>
    <w:p w14:paraId="0CC7411A" w14:textId="4FCEFE0E" w:rsidR="0078469D" w:rsidRPr="006919AB" w:rsidRDefault="00B972D7" w:rsidP="00F208B5">
      <w:pPr>
        <w:tabs>
          <w:tab w:val="left" w:pos="1590"/>
        </w:tabs>
        <w:spacing w:line="240" w:lineRule="auto"/>
        <w:jc w:val="both"/>
        <w:rPr>
          <w:rFonts w:ascii="Avenir" w:hAnsi="Avenir"/>
          <w:sz w:val="20"/>
          <w:szCs w:val="20"/>
        </w:rPr>
      </w:pPr>
      <w:r w:rsidRPr="006919AB">
        <w:rPr>
          <w:rFonts w:ascii="Avenir" w:hAnsi="Avenir"/>
          <w:noProof/>
          <w:sz w:val="20"/>
          <w:szCs w:val="20"/>
        </w:rPr>
        <w:lastRenderedPageBreak/>
        <w:drawing>
          <wp:inline distT="0" distB="0" distL="0" distR="0" wp14:anchorId="7C387D85" wp14:editId="4102F548">
            <wp:extent cx="5970905" cy="2400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102).png"/>
                    <pic:cNvPicPr/>
                  </pic:nvPicPr>
                  <pic:blipFill>
                    <a:blip r:embed="rId9">
                      <a:extLst>
                        <a:ext uri="{28A0092B-C50C-407E-A947-70E740481C1C}">
                          <a14:useLocalDpi xmlns:a14="http://schemas.microsoft.com/office/drawing/2010/main" val="0"/>
                        </a:ext>
                      </a:extLst>
                    </a:blip>
                    <a:stretch>
                      <a:fillRect/>
                    </a:stretch>
                  </pic:blipFill>
                  <pic:spPr>
                    <a:xfrm>
                      <a:off x="0" y="0"/>
                      <a:ext cx="5970905" cy="2400935"/>
                    </a:xfrm>
                    <a:prstGeom prst="rect">
                      <a:avLst/>
                    </a:prstGeom>
                  </pic:spPr>
                </pic:pic>
              </a:graphicData>
            </a:graphic>
          </wp:inline>
        </w:drawing>
      </w:r>
    </w:p>
    <w:p w14:paraId="042121AE" w14:textId="25E43D10" w:rsidR="0078469D" w:rsidRPr="006919AB" w:rsidRDefault="00597B22" w:rsidP="00F208B5">
      <w:pPr>
        <w:pStyle w:val="NoSpacing"/>
        <w:jc w:val="both"/>
        <w:rPr>
          <w:rFonts w:ascii="Avenir" w:hAnsi="Avenir"/>
          <w:sz w:val="20"/>
          <w:szCs w:val="20"/>
        </w:rPr>
      </w:pPr>
      <w:r w:rsidRPr="006919AB">
        <w:rPr>
          <w:rFonts w:ascii="Avenir" w:hAnsi="Avenir"/>
          <w:noProof/>
          <w:sz w:val="20"/>
          <w:szCs w:val="20"/>
        </w:rPr>
        <w:drawing>
          <wp:inline distT="0" distB="0" distL="0" distR="0" wp14:anchorId="4F9F8BF0" wp14:editId="7D347A6C">
            <wp:extent cx="6064527"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84).png"/>
                    <pic:cNvPicPr/>
                  </pic:nvPicPr>
                  <pic:blipFill>
                    <a:blip r:embed="rId10">
                      <a:extLst>
                        <a:ext uri="{28A0092B-C50C-407E-A947-70E740481C1C}">
                          <a14:useLocalDpi xmlns:a14="http://schemas.microsoft.com/office/drawing/2010/main" val="0"/>
                        </a:ext>
                      </a:extLst>
                    </a:blip>
                    <a:stretch>
                      <a:fillRect/>
                    </a:stretch>
                  </pic:blipFill>
                  <pic:spPr>
                    <a:xfrm>
                      <a:off x="0" y="0"/>
                      <a:ext cx="6064527" cy="2880000"/>
                    </a:xfrm>
                    <a:prstGeom prst="rect">
                      <a:avLst/>
                    </a:prstGeom>
                  </pic:spPr>
                </pic:pic>
              </a:graphicData>
            </a:graphic>
          </wp:inline>
        </w:drawing>
      </w:r>
    </w:p>
    <w:p w14:paraId="0D93B46A" w14:textId="7A5BEAAF" w:rsidR="00833B57" w:rsidRPr="006919AB" w:rsidRDefault="00AC2B09" w:rsidP="00F208B5">
      <w:pPr>
        <w:pStyle w:val="NoSpacing"/>
        <w:jc w:val="both"/>
        <w:rPr>
          <w:rFonts w:ascii="Avenir" w:hAnsi="Avenir"/>
          <w:sz w:val="20"/>
          <w:szCs w:val="20"/>
        </w:rPr>
      </w:pPr>
      <w:r w:rsidRPr="006919AB">
        <w:rPr>
          <w:rFonts w:ascii="Avenir" w:hAnsi="Avenir"/>
          <w:noProof/>
          <w:sz w:val="20"/>
          <w:szCs w:val="20"/>
        </w:rPr>
        <w:drawing>
          <wp:inline distT="0" distB="0" distL="0" distR="0" wp14:anchorId="0C0DD1A7" wp14:editId="6022A5EB">
            <wp:extent cx="6059170" cy="23755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85).png"/>
                    <pic:cNvPicPr/>
                  </pic:nvPicPr>
                  <pic:blipFill>
                    <a:blip r:embed="rId11">
                      <a:extLst>
                        <a:ext uri="{28A0092B-C50C-407E-A947-70E740481C1C}">
                          <a14:useLocalDpi xmlns:a14="http://schemas.microsoft.com/office/drawing/2010/main" val="0"/>
                        </a:ext>
                      </a:extLst>
                    </a:blip>
                    <a:stretch>
                      <a:fillRect/>
                    </a:stretch>
                  </pic:blipFill>
                  <pic:spPr>
                    <a:xfrm>
                      <a:off x="0" y="0"/>
                      <a:ext cx="6060356" cy="2376000"/>
                    </a:xfrm>
                    <a:prstGeom prst="rect">
                      <a:avLst/>
                    </a:prstGeom>
                  </pic:spPr>
                </pic:pic>
              </a:graphicData>
            </a:graphic>
          </wp:inline>
        </w:drawing>
      </w:r>
    </w:p>
    <w:p w14:paraId="33F3A5B2" w14:textId="25D7935B" w:rsidR="00833B57" w:rsidRPr="006919AB" w:rsidRDefault="00833B57" w:rsidP="00F208B5">
      <w:pPr>
        <w:pStyle w:val="NoSpacing"/>
        <w:jc w:val="both"/>
        <w:rPr>
          <w:rFonts w:ascii="Avenir" w:hAnsi="Avenir"/>
          <w:sz w:val="20"/>
          <w:szCs w:val="20"/>
        </w:rPr>
      </w:pPr>
      <w:r w:rsidRPr="006919AB">
        <w:rPr>
          <w:rFonts w:ascii="Avenir" w:hAnsi="Avenir"/>
          <w:noProof/>
          <w:sz w:val="20"/>
          <w:szCs w:val="20"/>
        </w:rPr>
        <w:lastRenderedPageBreak/>
        <w:drawing>
          <wp:inline distT="0" distB="0" distL="0" distR="0" wp14:anchorId="5A3CC553" wp14:editId="52266042">
            <wp:extent cx="6059771" cy="237600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90).png"/>
                    <pic:cNvPicPr/>
                  </pic:nvPicPr>
                  <pic:blipFill>
                    <a:blip r:embed="rId12">
                      <a:extLst>
                        <a:ext uri="{28A0092B-C50C-407E-A947-70E740481C1C}">
                          <a14:useLocalDpi xmlns:a14="http://schemas.microsoft.com/office/drawing/2010/main" val="0"/>
                        </a:ext>
                      </a:extLst>
                    </a:blip>
                    <a:stretch>
                      <a:fillRect/>
                    </a:stretch>
                  </pic:blipFill>
                  <pic:spPr>
                    <a:xfrm>
                      <a:off x="0" y="0"/>
                      <a:ext cx="6059771" cy="2376000"/>
                    </a:xfrm>
                    <a:prstGeom prst="rect">
                      <a:avLst/>
                    </a:prstGeom>
                  </pic:spPr>
                </pic:pic>
              </a:graphicData>
            </a:graphic>
          </wp:inline>
        </w:drawing>
      </w:r>
    </w:p>
    <w:p w14:paraId="3E9EB3F7" w14:textId="61F95675" w:rsidR="00AC2B09" w:rsidRPr="006919AB" w:rsidRDefault="00AC2B09" w:rsidP="00F208B5">
      <w:pPr>
        <w:pStyle w:val="NoSpacing"/>
        <w:jc w:val="both"/>
        <w:rPr>
          <w:rFonts w:ascii="Avenir" w:hAnsi="Avenir"/>
          <w:sz w:val="20"/>
          <w:szCs w:val="20"/>
        </w:rPr>
      </w:pPr>
      <w:r w:rsidRPr="006919AB">
        <w:rPr>
          <w:rFonts w:ascii="Avenir" w:hAnsi="Avenir"/>
          <w:noProof/>
          <w:sz w:val="20"/>
          <w:szCs w:val="20"/>
        </w:rPr>
        <w:drawing>
          <wp:inline distT="0" distB="0" distL="0" distR="0" wp14:anchorId="3576C1B0" wp14:editId="2BB80890">
            <wp:extent cx="5984800" cy="2736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88).png"/>
                    <pic:cNvPicPr/>
                  </pic:nvPicPr>
                  <pic:blipFill>
                    <a:blip r:embed="rId13">
                      <a:extLst>
                        <a:ext uri="{28A0092B-C50C-407E-A947-70E740481C1C}">
                          <a14:useLocalDpi xmlns:a14="http://schemas.microsoft.com/office/drawing/2010/main" val="0"/>
                        </a:ext>
                      </a:extLst>
                    </a:blip>
                    <a:stretch>
                      <a:fillRect/>
                    </a:stretch>
                  </pic:blipFill>
                  <pic:spPr>
                    <a:xfrm>
                      <a:off x="0" y="0"/>
                      <a:ext cx="5984800" cy="2736000"/>
                    </a:xfrm>
                    <a:prstGeom prst="rect">
                      <a:avLst/>
                    </a:prstGeom>
                  </pic:spPr>
                </pic:pic>
              </a:graphicData>
            </a:graphic>
          </wp:inline>
        </w:drawing>
      </w:r>
    </w:p>
    <w:p w14:paraId="11C92536" w14:textId="4288BDC2" w:rsidR="00B25804" w:rsidRPr="006919AB" w:rsidRDefault="00AC2B09" w:rsidP="00F208B5">
      <w:pPr>
        <w:pStyle w:val="Default"/>
        <w:jc w:val="both"/>
        <w:rPr>
          <w:rFonts w:ascii="Avenir" w:hAnsi="Avenir"/>
          <w:color w:val="auto"/>
          <w:sz w:val="20"/>
          <w:szCs w:val="20"/>
        </w:rPr>
      </w:pPr>
      <w:r w:rsidRPr="006919AB">
        <w:rPr>
          <w:rFonts w:ascii="Avenir" w:hAnsi="Avenir"/>
          <w:noProof/>
          <w:color w:val="auto"/>
          <w:sz w:val="20"/>
          <w:szCs w:val="20"/>
        </w:rPr>
        <w:drawing>
          <wp:inline distT="0" distB="0" distL="0" distR="0" wp14:anchorId="19B2639C" wp14:editId="5B2B6967">
            <wp:extent cx="5983148" cy="23760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87).png"/>
                    <pic:cNvPicPr/>
                  </pic:nvPicPr>
                  <pic:blipFill>
                    <a:blip r:embed="rId14">
                      <a:extLst>
                        <a:ext uri="{28A0092B-C50C-407E-A947-70E740481C1C}">
                          <a14:useLocalDpi xmlns:a14="http://schemas.microsoft.com/office/drawing/2010/main" val="0"/>
                        </a:ext>
                      </a:extLst>
                    </a:blip>
                    <a:stretch>
                      <a:fillRect/>
                    </a:stretch>
                  </pic:blipFill>
                  <pic:spPr>
                    <a:xfrm>
                      <a:off x="0" y="0"/>
                      <a:ext cx="5983148" cy="2376000"/>
                    </a:xfrm>
                    <a:prstGeom prst="rect">
                      <a:avLst/>
                    </a:prstGeom>
                  </pic:spPr>
                </pic:pic>
              </a:graphicData>
            </a:graphic>
          </wp:inline>
        </w:drawing>
      </w:r>
    </w:p>
    <w:p w14:paraId="12E4A3C8" w14:textId="398F5D9D" w:rsidR="00833B57" w:rsidRPr="006919AB" w:rsidRDefault="00833B57" w:rsidP="00F208B5">
      <w:pPr>
        <w:pStyle w:val="Default"/>
        <w:jc w:val="both"/>
        <w:rPr>
          <w:rFonts w:ascii="Avenir" w:hAnsi="Avenir"/>
          <w:color w:val="auto"/>
          <w:sz w:val="20"/>
          <w:szCs w:val="20"/>
        </w:rPr>
      </w:pPr>
      <w:r w:rsidRPr="006919AB">
        <w:rPr>
          <w:rFonts w:ascii="Avenir" w:hAnsi="Avenir"/>
          <w:noProof/>
          <w:color w:val="auto"/>
          <w:sz w:val="20"/>
          <w:szCs w:val="20"/>
        </w:rPr>
        <w:lastRenderedPageBreak/>
        <w:drawing>
          <wp:inline distT="0" distB="0" distL="0" distR="0" wp14:anchorId="5BC81DEF" wp14:editId="74A2BB88">
            <wp:extent cx="6019972" cy="27360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89).png"/>
                    <pic:cNvPicPr/>
                  </pic:nvPicPr>
                  <pic:blipFill>
                    <a:blip r:embed="rId15">
                      <a:extLst>
                        <a:ext uri="{28A0092B-C50C-407E-A947-70E740481C1C}">
                          <a14:useLocalDpi xmlns:a14="http://schemas.microsoft.com/office/drawing/2010/main" val="0"/>
                        </a:ext>
                      </a:extLst>
                    </a:blip>
                    <a:stretch>
                      <a:fillRect/>
                    </a:stretch>
                  </pic:blipFill>
                  <pic:spPr>
                    <a:xfrm>
                      <a:off x="0" y="0"/>
                      <a:ext cx="6019972" cy="2736000"/>
                    </a:xfrm>
                    <a:prstGeom prst="rect">
                      <a:avLst/>
                    </a:prstGeom>
                  </pic:spPr>
                </pic:pic>
              </a:graphicData>
            </a:graphic>
          </wp:inline>
        </w:drawing>
      </w:r>
    </w:p>
    <w:p w14:paraId="4C072C32" w14:textId="1D321836" w:rsidR="00833B57" w:rsidRPr="006919AB" w:rsidRDefault="00833B57" w:rsidP="00F208B5">
      <w:pPr>
        <w:pStyle w:val="Default"/>
        <w:jc w:val="both"/>
        <w:rPr>
          <w:rFonts w:ascii="Avenir" w:hAnsi="Avenir"/>
          <w:color w:val="auto"/>
          <w:sz w:val="20"/>
          <w:szCs w:val="20"/>
        </w:rPr>
      </w:pPr>
    </w:p>
    <w:p w14:paraId="5C237DE5" w14:textId="77777777" w:rsidR="00F208B5" w:rsidRPr="006919AB" w:rsidRDefault="00F208B5" w:rsidP="00550F20">
      <w:pPr>
        <w:pStyle w:val="Default"/>
        <w:spacing w:line="360" w:lineRule="auto"/>
        <w:jc w:val="both"/>
        <w:rPr>
          <w:rFonts w:ascii="Avenir" w:hAnsi="Avenir"/>
          <w:color w:val="auto"/>
          <w:sz w:val="20"/>
          <w:szCs w:val="20"/>
        </w:rPr>
      </w:pPr>
    </w:p>
    <w:p w14:paraId="48FDF0FC" w14:textId="07259A0E" w:rsidR="00F208B5" w:rsidRPr="006919AB" w:rsidRDefault="0029030C" w:rsidP="00550F20">
      <w:pPr>
        <w:pStyle w:val="Default"/>
        <w:spacing w:line="360" w:lineRule="auto"/>
        <w:ind w:left="-450" w:hanging="180"/>
        <w:jc w:val="both"/>
        <w:rPr>
          <w:rFonts w:ascii="Avenir" w:hAnsi="Avenir"/>
          <w:color w:val="auto"/>
          <w:sz w:val="20"/>
          <w:szCs w:val="20"/>
        </w:rPr>
      </w:pPr>
      <w:r w:rsidRPr="006919AB">
        <w:rPr>
          <w:rFonts w:ascii="Avenir" w:hAnsi="Avenir"/>
          <w:color w:val="auto"/>
          <w:sz w:val="20"/>
          <w:szCs w:val="20"/>
        </w:rPr>
        <w:t xml:space="preserve">The following set of visuals highlight metrics of membership and engagement from </w:t>
      </w:r>
      <w:r w:rsidRPr="006919AB">
        <w:rPr>
          <w:rFonts w:ascii="Avenir" w:hAnsi="Avenir"/>
          <w:color w:val="auto"/>
          <w:sz w:val="20"/>
          <w:szCs w:val="20"/>
          <w:lang/>
        </w:rPr>
        <w:t xml:space="preserve">June </w:t>
      </w:r>
      <w:r w:rsidRPr="006919AB">
        <w:rPr>
          <w:rFonts w:ascii="Avenir" w:hAnsi="Avenir"/>
          <w:color w:val="auto"/>
          <w:sz w:val="20"/>
          <w:szCs w:val="20"/>
        </w:rPr>
        <w:t xml:space="preserve">2021 – </w:t>
      </w:r>
      <w:r w:rsidRPr="006919AB">
        <w:rPr>
          <w:rFonts w:ascii="Avenir" w:hAnsi="Avenir"/>
          <w:color w:val="auto"/>
          <w:sz w:val="20"/>
          <w:szCs w:val="20"/>
          <w:lang/>
        </w:rPr>
        <w:t>August</w:t>
      </w:r>
      <w:r w:rsidRPr="006919AB">
        <w:rPr>
          <w:rFonts w:ascii="Avenir" w:hAnsi="Avenir"/>
          <w:color w:val="auto"/>
          <w:sz w:val="20"/>
          <w:szCs w:val="20"/>
        </w:rPr>
        <w:t xml:space="preserve"> 2021.</w:t>
      </w:r>
    </w:p>
    <w:p w14:paraId="3652002C" w14:textId="77777777" w:rsidR="00B41750" w:rsidRPr="006919AB" w:rsidRDefault="00B41750" w:rsidP="00F208B5">
      <w:pPr>
        <w:pStyle w:val="Default"/>
        <w:ind w:left="-450" w:hanging="180"/>
        <w:jc w:val="both"/>
        <w:rPr>
          <w:rFonts w:ascii="Avenir" w:hAnsi="Avenir"/>
          <w:color w:val="auto"/>
          <w:sz w:val="20"/>
          <w:szCs w:val="20"/>
        </w:rPr>
      </w:pPr>
    </w:p>
    <w:p w14:paraId="41BB845D" w14:textId="77777777" w:rsidR="0029030C" w:rsidRPr="006919AB" w:rsidRDefault="0029030C" w:rsidP="00F208B5">
      <w:pPr>
        <w:pStyle w:val="Default"/>
        <w:ind w:left="-450" w:hanging="180"/>
        <w:jc w:val="both"/>
        <w:rPr>
          <w:rFonts w:ascii="Avenir" w:hAnsi="Avenir"/>
          <w:color w:val="auto"/>
          <w:sz w:val="20"/>
          <w:szCs w:val="20"/>
        </w:rPr>
      </w:pPr>
      <w:r w:rsidRPr="006919AB">
        <w:rPr>
          <w:rFonts w:ascii="Avenir" w:hAnsi="Avenir"/>
          <w:noProof/>
          <w:color w:val="auto"/>
          <w:sz w:val="20"/>
          <w:szCs w:val="20"/>
        </w:rPr>
        <w:drawing>
          <wp:inline distT="0" distB="0" distL="0" distR="0" wp14:anchorId="58F5158A" wp14:editId="0D2514B4">
            <wp:extent cx="64770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0).png"/>
                    <pic:cNvPicPr/>
                  </pic:nvPicPr>
                  <pic:blipFill>
                    <a:blip r:embed="rId16">
                      <a:extLst>
                        <a:ext uri="{28A0092B-C50C-407E-A947-70E740481C1C}">
                          <a14:useLocalDpi xmlns:a14="http://schemas.microsoft.com/office/drawing/2010/main" val="0"/>
                        </a:ext>
                      </a:extLst>
                    </a:blip>
                    <a:stretch>
                      <a:fillRect/>
                    </a:stretch>
                  </pic:blipFill>
                  <pic:spPr>
                    <a:xfrm>
                      <a:off x="0" y="0"/>
                      <a:ext cx="6477462" cy="3648335"/>
                    </a:xfrm>
                    <a:prstGeom prst="rect">
                      <a:avLst/>
                    </a:prstGeom>
                  </pic:spPr>
                </pic:pic>
              </a:graphicData>
            </a:graphic>
          </wp:inline>
        </w:drawing>
      </w:r>
    </w:p>
    <w:p w14:paraId="74F48559" w14:textId="334A32C7" w:rsidR="0029030C" w:rsidRPr="006919AB" w:rsidRDefault="00A712DF" w:rsidP="00F208B5">
      <w:pPr>
        <w:pStyle w:val="Default"/>
        <w:ind w:left="-450" w:hanging="180"/>
        <w:jc w:val="both"/>
        <w:rPr>
          <w:rFonts w:ascii="Avenir" w:hAnsi="Avenir"/>
          <w:color w:val="auto"/>
          <w:sz w:val="20"/>
          <w:szCs w:val="20"/>
        </w:rPr>
      </w:pPr>
      <w:r w:rsidRPr="006919AB">
        <w:rPr>
          <w:rFonts w:ascii="Avenir" w:hAnsi="Avenir"/>
          <w:noProof/>
          <w:sz w:val="20"/>
          <w:szCs w:val="20"/>
        </w:rPr>
        <w:lastRenderedPageBreak/>
        <w:drawing>
          <wp:inline distT="0" distB="0" distL="0" distR="0" wp14:anchorId="408ACB0B" wp14:editId="6BAE6110">
            <wp:extent cx="6282055" cy="2762016"/>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2).png"/>
                    <pic:cNvPicPr/>
                  </pic:nvPicPr>
                  <pic:blipFill>
                    <a:blip r:embed="rId17">
                      <a:extLst>
                        <a:ext uri="{28A0092B-C50C-407E-A947-70E740481C1C}">
                          <a14:useLocalDpi xmlns:a14="http://schemas.microsoft.com/office/drawing/2010/main" val="0"/>
                        </a:ext>
                      </a:extLst>
                    </a:blip>
                    <a:stretch>
                      <a:fillRect/>
                    </a:stretch>
                  </pic:blipFill>
                  <pic:spPr>
                    <a:xfrm>
                      <a:off x="0" y="0"/>
                      <a:ext cx="6326625" cy="2781612"/>
                    </a:xfrm>
                    <a:prstGeom prst="rect">
                      <a:avLst/>
                    </a:prstGeom>
                  </pic:spPr>
                </pic:pic>
              </a:graphicData>
            </a:graphic>
          </wp:inline>
        </w:drawing>
      </w:r>
    </w:p>
    <w:p w14:paraId="44704986" w14:textId="38CFCA90" w:rsidR="00B41750" w:rsidRPr="006919AB" w:rsidRDefault="00B41750" w:rsidP="00F208B5">
      <w:pPr>
        <w:pStyle w:val="Default"/>
        <w:ind w:left="-450" w:hanging="180"/>
        <w:jc w:val="both"/>
        <w:rPr>
          <w:rFonts w:ascii="Avenir" w:hAnsi="Avenir"/>
          <w:color w:val="auto"/>
          <w:sz w:val="20"/>
          <w:szCs w:val="20"/>
        </w:rPr>
      </w:pPr>
    </w:p>
    <w:p w14:paraId="36AA9EAC" w14:textId="5D09B931" w:rsidR="00B854EA" w:rsidRPr="006919AB" w:rsidRDefault="00B854EA" w:rsidP="00F208B5">
      <w:pPr>
        <w:spacing w:line="240" w:lineRule="auto"/>
        <w:jc w:val="both"/>
        <w:rPr>
          <w:rFonts w:ascii="Avenir" w:hAnsi="Avenir"/>
          <w:sz w:val="20"/>
          <w:szCs w:val="20"/>
        </w:rPr>
      </w:pPr>
    </w:p>
    <w:p w14:paraId="77219F78" w14:textId="2C937EC0" w:rsidR="00B854EA" w:rsidRPr="006919AB" w:rsidRDefault="00B854EA" w:rsidP="00F208B5">
      <w:pPr>
        <w:spacing w:line="360" w:lineRule="auto"/>
        <w:jc w:val="both"/>
        <w:rPr>
          <w:rFonts w:ascii="Avenir" w:hAnsi="Avenir"/>
          <w:sz w:val="20"/>
          <w:szCs w:val="20"/>
        </w:rPr>
      </w:pPr>
    </w:p>
    <w:p w14:paraId="0DD4EE1A" w14:textId="77777777" w:rsidR="00B854EA" w:rsidRPr="006919AB" w:rsidRDefault="00B854EA" w:rsidP="00F208B5">
      <w:pPr>
        <w:spacing w:line="360" w:lineRule="auto"/>
        <w:jc w:val="both"/>
        <w:rPr>
          <w:rFonts w:ascii="Avenir" w:hAnsi="Avenir"/>
          <w:sz w:val="20"/>
          <w:szCs w:val="20"/>
        </w:rPr>
      </w:pPr>
    </w:p>
    <w:p w14:paraId="7B541C3C" w14:textId="4BEBA9E9" w:rsidR="00B854EA" w:rsidRPr="006919AB" w:rsidRDefault="0029030C" w:rsidP="00F208B5">
      <w:pPr>
        <w:spacing w:line="240" w:lineRule="auto"/>
        <w:jc w:val="both"/>
        <w:rPr>
          <w:rFonts w:ascii="Avenir" w:hAnsi="Avenir"/>
          <w:sz w:val="20"/>
          <w:szCs w:val="20"/>
        </w:rPr>
      </w:pPr>
      <w:r w:rsidRPr="006919AB">
        <w:rPr>
          <w:rFonts w:ascii="Avenir" w:hAnsi="Avenir"/>
          <w:noProof/>
          <w:sz w:val="20"/>
          <w:szCs w:val="20"/>
        </w:rPr>
        <w:lastRenderedPageBreak/>
        <w:drawing>
          <wp:inline distT="0" distB="0" distL="0" distR="0" wp14:anchorId="43E57084" wp14:editId="758EE3A4">
            <wp:extent cx="6097443"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png"/>
                    <pic:cNvPicPr/>
                  </pic:nvPicPr>
                  <pic:blipFill>
                    <a:blip r:embed="rId18">
                      <a:extLst>
                        <a:ext uri="{28A0092B-C50C-407E-A947-70E740481C1C}">
                          <a14:useLocalDpi xmlns:a14="http://schemas.microsoft.com/office/drawing/2010/main" val="0"/>
                        </a:ext>
                      </a:extLst>
                    </a:blip>
                    <a:stretch>
                      <a:fillRect/>
                    </a:stretch>
                  </pic:blipFill>
                  <pic:spPr>
                    <a:xfrm>
                      <a:off x="0" y="0"/>
                      <a:ext cx="6099047" cy="3525177"/>
                    </a:xfrm>
                    <a:prstGeom prst="rect">
                      <a:avLst/>
                    </a:prstGeom>
                  </pic:spPr>
                </pic:pic>
              </a:graphicData>
            </a:graphic>
          </wp:inline>
        </w:drawing>
      </w:r>
      <w:r w:rsidR="00B854EA" w:rsidRPr="006919AB">
        <w:rPr>
          <w:rFonts w:ascii="Avenir" w:hAnsi="Avenir"/>
          <w:noProof/>
          <w:sz w:val="20"/>
          <w:szCs w:val="20"/>
        </w:rPr>
        <w:t xml:space="preserve"> </w:t>
      </w:r>
      <w:r w:rsidRPr="006919AB">
        <w:rPr>
          <w:rFonts w:ascii="Avenir" w:hAnsi="Avenir"/>
          <w:noProof/>
          <w:sz w:val="20"/>
          <w:szCs w:val="20"/>
        </w:rPr>
        <w:drawing>
          <wp:inline distT="0" distB="0" distL="0" distR="0" wp14:anchorId="2AE236D3" wp14:editId="74B887EA">
            <wp:extent cx="6119495"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8).png"/>
                    <pic:cNvPicPr/>
                  </pic:nvPicPr>
                  <pic:blipFill>
                    <a:blip r:embed="rId19">
                      <a:extLst>
                        <a:ext uri="{28A0092B-C50C-407E-A947-70E740481C1C}">
                          <a14:useLocalDpi xmlns:a14="http://schemas.microsoft.com/office/drawing/2010/main" val="0"/>
                        </a:ext>
                      </a:extLst>
                    </a:blip>
                    <a:stretch>
                      <a:fillRect/>
                    </a:stretch>
                  </pic:blipFill>
                  <pic:spPr>
                    <a:xfrm>
                      <a:off x="0" y="0"/>
                      <a:ext cx="6119680" cy="3829166"/>
                    </a:xfrm>
                    <a:prstGeom prst="rect">
                      <a:avLst/>
                    </a:prstGeom>
                  </pic:spPr>
                </pic:pic>
              </a:graphicData>
            </a:graphic>
          </wp:inline>
        </w:drawing>
      </w:r>
    </w:p>
    <w:p w14:paraId="29D428FC" w14:textId="5E083131" w:rsidR="00C3418C" w:rsidRPr="006919AB" w:rsidRDefault="00C3418C" w:rsidP="00F208B5">
      <w:pPr>
        <w:spacing w:line="240" w:lineRule="auto"/>
        <w:jc w:val="both"/>
        <w:rPr>
          <w:rFonts w:ascii="Avenir" w:hAnsi="Avenir"/>
          <w:sz w:val="20"/>
          <w:szCs w:val="20"/>
        </w:rPr>
      </w:pPr>
    </w:p>
    <w:p w14:paraId="4B350B3C" w14:textId="08FF4250" w:rsidR="00C3418C" w:rsidRPr="006919AB" w:rsidRDefault="00C3418C" w:rsidP="00F208B5">
      <w:pPr>
        <w:pStyle w:val="Default"/>
        <w:jc w:val="both"/>
        <w:rPr>
          <w:rFonts w:ascii="Avenir" w:hAnsi="Avenir" w:cstheme="minorBidi"/>
          <w:color w:val="auto"/>
          <w:sz w:val="20"/>
          <w:szCs w:val="20"/>
        </w:rPr>
      </w:pPr>
    </w:p>
    <w:p w14:paraId="7FF35B68" w14:textId="77777777" w:rsidR="00783ED4" w:rsidRPr="006919AB" w:rsidRDefault="00783ED4" w:rsidP="00F208B5">
      <w:pPr>
        <w:pStyle w:val="Default"/>
        <w:jc w:val="both"/>
        <w:rPr>
          <w:rFonts w:ascii="Avenir" w:hAnsi="Avenir"/>
          <w:color w:val="auto"/>
          <w:sz w:val="20"/>
          <w:szCs w:val="20"/>
          <w:lang/>
        </w:rPr>
      </w:pPr>
    </w:p>
    <w:p w14:paraId="34FA6BA4" w14:textId="77777777" w:rsidR="00783ED4" w:rsidRPr="006919AB" w:rsidRDefault="00783ED4" w:rsidP="00F208B5">
      <w:pPr>
        <w:pStyle w:val="Default"/>
        <w:jc w:val="both"/>
        <w:rPr>
          <w:rFonts w:ascii="Avenir" w:hAnsi="Avenir"/>
          <w:color w:val="auto"/>
          <w:sz w:val="20"/>
          <w:szCs w:val="20"/>
          <w:lang/>
        </w:rPr>
      </w:pPr>
    </w:p>
    <w:p w14:paraId="53752292" w14:textId="77777777" w:rsidR="00783ED4" w:rsidRPr="006919AB" w:rsidRDefault="00783ED4" w:rsidP="00F208B5">
      <w:pPr>
        <w:pStyle w:val="Default"/>
        <w:spacing w:line="360" w:lineRule="auto"/>
        <w:jc w:val="both"/>
        <w:rPr>
          <w:rFonts w:ascii="Avenir" w:hAnsi="Avenir"/>
          <w:color w:val="auto"/>
          <w:sz w:val="20"/>
          <w:szCs w:val="20"/>
          <w:lang/>
        </w:rPr>
      </w:pPr>
    </w:p>
    <w:p w14:paraId="7D5A2ED4" w14:textId="326B6933" w:rsidR="00783ED4" w:rsidRPr="006919AB" w:rsidRDefault="00783ED4" w:rsidP="00F208B5">
      <w:pPr>
        <w:pStyle w:val="Default"/>
        <w:spacing w:line="360" w:lineRule="auto"/>
        <w:jc w:val="both"/>
        <w:rPr>
          <w:rFonts w:ascii="Avenir" w:hAnsi="Avenir"/>
          <w:color w:val="auto"/>
          <w:sz w:val="20"/>
          <w:szCs w:val="20"/>
          <w:lang/>
        </w:rPr>
      </w:pPr>
    </w:p>
    <w:p w14:paraId="5DAFAA8F" w14:textId="372F1268" w:rsidR="00A712DF" w:rsidRPr="006919AB" w:rsidRDefault="00A712DF" w:rsidP="00F208B5">
      <w:pPr>
        <w:pStyle w:val="Default"/>
        <w:spacing w:line="360" w:lineRule="auto"/>
        <w:jc w:val="both"/>
        <w:rPr>
          <w:rFonts w:ascii="Avenir" w:hAnsi="Avenir"/>
          <w:color w:val="auto"/>
          <w:sz w:val="20"/>
          <w:szCs w:val="20"/>
          <w:lang/>
        </w:rPr>
      </w:pPr>
    </w:p>
    <w:p w14:paraId="02EAB157" w14:textId="5E1FFE82" w:rsidR="00783ED4" w:rsidRPr="006919AB" w:rsidRDefault="00F208B5" w:rsidP="00F208B5">
      <w:pPr>
        <w:pStyle w:val="Default"/>
        <w:spacing w:line="360" w:lineRule="auto"/>
        <w:jc w:val="both"/>
        <w:rPr>
          <w:rFonts w:ascii="Avenir" w:hAnsi="Avenir"/>
          <w:color w:val="auto"/>
          <w:sz w:val="20"/>
          <w:szCs w:val="20"/>
          <w:lang/>
        </w:rPr>
      </w:pPr>
      <w:r w:rsidRPr="006919AB">
        <w:rPr>
          <w:rFonts w:ascii="Avenir" w:hAnsi="Avenir"/>
          <w:color w:val="auto"/>
          <w:sz w:val="20"/>
          <w:szCs w:val="20"/>
          <w:lang/>
        </w:rPr>
        <w:t>Members of EWEI online</w:t>
      </w:r>
      <w:r w:rsidR="00783ED4" w:rsidRPr="006919AB">
        <w:rPr>
          <w:rFonts w:ascii="Avenir" w:hAnsi="Avenir"/>
          <w:color w:val="auto"/>
          <w:sz w:val="20"/>
          <w:szCs w:val="20"/>
          <w:lang/>
        </w:rPr>
        <w:t xml:space="preserve"> were invited to </w:t>
      </w:r>
      <w:r w:rsidRPr="006919AB">
        <w:rPr>
          <w:rFonts w:ascii="Avenir" w:hAnsi="Avenir"/>
          <w:color w:val="auto"/>
          <w:sz w:val="20"/>
          <w:szCs w:val="20"/>
          <w:lang/>
        </w:rPr>
        <w:t>participa</w:t>
      </w:r>
      <w:r w:rsidR="000D7A89" w:rsidRPr="006919AB">
        <w:rPr>
          <w:rFonts w:ascii="Avenir" w:hAnsi="Avenir"/>
          <w:color w:val="auto"/>
          <w:sz w:val="20"/>
          <w:szCs w:val="20"/>
          <w:lang/>
        </w:rPr>
        <w:t xml:space="preserve">te in </w:t>
      </w:r>
      <w:r w:rsidR="00783ED4" w:rsidRPr="006919AB">
        <w:rPr>
          <w:rFonts w:ascii="Avenir" w:hAnsi="Avenir"/>
          <w:color w:val="auto"/>
          <w:sz w:val="20"/>
          <w:szCs w:val="20"/>
          <w:lang/>
        </w:rPr>
        <w:t>our pro</w:t>
      </w:r>
      <w:r w:rsidR="00B972D7" w:rsidRPr="006919AB">
        <w:rPr>
          <w:rFonts w:ascii="Avenir" w:hAnsi="Avenir"/>
          <w:color w:val="auto"/>
          <w:sz w:val="20"/>
          <w:szCs w:val="20"/>
          <w:lang/>
        </w:rPr>
        <w:t>ject</w:t>
      </w:r>
      <w:r w:rsidR="00783ED4" w:rsidRPr="006919AB">
        <w:rPr>
          <w:rFonts w:ascii="Avenir" w:hAnsi="Avenir"/>
          <w:color w:val="auto"/>
          <w:sz w:val="20"/>
          <w:szCs w:val="20"/>
          <w:lang/>
        </w:rPr>
        <w:t xml:space="preserve"> called </w:t>
      </w:r>
      <w:r w:rsidR="00783ED4" w:rsidRPr="006919AB">
        <w:rPr>
          <w:rFonts w:ascii="Avenir" w:hAnsi="Avenir"/>
          <w:b/>
          <w:color w:val="auto"/>
          <w:sz w:val="20"/>
          <w:szCs w:val="20"/>
          <w:lang/>
        </w:rPr>
        <w:t>The Women’s Parliament</w:t>
      </w:r>
      <w:r w:rsidR="00B972D7" w:rsidRPr="006919AB">
        <w:rPr>
          <w:rFonts w:ascii="Avenir" w:hAnsi="Avenir"/>
          <w:color w:val="auto"/>
          <w:sz w:val="20"/>
          <w:szCs w:val="20"/>
          <w:lang/>
        </w:rPr>
        <w:t>, which models the ideals of democracy and participatory governance.</w:t>
      </w:r>
    </w:p>
    <w:p w14:paraId="0EBF559C" w14:textId="77777777" w:rsidR="00A712DF" w:rsidRPr="006919AB" w:rsidRDefault="00A712DF" w:rsidP="00F208B5">
      <w:pPr>
        <w:pStyle w:val="Default"/>
        <w:jc w:val="both"/>
        <w:rPr>
          <w:rFonts w:ascii="Avenir" w:hAnsi="Avenir"/>
          <w:color w:val="auto"/>
          <w:sz w:val="20"/>
          <w:szCs w:val="20"/>
          <w:lang/>
        </w:rPr>
      </w:pPr>
    </w:p>
    <w:p w14:paraId="00A219BF" w14:textId="77777777" w:rsidR="00783ED4" w:rsidRPr="006919AB" w:rsidRDefault="00783ED4" w:rsidP="00F208B5">
      <w:pPr>
        <w:pStyle w:val="Default"/>
        <w:ind w:hanging="180"/>
        <w:jc w:val="both"/>
        <w:rPr>
          <w:rFonts w:ascii="Avenir" w:hAnsi="Avenir"/>
          <w:color w:val="auto"/>
          <w:sz w:val="20"/>
          <w:szCs w:val="20"/>
        </w:rPr>
      </w:pPr>
      <w:r w:rsidRPr="006919AB">
        <w:rPr>
          <w:rFonts w:ascii="Avenir" w:hAnsi="Avenir"/>
          <w:noProof/>
          <w:color w:val="auto"/>
          <w:sz w:val="20"/>
          <w:szCs w:val="20"/>
        </w:rPr>
        <w:drawing>
          <wp:inline distT="0" distB="0" distL="0" distR="0" wp14:anchorId="6CA78281" wp14:editId="71468F36">
            <wp:extent cx="5943600" cy="2993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5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65C25E46" w14:textId="77777777" w:rsidR="00783ED4" w:rsidRPr="006919AB" w:rsidRDefault="00783ED4" w:rsidP="00F208B5">
      <w:pPr>
        <w:pStyle w:val="Default"/>
        <w:ind w:hanging="180"/>
        <w:jc w:val="both"/>
        <w:rPr>
          <w:rFonts w:ascii="Avenir" w:hAnsi="Avenir"/>
          <w:color w:val="auto"/>
          <w:sz w:val="20"/>
          <w:szCs w:val="20"/>
        </w:rPr>
      </w:pPr>
      <w:r w:rsidRPr="006919AB">
        <w:rPr>
          <w:rFonts w:ascii="Avenir" w:hAnsi="Avenir"/>
          <w:noProof/>
          <w:color w:val="auto"/>
          <w:sz w:val="20"/>
          <w:szCs w:val="20"/>
        </w:rPr>
        <w:drawing>
          <wp:inline distT="0" distB="0" distL="0" distR="0" wp14:anchorId="3AF110AA" wp14:editId="4D1921F3">
            <wp:extent cx="5943600" cy="2434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8).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434590"/>
                    </a:xfrm>
                    <a:prstGeom prst="rect">
                      <a:avLst/>
                    </a:prstGeom>
                  </pic:spPr>
                </pic:pic>
              </a:graphicData>
            </a:graphic>
          </wp:inline>
        </w:drawing>
      </w:r>
    </w:p>
    <w:p w14:paraId="58149CB9" w14:textId="4C776247" w:rsidR="00E866E8" w:rsidRPr="006919AB" w:rsidRDefault="00B25804" w:rsidP="00F208B5">
      <w:pPr>
        <w:pStyle w:val="Default"/>
        <w:pageBreakBefore/>
        <w:spacing w:line="360" w:lineRule="auto"/>
        <w:jc w:val="both"/>
        <w:rPr>
          <w:rFonts w:ascii="Avenir" w:hAnsi="Avenir"/>
          <w:sz w:val="20"/>
          <w:szCs w:val="20"/>
        </w:rPr>
      </w:pPr>
      <w:r w:rsidRPr="006919AB">
        <w:rPr>
          <w:rFonts w:ascii="Avenir" w:hAnsi="Avenir"/>
          <w:color w:val="auto"/>
          <w:sz w:val="20"/>
          <w:szCs w:val="20"/>
        </w:rPr>
        <w:lastRenderedPageBreak/>
        <w:t>Global and local funding opportunities were also shared on the platform to give members visibi</w:t>
      </w:r>
      <w:r w:rsidR="00160E74" w:rsidRPr="006919AB">
        <w:rPr>
          <w:rFonts w:ascii="Avenir" w:hAnsi="Avenir"/>
          <w:color w:val="auto"/>
          <w:sz w:val="20"/>
          <w:szCs w:val="20"/>
        </w:rPr>
        <w:t xml:space="preserve">lity </w:t>
      </w:r>
      <w:r w:rsidR="004E6BF2" w:rsidRPr="006919AB">
        <w:rPr>
          <w:rFonts w:ascii="Avenir" w:hAnsi="Avenir"/>
          <w:color w:val="auto"/>
          <w:sz w:val="20"/>
          <w:szCs w:val="20"/>
        </w:rPr>
        <w:t>about</w:t>
      </w:r>
      <w:r w:rsidR="00160E74" w:rsidRPr="006919AB">
        <w:rPr>
          <w:rFonts w:ascii="Avenir" w:hAnsi="Avenir"/>
          <w:color w:val="auto"/>
          <w:sz w:val="20"/>
          <w:szCs w:val="20"/>
        </w:rPr>
        <w:t xml:space="preserve"> professional, academic</w:t>
      </w:r>
      <w:r w:rsidRPr="006919AB">
        <w:rPr>
          <w:rFonts w:ascii="Avenir" w:hAnsi="Avenir"/>
          <w:color w:val="auto"/>
          <w:sz w:val="20"/>
          <w:szCs w:val="20"/>
        </w:rPr>
        <w:t xml:space="preserve"> and financial opportunities.</w:t>
      </w:r>
    </w:p>
    <w:p w14:paraId="4315143A" w14:textId="64E4BCD6" w:rsidR="00E866E8" w:rsidRPr="006919AB" w:rsidRDefault="00783ED4" w:rsidP="00F208B5">
      <w:pPr>
        <w:spacing w:line="240" w:lineRule="auto"/>
        <w:jc w:val="both"/>
        <w:rPr>
          <w:rFonts w:ascii="Avenir" w:hAnsi="Avenir"/>
          <w:sz w:val="20"/>
          <w:szCs w:val="20"/>
        </w:rPr>
      </w:pPr>
      <w:r w:rsidRPr="006919AB">
        <w:rPr>
          <w:rFonts w:ascii="Avenir" w:hAnsi="Avenir"/>
          <w:noProof/>
          <w:sz w:val="20"/>
          <w:szCs w:val="20"/>
        </w:rPr>
        <w:drawing>
          <wp:inline distT="0" distB="0" distL="0" distR="0" wp14:anchorId="362D46CB" wp14:editId="190DEA32">
            <wp:extent cx="5943600" cy="2828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9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14:paraId="42D95C40" w14:textId="20E337AD" w:rsidR="00783ED4" w:rsidRPr="006919AB" w:rsidRDefault="00783ED4" w:rsidP="00F208B5">
      <w:pPr>
        <w:spacing w:line="240" w:lineRule="auto"/>
        <w:jc w:val="both"/>
        <w:rPr>
          <w:rFonts w:ascii="Avenir" w:hAnsi="Avenir"/>
          <w:b/>
          <w:bCs/>
          <w:sz w:val="20"/>
          <w:szCs w:val="20"/>
        </w:rPr>
      </w:pPr>
      <w:r w:rsidRPr="006919AB">
        <w:rPr>
          <w:rFonts w:ascii="Avenir" w:hAnsi="Avenir"/>
          <w:b/>
          <w:bCs/>
          <w:noProof/>
          <w:sz w:val="20"/>
          <w:szCs w:val="20"/>
        </w:rPr>
        <w:drawing>
          <wp:inline distT="0" distB="0" distL="0" distR="0" wp14:anchorId="4D2C68AB" wp14:editId="13E66356">
            <wp:extent cx="5943600" cy="2562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9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07F289BE" w14:textId="529A823D" w:rsidR="00A712DF" w:rsidRPr="006919AB" w:rsidRDefault="00B972D7" w:rsidP="00F208B5">
      <w:pPr>
        <w:spacing w:line="240" w:lineRule="auto"/>
        <w:jc w:val="both"/>
        <w:rPr>
          <w:rFonts w:ascii="Avenir" w:hAnsi="Avenir"/>
          <w:b/>
          <w:bCs/>
          <w:sz w:val="20"/>
          <w:szCs w:val="20"/>
        </w:rPr>
      </w:pPr>
      <w:r w:rsidRPr="006919AB">
        <w:rPr>
          <w:rFonts w:ascii="Avenir" w:hAnsi="Avenir"/>
          <w:b/>
          <w:bCs/>
          <w:noProof/>
          <w:sz w:val="20"/>
          <w:szCs w:val="20"/>
        </w:rPr>
        <w:drawing>
          <wp:inline distT="0" distB="0" distL="0" distR="0" wp14:anchorId="0B91B7E0" wp14:editId="4A192D29">
            <wp:extent cx="5943600" cy="2447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99).png"/>
                    <pic:cNvPicPr/>
                  </pic:nvPicPr>
                  <pic:blipFill>
                    <a:blip r:embed="rId24">
                      <a:extLst>
                        <a:ext uri="{28A0092B-C50C-407E-A947-70E740481C1C}">
                          <a14:useLocalDpi xmlns:a14="http://schemas.microsoft.com/office/drawing/2010/main" val="0"/>
                        </a:ext>
                      </a:extLst>
                    </a:blip>
                    <a:stretch>
                      <a:fillRect/>
                    </a:stretch>
                  </pic:blipFill>
                  <pic:spPr>
                    <a:xfrm>
                      <a:off x="0" y="0"/>
                      <a:ext cx="5943782" cy="2448000"/>
                    </a:xfrm>
                    <a:prstGeom prst="rect">
                      <a:avLst/>
                    </a:prstGeom>
                  </pic:spPr>
                </pic:pic>
              </a:graphicData>
            </a:graphic>
          </wp:inline>
        </w:drawing>
      </w:r>
    </w:p>
    <w:p w14:paraId="1B041818" w14:textId="77777777" w:rsidR="00A712DF" w:rsidRPr="006919AB" w:rsidRDefault="00A712DF" w:rsidP="00F208B5">
      <w:pPr>
        <w:jc w:val="both"/>
        <w:rPr>
          <w:rFonts w:ascii="Avenir" w:hAnsi="Avenir"/>
          <w:b/>
          <w:bCs/>
          <w:sz w:val="20"/>
          <w:szCs w:val="20"/>
        </w:rPr>
      </w:pPr>
    </w:p>
    <w:p w14:paraId="653FD363" w14:textId="77777777" w:rsidR="000D7A89" w:rsidRPr="006919AB" w:rsidRDefault="000D7A89" w:rsidP="000D7A89">
      <w:pPr>
        <w:jc w:val="center"/>
        <w:rPr>
          <w:rFonts w:ascii="Avenir" w:hAnsi="Avenir"/>
          <w:b/>
          <w:bCs/>
          <w:sz w:val="20"/>
          <w:szCs w:val="20"/>
        </w:rPr>
      </w:pPr>
    </w:p>
    <w:p w14:paraId="2D504AF6" w14:textId="6E8451B7" w:rsidR="000D7A89" w:rsidRPr="006919AB" w:rsidRDefault="00DB2AF9" w:rsidP="000D7A89">
      <w:pPr>
        <w:jc w:val="center"/>
        <w:rPr>
          <w:rFonts w:ascii="Avenir" w:hAnsi="Avenir"/>
          <w:b/>
          <w:bCs/>
          <w:sz w:val="20"/>
          <w:szCs w:val="20"/>
        </w:rPr>
      </w:pPr>
      <w:r w:rsidRPr="006919AB">
        <w:rPr>
          <w:rFonts w:ascii="Avenir" w:hAnsi="Avenir"/>
          <w:b/>
          <w:bCs/>
          <w:sz w:val="20"/>
          <w:szCs w:val="20"/>
        </w:rPr>
        <w:t>CHALLENGE</w:t>
      </w:r>
      <w:r w:rsidR="00E866E8" w:rsidRPr="006919AB">
        <w:rPr>
          <w:rFonts w:ascii="Avenir" w:hAnsi="Avenir"/>
          <w:b/>
          <w:bCs/>
          <w:sz w:val="20"/>
          <w:szCs w:val="20"/>
        </w:rPr>
        <w:t>S</w:t>
      </w:r>
    </w:p>
    <w:p w14:paraId="158C9C20" w14:textId="2FCB7E46" w:rsidR="00E866E8" w:rsidRPr="006919AB" w:rsidRDefault="00543D8B" w:rsidP="00F208B5">
      <w:pPr>
        <w:jc w:val="both"/>
        <w:rPr>
          <w:rFonts w:ascii="Avenir" w:hAnsi="Avenir"/>
          <w:sz w:val="20"/>
          <w:szCs w:val="20"/>
        </w:rPr>
      </w:pPr>
      <w:r w:rsidRPr="006919AB">
        <w:rPr>
          <w:rFonts w:ascii="Avenir" w:hAnsi="Avenir"/>
          <w:sz w:val="20"/>
          <w:szCs w:val="20"/>
        </w:rPr>
        <w:t>The</w:t>
      </w:r>
      <w:r w:rsidR="00E866E8" w:rsidRPr="006919AB">
        <w:rPr>
          <w:rFonts w:ascii="Avenir" w:hAnsi="Avenir"/>
          <w:sz w:val="20"/>
          <w:szCs w:val="20"/>
        </w:rPr>
        <w:t xml:space="preserve"> major challenge </w:t>
      </w:r>
      <w:r w:rsidRPr="006919AB">
        <w:rPr>
          <w:rFonts w:ascii="Avenir" w:hAnsi="Avenir"/>
          <w:sz w:val="20"/>
          <w:szCs w:val="20"/>
        </w:rPr>
        <w:t>is</w:t>
      </w:r>
      <w:r w:rsidR="00E866E8" w:rsidRPr="006919AB">
        <w:rPr>
          <w:rFonts w:ascii="Avenir" w:hAnsi="Avenir"/>
          <w:sz w:val="20"/>
          <w:szCs w:val="20"/>
        </w:rPr>
        <w:t xml:space="preserve"> low engagement </w:t>
      </w:r>
      <w:r w:rsidRPr="006919AB">
        <w:rPr>
          <w:rFonts w:ascii="Avenir" w:hAnsi="Avenir"/>
          <w:sz w:val="20"/>
          <w:szCs w:val="20"/>
        </w:rPr>
        <w:t>by</w:t>
      </w:r>
      <w:r w:rsidR="00E866E8" w:rsidRPr="006919AB">
        <w:rPr>
          <w:rFonts w:ascii="Avenir" w:hAnsi="Avenir"/>
          <w:sz w:val="20"/>
          <w:szCs w:val="20"/>
        </w:rPr>
        <w:t xml:space="preserve"> members on the page. In addition, </w:t>
      </w:r>
      <w:r w:rsidRPr="006919AB">
        <w:rPr>
          <w:rFonts w:ascii="Avenir" w:hAnsi="Avenir"/>
          <w:sz w:val="20"/>
          <w:szCs w:val="20"/>
        </w:rPr>
        <w:t xml:space="preserve">we are still yet to reach our target number of </w:t>
      </w:r>
      <w:r w:rsidR="000D7A89" w:rsidRPr="006919AB">
        <w:rPr>
          <w:rFonts w:ascii="Avenir" w:hAnsi="Avenir"/>
          <w:sz w:val="20"/>
          <w:szCs w:val="20"/>
        </w:rPr>
        <w:t>memberships</w:t>
      </w:r>
      <w:r w:rsidRPr="006919AB">
        <w:rPr>
          <w:rFonts w:ascii="Avenir" w:hAnsi="Avenir"/>
          <w:sz w:val="20"/>
          <w:szCs w:val="20"/>
        </w:rPr>
        <w:t xml:space="preserve"> on the page (300 members).</w:t>
      </w:r>
    </w:p>
    <w:p w14:paraId="4E4E2674" w14:textId="79661D99" w:rsidR="00E866E8" w:rsidRPr="006919AB" w:rsidRDefault="00E866E8" w:rsidP="00B964A9">
      <w:pPr>
        <w:pStyle w:val="Default"/>
        <w:spacing w:line="360" w:lineRule="auto"/>
        <w:jc w:val="center"/>
        <w:rPr>
          <w:rFonts w:ascii="Avenir" w:hAnsi="Avenir"/>
          <w:color w:val="auto"/>
          <w:sz w:val="20"/>
          <w:szCs w:val="20"/>
        </w:rPr>
      </w:pPr>
      <w:r w:rsidRPr="006919AB">
        <w:rPr>
          <w:rFonts w:ascii="Avenir" w:hAnsi="Avenir" w:cstheme="minorBidi"/>
          <w:b/>
          <w:bCs/>
          <w:color w:val="auto"/>
          <w:sz w:val="20"/>
          <w:szCs w:val="20"/>
        </w:rPr>
        <w:t>MITIGATION</w:t>
      </w:r>
    </w:p>
    <w:p w14:paraId="27261E23" w14:textId="301E2BD7" w:rsidR="00E866E8" w:rsidRPr="006919AB" w:rsidRDefault="00E866E8" w:rsidP="00F208B5">
      <w:pPr>
        <w:pStyle w:val="Default"/>
        <w:spacing w:line="360" w:lineRule="auto"/>
        <w:jc w:val="both"/>
        <w:rPr>
          <w:rFonts w:ascii="Avenir" w:hAnsi="Avenir"/>
          <w:color w:val="auto"/>
          <w:sz w:val="20"/>
          <w:szCs w:val="20"/>
        </w:rPr>
      </w:pPr>
      <w:r w:rsidRPr="006919AB">
        <w:rPr>
          <w:rFonts w:ascii="Avenir" w:hAnsi="Avenir"/>
          <w:color w:val="auto"/>
          <w:sz w:val="20"/>
          <w:szCs w:val="20"/>
        </w:rPr>
        <w:t xml:space="preserve">To </w:t>
      </w:r>
      <w:r w:rsidR="00543D8B" w:rsidRPr="006919AB">
        <w:rPr>
          <w:rFonts w:ascii="Avenir" w:hAnsi="Avenir"/>
          <w:color w:val="auto"/>
          <w:sz w:val="20"/>
          <w:szCs w:val="20"/>
        </w:rPr>
        <w:t xml:space="preserve">address the challenge of low engagement, </w:t>
      </w:r>
      <w:r w:rsidRPr="006919AB">
        <w:rPr>
          <w:rFonts w:ascii="Avenir" w:hAnsi="Avenir"/>
          <w:color w:val="auto"/>
          <w:sz w:val="20"/>
          <w:szCs w:val="20"/>
        </w:rPr>
        <w:t>we continued sharing educational resources to engage the EWEI Online members</w:t>
      </w:r>
      <w:r w:rsidR="00E353CB" w:rsidRPr="006919AB">
        <w:rPr>
          <w:rFonts w:ascii="Avenir" w:hAnsi="Avenir"/>
          <w:color w:val="auto"/>
          <w:sz w:val="20"/>
          <w:szCs w:val="20"/>
          <w:lang/>
        </w:rPr>
        <w:t>, alongside funding opportunities</w:t>
      </w:r>
      <w:r w:rsidRPr="006919AB">
        <w:rPr>
          <w:rFonts w:ascii="Avenir" w:hAnsi="Avenir"/>
          <w:color w:val="auto"/>
          <w:sz w:val="20"/>
          <w:szCs w:val="20"/>
        </w:rPr>
        <w:t xml:space="preserve">. </w:t>
      </w:r>
      <w:r w:rsidR="00543D8B" w:rsidRPr="006919AB">
        <w:rPr>
          <w:rFonts w:ascii="Avenir" w:hAnsi="Avenir"/>
          <w:color w:val="auto"/>
          <w:sz w:val="20"/>
          <w:szCs w:val="20"/>
        </w:rPr>
        <w:t>We also tried to diversify out content on the page to include videos, articles images</w:t>
      </w:r>
      <w:r w:rsidR="00E353CB" w:rsidRPr="006919AB">
        <w:rPr>
          <w:rFonts w:ascii="Avenir" w:hAnsi="Avenir"/>
          <w:color w:val="auto"/>
          <w:sz w:val="20"/>
          <w:szCs w:val="20"/>
          <w:lang/>
        </w:rPr>
        <w:t xml:space="preserve"> and puzzle games for interactivity</w:t>
      </w:r>
      <w:r w:rsidR="00543D8B" w:rsidRPr="006919AB">
        <w:rPr>
          <w:rFonts w:ascii="Avenir" w:hAnsi="Avenir"/>
          <w:color w:val="auto"/>
          <w:sz w:val="20"/>
          <w:szCs w:val="20"/>
        </w:rPr>
        <w:t xml:space="preserve">. </w:t>
      </w:r>
      <w:r w:rsidRPr="006919AB">
        <w:rPr>
          <w:rFonts w:ascii="Avenir" w:hAnsi="Avenir"/>
          <w:color w:val="auto"/>
          <w:sz w:val="20"/>
          <w:szCs w:val="20"/>
        </w:rPr>
        <w:t xml:space="preserve">To </w:t>
      </w:r>
      <w:r w:rsidR="00F93E1B" w:rsidRPr="006919AB">
        <w:rPr>
          <w:rFonts w:ascii="Avenir" w:hAnsi="Avenir"/>
          <w:color w:val="auto"/>
          <w:sz w:val="20"/>
          <w:szCs w:val="20"/>
        </w:rPr>
        <w:t>address the challenge of low membership, we shared the link to the page continuously on EWEI’s social media handles for publicity</w:t>
      </w:r>
      <w:r w:rsidR="00E353CB" w:rsidRPr="006919AB">
        <w:rPr>
          <w:rFonts w:ascii="Avenir" w:hAnsi="Avenir"/>
          <w:color w:val="auto"/>
          <w:sz w:val="20"/>
          <w:szCs w:val="20"/>
          <w:lang/>
        </w:rPr>
        <w:t xml:space="preserve"> and physically</w:t>
      </w:r>
      <w:r w:rsidR="00B972D7" w:rsidRPr="006919AB">
        <w:rPr>
          <w:rFonts w:ascii="Avenir" w:hAnsi="Avenir"/>
          <w:color w:val="auto"/>
          <w:sz w:val="20"/>
          <w:szCs w:val="20"/>
          <w:lang/>
        </w:rPr>
        <w:t xml:space="preserve"> make</w:t>
      </w:r>
      <w:r w:rsidR="00E353CB" w:rsidRPr="006919AB">
        <w:rPr>
          <w:rFonts w:ascii="Avenir" w:hAnsi="Avenir"/>
          <w:color w:val="auto"/>
          <w:sz w:val="20"/>
          <w:szCs w:val="20"/>
          <w:lang/>
        </w:rPr>
        <w:t xml:space="preserve"> </w:t>
      </w:r>
      <w:r w:rsidR="00B972D7" w:rsidRPr="006919AB">
        <w:rPr>
          <w:rFonts w:ascii="Avenir" w:hAnsi="Avenir"/>
          <w:color w:val="auto"/>
          <w:sz w:val="20"/>
          <w:szCs w:val="20"/>
          <w:lang/>
        </w:rPr>
        <w:t>membership invites</w:t>
      </w:r>
      <w:r w:rsidR="00F93E1B" w:rsidRPr="006919AB">
        <w:rPr>
          <w:rFonts w:ascii="Avenir" w:hAnsi="Avenir"/>
          <w:color w:val="auto"/>
          <w:sz w:val="20"/>
          <w:szCs w:val="20"/>
        </w:rPr>
        <w:t>.</w:t>
      </w:r>
    </w:p>
    <w:p w14:paraId="0428C512" w14:textId="77777777" w:rsidR="00F93E1B" w:rsidRPr="006919AB" w:rsidRDefault="00F93E1B" w:rsidP="00F208B5">
      <w:pPr>
        <w:pStyle w:val="Default"/>
        <w:spacing w:line="360" w:lineRule="auto"/>
        <w:jc w:val="both"/>
        <w:rPr>
          <w:rFonts w:ascii="Avenir" w:hAnsi="Avenir"/>
          <w:color w:val="auto"/>
          <w:sz w:val="20"/>
          <w:szCs w:val="20"/>
        </w:rPr>
      </w:pPr>
    </w:p>
    <w:p w14:paraId="7C5EF110" w14:textId="77777777" w:rsidR="00E866E8" w:rsidRPr="006919AB" w:rsidRDefault="00E866E8" w:rsidP="00B964A9">
      <w:pPr>
        <w:pStyle w:val="Default"/>
        <w:spacing w:line="360" w:lineRule="auto"/>
        <w:jc w:val="center"/>
        <w:rPr>
          <w:rFonts w:ascii="Avenir" w:hAnsi="Avenir"/>
          <w:color w:val="auto"/>
          <w:sz w:val="20"/>
          <w:szCs w:val="20"/>
        </w:rPr>
      </w:pPr>
      <w:r w:rsidRPr="006919AB">
        <w:rPr>
          <w:rFonts w:ascii="Avenir" w:hAnsi="Avenir"/>
          <w:b/>
          <w:bCs/>
          <w:color w:val="auto"/>
          <w:sz w:val="20"/>
          <w:szCs w:val="20"/>
        </w:rPr>
        <w:t>NEXT STEPS</w:t>
      </w:r>
    </w:p>
    <w:p w14:paraId="6152F689" w14:textId="0646E672" w:rsidR="00E866E8" w:rsidRPr="006919AB" w:rsidRDefault="00E866E8" w:rsidP="00F208B5">
      <w:pPr>
        <w:pStyle w:val="Default"/>
        <w:spacing w:line="360" w:lineRule="auto"/>
        <w:jc w:val="both"/>
        <w:rPr>
          <w:rFonts w:ascii="Avenir" w:hAnsi="Avenir"/>
          <w:color w:val="auto"/>
          <w:sz w:val="20"/>
          <w:szCs w:val="20"/>
        </w:rPr>
      </w:pPr>
      <w:r w:rsidRPr="006919AB">
        <w:rPr>
          <w:rFonts w:ascii="Avenir" w:hAnsi="Avenir"/>
          <w:color w:val="auto"/>
          <w:sz w:val="20"/>
          <w:szCs w:val="20"/>
        </w:rPr>
        <w:t xml:space="preserve">Moving forward, we will </w:t>
      </w:r>
      <w:r w:rsidR="00E353CB" w:rsidRPr="006919AB">
        <w:rPr>
          <w:rFonts w:ascii="Avenir" w:hAnsi="Avenir"/>
          <w:color w:val="auto"/>
          <w:sz w:val="20"/>
          <w:szCs w:val="20"/>
          <w:lang/>
        </w:rPr>
        <w:t xml:space="preserve">continue to </w:t>
      </w:r>
      <w:r w:rsidRPr="006919AB">
        <w:rPr>
          <w:rFonts w:ascii="Avenir" w:hAnsi="Avenir"/>
          <w:color w:val="auto"/>
          <w:sz w:val="20"/>
          <w:szCs w:val="20"/>
        </w:rPr>
        <w:t>adopt the cross-posting methods</w:t>
      </w:r>
      <w:r w:rsidR="00E353CB" w:rsidRPr="006919AB">
        <w:rPr>
          <w:rFonts w:ascii="Avenir" w:hAnsi="Avenir"/>
          <w:color w:val="auto"/>
          <w:sz w:val="20"/>
          <w:szCs w:val="20"/>
          <w:lang/>
        </w:rPr>
        <w:t xml:space="preserve">. That is, </w:t>
      </w:r>
      <w:r w:rsidRPr="006919AB">
        <w:rPr>
          <w:rFonts w:ascii="Avenir" w:hAnsi="Avenir"/>
          <w:color w:val="auto"/>
          <w:sz w:val="20"/>
          <w:szCs w:val="20"/>
        </w:rPr>
        <w:t xml:space="preserve">we will </w:t>
      </w:r>
      <w:r w:rsidR="00F93E1B" w:rsidRPr="006919AB">
        <w:rPr>
          <w:rFonts w:ascii="Avenir" w:hAnsi="Avenir"/>
          <w:color w:val="auto"/>
          <w:sz w:val="20"/>
          <w:szCs w:val="20"/>
        </w:rPr>
        <w:t xml:space="preserve">regularly </w:t>
      </w:r>
      <w:r w:rsidRPr="006919AB">
        <w:rPr>
          <w:rFonts w:ascii="Avenir" w:hAnsi="Avenir"/>
          <w:color w:val="auto"/>
          <w:sz w:val="20"/>
          <w:szCs w:val="20"/>
        </w:rPr>
        <w:t>post information regarding EWEI Online on all EWEI's social media platforms encouraging ladies to join the page</w:t>
      </w:r>
      <w:r w:rsidR="00E353CB" w:rsidRPr="006919AB">
        <w:rPr>
          <w:rFonts w:ascii="Avenir" w:hAnsi="Avenir"/>
          <w:color w:val="auto"/>
          <w:sz w:val="20"/>
          <w:szCs w:val="20"/>
          <w:lang/>
        </w:rPr>
        <w:t xml:space="preserve">, </w:t>
      </w:r>
      <w:r w:rsidRPr="006919AB">
        <w:rPr>
          <w:rFonts w:ascii="Avenir" w:hAnsi="Avenir"/>
          <w:color w:val="auto"/>
          <w:sz w:val="20"/>
          <w:szCs w:val="20"/>
        </w:rPr>
        <w:t>hold our monthly E-Chat video chat to engage members</w:t>
      </w:r>
      <w:r w:rsidR="00E353CB" w:rsidRPr="006919AB">
        <w:rPr>
          <w:rFonts w:ascii="Avenir" w:hAnsi="Avenir"/>
          <w:color w:val="auto"/>
          <w:sz w:val="20"/>
          <w:szCs w:val="20"/>
          <w:lang/>
        </w:rPr>
        <w:t xml:space="preserve"> and equally publicise our events on EWEI online to get the participation of the members</w:t>
      </w:r>
      <w:r w:rsidRPr="006919AB">
        <w:rPr>
          <w:rFonts w:ascii="Avenir" w:hAnsi="Avenir"/>
          <w:color w:val="auto"/>
          <w:sz w:val="20"/>
          <w:szCs w:val="20"/>
        </w:rPr>
        <w:t xml:space="preserve">. </w:t>
      </w:r>
    </w:p>
    <w:p w14:paraId="204E7F9F" w14:textId="2BE64D28" w:rsidR="00E866E8" w:rsidRPr="006919AB" w:rsidRDefault="00E866E8" w:rsidP="00F208B5">
      <w:pPr>
        <w:spacing w:line="360" w:lineRule="auto"/>
        <w:jc w:val="both"/>
        <w:rPr>
          <w:rFonts w:ascii="Avenir" w:hAnsi="Avenir"/>
          <w:sz w:val="20"/>
          <w:szCs w:val="20"/>
          <w:lang/>
        </w:rPr>
      </w:pPr>
      <w:r w:rsidRPr="006919AB">
        <w:rPr>
          <w:rFonts w:ascii="Avenir" w:hAnsi="Avenir"/>
          <w:sz w:val="20"/>
          <w:szCs w:val="20"/>
        </w:rPr>
        <w:t xml:space="preserve">We will </w:t>
      </w:r>
      <w:r w:rsidR="00F93E1B" w:rsidRPr="006919AB">
        <w:rPr>
          <w:rFonts w:ascii="Avenir" w:hAnsi="Avenir"/>
          <w:sz w:val="20"/>
          <w:szCs w:val="20"/>
        </w:rPr>
        <w:t xml:space="preserve">also </w:t>
      </w:r>
      <w:proofErr w:type="spellStart"/>
      <w:r w:rsidR="00F93E1B" w:rsidRPr="006919AB">
        <w:rPr>
          <w:rFonts w:ascii="Avenir" w:hAnsi="Avenir"/>
          <w:sz w:val="20"/>
          <w:szCs w:val="20"/>
        </w:rPr>
        <w:t>organise</w:t>
      </w:r>
      <w:proofErr w:type="spellEnd"/>
      <w:r w:rsidR="00F93E1B" w:rsidRPr="006919AB">
        <w:rPr>
          <w:rFonts w:ascii="Avenir" w:hAnsi="Avenir"/>
          <w:sz w:val="20"/>
          <w:szCs w:val="20"/>
        </w:rPr>
        <w:t xml:space="preserve"> </w:t>
      </w:r>
      <w:proofErr w:type="spellStart"/>
      <w:r w:rsidR="00F93E1B" w:rsidRPr="006919AB">
        <w:rPr>
          <w:rFonts w:ascii="Avenir" w:hAnsi="Avenir"/>
          <w:sz w:val="20"/>
          <w:szCs w:val="20"/>
        </w:rPr>
        <w:t>facebook</w:t>
      </w:r>
      <w:proofErr w:type="spellEnd"/>
      <w:r w:rsidR="00F93E1B" w:rsidRPr="006919AB">
        <w:rPr>
          <w:rFonts w:ascii="Avenir" w:hAnsi="Avenir"/>
          <w:sz w:val="20"/>
          <w:szCs w:val="20"/>
        </w:rPr>
        <w:t xml:space="preserve"> live event</w:t>
      </w:r>
      <w:r w:rsidR="00F208B5" w:rsidRPr="006919AB">
        <w:rPr>
          <w:rFonts w:ascii="Avenir" w:hAnsi="Avenir"/>
          <w:sz w:val="20"/>
          <w:szCs w:val="20"/>
          <w:lang/>
        </w:rPr>
        <w:t>s</w:t>
      </w:r>
      <w:r w:rsidR="00F93E1B" w:rsidRPr="006919AB">
        <w:rPr>
          <w:rFonts w:ascii="Avenir" w:hAnsi="Avenir"/>
          <w:sz w:val="20"/>
          <w:szCs w:val="20"/>
        </w:rPr>
        <w:t xml:space="preserve"> to discuss with members </w:t>
      </w:r>
      <w:r w:rsidR="00F208B5" w:rsidRPr="006919AB">
        <w:rPr>
          <w:rFonts w:ascii="Avenir" w:hAnsi="Avenir"/>
          <w:sz w:val="20"/>
          <w:szCs w:val="20"/>
          <w:lang/>
        </w:rPr>
        <w:t xml:space="preserve">and engage in educative and fun activities, </w:t>
      </w:r>
      <w:r w:rsidR="00F93E1B" w:rsidRPr="006919AB">
        <w:rPr>
          <w:rFonts w:ascii="Avenir" w:hAnsi="Avenir"/>
          <w:sz w:val="20"/>
          <w:szCs w:val="20"/>
        </w:rPr>
        <w:t xml:space="preserve">and get their opinions on topics and content they are interested </w:t>
      </w:r>
      <w:r w:rsidR="00F208B5" w:rsidRPr="006919AB">
        <w:rPr>
          <w:rFonts w:ascii="Avenir" w:hAnsi="Avenir"/>
          <w:sz w:val="20"/>
          <w:szCs w:val="20"/>
          <w:lang/>
        </w:rPr>
        <w:t>in engaging with.</w:t>
      </w:r>
    </w:p>
    <w:p w14:paraId="14F852C9" w14:textId="77777777" w:rsidR="00E866E8" w:rsidRPr="006919AB" w:rsidRDefault="00E866E8" w:rsidP="00F208B5">
      <w:pPr>
        <w:jc w:val="both"/>
        <w:rPr>
          <w:rFonts w:ascii="Avenir" w:hAnsi="Avenir"/>
          <w:sz w:val="20"/>
          <w:szCs w:val="20"/>
        </w:rPr>
      </w:pPr>
    </w:p>
    <w:sectPr w:rsidR="00E866E8" w:rsidRPr="006919AB" w:rsidSect="00E866E8">
      <w:footerReference w:type="default" r:id="rId25"/>
      <w:pgSz w:w="12240" w:h="15840"/>
      <w:pgMar w:top="78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BF48C" w14:textId="77777777" w:rsidR="004D0422" w:rsidRDefault="004D0422" w:rsidP="00DB2AF9">
      <w:pPr>
        <w:spacing w:after="0" w:line="240" w:lineRule="auto"/>
      </w:pPr>
      <w:r>
        <w:separator/>
      </w:r>
    </w:p>
  </w:endnote>
  <w:endnote w:type="continuationSeparator" w:id="0">
    <w:p w14:paraId="42FF547F" w14:textId="77777777" w:rsidR="004D0422" w:rsidRDefault="004D0422" w:rsidP="00DB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enir">
    <w:panose1 w:val="02000503020000020003"/>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7840" w14:textId="77777777" w:rsidR="007E2CC9" w:rsidRPr="007E2CC9" w:rsidRDefault="007E2CC9">
    <w:pPr>
      <w:pStyle w:val="Footer"/>
      <w:tabs>
        <w:tab w:val="clear" w:pos="4680"/>
        <w:tab w:val="clear" w:pos="9360"/>
      </w:tabs>
      <w:jc w:val="center"/>
      <w:rPr>
        <w:rFonts w:ascii="Avenir Book" w:hAnsi="Avenir Book"/>
        <w:b/>
        <w:bCs/>
        <w:caps/>
        <w:noProof/>
        <w:color w:val="385623" w:themeColor="accent6" w:themeShade="80"/>
        <w:sz w:val="15"/>
        <w:szCs w:val="15"/>
      </w:rPr>
    </w:pPr>
    <w:r w:rsidRPr="007E2CC9">
      <w:rPr>
        <w:rFonts w:ascii="Avenir Book" w:hAnsi="Avenir Book"/>
        <w:b/>
        <w:bCs/>
        <w:caps/>
        <w:color w:val="385623" w:themeColor="accent6" w:themeShade="80"/>
        <w:sz w:val="15"/>
        <w:szCs w:val="15"/>
      </w:rPr>
      <w:fldChar w:fldCharType="begin"/>
    </w:r>
    <w:r w:rsidRPr="007E2CC9">
      <w:rPr>
        <w:rFonts w:ascii="Avenir Book" w:hAnsi="Avenir Book"/>
        <w:b/>
        <w:bCs/>
        <w:caps/>
        <w:color w:val="385623" w:themeColor="accent6" w:themeShade="80"/>
        <w:sz w:val="15"/>
        <w:szCs w:val="15"/>
      </w:rPr>
      <w:instrText xml:space="preserve"> PAGE   \* MERGEFORMAT </w:instrText>
    </w:r>
    <w:r w:rsidRPr="007E2CC9">
      <w:rPr>
        <w:rFonts w:ascii="Avenir Book" w:hAnsi="Avenir Book"/>
        <w:b/>
        <w:bCs/>
        <w:caps/>
        <w:color w:val="385623" w:themeColor="accent6" w:themeShade="80"/>
        <w:sz w:val="15"/>
        <w:szCs w:val="15"/>
      </w:rPr>
      <w:fldChar w:fldCharType="separate"/>
    </w:r>
    <w:r w:rsidR="00354D80">
      <w:rPr>
        <w:rFonts w:ascii="Avenir Book" w:hAnsi="Avenir Book"/>
        <w:b/>
        <w:bCs/>
        <w:caps/>
        <w:noProof/>
        <w:color w:val="385623" w:themeColor="accent6" w:themeShade="80"/>
        <w:sz w:val="15"/>
        <w:szCs w:val="15"/>
      </w:rPr>
      <w:t>7</w:t>
    </w:r>
    <w:r w:rsidRPr="007E2CC9">
      <w:rPr>
        <w:rFonts w:ascii="Avenir Book" w:hAnsi="Avenir Book"/>
        <w:b/>
        <w:bCs/>
        <w:caps/>
        <w:noProof/>
        <w:color w:val="385623" w:themeColor="accent6" w:themeShade="80"/>
        <w:sz w:val="15"/>
        <w:szCs w:val="15"/>
      </w:rPr>
      <w:fldChar w:fldCharType="end"/>
    </w:r>
  </w:p>
  <w:p w14:paraId="69308802" w14:textId="77777777" w:rsidR="007E2CC9" w:rsidRDefault="007E2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6789" w14:textId="77777777" w:rsidR="004D0422" w:rsidRDefault="004D0422" w:rsidP="00DB2AF9">
      <w:pPr>
        <w:spacing w:after="0" w:line="240" w:lineRule="auto"/>
      </w:pPr>
      <w:r>
        <w:separator/>
      </w:r>
    </w:p>
  </w:footnote>
  <w:footnote w:type="continuationSeparator" w:id="0">
    <w:p w14:paraId="062FFC72" w14:textId="77777777" w:rsidR="004D0422" w:rsidRDefault="004D0422" w:rsidP="00DB2A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3F2CB3"/>
    <w:multiLevelType w:val="hybridMultilevel"/>
    <w:tmpl w:val="FC8F99F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690F13"/>
    <w:multiLevelType w:val="multilevel"/>
    <w:tmpl w:val="EC38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84A83"/>
    <w:multiLevelType w:val="multilevel"/>
    <w:tmpl w:val="B268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A50E3"/>
    <w:multiLevelType w:val="hybridMultilevel"/>
    <w:tmpl w:val="AF9C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379EC"/>
    <w:multiLevelType w:val="hybridMultilevel"/>
    <w:tmpl w:val="27E8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E69D1"/>
    <w:multiLevelType w:val="hybridMultilevel"/>
    <w:tmpl w:val="32A8C9FC"/>
    <w:lvl w:ilvl="0" w:tplc="3DB48DC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3612CD0"/>
    <w:multiLevelType w:val="multilevel"/>
    <w:tmpl w:val="C2B2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C108C"/>
    <w:multiLevelType w:val="hybridMultilevel"/>
    <w:tmpl w:val="257EBB68"/>
    <w:lvl w:ilvl="0" w:tplc="773CB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C0EB4"/>
    <w:multiLevelType w:val="hybridMultilevel"/>
    <w:tmpl w:val="64C0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F6587"/>
    <w:multiLevelType w:val="hybridMultilevel"/>
    <w:tmpl w:val="7846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1D12FE"/>
    <w:multiLevelType w:val="hybridMultilevel"/>
    <w:tmpl w:val="EB92293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A252E14"/>
    <w:multiLevelType w:val="hybridMultilevel"/>
    <w:tmpl w:val="D60AE50A"/>
    <w:lvl w:ilvl="0" w:tplc="1164B0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1"/>
  </w:num>
  <w:num w:numId="5">
    <w:abstractNumId w:val="5"/>
  </w:num>
  <w:num w:numId="6">
    <w:abstractNumId w:val="9"/>
  </w:num>
  <w:num w:numId="7">
    <w:abstractNumId w:val="8"/>
  </w:num>
  <w:num w:numId="8">
    <w:abstractNumId w:val="3"/>
  </w:num>
  <w:num w:numId="9">
    <w:abstractNumId w:val="4"/>
  </w:num>
  <w:num w:numId="10">
    <w:abstractNumId w:val="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804"/>
    <w:rsid w:val="00063DF6"/>
    <w:rsid w:val="000A0554"/>
    <w:rsid w:val="000C6E15"/>
    <w:rsid w:val="000D7A89"/>
    <w:rsid w:val="00126F36"/>
    <w:rsid w:val="00133814"/>
    <w:rsid w:val="00160E74"/>
    <w:rsid w:val="002347E0"/>
    <w:rsid w:val="00275721"/>
    <w:rsid w:val="0029030C"/>
    <w:rsid w:val="002B166B"/>
    <w:rsid w:val="002D025F"/>
    <w:rsid w:val="003001F0"/>
    <w:rsid w:val="00331A2E"/>
    <w:rsid w:val="00354D80"/>
    <w:rsid w:val="0037557C"/>
    <w:rsid w:val="003B5FCF"/>
    <w:rsid w:val="0040293E"/>
    <w:rsid w:val="0043399E"/>
    <w:rsid w:val="00435D49"/>
    <w:rsid w:val="00465FA0"/>
    <w:rsid w:val="004D0422"/>
    <w:rsid w:val="004E382E"/>
    <w:rsid w:val="004E6BF2"/>
    <w:rsid w:val="00514098"/>
    <w:rsid w:val="00543D8B"/>
    <w:rsid w:val="00550F20"/>
    <w:rsid w:val="00597B22"/>
    <w:rsid w:val="00670830"/>
    <w:rsid w:val="006919AB"/>
    <w:rsid w:val="006C740C"/>
    <w:rsid w:val="006D7D32"/>
    <w:rsid w:val="006F54E8"/>
    <w:rsid w:val="0078301C"/>
    <w:rsid w:val="00783ED4"/>
    <w:rsid w:val="0078469D"/>
    <w:rsid w:val="007E2CC9"/>
    <w:rsid w:val="00833B57"/>
    <w:rsid w:val="008A096A"/>
    <w:rsid w:val="009B674E"/>
    <w:rsid w:val="009D62CE"/>
    <w:rsid w:val="00A712DF"/>
    <w:rsid w:val="00AB4378"/>
    <w:rsid w:val="00AC1707"/>
    <w:rsid w:val="00AC2B09"/>
    <w:rsid w:val="00AE7A99"/>
    <w:rsid w:val="00AF3805"/>
    <w:rsid w:val="00B25804"/>
    <w:rsid w:val="00B3148B"/>
    <w:rsid w:val="00B41750"/>
    <w:rsid w:val="00B629FE"/>
    <w:rsid w:val="00B854EA"/>
    <w:rsid w:val="00B964A9"/>
    <w:rsid w:val="00B972D7"/>
    <w:rsid w:val="00BC3C8B"/>
    <w:rsid w:val="00BE07F6"/>
    <w:rsid w:val="00C011EC"/>
    <w:rsid w:val="00C3418C"/>
    <w:rsid w:val="00C5639F"/>
    <w:rsid w:val="00CA3051"/>
    <w:rsid w:val="00D1052E"/>
    <w:rsid w:val="00D77DB5"/>
    <w:rsid w:val="00DB2AF9"/>
    <w:rsid w:val="00DD40EB"/>
    <w:rsid w:val="00E13360"/>
    <w:rsid w:val="00E209C6"/>
    <w:rsid w:val="00E353CB"/>
    <w:rsid w:val="00E866E8"/>
    <w:rsid w:val="00F208B5"/>
    <w:rsid w:val="00F26D0D"/>
    <w:rsid w:val="00F93E1B"/>
    <w:rsid w:val="00FC3158"/>
    <w:rsid w:val="00FC3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D99C2"/>
  <w15:chartTrackingRefBased/>
  <w15:docId w15:val="{C6642EE9-3016-40DA-A137-7578507F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5804"/>
    <w:pPr>
      <w:autoSpaceDE w:val="0"/>
      <w:autoSpaceDN w:val="0"/>
      <w:adjustRightInd w:val="0"/>
      <w:spacing w:after="0" w:line="240" w:lineRule="auto"/>
    </w:pPr>
    <w:rPr>
      <w:rFonts w:ascii="Tw Cen MT" w:hAnsi="Tw Cen MT" w:cs="Tw Cen MT"/>
      <w:color w:val="000000"/>
      <w:sz w:val="24"/>
      <w:szCs w:val="24"/>
    </w:rPr>
  </w:style>
  <w:style w:type="paragraph" w:styleId="ListParagraph">
    <w:name w:val="List Paragraph"/>
    <w:basedOn w:val="Normal"/>
    <w:uiPriority w:val="34"/>
    <w:qFormat/>
    <w:rsid w:val="0078301C"/>
    <w:pPr>
      <w:ind w:left="720"/>
      <w:contextualSpacing/>
    </w:pPr>
  </w:style>
  <w:style w:type="paragraph" w:styleId="Header">
    <w:name w:val="header"/>
    <w:basedOn w:val="Normal"/>
    <w:link w:val="HeaderChar"/>
    <w:uiPriority w:val="99"/>
    <w:unhideWhenUsed/>
    <w:rsid w:val="00DB2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AF9"/>
  </w:style>
  <w:style w:type="paragraph" w:styleId="Footer">
    <w:name w:val="footer"/>
    <w:basedOn w:val="Normal"/>
    <w:link w:val="FooterChar"/>
    <w:uiPriority w:val="99"/>
    <w:unhideWhenUsed/>
    <w:rsid w:val="00DB2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AF9"/>
  </w:style>
  <w:style w:type="paragraph" w:styleId="NoSpacing">
    <w:name w:val="No Spacing"/>
    <w:uiPriority w:val="1"/>
    <w:qFormat/>
    <w:rsid w:val="00E866E8"/>
    <w:pPr>
      <w:spacing w:after="0" w:line="240" w:lineRule="auto"/>
    </w:pPr>
  </w:style>
  <w:style w:type="character" w:styleId="Hyperlink">
    <w:name w:val="Hyperlink"/>
    <w:basedOn w:val="DefaultParagraphFont"/>
    <w:uiPriority w:val="99"/>
    <w:unhideWhenUsed/>
    <w:rsid w:val="002B166B"/>
    <w:rPr>
      <w:color w:val="0563C1" w:themeColor="hyperlink"/>
      <w:u w:val="single"/>
    </w:rPr>
  </w:style>
  <w:style w:type="character" w:customStyle="1" w:styleId="UnresolvedMention1">
    <w:name w:val="Unresolved Mention1"/>
    <w:basedOn w:val="DefaultParagraphFont"/>
    <w:uiPriority w:val="99"/>
    <w:semiHidden/>
    <w:unhideWhenUsed/>
    <w:rsid w:val="002B1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7886">
      <w:bodyDiv w:val="1"/>
      <w:marLeft w:val="0"/>
      <w:marRight w:val="0"/>
      <w:marTop w:val="0"/>
      <w:marBottom w:val="0"/>
      <w:divBdr>
        <w:top w:val="none" w:sz="0" w:space="0" w:color="auto"/>
        <w:left w:val="none" w:sz="0" w:space="0" w:color="auto"/>
        <w:bottom w:val="none" w:sz="0" w:space="0" w:color="auto"/>
        <w:right w:val="none" w:sz="0" w:space="0" w:color="auto"/>
      </w:divBdr>
    </w:div>
    <w:div w:id="107389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EWEI</dc:creator>
  <cp:keywords/>
  <dc:description/>
  <cp:lastModifiedBy>Safiya Ibn Garba</cp:lastModifiedBy>
  <cp:revision>2</cp:revision>
  <cp:lastPrinted>2022-02-06T18:21:00Z</cp:lastPrinted>
  <dcterms:created xsi:type="dcterms:W3CDTF">2022-02-07T20:11:00Z</dcterms:created>
  <dcterms:modified xsi:type="dcterms:W3CDTF">2022-02-07T20:11:00Z</dcterms:modified>
</cp:coreProperties>
</file>