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81F" w:rsidRPr="00A73F38" w:rsidRDefault="00BE7455" w:rsidP="00DF66EC">
      <w:pPr>
        <w:spacing w:after="0"/>
        <w:jc w:val="center"/>
        <w:rPr>
          <w:rFonts w:ascii="Times New Roman" w:hAnsi="Times New Roman" w:cs="Times New Roman"/>
        </w:rPr>
      </w:pPr>
      <w:r w:rsidRPr="00A73F38">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posOffset>-212725</wp:posOffset>
            </wp:positionH>
            <wp:positionV relativeFrom="margin">
              <wp:posOffset>-255905</wp:posOffset>
            </wp:positionV>
            <wp:extent cx="1743710" cy="156273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710" cy="1562735"/>
                    </a:xfrm>
                    <a:prstGeom prst="rect">
                      <a:avLst/>
                    </a:prstGeom>
                    <a:noFill/>
                    <a:ln>
                      <a:noFill/>
                    </a:ln>
                  </pic:spPr>
                </pic:pic>
              </a:graphicData>
            </a:graphic>
          </wp:anchor>
        </w:drawing>
      </w:r>
      <w:r w:rsidR="00DF66EC" w:rsidRPr="00A73F38">
        <w:rPr>
          <w:rFonts w:ascii="Times New Roman" w:hAnsi="Times New Roman" w:cs="Times New Roman"/>
          <w:noProof/>
        </w:rPr>
        <w:drawing>
          <wp:anchor distT="0" distB="0" distL="114300" distR="114300" simplePos="0" relativeHeight="251659264" behindDoc="0" locked="0" layoutInCell="1" allowOverlap="1">
            <wp:simplePos x="0" y="0"/>
            <wp:positionH relativeFrom="margin">
              <wp:posOffset>4838065</wp:posOffset>
            </wp:positionH>
            <wp:positionV relativeFrom="margin">
              <wp:posOffset>-255905</wp:posOffset>
            </wp:positionV>
            <wp:extent cx="1892300" cy="14192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0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2300" cy="1419225"/>
                    </a:xfrm>
                    <a:prstGeom prst="rect">
                      <a:avLst/>
                    </a:prstGeom>
                  </pic:spPr>
                </pic:pic>
              </a:graphicData>
            </a:graphic>
          </wp:anchor>
        </w:drawing>
      </w:r>
      <w:r w:rsidR="0053437D" w:rsidRPr="00A73F38">
        <w:rPr>
          <w:rFonts w:ascii="Times New Roman" w:hAnsi="Times New Roman" w:cs="Times New Roman"/>
        </w:rPr>
        <w:t>SUPRAVA PANCHASHILA MAHILA UDDYOG SAMITY</w:t>
      </w:r>
    </w:p>
    <w:p w:rsidR="0053437D" w:rsidRPr="00A73F38" w:rsidRDefault="0053437D" w:rsidP="00DF66EC">
      <w:pPr>
        <w:spacing w:after="0"/>
        <w:jc w:val="center"/>
        <w:rPr>
          <w:rFonts w:ascii="Times New Roman" w:hAnsi="Times New Roman" w:cs="Times New Roman"/>
        </w:rPr>
      </w:pPr>
      <w:r w:rsidRPr="00A73F38">
        <w:rPr>
          <w:rFonts w:ascii="Times New Roman" w:hAnsi="Times New Roman" w:cs="Times New Roman"/>
        </w:rPr>
        <w:t>CHET</w:t>
      </w:r>
      <w:r w:rsidR="004B77D1" w:rsidRPr="00A73F38">
        <w:rPr>
          <w:rFonts w:ascii="Times New Roman" w:hAnsi="Times New Roman" w:cs="Times New Roman"/>
        </w:rPr>
        <w:t xml:space="preserve">ANA- Special School of </w:t>
      </w:r>
      <w:r w:rsidR="00BE7455" w:rsidRPr="00A73F38">
        <w:rPr>
          <w:rFonts w:ascii="Times New Roman" w:hAnsi="Times New Roman" w:cs="Times New Roman"/>
        </w:rPr>
        <w:t>Mentally R</w:t>
      </w:r>
      <w:r w:rsidR="004B77D1" w:rsidRPr="00A73F38">
        <w:rPr>
          <w:rFonts w:ascii="Times New Roman" w:hAnsi="Times New Roman" w:cs="Times New Roman"/>
        </w:rPr>
        <w:t>etarded children</w:t>
      </w:r>
    </w:p>
    <w:p w:rsidR="004B77D1" w:rsidRPr="00A73F38" w:rsidRDefault="00DF66EC" w:rsidP="00DF66EC">
      <w:pPr>
        <w:spacing w:after="0"/>
        <w:jc w:val="both"/>
        <w:rPr>
          <w:rFonts w:ascii="Times New Roman" w:hAnsi="Times New Roman" w:cs="Times New Roman"/>
        </w:rPr>
      </w:pPr>
      <w:r w:rsidRPr="00A73F38">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4840605</wp:posOffset>
            </wp:positionH>
            <wp:positionV relativeFrom="margin">
              <wp:posOffset>1473200</wp:posOffset>
            </wp:positionV>
            <wp:extent cx="1903095" cy="142684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0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3095" cy="1426845"/>
                    </a:xfrm>
                    <a:prstGeom prst="rect">
                      <a:avLst/>
                    </a:prstGeom>
                  </pic:spPr>
                </pic:pic>
              </a:graphicData>
            </a:graphic>
          </wp:anchor>
        </w:drawing>
      </w:r>
      <w:proofErr w:type="spellStart"/>
      <w:proofErr w:type="gramStart"/>
      <w:r w:rsidR="004B77D1" w:rsidRPr="00A73F38">
        <w:rPr>
          <w:rFonts w:ascii="Times New Roman" w:hAnsi="Times New Roman" w:cs="Times New Roman"/>
        </w:rPr>
        <w:t>S</w:t>
      </w:r>
      <w:r w:rsidRPr="00A73F38">
        <w:rPr>
          <w:rFonts w:ascii="Times New Roman" w:hAnsi="Times New Roman" w:cs="Times New Roman"/>
        </w:rPr>
        <w:t>upr</w:t>
      </w:r>
      <w:r w:rsidR="004B77D1" w:rsidRPr="00A73F38">
        <w:rPr>
          <w:rFonts w:ascii="Times New Roman" w:hAnsi="Times New Roman" w:cs="Times New Roman"/>
        </w:rPr>
        <w:t>avaPanchashilaMahilaUddyogSamity</w:t>
      </w:r>
      <w:proofErr w:type="spellEnd"/>
      <w:r w:rsidR="004B77D1" w:rsidRPr="00A73F38">
        <w:rPr>
          <w:rFonts w:ascii="Times New Roman" w:hAnsi="Times New Roman" w:cs="Times New Roman"/>
        </w:rPr>
        <w:t>(</w:t>
      </w:r>
      <w:proofErr w:type="gramEnd"/>
      <w:r w:rsidR="004B77D1" w:rsidRPr="00A73F38">
        <w:rPr>
          <w:rFonts w:ascii="Times New Roman" w:hAnsi="Times New Roman" w:cs="Times New Roman"/>
        </w:rPr>
        <w:t>SPMUS) is a registered under the society’s registration act 1961, FCRA. It has been doing different social welfare program for the women and child since 1993.</w:t>
      </w:r>
    </w:p>
    <w:p w:rsidR="002365FF" w:rsidRPr="00A73F38" w:rsidRDefault="004B77D1" w:rsidP="00DF66EC">
      <w:pPr>
        <w:spacing w:after="0"/>
        <w:jc w:val="both"/>
        <w:rPr>
          <w:rFonts w:ascii="Times New Roman" w:hAnsi="Times New Roman" w:cs="Times New Roman"/>
        </w:rPr>
      </w:pPr>
      <w:r w:rsidRPr="00A73F38">
        <w:rPr>
          <w:rFonts w:ascii="Times New Roman" w:hAnsi="Times New Roman" w:cs="Times New Roman"/>
        </w:rPr>
        <w:t xml:space="preserve">The organization has been running a special school for mentally retarded children namely ‘CHETANA’ giving facilities to 50 MR children without any </w:t>
      </w:r>
      <w:r w:rsidR="002365FF" w:rsidRPr="00A73F38">
        <w:rPr>
          <w:rFonts w:ascii="Times New Roman" w:hAnsi="Times New Roman" w:cs="Times New Roman"/>
        </w:rPr>
        <w:t xml:space="preserve">financial support. It was academically recognized in </w:t>
      </w:r>
      <w:r w:rsidR="00A73F38">
        <w:rPr>
          <w:rFonts w:ascii="Times New Roman" w:hAnsi="Times New Roman" w:cs="Times New Roman"/>
        </w:rPr>
        <w:t>2</w:t>
      </w:r>
      <w:r w:rsidR="00A73F38" w:rsidRPr="00A73F38">
        <w:rPr>
          <w:rFonts w:ascii="Times New Roman" w:hAnsi="Times New Roman" w:cs="Times New Roman"/>
          <w:vertAlign w:val="superscript"/>
        </w:rPr>
        <w:t>nd</w:t>
      </w:r>
      <w:r w:rsidR="00A73F38">
        <w:rPr>
          <w:rFonts w:ascii="Times New Roman" w:hAnsi="Times New Roman" w:cs="Times New Roman"/>
        </w:rPr>
        <w:t xml:space="preserve"> March, 2001-No. 242/1(3 MEE).</w:t>
      </w:r>
    </w:p>
    <w:p w:rsidR="00C10255" w:rsidRPr="00A73F38" w:rsidRDefault="002365FF" w:rsidP="00DF66EC">
      <w:pPr>
        <w:spacing w:after="0"/>
        <w:jc w:val="both"/>
        <w:rPr>
          <w:rFonts w:ascii="Times New Roman" w:hAnsi="Times New Roman" w:cs="Times New Roman"/>
        </w:rPr>
      </w:pPr>
      <w:r w:rsidRPr="00A73F38">
        <w:rPr>
          <w:rFonts w:ascii="Times New Roman" w:hAnsi="Times New Roman" w:cs="Times New Roman"/>
        </w:rPr>
        <w:t xml:space="preserve">The institutional special </w:t>
      </w:r>
      <w:r w:rsidR="00C10255" w:rsidRPr="00A73F38">
        <w:rPr>
          <w:rFonts w:ascii="Times New Roman" w:hAnsi="Times New Roman" w:cs="Times New Roman"/>
        </w:rPr>
        <w:t>education has</w:t>
      </w:r>
      <w:r w:rsidRPr="00A73F38">
        <w:rPr>
          <w:rFonts w:ascii="Times New Roman" w:hAnsi="Times New Roman" w:cs="Times New Roman"/>
        </w:rPr>
        <w:t xml:space="preserve"> been imparting to the </w:t>
      </w:r>
      <w:r w:rsidR="00A73F38">
        <w:rPr>
          <w:rFonts w:ascii="Times New Roman" w:hAnsi="Times New Roman" w:cs="Times New Roman"/>
        </w:rPr>
        <w:t>45</w:t>
      </w:r>
      <w:r w:rsidR="00C10255" w:rsidRPr="00A73F38">
        <w:rPr>
          <w:rFonts w:ascii="Times New Roman" w:hAnsi="Times New Roman" w:cs="Times New Roman"/>
        </w:rPr>
        <w:t xml:space="preserve"> Nos. mentally retarded children. Integrated approaches have been adopted for the prevention of it with protection of the children by the organization through different campaign program in different blocks of the District. The organization has been working with strong support of National Trust of Government of India, State level authority and Dept. of Mass Education Extension Dept.</w:t>
      </w:r>
    </w:p>
    <w:p w:rsidR="00C10255" w:rsidRPr="00A73F38" w:rsidRDefault="00C10255" w:rsidP="00DF66EC">
      <w:pPr>
        <w:pStyle w:val="Default"/>
        <w:rPr>
          <w:iCs/>
          <w:sz w:val="22"/>
          <w:szCs w:val="22"/>
        </w:rPr>
      </w:pPr>
      <w:r w:rsidRPr="00A73F38">
        <w:rPr>
          <w:iCs/>
          <w:sz w:val="22"/>
          <w:szCs w:val="22"/>
        </w:rPr>
        <w:t>Objective:-</w:t>
      </w:r>
    </w:p>
    <w:p w:rsidR="00C10255" w:rsidRPr="00A73F38" w:rsidRDefault="00C10255" w:rsidP="00DF66EC">
      <w:pPr>
        <w:pStyle w:val="Default"/>
        <w:numPr>
          <w:ilvl w:val="0"/>
          <w:numId w:val="1"/>
        </w:numPr>
        <w:rPr>
          <w:sz w:val="22"/>
          <w:szCs w:val="22"/>
        </w:rPr>
      </w:pPr>
      <w:r w:rsidRPr="00A73F38">
        <w:rPr>
          <w:iCs/>
          <w:sz w:val="22"/>
          <w:szCs w:val="22"/>
        </w:rPr>
        <w:t xml:space="preserve">Integrated education and social inclusion of differently able children and their families. </w:t>
      </w:r>
    </w:p>
    <w:p w:rsidR="00C10255" w:rsidRPr="00A73F38" w:rsidRDefault="00C10255" w:rsidP="00DF66EC">
      <w:pPr>
        <w:pStyle w:val="Default"/>
        <w:numPr>
          <w:ilvl w:val="0"/>
          <w:numId w:val="1"/>
        </w:numPr>
        <w:rPr>
          <w:sz w:val="22"/>
          <w:szCs w:val="22"/>
        </w:rPr>
      </w:pPr>
      <w:r w:rsidRPr="00A73F38">
        <w:rPr>
          <w:iCs/>
          <w:sz w:val="22"/>
          <w:szCs w:val="22"/>
        </w:rPr>
        <w:t>Imparting education to the mentally retarded children in formal education system</w:t>
      </w:r>
    </w:p>
    <w:p w:rsidR="00C10255" w:rsidRPr="00A73F38" w:rsidRDefault="00533980" w:rsidP="00DF66EC">
      <w:pPr>
        <w:pStyle w:val="Default"/>
        <w:numPr>
          <w:ilvl w:val="0"/>
          <w:numId w:val="1"/>
        </w:numPr>
        <w:rPr>
          <w:sz w:val="22"/>
          <w:szCs w:val="22"/>
        </w:rPr>
      </w:pPr>
      <w:r w:rsidRPr="00A73F38">
        <w:rPr>
          <w:iCs/>
          <w:sz w:val="22"/>
          <w:szCs w:val="22"/>
        </w:rPr>
        <w:t>I</w:t>
      </w:r>
      <w:r w:rsidR="00C10255" w:rsidRPr="00A73F38">
        <w:rPr>
          <w:iCs/>
          <w:sz w:val="22"/>
          <w:szCs w:val="22"/>
        </w:rPr>
        <w:t>nvol</w:t>
      </w:r>
      <w:r w:rsidRPr="00A73F38">
        <w:rPr>
          <w:iCs/>
          <w:sz w:val="22"/>
          <w:szCs w:val="22"/>
        </w:rPr>
        <w:t>vement of community to social and economic rehabilitation of the children at family level and community level.</w:t>
      </w:r>
    </w:p>
    <w:p w:rsidR="00533980" w:rsidRPr="00A73F38" w:rsidRDefault="00533980" w:rsidP="00DF66EC">
      <w:pPr>
        <w:pStyle w:val="Default"/>
        <w:numPr>
          <w:ilvl w:val="0"/>
          <w:numId w:val="1"/>
        </w:numPr>
        <w:rPr>
          <w:sz w:val="22"/>
          <w:szCs w:val="22"/>
        </w:rPr>
      </w:pPr>
      <w:r w:rsidRPr="00A73F38">
        <w:rPr>
          <w:iCs/>
          <w:sz w:val="22"/>
          <w:szCs w:val="22"/>
        </w:rPr>
        <w:t>Sensitization of the people about prevention and protection of the children.</w:t>
      </w:r>
    </w:p>
    <w:p w:rsidR="00A73F38" w:rsidRDefault="00A73F38" w:rsidP="00DF66EC">
      <w:pPr>
        <w:spacing w:after="0"/>
        <w:jc w:val="both"/>
        <w:rPr>
          <w:rFonts w:ascii="Times New Roman" w:hAnsi="Times New Roman" w:cs="Times New Roman"/>
          <w:iCs/>
        </w:rPr>
      </w:pPr>
    </w:p>
    <w:p w:rsidR="004B77D1" w:rsidRPr="00A73F38" w:rsidRDefault="00C10255" w:rsidP="00DF66EC">
      <w:pPr>
        <w:spacing w:after="0"/>
        <w:jc w:val="both"/>
        <w:rPr>
          <w:rFonts w:ascii="Times New Roman" w:hAnsi="Times New Roman" w:cs="Times New Roman"/>
          <w:iCs/>
        </w:rPr>
      </w:pPr>
      <w:r w:rsidRPr="00A73F38">
        <w:rPr>
          <w:rFonts w:ascii="Times New Roman" w:hAnsi="Times New Roman" w:cs="Times New Roman"/>
          <w:iCs/>
        </w:rPr>
        <w:t>Approach:-To overcome the challenges with the participation of family members and their concern community.</w:t>
      </w:r>
    </w:p>
    <w:p w:rsidR="00BE7455" w:rsidRPr="00A73F38" w:rsidRDefault="00A73F38" w:rsidP="00DF66EC">
      <w:pPr>
        <w:spacing w:after="0"/>
        <w:jc w:val="both"/>
        <w:rPr>
          <w:rFonts w:ascii="Times New Roman" w:hAnsi="Times New Roman" w:cs="Times New Roman"/>
          <w:iCs/>
        </w:rPr>
      </w:pPr>
      <w:r w:rsidRPr="00A73F38">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posOffset>3943985</wp:posOffset>
            </wp:positionH>
            <wp:positionV relativeFrom="margin">
              <wp:posOffset>5168900</wp:posOffset>
            </wp:positionV>
            <wp:extent cx="2105025" cy="158369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583690"/>
                    </a:xfrm>
                    <a:prstGeom prst="rect">
                      <a:avLst/>
                    </a:prstGeom>
                    <a:noFill/>
                    <a:ln>
                      <a:noFill/>
                    </a:ln>
                  </pic:spPr>
                </pic:pic>
              </a:graphicData>
            </a:graphic>
          </wp:anchor>
        </w:drawing>
      </w:r>
      <w:r w:rsidRPr="00A73F38">
        <w:rPr>
          <w:rFonts w:ascii="Times New Roman" w:hAnsi="Times New Roman" w:cs="Times New Roman"/>
          <w:iCs/>
        </w:rPr>
        <w:t>Activities:-</w:t>
      </w:r>
    </w:p>
    <w:p w:rsidR="00BE7455" w:rsidRPr="00A73F38" w:rsidRDefault="00BE7455" w:rsidP="00BE7455">
      <w:pPr>
        <w:pStyle w:val="ListParagraph"/>
        <w:numPr>
          <w:ilvl w:val="0"/>
          <w:numId w:val="2"/>
        </w:numPr>
        <w:spacing w:after="0"/>
        <w:jc w:val="both"/>
        <w:rPr>
          <w:rFonts w:ascii="Times New Roman" w:hAnsi="Times New Roman" w:cs="Times New Roman"/>
          <w:iCs/>
        </w:rPr>
      </w:pPr>
      <w:r w:rsidRPr="00A73F38">
        <w:rPr>
          <w:rFonts w:ascii="Times New Roman" w:hAnsi="Times New Roman" w:cs="Times New Roman"/>
          <w:iCs/>
        </w:rPr>
        <w:t>Teaching in special education</w:t>
      </w:r>
    </w:p>
    <w:p w:rsidR="00BE7455" w:rsidRPr="00A73F38" w:rsidRDefault="00A73F38" w:rsidP="00BE7455">
      <w:pPr>
        <w:pStyle w:val="ListParagraph"/>
        <w:numPr>
          <w:ilvl w:val="0"/>
          <w:numId w:val="2"/>
        </w:numPr>
        <w:spacing w:after="0"/>
        <w:jc w:val="both"/>
        <w:rPr>
          <w:rFonts w:ascii="Times New Roman" w:hAnsi="Times New Roman" w:cs="Times New Roman"/>
          <w:iCs/>
        </w:rPr>
      </w:pPr>
      <w:r w:rsidRPr="00A73F38">
        <w:rPr>
          <w:rFonts w:ascii="Times New Roman" w:hAnsi="Times New Roman" w:cs="Times New Roman"/>
          <w:iCs/>
        </w:rPr>
        <w:t>Vocational training</w:t>
      </w:r>
    </w:p>
    <w:p w:rsidR="00A73F38" w:rsidRPr="00A73F38" w:rsidRDefault="00A73F38" w:rsidP="00BE7455">
      <w:pPr>
        <w:pStyle w:val="ListParagraph"/>
        <w:numPr>
          <w:ilvl w:val="0"/>
          <w:numId w:val="2"/>
        </w:numPr>
        <w:spacing w:after="0"/>
        <w:jc w:val="both"/>
        <w:rPr>
          <w:rFonts w:ascii="Times New Roman" w:hAnsi="Times New Roman" w:cs="Times New Roman"/>
          <w:iCs/>
        </w:rPr>
      </w:pPr>
      <w:r w:rsidRPr="00A73F38">
        <w:rPr>
          <w:rFonts w:ascii="Times New Roman" w:hAnsi="Times New Roman" w:cs="Times New Roman"/>
          <w:iCs/>
        </w:rPr>
        <w:t xml:space="preserve">Sports and cultural activities </w:t>
      </w:r>
    </w:p>
    <w:p w:rsidR="00A73F38" w:rsidRDefault="00A73F38" w:rsidP="00BE7455">
      <w:pPr>
        <w:pStyle w:val="ListParagraph"/>
        <w:numPr>
          <w:ilvl w:val="0"/>
          <w:numId w:val="2"/>
        </w:numPr>
        <w:spacing w:after="0"/>
        <w:jc w:val="both"/>
        <w:rPr>
          <w:rFonts w:ascii="Times New Roman" w:hAnsi="Times New Roman" w:cs="Times New Roman"/>
          <w:iCs/>
        </w:rPr>
      </w:pPr>
      <w:r w:rsidRPr="00A73F38">
        <w:rPr>
          <w:rFonts w:ascii="Times New Roman" w:hAnsi="Times New Roman" w:cs="Times New Roman"/>
          <w:iCs/>
        </w:rPr>
        <w:t xml:space="preserve">Linkage with schemes of the government </w:t>
      </w:r>
    </w:p>
    <w:p w:rsidR="00C24503" w:rsidRPr="00A73F38" w:rsidRDefault="00C24503" w:rsidP="00BE7455">
      <w:pPr>
        <w:pStyle w:val="ListParagraph"/>
        <w:numPr>
          <w:ilvl w:val="0"/>
          <w:numId w:val="2"/>
        </w:numPr>
        <w:spacing w:after="0"/>
        <w:jc w:val="both"/>
        <w:rPr>
          <w:rFonts w:ascii="Times New Roman" w:hAnsi="Times New Roman" w:cs="Times New Roman"/>
          <w:iCs/>
        </w:rPr>
      </w:pPr>
      <w:r>
        <w:rPr>
          <w:rFonts w:ascii="Times New Roman" w:hAnsi="Times New Roman" w:cs="Times New Roman"/>
          <w:iCs/>
        </w:rPr>
        <w:t>Parent counseling</w:t>
      </w:r>
    </w:p>
    <w:p w:rsidR="00A73F38" w:rsidRDefault="00A73F38" w:rsidP="00DF66EC">
      <w:pPr>
        <w:spacing w:after="0"/>
        <w:jc w:val="both"/>
        <w:rPr>
          <w:rFonts w:ascii="Times New Roman" w:hAnsi="Times New Roman" w:cs="Times New Roman"/>
        </w:rPr>
      </w:pPr>
    </w:p>
    <w:p w:rsidR="00533980" w:rsidRPr="00A73F38" w:rsidRDefault="00533980" w:rsidP="00DF66EC">
      <w:pPr>
        <w:spacing w:after="0"/>
        <w:jc w:val="both"/>
        <w:rPr>
          <w:rFonts w:ascii="Times New Roman" w:hAnsi="Times New Roman" w:cs="Times New Roman"/>
        </w:rPr>
      </w:pPr>
      <w:r w:rsidRPr="00A73F38">
        <w:rPr>
          <w:rFonts w:ascii="Times New Roman" w:hAnsi="Times New Roman" w:cs="Times New Roman"/>
        </w:rPr>
        <w:t xml:space="preserve">Achievement:- </w:t>
      </w:r>
    </w:p>
    <w:tbl>
      <w:tblPr>
        <w:tblStyle w:val="TableGrid"/>
        <w:tblW w:w="0" w:type="auto"/>
        <w:tblLook w:val="04A0"/>
      </w:tblPr>
      <w:tblGrid>
        <w:gridCol w:w="2394"/>
        <w:gridCol w:w="1044"/>
        <w:gridCol w:w="1530"/>
      </w:tblGrid>
      <w:tr w:rsidR="00533980" w:rsidRPr="00A73F38" w:rsidTr="00E03909">
        <w:tc>
          <w:tcPr>
            <w:tcW w:w="2394" w:type="dxa"/>
          </w:tcPr>
          <w:p w:rsidR="00533980" w:rsidRPr="00A73F38" w:rsidRDefault="00533980" w:rsidP="00DF66EC">
            <w:pPr>
              <w:jc w:val="both"/>
              <w:rPr>
                <w:rFonts w:ascii="Times New Roman" w:hAnsi="Times New Roman" w:cs="Times New Roman"/>
              </w:rPr>
            </w:pPr>
            <w:r w:rsidRPr="00A73F38">
              <w:rPr>
                <w:rFonts w:ascii="Times New Roman" w:hAnsi="Times New Roman" w:cs="Times New Roman"/>
              </w:rPr>
              <w:t xml:space="preserve">Issues </w:t>
            </w:r>
          </w:p>
        </w:tc>
        <w:tc>
          <w:tcPr>
            <w:tcW w:w="1044" w:type="dxa"/>
          </w:tcPr>
          <w:p w:rsidR="00533980" w:rsidRPr="00A73F38" w:rsidRDefault="00533980" w:rsidP="00DF66EC">
            <w:pPr>
              <w:jc w:val="both"/>
              <w:rPr>
                <w:rFonts w:ascii="Times New Roman" w:hAnsi="Times New Roman" w:cs="Times New Roman"/>
              </w:rPr>
            </w:pPr>
            <w:r w:rsidRPr="00A73F38">
              <w:rPr>
                <w:rFonts w:ascii="Times New Roman" w:hAnsi="Times New Roman" w:cs="Times New Roman"/>
              </w:rPr>
              <w:t xml:space="preserve">Target </w:t>
            </w:r>
          </w:p>
        </w:tc>
        <w:tc>
          <w:tcPr>
            <w:tcW w:w="1530" w:type="dxa"/>
          </w:tcPr>
          <w:p w:rsidR="00533980" w:rsidRPr="00A73F38" w:rsidRDefault="00533980" w:rsidP="00DF66EC">
            <w:pPr>
              <w:jc w:val="both"/>
              <w:rPr>
                <w:rFonts w:ascii="Times New Roman" w:hAnsi="Times New Roman" w:cs="Times New Roman"/>
              </w:rPr>
            </w:pPr>
            <w:r w:rsidRPr="00A73F38">
              <w:rPr>
                <w:rFonts w:ascii="Times New Roman" w:hAnsi="Times New Roman" w:cs="Times New Roman"/>
              </w:rPr>
              <w:t>Achievement</w:t>
            </w:r>
          </w:p>
        </w:tc>
      </w:tr>
      <w:tr w:rsidR="00533980" w:rsidRPr="00A73F38" w:rsidTr="00E03909">
        <w:tc>
          <w:tcPr>
            <w:tcW w:w="2394" w:type="dxa"/>
          </w:tcPr>
          <w:p w:rsidR="00533980" w:rsidRPr="00A73F38" w:rsidRDefault="00533980" w:rsidP="00DF66EC">
            <w:pPr>
              <w:jc w:val="both"/>
              <w:rPr>
                <w:rFonts w:ascii="Times New Roman" w:hAnsi="Times New Roman" w:cs="Times New Roman"/>
              </w:rPr>
            </w:pPr>
            <w:r w:rsidRPr="00A73F38">
              <w:rPr>
                <w:rFonts w:ascii="Times New Roman" w:hAnsi="Times New Roman" w:cs="Times New Roman"/>
              </w:rPr>
              <w:t>No of children</w:t>
            </w:r>
          </w:p>
        </w:tc>
        <w:tc>
          <w:tcPr>
            <w:tcW w:w="1044" w:type="dxa"/>
          </w:tcPr>
          <w:p w:rsidR="00533980" w:rsidRPr="00A73F38" w:rsidRDefault="00961398" w:rsidP="00DF66EC">
            <w:pPr>
              <w:jc w:val="both"/>
              <w:rPr>
                <w:rFonts w:ascii="Times New Roman" w:hAnsi="Times New Roman" w:cs="Times New Roman"/>
              </w:rPr>
            </w:pPr>
            <w:r w:rsidRPr="00A73F38">
              <w:rPr>
                <w:rFonts w:ascii="Times New Roman" w:hAnsi="Times New Roman" w:cs="Times New Roman"/>
              </w:rPr>
              <w:t>50</w:t>
            </w:r>
          </w:p>
        </w:tc>
        <w:tc>
          <w:tcPr>
            <w:tcW w:w="1530" w:type="dxa"/>
          </w:tcPr>
          <w:p w:rsidR="00533980" w:rsidRPr="00A73F38" w:rsidRDefault="00A73F38" w:rsidP="00DF66EC">
            <w:pPr>
              <w:jc w:val="both"/>
              <w:rPr>
                <w:rFonts w:ascii="Times New Roman" w:hAnsi="Times New Roman" w:cs="Times New Roman"/>
              </w:rPr>
            </w:pPr>
            <w:r>
              <w:rPr>
                <w:rFonts w:ascii="Times New Roman" w:hAnsi="Times New Roman" w:cs="Times New Roman"/>
              </w:rPr>
              <w:t>45</w:t>
            </w:r>
          </w:p>
        </w:tc>
      </w:tr>
      <w:tr w:rsidR="00533980" w:rsidRPr="00A73F38" w:rsidTr="00A73F38">
        <w:trPr>
          <w:trHeight w:val="791"/>
        </w:trPr>
        <w:tc>
          <w:tcPr>
            <w:tcW w:w="2394" w:type="dxa"/>
          </w:tcPr>
          <w:p w:rsidR="00533980" w:rsidRPr="00A73F38" w:rsidRDefault="00961398" w:rsidP="00DF66EC">
            <w:pPr>
              <w:pStyle w:val="Default"/>
              <w:jc w:val="both"/>
              <w:rPr>
                <w:sz w:val="22"/>
                <w:szCs w:val="22"/>
              </w:rPr>
            </w:pPr>
            <w:r w:rsidRPr="00A73F38">
              <w:rPr>
                <w:iCs/>
                <w:sz w:val="22"/>
                <w:szCs w:val="22"/>
              </w:rPr>
              <w:t xml:space="preserve">Nos. of children gets facility dress and teaching&amp; learning materials. </w:t>
            </w:r>
          </w:p>
        </w:tc>
        <w:tc>
          <w:tcPr>
            <w:tcW w:w="1044" w:type="dxa"/>
          </w:tcPr>
          <w:p w:rsidR="00533980" w:rsidRPr="00A73F38" w:rsidRDefault="00A73F38" w:rsidP="00DF66EC">
            <w:pPr>
              <w:jc w:val="both"/>
              <w:rPr>
                <w:rFonts w:ascii="Times New Roman" w:hAnsi="Times New Roman" w:cs="Times New Roman"/>
              </w:rPr>
            </w:pPr>
            <w:r>
              <w:rPr>
                <w:rFonts w:ascii="Times New Roman" w:hAnsi="Times New Roman" w:cs="Times New Roman"/>
              </w:rPr>
              <w:t>45</w:t>
            </w:r>
          </w:p>
        </w:tc>
        <w:tc>
          <w:tcPr>
            <w:tcW w:w="1530" w:type="dxa"/>
          </w:tcPr>
          <w:p w:rsidR="00533980" w:rsidRPr="00A73F38" w:rsidRDefault="00A73F38" w:rsidP="00DF66EC">
            <w:pPr>
              <w:jc w:val="both"/>
              <w:rPr>
                <w:rFonts w:ascii="Times New Roman" w:hAnsi="Times New Roman" w:cs="Times New Roman"/>
              </w:rPr>
            </w:pPr>
            <w:r>
              <w:rPr>
                <w:rFonts w:ascii="Times New Roman" w:hAnsi="Times New Roman" w:cs="Times New Roman"/>
              </w:rPr>
              <w:t>45</w:t>
            </w:r>
          </w:p>
        </w:tc>
      </w:tr>
      <w:tr w:rsidR="00533980" w:rsidRPr="00A73F38" w:rsidTr="00E03909">
        <w:tc>
          <w:tcPr>
            <w:tcW w:w="2394" w:type="dxa"/>
          </w:tcPr>
          <w:p w:rsidR="00533980" w:rsidRPr="00A73F38" w:rsidRDefault="00961398" w:rsidP="00DF66EC">
            <w:pPr>
              <w:pStyle w:val="Default"/>
              <w:jc w:val="both"/>
              <w:rPr>
                <w:sz w:val="22"/>
                <w:szCs w:val="22"/>
              </w:rPr>
            </w:pPr>
            <w:r w:rsidRPr="00A73F38">
              <w:rPr>
                <w:iCs/>
                <w:sz w:val="22"/>
                <w:szCs w:val="22"/>
              </w:rPr>
              <w:t xml:space="preserve">Nos. of children linkage with social security schemes. </w:t>
            </w:r>
          </w:p>
        </w:tc>
        <w:tc>
          <w:tcPr>
            <w:tcW w:w="1044" w:type="dxa"/>
          </w:tcPr>
          <w:p w:rsidR="00533980" w:rsidRPr="00A73F38" w:rsidRDefault="00A73F38" w:rsidP="00DF66EC">
            <w:pPr>
              <w:jc w:val="both"/>
              <w:rPr>
                <w:rFonts w:ascii="Times New Roman" w:hAnsi="Times New Roman" w:cs="Times New Roman"/>
              </w:rPr>
            </w:pPr>
            <w:r>
              <w:rPr>
                <w:rFonts w:ascii="Times New Roman" w:hAnsi="Times New Roman" w:cs="Times New Roman"/>
              </w:rPr>
              <w:t>15</w:t>
            </w:r>
          </w:p>
        </w:tc>
        <w:tc>
          <w:tcPr>
            <w:tcW w:w="1530" w:type="dxa"/>
          </w:tcPr>
          <w:p w:rsidR="00533980" w:rsidRPr="00A73F38" w:rsidRDefault="00A73F38" w:rsidP="00DF66EC">
            <w:pPr>
              <w:jc w:val="both"/>
              <w:rPr>
                <w:rFonts w:ascii="Times New Roman" w:hAnsi="Times New Roman" w:cs="Times New Roman"/>
              </w:rPr>
            </w:pPr>
            <w:r>
              <w:rPr>
                <w:rFonts w:ascii="Times New Roman" w:hAnsi="Times New Roman" w:cs="Times New Roman"/>
              </w:rPr>
              <w:t>12</w:t>
            </w:r>
          </w:p>
        </w:tc>
      </w:tr>
      <w:tr w:rsidR="00533980" w:rsidRPr="00A73F38" w:rsidTr="00E03909">
        <w:tc>
          <w:tcPr>
            <w:tcW w:w="2394" w:type="dxa"/>
          </w:tcPr>
          <w:p w:rsidR="00533980" w:rsidRPr="00A73F38" w:rsidRDefault="00961398" w:rsidP="00DF66EC">
            <w:pPr>
              <w:pStyle w:val="Default"/>
              <w:jc w:val="both"/>
              <w:rPr>
                <w:sz w:val="22"/>
                <w:szCs w:val="22"/>
              </w:rPr>
            </w:pPr>
            <w:r w:rsidRPr="00A73F38">
              <w:rPr>
                <w:iCs/>
                <w:sz w:val="22"/>
                <w:szCs w:val="22"/>
              </w:rPr>
              <w:t xml:space="preserve">Nos. of guardian meeting conducted. </w:t>
            </w:r>
          </w:p>
        </w:tc>
        <w:tc>
          <w:tcPr>
            <w:tcW w:w="1044" w:type="dxa"/>
          </w:tcPr>
          <w:p w:rsidR="00533980" w:rsidRPr="00A73F38" w:rsidRDefault="00961398" w:rsidP="00DF66EC">
            <w:pPr>
              <w:jc w:val="both"/>
              <w:rPr>
                <w:rFonts w:ascii="Times New Roman" w:hAnsi="Times New Roman" w:cs="Times New Roman"/>
              </w:rPr>
            </w:pPr>
            <w:r w:rsidRPr="00A73F38">
              <w:rPr>
                <w:rFonts w:ascii="Times New Roman" w:hAnsi="Times New Roman" w:cs="Times New Roman"/>
              </w:rPr>
              <w:t xml:space="preserve">Monthly </w:t>
            </w:r>
          </w:p>
        </w:tc>
        <w:tc>
          <w:tcPr>
            <w:tcW w:w="1530" w:type="dxa"/>
          </w:tcPr>
          <w:p w:rsidR="00533980" w:rsidRPr="00A73F38" w:rsidRDefault="00961398" w:rsidP="00DF66EC">
            <w:pPr>
              <w:jc w:val="both"/>
              <w:rPr>
                <w:rFonts w:ascii="Times New Roman" w:hAnsi="Times New Roman" w:cs="Times New Roman"/>
              </w:rPr>
            </w:pPr>
            <w:r w:rsidRPr="00A73F38">
              <w:rPr>
                <w:rFonts w:ascii="Times New Roman" w:hAnsi="Times New Roman" w:cs="Times New Roman"/>
              </w:rPr>
              <w:t xml:space="preserve">Monthly </w:t>
            </w:r>
          </w:p>
        </w:tc>
      </w:tr>
    </w:tbl>
    <w:p w:rsidR="005E2FC0" w:rsidRDefault="005E2FC0">
      <w:pPr>
        <w:rPr>
          <w:rFonts w:ascii="Times New Roman" w:hAnsi="Times New Roman" w:cs="Times New Roman"/>
        </w:rPr>
      </w:pPr>
    </w:p>
    <w:p w:rsidR="005E2FC0" w:rsidRDefault="005E2FC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0" locked="0" layoutInCell="1" allowOverlap="1">
            <wp:simplePos x="0" y="0"/>
            <wp:positionH relativeFrom="margin">
              <wp:posOffset>-613809</wp:posOffset>
            </wp:positionH>
            <wp:positionV relativeFrom="margin">
              <wp:posOffset>-541153</wp:posOffset>
            </wp:positionV>
            <wp:extent cx="4895215" cy="2753360"/>
            <wp:effectExtent l="0" t="0" r="63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02_12354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5215" cy="2753360"/>
                    </a:xfrm>
                    <a:prstGeom prst="rect">
                      <a:avLst/>
                    </a:prstGeom>
                  </pic:spPr>
                </pic:pic>
              </a:graphicData>
            </a:graphic>
          </wp:anchor>
        </w:drawing>
      </w:r>
    </w:p>
    <w:p w:rsidR="00533980" w:rsidRDefault="0053398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5E2FC0" w:rsidRDefault="005E2FC0" w:rsidP="00DF66EC">
      <w:pPr>
        <w:spacing w:after="0"/>
        <w:jc w:val="both"/>
        <w:rPr>
          <w:rFonts w:ascii="Times New Roman" w:hAnsi="Times New Roman" w:cs="Times New Roma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p w:rsidR="00DE6020" w:rsidRDefault="00DE6020" w:rsidP="00DF66EC">
      <w:pPr>
        <w:spacing w:after="0"/>
        <w:jc w:val="both"/>
        <w:rPr>
          <w:rFonts w:ascii="Times New Roman" w:hAnsi="Times New Roman" w:cs="Vrinda"/>
          <w:szCs w:val="28"/>
          <w:cs/>
          <w:lang w:bidi="bn-IN"/>
        </w:rPr>
      </w:pPr>
    </w:p>
    <w:tbl>
      <w:tblPr>
        <w:tblStyle w:val="TableGrid"/>
        <w:tblW w:w="0" w:type="auto"/>
        <w:tblLook w:val="04A0"/>
      </w:tblPr>
      <w:tblGrid>
        <w:gridCol w:w="2394"/>
        <w:gridCol w:w="1044"/>
        <w:gridCol w:w="1530"/>
      </w:tblGrid>
      <w:tr w:rsidR="00DE6020" w:rsidRPr="00A73F38" w:rsidTr="00602200">
        <w:tc>
          <w:tcPr>
            <w:tcW w:w="2394" w:type="dxa"/>
          </w:tcPr>
          <w:p w:rsidR="00DE6020" w:rsidRPr="00A73F38" w:rsidRDefault="00DE6020" w:rsidP="00602200">
            <w:pPr>
              <w:jc w:val="both"/>
              <w:rPr>
                <w:rFonts w:ascii="Times New Roman" w:hAnsi="Times New Roman" w:cs="Times New Roman"/>
              </w:rPr>
            </w:pPr>
            <w:r w:rsidRPr="00DE6020">
              <w:rPr>
                <w:rFonts w:ascii="inherit" w:eastAsia="Times New Roman" w:hAnsi="inherit" w:cs="Vrinda" w:hint="cs"/>
                <w:color w:val="212121"/>
                <w:sz w:val="20"/>
                <w:szCs w:val="20"/>
                <w:cs/>
                <w:lang w:bidi="bn-IN"/>
              </w:rPr>
              <w:lastRenderedPageBreak/>
              <w:t>ইস্যু</w:t>
            </w:r>
          </w:p>
        </w:tc>
        <w:tc>
          <w:tcPr>
            <w:tcW w:w="1044" w:type="dxa"/>
          </w:tcPr>
          <w:p w:rsidR="00DE6020" w:rsidRPr="00A73F38" w:rsidRDefault="00DE6020" w:rsidP="00602200">
            <w:pPr>
              <w:jc w:val="both"/>
              <w:rPr>
                <w:rFonts w:ascii="Times New Roman" w:hAnsi="Times New Roman" w:cs="Times New Roman"/>
              </w:rPr>
            </w:pPr>
            <w:r w:rsidRPr="00DE6020">
              <w:rPr>
                <w:rFonts w:ascii="inherit" w:eastAsia="Times New Roman" w:hAnsi="inherit" w:cs="Vrinda" w:hint="cs"/>
                <w:color w:val="212121"/>
                <w:sz w:val="20"/>
                <w:szCs w:val="20"/>
                <w:cs/>
                <w:lang w:bidi="bn-IN"/>
              </w:rPr>
              <w:t>লক্ষ্য</w:t>
            </w:r>
          </w:p>
        </w:tc>
        <w:tc>
          <w:tcPr>
            <w:tcW w:w="1530" w:type="dxa"/>
          </w:tcPr>
          <w:p w:rsidR="00DE6020" w:rsidRPr="00A73F38" w:rsidRDefault="00DE6020" w:rsidP="00602200">
            <w:pPr>
              <w:jc w:val="both"/>
              <w:rPr>
                <w:rFonts w:ascii="Times New Roman" w:hAnsi="Times New Roman" w:cs="Times New Roman"/>
              </w:rPr>
            </w:pPr>
            <w:r w:rsidRPr="00DE6020">
              <w:rPr>
                <w:rFonts w:ascii="inherit" w:eastAsia="Times New Roman" w:hAnsi="inherit" w:cs="Vrinda" w:hint="cs"/>
                <w:color w:val="212121"/>
                <w:sz w:val="20"/>
                <w:szCs w:val="20"/>
                <w:cs/>
                <w:lang w:bidi="bn-IN"/>
              </w:rPr>
              <w:t>অর্জন</w:t>
            </w:r>
          </w:p>
        </w:tc>
      </w:tr>
      <w:tr w:rsidR="00DE6020" w:rsidRPr="00A73F38" w:rsidTr="00602200">
        <w:tc>
          <w:tcPr>
            <w:tcW w:w="2394" w:type="dxa"/>
          </w:tcPr>
          <w:p w:rsidR="00DE6020" w:rsidRPr="00DE6020" w:rsidRDefault="00DE6020" w:rsidP="00DE60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cs/>
                <w:lang w:bidi="bn-IN"/>
              </w:rPr>
            </w:pPr>
          </w:p>
          <w:p w:rsidR="00DE6020" w:rsidRPr="00DE6020" w:rsidRDefault="00DE6020" w:rsidP="00DE60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cs/>
                <w:lang w:bidi="bn-IN"/>
              </w:rPr>
            </w:pPr>
            <w:r>
              <w:rPr>
                <w:rFonts w:ascii="inherit" w:eastAsia="Times New Roman" w:hAnsi="inherit" w:cs="Vrinda" w:hint="cs"/>
                <w:color w:val="212121"/>
                <w:sz w:val="20"/>
                <w:szCs w:val="20"/>
                <w:cs/>
                <w:lang w:bidi="bn-IN"/>
              </w:rPr>
              <w:t>শিশুদের সংখ্যা</w:t>
            </w:r>
          </w:p>
          <w:p w:rsidR="00DE6020" w:rsidRPr="00DE6020" w:rsidRDefault="00DE6020" w:rsidP="00DE60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cs/>
                <w:lang w:bidi="bn-IN"/>
              </w:rPr>
            </w:pPr>
            <w:r w:rsidRPr="00DE6020">
              <w:rPr>
                <w:rFonts w:ascii="inherit" w:eastAsia="Times New Roman" w:hAnsi="inherit" w:cs="Vrinda" w:hint="cs"/>
                <w:color w:val="212121"/>
                <w:sz w:val="20"/>
                <w:szCs w:val="20"/>
                <w:cs/>
                <w:lang w:bidi="bn-IN"/>
              </w:rPr>
              <w:t>15 12</w:t>
            </w:r>
          </w:p>
          <w:p w:rsidR="00DE6020" w:rsidRPr="00DE6020" w:rsidRDefault="00DE6020" w:rsidP="00DE60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Vrinda"/>
                <w:szCs w:val="28"/>
                <w:cs/>
                <w:lang w:bidi="bn-IN"/>
              </w:rPr>
            </w:pPr>
          </w:p>
        </w:tc>
        <w:tc>
          <w:tcPr>
            <w:tcW w:w="1044"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৫০</w:t>
            </w:r>
          </w:p>
        </w:tc>
        <w:tc>
          <w:tcPr>
            <w:tcW w:w="1530"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৪৫</w:t>
            </w:r>
          </w:p>
        </w:tc>
        <w:bookmarkStart w:id="0" w:name="_GoBack"/>
        <w:bookmarkEnd w:id="0"/>
      </w:tr>
      <w:tr w:rsidR="00DE6020" w:rsidRPr="00A73F38" w:rsidTr="00602200">
        <w:trPr>
          <w:trHeight w:val="791"/>
        </w:trPr>
        <w:tc>
          <w:tcPr>
            <w:tcW w:w="2394" w:type="dxa"/>
          </w:tcPr>
          <w:p w:rsidR="00DE6020" w:rsidRPr="00A73F38" w:rsidRDefault="00DE6020" w:rsidP="00602200">
            <w:pPr>
              <w:pStyle w:val="Default"/>
              <w:jc w:val="both"/>
              <w:rPr>
                <w:sz w:val="22"/>
                <w:szCs w:val="22"/>
              </w:rPr>
            </w:pPr>
            <w:r w:rsidRPr="00DE6020">
              <w:rPr>
                <w:rFonts w:ascii="inherit" w:eastAsia="Times New Roman" w:hAnsi="inherit" w:cs="Vrinda" w:hint="cs"/>
                <w:color w:val="212121"/>
                <w:sz w:val="20"/>
                <w:szCs w:val="20"/>
                <w:cs/>
                <w:lang w:bidi="bn-IN"/>
              </w:rPr>
              <w:t>বাচ্চাদের সংখ্যা যোগ্যতা পোষাক এবং শিক্ষণ ও শেখার উপকরণ পায়</w:t>
            </w:r>
          </w:p>
        </w:tc>
        <w:tc>
          <w:tcPr>
            <w:tcW w:w="1044"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৪৫</w:t>
            </w:r>
          </w:p>
        </w:tc>
        <w:tc>
          <w:tcPr>
            <w:tcW w:w="1530"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৪৫</w:t>
            </w:r>
          </w:p>
        </w:tc>
      </w:tr>
      <w:tr w:rsidR="00DE6020" w:rsidRPr="00A73F38" w:rsidTr="00602200">
        <w:tc>
          <w:tcPr>
            <w:tcW w:w="2394" w:type="dxa"/>
          </w:tcPr>
          <w:p w:rsidR="00DE6020" w:rsidRPr="00A73F38" w:rsidRDefault="00DE6020" w:rsidP="00602200">
            <w:pPr>
              <w:pStyle w:val="Default"/>
              <w:jc w:val="both"/>
              <w:rPr>
                <w:sz w:val="22"/>
                <w:szCs w:val="22"/>
              </w:rPr>
            </w:pPr>
            <w:r w:rsidRPr="00DE6020">
              <w:rPr>
                <w:rFonts w:ascii="inherit" w:eastAsia="Times New Roman" w:hAnsi="inherit" w:cs="Vrinda" w:hint="cs"/>
                <w:color w:val="212121"/>
                <w:sz w:val="20"/>
                <w:szCs w:val="20"/>
                <w:cs/>
                <w:lang w:bidi="bn-IN"/>
              </w:rPr>
              <w:t>সামাজিক নিরাপত্তামূলক স্কিমগুলির সাথে শিশুদের সংযোগের সংখ্যা</w:t>
            </w:r>
          </w:p>
        </w:tc>
        <w:tc>
          <w:tcPr>
            <w:tcW w:w="1044"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১৫</w:t>
            </w:r>
          </w:p>
        </w:tc>
        <w:tc>
          <w:tcPr>
            <w:tcW w:w="1530"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১২</w:t>
            </w:r>
          </w:p>
        </w:tc>
      </w:tr>
      <w:tr w:rsidR="00DE6020" w:rsidRPr="00A73F38" w:rsidTr="00602200">
        <w:tc>
          <w:tcPr>
            <w:tcW w:w="2394" w:type="dxa"/>
          </w:tcPr>
          <w:p w:rsidR="00DE6020" w:rsidRPr="00DE6020" w:rsidRDefault="00DE6020" w:rsidP="00DE60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rPr>
            </w:pPr>
            <w:r w:rsidRPr="00DE6020">
              <w:rPr>
                <w:rFonts w:ascii="inherit" w:eastAsia="Times New Roman" w:hAnsi="inherit" w:cs="Vrinda" w:hint="cs"/>
                <w:color w:val="212121"/>
                <w:sz w:val="20"/>
                <w:szCs w:val="20"/>
                <w:cs/>
                <w:lang w:bidi="bn-IN"/>
              </w:rPr>
              <w:t>অভিভাবক বৈঠক মাসিক মাসিক</w:t>
            </w:r>
          </w:p>
          <w:p w:rsidR="00DE6020" w:rsidRPr="00DE6020" w:rsidRDefault="00DE6020" w:rsidP="00602200">
            <w:pPr>
              <w:pStyle w:val="Default"/>
              <w:jc w:val="both"/>
              <w:rPr>
                <w:rFonts w:cs="Vrinda"/>
                <w:sz w:val="22"/>
                <w:szCs w:val="28"/>
                <w:cs/>
                <w:lang w:bidi="bn-IN"/>
              </w:rPr>
            </w:pPr>
          </w:p>
        </w:tc>
        <w:tc>
          <w:tcPr>
            <w:tcW w:w="1044"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মাসিক</w:t>
            </w:r>
          </w:p>
        </w:tc>
        <w:tc>
          <w:tcPr>
            <w:tcW w:w="1530" w:type="dxa"/>
          </w:tcPr>
          <w:p w:rsidR="00DE6020" w:rsidRPr="00DE6020" w:rsidRDefault="00DE6020" w:rsidP="00602200">
            <w:pPr>
              <w:jc w:val="both"/>
              <w:rPr>
                <w:rFonts w:ascii="Times New Roman" w:hAnsi="Times New Roman" w:cs="Vrinda"/>
                <w:szCs w:val="28"/>
                <w:cs/>
                <w:lang w:bidi="bn-IN"/>
              </w:rPr>
            </w:pPr>
            <w:r>
              <w:rPr>
                <w:rFonts w:ascii="Times New Roman" w:hAnsi="Times New Roman" w:cs="Vrinda" w:hint="cs"/>
                <w:szCs w:val="28"/>
                <w:cs/>
                <w:lang w:bidi="bn-IN"/>
              </w:rPr>
              <w:t>মাসিক</w:t>
            </w:r>
          </w:p>
        </w:tc>
      </w:tr>
    </w:tbl>
    <w:p w:rsidR="00DE6020" w:rsidRDefault="00DE6020" w:rsidP="00DE6020">
      <w:pPr>
        <w:pStyle w:val="HTMLPreformatted"/>
        <w:shd w:val="clear" w:color="auto" w:fill="FFFFFF"/>
        <w:rPr>
          <w:rFonts w:ascii="inherit" w:hAnsi="inherit" w:cs="Vrinda"/>
          <w:color w:val="212121"/>
          <w:cs/>
          <w:lang w:bidi="bn-IN"/>
        </w:rPr>
      </w:pPr>
      <w:r>
        <w:rPr>
          <w:rFonts w:ascii="inherit" w:hAnsi="inherit" w:cs="Vrinda" w:hint="cs"/>
          <w:color w:val="212121"/>
          <w:cs/>
          <w:lang w:bidi="bn-IN"/>
        </w:rPr>
        <w:t>ক্রিয়াকলাপ</w:t>
      </w:r>
    </w:p>
    <w:p w:rsidR="00DE6020" w:rsidRDefault="00DE6020" w:rsidP="00DE6020">
      <w:pPr>
        <w:pStyle w:val="HTMLPreformatted"/>
        <w:shd w:val="clear" w:color="auto" w:fill="FFFFFF"/>
        <w:rPr>
          <w:rFonts w:ascii="inherit" w:hAnsi="inherit"/>
          <w:color w:val="212121"/>
          <w:cs/>
          <w:lang w:bidi="bn-IN"/>
        </w:rPr>
      </w:pPr>
      <w:r>
        <w:rPr>
          <w:rFonts w:ascii="inherit" w:hAnsi="inherit" w:hint="cs"/>
          <w:color w:val="212121"/>
          <w:lang w:bidi="bn-IN"/>
        </w:rPr>
        <w:t xml:space="preserve">• </w:t>
      </w:r>
      <w:r>
        <w:rPr>
          <w:rFonts w:ascii="inherit" w:hAnsi="inherit" w:cs="Vrinda" w:hint="cs"/>
          <w:color w:val="212121"/>
          <w:cs/>
          <w:lang w:bidi="bn-IN"/>
        </w:rPr>
        <w:t>বিশেষ শিক্ষায় শিক্ষাদান</w:t>
      </w:r>
    </w:p>
    <w:p w:rsidR="00DE6020" w:rsidRDefault="00DE6020" w:rsidP="00DE6020">
      <w:pPr>
        <w:pStyle w:val="HTMLPreformatted"/>
        <w:shd w:val="clear" w:color="auto" w:fill="FFFFFF"/>
        <w:rPr>
          <w:rFonts w:ascii="inherit" w:hAnsi="inherit"/>
          <w:color w:val="212121"/>
          <w:cs/>
          <w:lang w:bidi="bn-IN"/>
        </w:rPr>
      </w:pPr>
      <w:r>
        <w:rPr>
          <w:rFonts w:ascii="inherit" w:hAnsi="inherit" w:cs="Vrinda" w:hint="cs"/>
          <w:color w:val="212121"/>
          <w:cs/>
          <w:lang w:bidi="bn-IN"/>
        </w:rPr>
        <w:t>•বৃত্তিমূলক প্রশিক্ষণ</w:t>
      </w:r>
    </w:p>
    <w:p w:rsidR="00DE6020" w:rsidRDefault="00DE6020" w:rsidP="00DE6020">
      <w:pPr>
        <w:pStyle w:val="HTMLPreformatted"/>
        <w:shd w:val="clear" w:color="auto" w:fill="FFFFFF"/>
        <w:rPr>
          <w:rFonts w:ascii="inherit" w:hAnsi="inherit"/>
          <w:color w:val="212121"/>
          <w:cs/>
          <w:lang w:bidi="bn-IN"/>
        </w:rPr>
      </w:pPr>
      <w:r>
        <w:rPr>
          <w:rFonts w:ascii="inherit" w:hAnsi="inherit" w:hint="cs"/>
          <w:color w:val="212121"/>
          <w:lang w:bidi="bn-IN"/>
        </w:rPr>
        <w:t xml:space="preserve">• </w:t>
      </w:r>
      <w:r>
        <w:rPr>
          <w:rFonts w:ascii="inherit" w:hAnsi="inherit" w:cs="Vrinda" w:hint="cs"/>
          <w:color w:val="212121"/>
          <w:cs/>
          <w:lang w:bidi="bn-IN"/>
        </w:rPr>
        <w:t>ক্রীড়া এবং সাংস্কৃতিক কার্যক্রম</w:t>
      </w:r>
    </w:p>
    <w:p w:rsidR="00DE6020" w:rsidRDefault="00DE6020" w:rsidP="00DE6020">
      <w:pPr>
        <w:pStyle w:val="HTMLPreformatted"/>
        <w:shd w:val="clear" w:color="auto" w:fill="FFFFFF"/>
        <w:rPr>
          <w:rFonts w:ascii="inherit" w:hAnsi="inherit"/>
          <w:color w:val="212121"/>
          <w:cs/>
          <w:lang w:bidi="bn-IN"/>
        </w:rPr>
      </w:pPr>
      <w:r>
        <w:rPr>
          <w:rFonts w:ascii="inherit" w:hAnsi="inherit" w:hint="cs"/>
          <w:color w:val="212121"/>
          <w:lang w:bidi="bn-IN"/>
        </w:rPr>
        <w:t xml:space="preserve">• </w:t>
      </w:r>
      <w:r>
        <w:rPr>
          <w:rFonts w:ascii="inherit" w:hAnsi="inherit" w:cs="Vrinda" w:hint="cs"/>
          <w:color w:val="212121"/>
          <w:cs/>
          <w:lang w:bidi="bn-IN"/>
        </w:rPr>
        <w:t>সরকারের পরিকল্পনার সাথে সংযোগ স্থাপন</w:t>
      </w:r>
    </w:p>
    <w:p w:rsidR="00DE6020" w:rsidRDefault="00DE6020" w:rsidP="00DE6020">
      <w:pPr>
        <w:pStyle w:val="HTMLPreformatted"/>
        <w:shd w:val="clear" w:color="auto" w:fill="FFFFFF"/>
        <w:rPr>
          <w:rFonts w:ascii="inherit" w:hAnsi="inherit"/>
          <w:color w:val="212121"/>
        </w:rPr>
      </w:pPr>
      <w:r>
        <w:rPr>
          <w:rFonts w:ascii="inherit" w:hAnsi="inherit" w:hint="cs"/>
          <w:color w:val="212121"/>
          <w:lang w:bidi="bn-IN"/>
        </w:rPr>
        <w:t xml:space="preserve">• </w:t>
      </w:r>
      <w:r>
        <w:rPr>
          <w:rFonts w:ascii="inherit" w:hAnsi="inherit" w:cs="Vrinda" w:hint="cs"/>
          <w:color w:val="212121"/>
          <w:cs/>
          <w:lang w:bidi="bn-IN"/>
        </w:rPr>
        <w:t>পিতামাতাদের পরামর্শ</w:t>
      </w:r>
    </w:p>
    <w:p w:rsidR="00DE6020" w:rsidRPr="00DE6020" w:rsidRDefault="00DE6020" w:rsidP="00DE6020">
      <w:pPr>
        <w:pStyle w:val="HTMLPreformatted"/>
        <w:shd w:val="clear" w:color="auto" w:fill="FFFFFF"/>
        <w:rPr>
          <w:rFonts w:ascii="inherit" w:hAnsi="inherit" w:cs="Vrinda"/>
          <w:color w:val="212121"/>
          <w:cs/>
          <w:lang w:bidi="bn-IN"/>
        </w:rPr>
      </w:pPr>
    </w:p>
    <w:p w:rsidR="005E2FC0" w:rsidRPr="00A73F38" w:rsidRDefault="005E2FC0" w:rsidP="00DF66EC">
      <w:pPr>
        <w:spacing w:after="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0" locked="0" layoutInCell="1" allowOverlap="1">
            <wp:simplePos x="0" y="0"/>
            <wp:positionH relativeFrom="margin">
              <wp:posOffset>-617220</wp:posOffset>
            </wp:positionH>
            <wp:positionV relativeFrom="margin">
              <wp:posOffset>5624195</wp:posOffset>
            </wp:positionV>
            <wp:extent cx="4890770" cy="2625725"/>
            <wp:effectExtent l="0" t="0" r="508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3_15361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770" cy="2625725"/>
                    </a:xfrm>
                    <a:prstGeom prst="rect">
                      <a:avLst/>
                    </a:prstGeom>
                  </pic:spPr>
                </pic:pic>
              </a:graphicData>
            </a:graphic>
          </wp:anchor>
        </w:drawing>
      </w:r>
      <w:r>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-617220</wp:posOffset>
            </wp:positionH>
            <wp:positionV relativeFrom="margin">
              <wp:posOffset>2360295</wp:posOffset>
            </wp:positionV>
            <wp:extent cx="4890770" cy="2945130"/>
            <wp:effectExtent l="0" t="0" r="508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3_15355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770" cy="2945130"/>
                    </a:xfrm>
                    <a:prstGeom prst="rect">
                      <a:avLst/>
                    </a:prstGeom>
                  </pic:spPr>
                </pic:pic>
              </a:graphicData>
            </a:graphic>
          </wp:anchor>
        </w:drawing>
      </w:r>
    </w:p>
    <w:sectPr w:rsidR="005E2FC0" w:rsidRPr="00A73F38" w:rsidSect="003C601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17FBD"/>
    <w:multiLevelType w:val="hybridMultilevel"/>
    <w:tmpl w:val="0F4C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97ED1"/>
    <w:multiLevelType w:val="hybridMultilevel"/>
    <w:tmpl w:val="CF02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23AB5"/>
    <w:rsid w:val="00002FBA"/>
    <w:rsid w:val="001E681F"/>
    <w:rsid w:val="002365FF"/>
    <w:rsid w:val="003C6012"/>
    <w:rsid w:val="004805B0"/>
    <w:rsid w:val="004B77D1"/>
    <w:rsid w:val="00533980"/>
    <w:rsid w:val="0053437D"/>
    <w:rsid w:val="005E2FC0"/>
    <w:rsid w:val="00916429"/>
    <w:rsid w:val="00961398"/>
    <w:rsid w:val="00A23AB5"/>
    <w:rsid w:val="00A73F38"/>
    <w:rsid w:val="00BE7455"/>
    <w:rsid w:val="00C10255"/>
    <w:rsid w:val="00C24503"/>
    <w:rsid w:val="00DE6020"/>
    <w:rsid w:val="00DF66EC"/>
    <w:rsid w:val="00E039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025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33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09"/>
    <w:rPr>
      <w:rFonts w:ascii="Tahoma" w:hAnsi="Tahoma" w:cs="Tahoma"/>
      <w:sz w:val="16"/>
      <w:szCs w:val="16"/>
    </w:rPr>
  </w:style>
  <w:style w:type="paragraph" w:styleId="ListParagraph">
    <w:name w:val="List Paragraph"/>
    <w:basedOn w:val="Normal"/>
    <w:uiPriority w:val="34"/>
    <w:qFormat/>
    <w:rsid w:val="00BE7455"/>
    <w:pPr>
      <w:ind w:left="720"/>
      <w:contextualSpacing/>
    </w:pPr>
  </w:style>
  <w:style w:type="paragraph" w:styleId="HTMLPreformatted">
    <w:name w:val="HTML Preformatted"/>
    <w:basedOn w:val="Normal"/>
    <w:link w:val="HTMLPreformattedChar"/>
    <w:uiPriority w:val="99"/>
    <w:unhideWhenUsed/>
    <w:rsid w:val="00DE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E602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025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33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09"/>
    <w:rPr>
      <w:rFonts w:ascii="Tahoma" w:hAnsi="Tahoma" w:cs="Tahoma"/>
      <w:sz w:val="16"/>
      <w:szCs w:val="16"/>
    </w:rPr>
  </w:style>
  <w:style w:type="paragraph" w:styleId="ListParagraph">
    <w:name w:val="List Paragraph"/>
    <w:basedOn w:val="Normal"/>
    <w:uiPriority w:val="34"/>
    <w:qFormat/>
    <w:rsid w:val="00BE7455"/>
    <w:pPr>
      <w:ind w:left="720"/>
      <w:contextualSpacing/>
    </w:pPr>
  </w:style>
  <w:style w:type="paragraph" w:styleId="HTMLPreformatted">
    <w:name w:val="HTML Preformatted"/>
    <w:basedOn w:val="Normal"/>
    <w:link w:val="HTMLPreformattedChar"/>
    <w:uiPriority w:val="99"/>
    <w:unhideWhenUsed/>
    <w:rsid w:val="00DE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E602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929269077">
      <w:bodyDiv w:val="1"/>
      <w:marLeft w:val="0"/>
      <w:marRight w:val="0"/>
      <w:marTop w:val="0"/>
      <w:marBottom w:val="0"/>
      <w:divBdr>
        <w:top w:val="none" w:sz="0" w:space="0" w:color="auto"/>
        <w:left w:val="none" w:sz="0" w:space="0" w:color="auto"/>
        <w:bottom w:val="none" w:sz="0" w:space="0" w:color="auto"/>
        <w:right w:val="none" w:sz="0" w:space="0" w:color="auto"/>
      </w:divBdr>
    </w:div>
    <w:div w:id="1976597545">
      <w:bodyDiv w:val="1"/>
      <w:marLeft w:val="0"/>
      <w:marRight w:val="0"/>
      <w:marTop w:val="0"/>
      <w:marBottom w:val="0"/>
      <w:divBdr>
        <w:top w:val="none" w:sz="0" w:space="0" w:color="auto"/>
        <w:left w:val="none" w:sz="0" w:space="0" w:color="auto"/>
        <w:bottom w:val="none" w:sz="0" w:space="0" w:color="auto"/>
        <w:right w:val="none" w:sz="0" w:space="0" w:color="auto"/>
      </w:divBdr>
    </w:div>
    <w:div w:id="2045521780">
      <w:bodyDiv w:val="1"/>
      <w:marLeft w:val="0"/>
      <w:marRight w:val="0"/>
      <w:marTop w:val="0"/>
      <w:marBottom w:val="0"/>
      <w:divBdr>
        <w:top w:val="none" w:sz="0" w:space="0" w:color="auto"/>
        <w:left w:val="none" w:sz="0" w:space="0" w:color="auto"/>
        <w:bottom w:val="none" w:sz="0" w:space="0" w:color="auto"/>
        <w:right w:val="none" w:sz="0" w:space="0" w:color="auto"/>
      </w:divBdr>
    </w:div>
    <w:div w:id="206505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SPMUS</cp:lastModifiedBy>
  <cp:revision>2</cp:revision>
  <dcterms:created xsi:type="dcterms:W3CDTF">2018-05-25T09:38:00Z</dcterms:created>
  <dcterms:modified xsi:type="dcterms:W3CDTF">2018-05-25T09:38:00Z</dcterms:modified>
</cp:coreProperties>
</file>