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A9F" w:rsidRDefault="00A06A9F">
      <w:pPr>
        <w:rPr>
          <w:rFonts w:asciiTheme="majorHAnsi" w:eastAsiaTheme="majorEastAsia" w:hAnsiTheme="majorHAnsi" w:cstheme="majorBidi"/>
          <w:color w:val="17365D" w:themeColor="text2" w:themeShade="BF"/>
          <w:spacing w:val="5"/>
          <w:kern w:val="28"/>
          <w:sz w:val="52"/>
          <w:szCs w:val="52"/>
          <w:lang w:val="en-GB"/>
        </w:rPr>
      </w:pPr>
    </w:p>
    <w:p w:rsidR="00DD3A3F" w:rsidRPr="00AD228F" w:rsidRDefault="00C13C11" w:rsidP="00C13C11">
      <w:pPr>
        <w:pStyle w:val="Title"/>
        <w:rPr>
          <w:lang w:val="en-GB"/>
        </w:rPr>
      </w:pPr>
      <w:proofErr w:type="spellStart"/>
      <w:r>
        <w:rPr>
          <w:lang w:val="en-GB"/>
        </w:rPr>
        <w:t>Subsitence</w:t>
      </w:r>
      <w:proofErr w:type="spellEnd"/>
      <w:r>
        <w:rPr>
          <w:lang w:val="en-GB"/>
        </w:rPr>
        <w:t xml:space="preserve"> to sustainability for 1000 SHG women in Gaya District of Bihar</w:t>
      </w:r>
    </w:p>
    <w:p w:rsidR="00DD3A3F" w:rsidRDefault="00DD3A3F" w:rsidP="00DD3A3F">
      <w:pPr>
        <w:rPr>
          <w:lang w:val="en-GB"/>
        </w:rPr>
      </w:pPr>
    </w:p>
    <w:p w:rsidR="00543793" w:rsidRDefault="00543793" w:rsidP="00DD3A3F">
      <w:pPr>
        <w:rPr>
          <w:lang w:val="en-GB"/>
        </w:rPr>
      </w:pPr>
    </w:p>
    <w:p w:rsidR="00DD3A3F" w:rsidRDefault="00DD3A3F" w:rsidP="00DD3A3F">
      <w:pPr>
        <w:rPr>
          <w:lang w:val="en-GB"/>
        </w:rPr>
      </w:pPr>
    </w:p>
    <w:p w:rsidR="00DD3A3F" w:rsidRDefault="00DD3A3F" w:rsidP="00DD3A3F">
      <w:pPr>
        <w:rPr>
          <w:lang w:val="en-GB"/>
        </w:rPr>
      </w:pPr>
    </w:p>
    <w:p w:rsidR="00DD3A3F" w:rsidRDefault="00DD3A3F" w:rsidP="00DD3A3F">
      <w:pPr>
        <w:rPr>
          <w:lang w:val="en-GB"/>
        </w:rPr>
      </w:pPr>
    </w:p>
    <w:p w:rsidR="00DD3A3F" w:rsidRDefault="00DD3A3F" w:rsidP="00DD3A3F">
      <w:pPr>
        <w:rPr>
          <w:lang w:val="en-GB"/>
        </w:rPr>
      </w:pPr>
    </w:p>
    <w:p w:rsidR="00DD3A3F" w:rsidRDefault="00DD3A3F" w:rsidP="00DD3A3F">
      <w:pPr>
        <w:rPr>
          <w:lang w:val="en-GB"/>
        </w:rPr>
      </w:pPr>
    </w:p>
    <w:p w:rsidR="00DD3A3F" w:rsidRDefault="00DD3A3F" w:rsidP="00DD3A3F">
      <w:pPr>
        <w:rPr>
          <w:lang w:val="en-GB"/>
        </w:rPr>
      </w:pPr>
    </w:p>
    <w:p w:rsidR="00DD3A3F" w:rsidRDefault="00DD3A3F" w:rsidP="00DD3A3F">
      <w:pPr>
        <w:rPr>
          <w:lang w:val="en-GB"/>
        </w:rPr>
      </w:pPr>
    </w:p>
    <w:p w:rsidR="00DD3A3F" w:rsidRDefault="00DD3A3F" w:rsidP="00DD3A3F">
      <w:pPr>
        <w:rPr>
          <w:lang w:val="en-GB"/>
        </w:rPr>
      </w:pPr>
    </w:p>
    <w:p w:rsidR="00DD3A3F" w:rsidRDefault="00DD3A3F" w:rsidP="00DD3A3F">
      <w:pPr>
        <w:rPr>
          <w:lang w:val="en-GB"/>
        </w:rPr>
      </w:pPr>
    </w:p>
    <w:p w:rsidR="00DD3A3F" w:rsidRDefault="00DD3A3F" w:rsidP="00DD3A3F">
      <w:pPr>
        <w:rPr>
          <w:lang w:val="en-GB"/>
        </w:rPr>
      </w:pPr>
    </w:p>
    <w:p w:rsidR="00DD3A3F" w:rsidRDefault="00DD3A3F" w:rsidP="00DD3A3F">
      <w:pPr>
        <w:rPr>
          <w:lang w:val="en-GB"/>
        </w:rPr>
      </w:pPr>
    </w:p>
    <w:p w:rsidR="00DD3A3F" w:rsidRDefault="00DD3A3F" w:rsidP="00DD3A3F">
      <w:pPr>
        <w:rPr>
          <w:lang w:val="en-GB"/>
        </w:rPr>
      </w:pPr>
    </w:p>
    <w:p w:rsidR="00DD3A3F" w:rsidRDefault="00DD3A3F" w:rsidP="00DD3A3F">
      <w:pPr>
        <w:rPr>
          <w:lang w:val="en-GB"/>
        </w:rPr>
      </w:pPr>
    </w:p>
    <w:p w:rsidR="00DD3A3F" w:rsidRDefault="00DD3A3F" w:rsidP="00DD3A3F">
      <w:pPr>
        <w:rPr>
          <w:lang w:val="en-GB"/>
        </w:rPr>
      </w:pPr>
    </w:p>
    <w:p w:rsidR="00DD3A3F" w:rsidRDefault="00DD3A3F" w:rsidP="00DD3A3F">
      <w:pPr>
        <w:rPr>
          <w:lang w:val="en-GB"/>
        </w:rPr>
      </w:pPr>
    </w:p>
    <w:p w:rsidR="00DD3A3F" w:rsidRDefault="00DD3A3F" w:rsidP="00DD3A3F">
      <w:pPr>
        <w:rPr>
          <w:lang w:val="en-GB"/>
        </w:rPr>
      </w:pPr>
    </w:p>
    <w:p w:rsidR="00DD3A3F" w:rsidRDefault="00DD3A3F" w:rsidP="00DD3A3F">
      <w:pPr>
        <w:rPr>
          <w:lang w:val="en-GB"/>
        </w:rPr>
      </w:pPr>
    </w:p>
    <w:p w:rsidR="00DD3A3F" w:rsidRDefault="00DD3A3F" w:rsidP="00DD3A3F">
      <w:pPr>
        <w:rPr>
          <w:lang w:val="en-GB"/>
        </w:rPr>
      </w:pPr>
    </w:p>
    <w:p w:rsidR="00E06D99" w:rsidRDefault="00E06D99" w:rsidP="00DD3A3F">
      <w:pPr>
        <w:rPr>
          <w:lang w:val="en-GB"/>
        </w:rPr>
      </w:pPr>
    </w:p>
    <w:p w:rsidR="00E06D99" w:rsidRDefault="00E06D99" w:rsidP="00DD3A3F">
      <w:pPr>
        <w:rPr>
          <w:lang w:val="en-GB"/>
        </w:rPr>
      </w:pPr>
    </w:p>
    <w:p w:rsidR="00C13C11" w:rsidRDefault="00C13C11" w:rsidP="00641DAC">
      <w:pPr>
        <w:pStyle w:val="Title"/>
        <w:rPr>
          <w:lang w:val="en-GB"/>
        </w:rPr>
      </w:pPr>
    </w:p>
    <w:p w:rsidR="00DE2655" w:rsidRDefault="00DE2655" w:rsidP="00B3690C">
      <w:pPr>
        <w:rPr>
          <w:lang w:val="en-GB"/>
        </w:rPr>
      </w:pPr>
    </w:p>
    <w:p w:rsidR="00B3690C" w:rsidRDefault="00B3690C" w:rsidP="00B3690C">
      <w:pPr>
        <w:rPr>
          <w:lang w:val="en-GB"/>
        </w:rPr>
      </w:pPr>
    </w:p>
    <w:p w:rsidR="00B3690C" w:rsidRPr="00B3690C" w:rsidRDefault="00B3690C" w:rsidP="00B3690C">
      <w:pPr>
        <w:rPr>
          <w:lang w:val="en-GB"/>
        </w:rPr>
      </w:pPr>
    </w:p>
    <w:p w:rsidR="00DE2655" w:rsidRPr="00712CB8" w:rsidRDefault="00DE2655" w:rsidP="00EB13D2">
      <w:pPr>
        <w:pStyle w:val="Title"/>
        <w:rPr>
          <w:lang w:val="en-GB"/>
        </w:rPr>
      </w:pPr>
      <w:r>
        <w:rPr>
          <w:lang w:val="en-GB"/>
        </w:rPr>
        <w:t>Section 1</w:t>
      </w:r>
      <w:r w:rsidR="00F30380">
        <w:rPr>
          <w:lang w:val="en-GB"/>
        </w:rPr>
        <w:t xml:space="preserve">: </w:t>
      </w:r>
      <w:proofErr w:type="spellStart"/>
      <w:r w:rsidR="00C13C11">
        <w:rPr>
          <w:lang w:val="en-GB"/>
        </w:rPr>
        <w:t>Sarva</w:t>
      </w:r>
      <w:proofErr w:type="spellEnd"/>
      <w:r w:rsidR="00C13C11">
        <w:rPr>
          <w:lang w:val="en-GB"/>
        </w:rPr>
        <w:t xml:space="preserve"> </w:t>
      </w:r>
      <w:proofErr w:type="spellStart"/>
      <w:r w:rsidR="00C13C11">
        <w:rPr>
          <w:lang w:val="en-GB"/>
        </w:rPr>
        <w:t>Seva</w:t>
      </w:r>
      <w:proofErr w:type="spellEnd"/>
      <w:r w:rsidR="00C13C11">
        <w:rPr>
          <w:lang w:val="en-GB"/>
        </w:rPr>
        <w:t xml:space="preserve"> </w:t>
      </w:r>
      <w:proofErr w:type="spellStart"/>
      <w:r w:rsidR="00C13C11">
        <w:rPr>
          <w:lang w:val="en-GB"/>
        </w:rPr>
        <w:t>Samity</w:t>
      </w:r>
      <w:proofErr w:type="spellEnd"/>
      <w:r w:rsidR="00C13C11">
        <w:rPr>
          <w:lang w:val="en-GB"/>
        </w:rPr>
        <w:t xml:space="preserve"> </w:t>
      </w:r>
      <w:proofErr w:type="spellStart"/>
      <w:r w:rsidR="00C13C11">
        <w:rPr>
          <w:lang w:val="en-GB"/>
        </w:rPr>
        <w:t>Sanstha</w:t>
      </w:r>
      <w:proofErr w:type="spellEnd"/>
    </w:p>
    <w:tbl>
      <w:tblPr>
        <w:tblStyle w:val="TableGrid"/>
        <w:tblW w:w="9634" w:type="dxa"/>
        <w:tblLook w:val="04A0"/>
      </w:tblPr>
      <w:tblGrid>
        <w:gridCol w:w="2414"/>
        <w:gridCol w:w="416"/>
        <w:gridCol w:w="1989"/>
        <w:gridCol w:w="2404"/>
        <w:gridCol w:w="2405"/>
        <w:gridCol w:w="6"/>
      </w:tblGrid>
      <w:tr w:rsidR="005907C1" w:rsidRPr="0084452A" w:rsidTr="00914728">
        <w:tc>
          <w:tcPr>
            <w:tcW w:w="2830" w:type="dxa"/>
            <w:gridSpan w:val="2"/>
            <w:shd w:val="clear" w:color="auto" w:fill="DBE5F1" w:themeFill="accent1" w:themeFillTint="33"/>
          </w:tcPr>
          <w:p w:rsidR="005907C1" w:rsidRPr="0084452A" w:rsidRDefault="005907C1" w:rsidP="00914728">
            <w:pPr>
              <w:rPr>
                <w:lang w:val="en-GB"/>
              </w:rPr>
            </w:pPr>
            <w:r>
              <w:rPr>
                <w:lang w:val="en-GB"/>
              </w:rPr>
              <w:t>Organisation name</w:t>
            </w:r>
          </w:p>
        </w:tc>
        <w:tc>
          <w:tcPr>
            <w:tcW w:w="6804" w:type="dxa"/>
            <w:gridSpan w:val="4"/>
          </w:tcPr>
          <w:p w:rsidR="005907C1" w:rsidRPr="0084452A" w:rsidRDefault="005907C1" w:rsidP="00C13C11">
            <w:pPr>
              <w:rPr>
                <w:lang w:val="en-GB"/>
              </w:rPr>
            </w:pPr>
            <w:proofErr w:type="spellStart"/>
            <w:r>
              <w:rPr>
                <w:lang w:val="en-GB"/>
              </w:rPr>
              <w:t>Sarva</w:t>
            </w:r>
            <w:proofErr w:type="spellEnd"/>
            <w:r>
              <w:rPr>
                <w:lang w:val="en-GB"/>
              </w:rPr>
              <w:t xml:space="preserve"> </w:t>
            </w:r>
            <w:proofErr w:type="spellStart"/>
            <w:r>
              <w:rPr>
                <w:lang w:val="en-GB"/>
              </w:rPr>
              <w:t>Seva</w:t>
            </w:r>
            <w:proofErr w:type="spellEnd"/>
            <w:r>
              <w:rPr>
                <w:lang w:val="en-GB"/>
              </w:rPr>
              <w:t xml:space="preserve"> </w:t>
            </w:r>
            <w:proofErr w:type="spellStart"/>
            <w:r>
              <w:rPr>
                <w:lang w:val="en-GB"/>
              </w:rPr>
              <w:t>Samit</w:t>
            </w:r>
            <w:r w:rsidR="00C13C11">
              <w:rPr>
                <w:lang w:val="en-GB"/>
              </w:rPr>
              <w:t>y</w:t>
            </w:r>
            <w:proofErr w:type="spellEnd"/>
            <w:r>
              <w:rPr>
                <w:lang w:val="en-GB"/>
              </w:rPr>
              <w:t xml:space="preserve"> </w:t>
            </w:r>
            <w:proofErr w:type="spellStart"/>
            <w:r>
              <w:rPr>
                <w:lang w:val="en-GB"/>
              </w:rPr>
              <w:t>Sanstha</w:t>
            </w:r>
            <w:proofErr w:type="spellEnd"/>
          </w:p>
        </w:tc>
      </w:tr>
      <w:tr w:rsidR="005907C1" w:rsidRPr="0084452A" w:rsidTr="00914728">
        <w:tc>
          <w:tcPr>
            <w:tcW w:w="2830" w:type="dxa"/>
            <w:gridSpan w:val="2"/>
            <w:shd w:val="clear" w:color="auto" w:fill="DBE5F1" w:themeFill="accent1" w:themeFillTint="33"/>
          </w:tcPr>
          <w:p w:rsidR="005907C1" w:rsidRDefault="005907C1" w:rsidP="00914728">
            <w:pPr>
              <w:rPr>
                <w:lang w:val="en-GB"/>
              </w:rPr>
            </w:pPr>
            <w:r w:rsidRPr="0084452A">
              <w:rPr>
                <w:lang w:val="en-GB"/>
              </w:rPr>
              <w:t>Legal status</w:t>
            </w:r>
          </w:p>
        </w:tc>
        <w:tc>
          <w:tcPr>
            <w:tcW w:w="6804" w:type="dxa"/>
            <w:gridSpan w:val="4"/>
          </w:tcPr>
          <w:p w:rsidR="005907C1" w:rsidRPr="0084452A" w:rsidRDefault="005907C1" w:rsidP="00914728">
            <w:pPr>
              <w:rPr>
                <w:lang w:val="en-GB"/>
              </w:rPr>
            </w:pPr>
            <w:r>
              <w:rPr>
                <w:lang w:val="en-GB"/>
              </w:rPr>
              <w:t>S</w:t>
            </w:r>
            <w:r w:rsidR="00421C48">
              <w:rPr>
                <w:lang w:val="en-GB"/>
              </w:rPr>
              <w:t>ociety registered under 1860 Society registration Act</w:t>
            </w:r>
          </w:p>
        </w:tc>
      </w:tr>
      <w:tr w:rsidR="005907C1" w:rsidRPr="0084452A" w:rsidTr="00914728">
        <w:tc>
          <w:tcPr>
            <w:tcW w:w="2830" w:type="dxa"/>
            <w:gridSpan w:val="2"/>
            <w:shd w:val="clear" w:color="auto" w:fill="DBE5F1" w:themeFill="accent1" w:themeFillTint="33"/>
          </w:tcPr>
          <w:p w:rsidR="005907C1" w:rsidRDefault="005907C1" w:rsidP="00914728">
            <w:pPr>
              <w:rPr>
                <w:lang w:val="en-GB"/>
              </w:rPr>
            </w:pPr>
            <w:r w:rsidRPr="0084452A">
              <w:rPr>
                <w:lang w:val="en-GB"/>
              </w:rPr>
              <w:t>Address</w:t>
            </w:r>
          </w:p>
        </w:tc>
        <w:tc>
          <w:tcPr>
            <w:tcW w:w="6804" w:type="dxa"/>
            <w:gridSpan w:val="4"/>
          </w:tcPr>
          <w:p w:rsidR="005907C1" w:rsidRPr="0084452A" w:rsidRDefault="005907C1" w:rsidP="00914728">
            <w:pPr>
              <w:rPr>
                <w:lang w:val="en-GB"/>
              </w:rPr>
            </w:pPr>
            <w:r>
              <w:rPr>
                <w:lang w:val="en-GB"/>
              </w:rPr>
              <w:t xml:space="preserve">At/Po </w:t>
            </w:r>
            <w:proofErr w:type="spellStart"/>
            <w:r>
              <w:rPr>
                <w:lang w:val="en-GB"/>
              </w:rPr>
              <w:t>Rajan</w:t>
            </w:r>
            <w:proofErr w:type="spellEnd"/>
            <w:r>
              <w:rPr>
                <w:lang w:val="en-GB"/>
              </w:rPr>
              <w:t xml:space="preserve">, Block: </w:t>
            </w:r>
            <w:proofErr w:type="spellStart"/>
            <w:r>
              <w:rPr>
                <w:lang w:val="en-GB"/>
              </w:rPr>
              <w:t>Gurua</w:t>
            </w:r>
            <w:proofErr w:type="spellEnd"/>
            <w:r>
              <w:rPr>
                <w:lang w:val="en-GB"/>
              </w:rPr>
              <w:t>, District: Gaya, Bihar, India-824237</w:t>
            </w:r>
          </w:p>
        </w:tc>
      </w:tr>
      <w:tr w:rsidR="005907C1" w:rsidRPr="0084452A" w:rsidTr="00914728">
        <w:tc>
          <w:tcPr>
            <w:tcW w:w="2830" w:type="dxa"/>
            <w:gridSpan w:val="2"/>
            <w:shd w:val="clear" w:color="auto" w:fill="DBE5F1" w:themeFill="accent1" w:themeFillTint="33"/>
          </w:tcPr>
          <w:p w:rsidR="005907C1" w:rsidRPr="0084452A" w:rsidRDefault="005907C1" w:rsidP="00914728">
            <w:pPr>
              <w:rPr>
                <w:lang w:val="en-GB"/>
              </w:rPr>
            </w:pPr>
            <w:r w:rsidRPr="0084452A">
              <w:rPr>
                <w:lang w:val="en-GB"/>
              </w:rPr>
              <w:t xml:space="preserve">Telephone </w:t>
            </w:r>
          </w:p>
        </w:tc>
        <w:tc>
          <w:tcPr>
            <w:tcW w:w="6804" w:type="dxa"/>
            <w:gridSpan w:val="4"/>
          </w:tcPr>
          <w:p w:rsidR="005907C1" w:rsidRPr="0084452A" w:rsidRDefault="005907C1" w:rsidP="00914728">
            <w:pPr>
              <w:rPr>
                <w:lang w:val="en-GB"/>
              </w:rPr>
            </w:pPr>
            <w:r>
              <w:rPr>
                <w:lang w:val="en-GB"/>
              </w:rPr>
              <w:t>8584060616, 8584060605</w:t>
            </w:r>
          </w:p>
        </w:tc>
      </w:tr>
      <w:tr w:rsidR="005907C1" w:rsidRPr="0084452A" w:rsidTr="00914728">
        <w:tc>
          <w:tcPr>
            <w:tcW w:w="2830" w:type="dxa"/>
            <w:gridSpan w:val="2"/>
            <w:shd w:val="clear" w:color="auto" w:fill="DBE5F1" w:themeFill="accent1" w:themeFillTint="33"/>
          </w:tcPr>
          <w:p w:rsidR="005907C1" w:rsidRPr="0084452A" w:rsidRDefault="005907C1" w:rsidP="00914728">
            <w:pPr>
              <w:rPr>
                <w:lang w:val="en-GB"/>
              </w:rPr>
            </w:pPr>
            <w:r>
              <w:rPr>
                <w:lang w:val="en-GB"/>
              </w:rPr>
              <w:t>e-mail</w:t>
            </w:r>
          </w:p>
        </w:tc>
        <w:tc>
          <w:tcPr>
            <w:tcW w:w="6804" w:type="dxa"/>
            <w:gridSpan w:val="4"/>
          </w:tcPr>
          <w:p w:rsidR="005907C1" w:rsidRPr="0084452A" w:rsidRDefault="007B5D27" w:rsidP="00914728">
            <w:pPr>
              <w:rPr>
                <w:lang w:val="en-GB"/>
              </w:rPr>
            </w:pPr>
            <w:hyperlink r:id="rId8" w:history="1">
              <w:r w:rsidR="005907C1" w:rsidRPr="00C247A7">
                <w:rPr>
                  <w:rStyle w:val="Hyperlink"/>
                  <w:lang w:val="en-GB"/>
                </w:rPr>
                <w:t>varshamnanda@gmail.com</w:t>
              </w:r>
            </w:hyperlink>
          </w:p>
        </w:tc>
      </w:tr>
      <w:tr w:rsidR="005907C1" w:rsidRPr="0084452A" w:rsidTr="00914728">
        <w:tc>
          <w:tcPr>
            <w:tcW w:w="2830" w:type="dxa"/>
            <w:gridSpan w:val="2"/>
            <w:shd w:val="clear" w:color="auto" w:fill="DBE5F1" w:themeFill="accent1" w:themeFillTint="33"/>
          </w:tcPr>
          <w:p w:rsidR="005907C1" w:rsidRPr="0084452A" w:rsidRDefault="005907C1" w:rsidP="00914728">
            <w:pPr>
              <w:rPr>
                <w:lang w:val="en-GB"/>
              </w:rPr>
            </w:pPr>
            <w:r w:rsidRPr="0084452A">
              <w:rPr>
                <w:lang w:val="en-GB"/>
              </w:rPr>
              <w:t xml:space="preserve">Webpage </w:t>
            </w:r>
          </w:p>
        </w:tc>
        <w:tc>
          <w:tcPr>
            <w:tcW w:w="6804" w:type="dxa"/>
            <w:gridSpan w:val="4"/>
          </w:tcPr>
          <w:p w:rsidR="005907C1" w:rsidRPr="0084452A" w:rsidRDefault="005907C1" w:rsidP="00914728">
            <w:pPr>
              <w:rPr>
                <w:lang w:val="en-GB"/>
              </w:rPr>
            </w:pPr>
            <w:proofErr w:type="spellStart"/>
            <w:r>
              <w:rPr>
                <w:lang w:val="en-GB"/>
              </w:rPr>
              <w:t>Greenbandhavgarh.in</w:t>
            </w:r>
            <w:proofErr w:type="spellEnd"/>
          </w:p>
        </w:tc>
      </w:tr>
      <w:tr w:rsidR="005907C1" w:rsidRPr="0084452A" w:rsidTr="00914728">
        <w:tc>
          <w:tcPr>
            <w:tcW w:w="2830" w:type="dxa"/>
            <w:gridSpan w:val="2"/>
            <w:shd w:val="clear" w:color="auto" w:fill="DBE5F1" w:themeFill="accent1" w:themeFillTint="33"/>
          </w:tcPr>
          <w:p w:rsidR="005907C1" w:rsidRPr="0084452A" w:rsidRDefault="005907C1" w:rsidP="00914728">
            <w:pPr>
              <w:rPr>
                <w:lang w:val="en-GB"/>
              </w:rPr>
            </w:pPr>
            <w:r>
              <w:rPr>
                <w:lang w:val="en-GB"/>
              </w:rPr>
              <w:t xml:space="preserve">Pro </w:t>
            </w:r>
            <w:proofErr w:type="spellStart"/>
            <w:r>
              <w:rPr>
                <w:lang w:val="en-GB"/>
              </w:rPr>
              <w:t>ject</w:t>
            </w:r>
            <w:proofErr w:type="spellEnd"/>
            <w:r>
              <w:rPr>
                <w:lang w:val="en-GB"/>
              </w:rPr>
              <w:t xml:space="preserve"> Manager</w:t>
            </w:r>
          </w:p>
        </w:tc>
        <w:tc>
          <w:tcPr>
            <w:tcW w:w="6804" w:type="dxa"/>
            <w:gridSpan w:val="4"/>
          </w:tcPr>
          <w:p w:rsidR="005907C1" w:rsidRPr="0084452A" w:rsidRDefault="005907C1" w:rsidP="00914728">
            <w:pPr>
              <w:rPr>
                <w:lang w:val="en-GB"/>
              </w:rPr>
            </w:pPr>
            <w:r>
              <w:rPr>
                <w:lang w:val="en-GB"/>
              </w:rPr>
              <w:t xml:space="preserve">Mr.  </w:t>
            </w:r>
            <w:proofErr w:type="spellStart"/>
            <w:r>
              <w:rPr>
                <w:lang w:val="en-GB"/>
              </w:rPr>
              <w:t>Rajani</w:t>
            </w:r>
            <w:proofErr w:type="spellEnd"/>
            <w:r>
              <w:rPr>
                <w:lang w:val="en-GB"/>
              </w:rPr>
              <w:t xml:space="preserve"> </w:t>
            </w:r>
            <w:proofErr w:type="spellStart"/>
            <w:r>
              <w:rPr>
                <w:lang w:val="en-GB"/>
              </w:rPr>
              <w:t>Bhushan</w:t>
            </w:r>
            <w:proofErr w:type="spellEnd"/>
          </w:p>
        </w:tc>
      </w:tr>
      <w:tr w:rsidR="005907C1" w:rsidRPr="0084452A" w:rsidTr="00914728">
        <w:tc>
          <w:tcPr>
            <w:tcW w:w="2830" w:type="dxa"/>
            <w:gridSpan w:val="2"/>
            <w:shd w:val="clear" w:color="auto" w:fill="DBE5F1" w:themeFill="accent1" w:themeFillTint="33"/>
          </w:tcPr>
          <w:p w:rsidR="005907C1" w:rsidRPr="0084452A" w:rsidRDefault="005907C1" w:rsidP="00914728">
            <w:pPr>
              <w:rPr>
                <w:lang w:val="en-GB"/>
              </w:rPr>
            </w:pPr>
            <w:r w:rsidRPr="0084452A">
              <w:rPr>
                <w:lang w:val="en-GB"/>
              </w:rPr>
              <w:t>Telephone</w:t>
            </w:r>
          </w:p>
        </w:tc>
        <w:tc>
          <w:tcPr>
            <w:tcW w:w="6804" w:type="dxa"/>
            <w:gridSpan w:val="4"/>
          </w:tcPr>
          <w:p w:rsidR="005907C1" w:rsidRPr="0084452A" w:rsidRDefault="005907C1" w:rsidP="00914728">
            <w:pPr>
              <w:rPr>
                <w:lang w:val="en-GB"/>
              </w:rPr>
            </w:pPr>
            <w:r>
              <w:rPr>
                <w:lang w:val="en-GB"/>
              </w:rPr>
              <w:t>9939840835</w:t>
            </w:r>
          </w:p>
        </w:tc>
      </w:tr>
      <w:tr w:rsidR="005907C1" w:rsidRPr="0084452A" w:rsidTr="00914728">
        <w:tc>
          <w:tcPr>
            <w:tcW w:w="2830" w:type="dxa"/>
            <w:gridSpan w:val="2"/>
            <w:shd w:val="clear" w:color="auto" w:fill="DBE5F1" w:themeFill="accent1" w:themeFillTint="33"/>
          </w:tcPr>
          <w:p w:rsidR="005907C1" w:rsidRPr="0084452A" w:rsidRDefault="005907C1" w:rsidP="00914728">
            <w:pPr>
              <w:rPr>
                <w:lang w:val="en-GB"/>
              </w:rPr>
            </w:pPr>
            <w:r w:rsidRPr="0084452A">
              <w:rPr>
                <w:lang w:val="en-GB"/>
              </w:rPr>
              <w:t>e-mail</w:t>
            </w:r>
          </w:p>
        </w:tc>
        <w:tc>
          <w:tcPr>
            <w:tcW w:w="6804" w:type="dxa"/>
            <w:gridSpan w:val="4"/>
          </w:tcPr>
          <w:p w:rsidR="005907C1" w:rsidRPr="0084452A" w:rsidRDefault="007B5D27" w:rsidP="00914728">
            <w:pPr>
              <w:rPr>
                <w:lang w:val="en-GB"/>
              </w:rPr>
            </w:pPr>
            <w:hyperlink r:id="rId9" w:history="1">
              <w:r w:rsidR="005907C1" w:rsidRPr="00C247A7">
                <w:rPr>
                  <w:rStyle w:val="Hyperlink"/>
                  <w:rFonts w:ascii="Arial" w:hAnsi="Arial" w:cs="Arial"/>
                  <w:sz w:val="19"/>
                  <w:szCs w:val="19"/>
                  <w:shd w:val="clear" w:color="auto" w:fill="FFFFFF"/>
                </w:rPr>
                <w:t>bhushanrajani@gmail.com</w:t>
              </w:r>
            </w:hyperlink>
          </w:p>
        </w:tc>
      </w:tr>
      <w:tr w:rsidR="005907C1" w:rsidRPr="0084452A" w:rsidTr="00914728">
        <w:tc>
          <w:tcPr>
            <w:tcW w:w="2830" w:type="dxa"/>
            <w:gridSpan w:val="2"/>
            <w:shd w:val="clear" w:color="auto" w:fill="DBE5F1" w:themeFill="accent1" w:themeFillTint="33"/>
          </w:tcPr>
          <w:p w:rsidR="005907C1" w:rsidRPr="0084452A" w:rsidRDefault="005907C1" w:rsidP="00914728">
            <w:pPr>
              <w:rPr>
                <w:lang w:val="en-GB"/>
              </w:rPr>
            </w:pPr>
            <w:r>
              <w:rPr>
                <w:lang w:val="en-GB"/>
              </w:rPr>
              <w:t>Bank details</w:t>
            </w:r>
          </w:p>
        </w:tc>
        <w:tc>
          <w:tcPr>
            <w:tcW w:w="6804" w:type="dxa"/>
            <w:gridSpan w:val="4"/>
          </w:tcPr>
          <w:p w:rsidR="005907C1" w:rsidRPr="0084452A" w:rsidRDefault="005907C1" w:rsidP="00914728">
            <w:pPr>
              <w:rPr>
                <w:lang w:val="en-GB"/>
              </w:rPr>
            </w:pPr>
            <w:r>
              <w:rPr>
                <w:lang w:val="en-GB"/>
              </w:rPr>
              <w:t>Axis bank, 910020003293818, IFSC code : UTIB0000387</w:t>
            </w:r>
          </w:p>
        </w:tc>
      </w:tr>
      <w:tr w:rsidR="005907C1" w:rsidRPr="00AA0379" w:rsidTr="00914728">
        <w:trPr>
          <w:gridAfter w:val="1"/>
          <w:wAfter w:w="6" w:type="dxa"/>
        </w:trPr>
        <w:tc>
          <w:tcPr>
            <w:tcW w:w="9628" w:type="dxa"/>
            <w:gridSpan w:val="5"/>
            <w:shd w:val="clear" w:color="auto" w:fill="8DB3E2" w:themeFill="text2" w:themeFillTint="66"/>
          </w:tcPr>
          <w:p w:rsidR="005907C1" w:rsidRPr="00696AF0" w:rsidRDefault="005907C1" w:rsidP="00914728">
            <w:pPr>
              <w:rPr>
                <w:b/>
                <w:lang w:val="en-GB"/>
              </w:rPr>
            </w:pPr>
            <w:r w:rsidRPr="00696AF0">
              <w:rPr>
                <w:b/>
                <w:lang w:val="en-GB"/>
              </w:rPr>
              <w:t xml:space="preserve">Key figures </w:t>
            </w:r>
          </w:p>
        </w:tc>
      </w:tr>
      <w:tr w:rsidR="005907C1" w:rsidRPr="0084452A" w:rsidTr="00914728">
        <w:trPr>
          <w:gridAfter w:val="1"/>
          <w:wAfter w:w="6" w:type="dxa"/>
        </w:trPr>
        <w:tc>
          <w:tcPr>
            <w:tcW w:w="2414" w:type="dxa"/>
            <w:shd w:val="clear" w:color="auto" w:fill="DBE5F1" w:themeFill="accent1" w:themeFillTint="33"/>
          </w:tcPr>
          <w:p w:rsidR="005907C1" w:rsidRPr="0084452A" w:rsidRDefault="005907C1" w:rsidP="00914728">
            <w:pPr>
              <w:rPr>
                <w:lang w:val="en-GB"/>
              </w:rPr>
            </w:pPr>
            <w:r w:rsidRPr="0084452A">
              <w:rPr>
                <w:lang w:val="en-GB"/>
              </w:rPr>
              <w:t>DKK million</w:t>
            </w:r>
          </w:p>
        </w:tc>
        <w:tc>
          <w:tcPr>
            <w:tcW w:w="2405" w:type="dxa"/>
            <w:gridSpan w:val="2"/>
            <w:shd w:val="clear" w:color="auto" w:fill="DBE5F1" w:themeFill="accent1" w:themeFillTint="33"/>
          </w:tcPr>
          <w:p w:rsidR="005907C1" w:rsidRPr="0084452A" w:rsidRDefault="005907C1" w:rsidP="00914728">
            <w:pPr>
              <w:jc w:val="center"/>
              <w:rPr>
                <w:lang w:val="en-GB"/>
              </w:rPr>
            </w:pPr>
            <w:r w:rsidRPr="0084452A">
              <w:rPr>
                <w:lang w:val="en-GB"/>
              </w:rPr>
              <w:t>Most recent year</w:t>
            </w:r>
          </w:p>
        </w:tc>
        <w:tc>
          <w:tcPr>
            <w:tcW w:w="2404" w:type="dxa"/>
            <w:shd w:val="clear" w:color="auto" w:fill="DBE5F1" w:themeFill="accent1" w:themeFillTint="33"/>
          </w:tcPr>
          <w:p w:rsidR="005907C1" w:rsidRPr="0084452A" w:rsidRDefault="005907C1" w:rsidP="00914728">
            <w:pPr>
              <w:jc w:val="center"/>
              <w:rPr>
                <w:lang w:val="en-GB"/>
              </w:rPr>
            </w:pPr>
            <w:r w:rsidRPr="0084452A">
              <w:rPr>
                <w:lang w:val="en-GB"/>
              </w:rPr>
              <w:t>Most recent year -1</w:t>
            </w:r>
          </w:p>
        </w:tc>
        <w:tc>
          <w:tcPr>
            <w:tcW w:w="2405" w:type="dxa"/>
            <w:shd w:val="clear" w:color="auto" w:fill="DBE5F1" w:themeFill="accent1" w:themeFillTint="33"/>
          </w:tcPr>
          <w:p w:rsidR="005907C1" w:rsidRPr="0084452A" w:rsidRDefault="005907C1" w:rsidP="00914728">
            <w:pPr>
              <w:jc w:val="center"/>
              <w:rPr>
                <w:lang w:val="en-GB"/>
              </w:rPr>
            </w:pPr>
            <w:r w:rsidRPr="0084452A">
              <w:rPr>
                <w:lang w:val="en-GB"/>
              </w:rPr>
              <w:t>Most recent year -2</w:t>
            </w:r>
          </w:p>
        </w:tc>
      </w:tr>
      <w:tr w:rsidR="005907C1" w:rsidRPr="0084452A" w:rsidTr="00914728">
        <w:trPr>
          <w:gridAfter w:val="1"/>
          <w:wAfter w:w="6" w:type="dxa"/>
        </w:trPr>
        <w:tc>
          <w:tcPr>
            <w:tcW w:w="2414" w:type="dxa"/>
            <w:shd w:val="clear" w:color="auto" w:fill="DBE5F1" w:themeFill="accent1" w:themeFillTint="33"/>
          </w:tcPr>
          <w:p w:rsidR="005907C1" w:rsidRPr="0084452A" w:rsidRDefault="005907C1" w:rsidP="00914728">
            <w:pPr>
              <w:rPr>
                <w:lang w:val="en-GB"/>
              </w:rPr>
            </w:pPr>
            <w:r w:rsidRPr="0084452A">
              <w:rPr>
                <w:lang w:val="en-GB"/>
              </w:rPr>
              <w:t>Turnover</w:t>
            </w:r>
            <w:r>
              <w:rPr>
                <w:lang w:val="en-GB"/>
              </w:rPr>
              <w:t xml:space="preserve"> </w:t>
            </w:r>
          </w:p>
        </w:tc>
        <w:tc>
          <w:tcPr>
            <w:tcW w:w="2405" w:type="dxa"/>
            <w:gridSpan w:val="2"/>
          </w:tcPr>
          <w:p w:rsidR="005907C1" w:rsidRPr="0084452A" w:rsidRDefault="005907C1" w:rsidP="00914728">
            <w:pPr>
              <w:jc w:val="right"/>
              <w:rPr>
                <w:lang w:val="en-GB"/>
              </w:rPr>
            </w:pPr>
            <w:r>
              <w:rPr>
                <w:lang w:val="en-GB"/>
              </w:rPr>
              <w:t>1.903</w:t>
            </w:r>
          </w:p>
        </w:tc>
        <w:tc>
          <w:tcPr>
            <w:tcW w:w="2404" w:type="dxa"/>
          </w:tcPr>
          <w:p w:rsidR="005907C1" w:rsidRPr="0084452A" w:rsidRDefault="005907C1" w:rsidP="00914728">
            <w:pPr>
              <w:jc w:val="right"/>
              <w:rPr>
                <w:lang w:val="en-GB"/>
              </w:rPr>
            </w:pPr>
            <w:r>
              <w:rPr>
                <w:lang w:val="en-GB"/>
              </w:rPr>
              <w:t>47,91,523</w:t>
            </w:r>
          </w:p>
        </w:tc>
        <w:tc>
          <w:tcPr>
            <w:tcW w:w="2405" w:type="dxa"/>
          </w:tcPr>
          <w:p w:rsidR="005907C1" w:rsidRPr="0084452A" w:rsidRDefault="005907C1" w:rsidP="00914728">
            <w:pPr>
              <w:jc w:val="right"/>
              <w:rPr>
                <w:lang w:val="en-GB"/>
              </w:rPr>
            </w:pPr>
            <w:r>
              <w:rPr>
                <w:lang w:val="en-GB"/>
              </w:rPr>
              <w:t>1,72,578</w:t>
            </w:r>
          </w:p>
        </w:tc>
      </w:tr>
      <w:tr w:rsidR="005907C1" w:rsidRPr="0084452A" w:rsidTr="00914728">
        <w:trPr>
          <w:gridAfter w:val="1"/>
          <w:wAfter w:w="6" w:type="dxa"/>
        </w:trPr>
        <w:tc>
          <w:tcPr>
            <w:tcW w:w="2414" w:type="dxa"/>
            <w:shd w:val="clear" w:color="auto" w:fill="DBE5F1" w:themeFill="accent1" w:themeFillTint="33"/>
          </w:tcPr>
          <w:p w:rsidR="005907C1" w:rsidRPr="0084452A" w:rsidRDefault="005907C1" w:rsidP="00914728">
            <w:pPr>
              <w:rPr>
                <w:lang w:val="en-GB"/>
              </w:rPr>
            </w:pPr>
            <w:r w:rsidRPr="0084452A">
              <w:rPr>
                <w:lang w:val="en-GB"/>
              </w:rPr>
              <w:t xml:space="preserve">Profit </w:t>
            </w:r>
            <w:r>
              <w:rPr>
                <w:lang w:val="en-GB"/>
              </w:rPr>
              <w:t>after</w:t>
            </w:r>
            <w:r w:rsidRPr="0084452A">
              <w:rPr>
                <w:lang w:val="en-GB"/>
              </w:rPr>
              <w:t xml:space="preserve"> tax</w:t>
            </w:r>
            <w:r>
              <w:rPr>
                <w:lang w:val="en-GB"/>
              </w:rPr>
              <w:t xml:space="preserve"> </w:t>
            </w:r>
          </w:p>
        </w:tc>
        <w:tc>
          <w:tcPr>
            <w:tcW w:w="2405" w:type="dxa"/>
            <w:gridSpan w:val="2"/>
          </w:tcPr>
          <w:p w:rsidR="005907C1" w:rsidRPr="0084452A" w:rsidRDefault="005907C1" w:rsidP="00914728">
            <w:pPr>
              <w:jc w:val="right"/>
              <w:rPr>
                <w:lang w:val="en-GB"/>
              </w:rPr>
            </w:pPr>
            <w:r>
              <w:rPr>
                <w:lang w:val="en-GB"/>
              </w:rPr>
              <w:t>1.263</w:t>
            </w:r>
          </w:p>
        </w:tc>
        <w:tc>
          <w:tcPr>
            <w:tcW w:w="2404" w:type="dxa"/>
          </w:tcPr>
          <w:p w:rsidR="005907C1" w:rsidRPr="0084452A" w:rsidRDefault="005907C1" w:rsidP="00914728">
            <w:pPr>
              <w:jc w:val="right"/>
              <w:rPr>
                <w:lang w:val="en-GB"/>
              </w:rPr>
            </w:pPr>
            <w:r>
              <w:rPr>
                <w:lang w:val="en-GB"/>
              </w:rPr>
              <w:t>16,92,212</w:t>
            </w:r>
          </w:p>
        </w:tc>
        <w:tc>
          <w:tcPr>
            <w:tcW w:w="2405" w:type="dxa"/>
          </w:tcPr>
          <w:p w:rsidR="005907C1" w:rsidRPr="0084452A" w:rsidRDefault="005907C1" w:rsidP="00914728">
            <w:pPr>
              <w:jc w:val="right"/>
              <w:rPr>
                <w:lang w:val="en-GB"/>
              </w:rPr>
            </w:pPr>
            <w:r>
              <w:rPr>
                <w:lang w:val="en-GB"/>
              </w:rPr>
              <w:t>57,343</w:t>
            </w:r>
          </w:p>
        </w:tc>
      </w:tr>
      <w:tr w:rsidR="005907C1" w:rsidRPr="0084452A" w:rsidTr="00914728">
        <w:trPr>
          <w:gridAfter w:val="1"/>
          <w:wAfter w:w="6" w:type="dxa"/>
        </w:trPr>
        <w:tc>
          <w:tcPr>
            <w:tcW w:w="2414" w:type="dxa"/>
            <w:shd w:val="clear" w:color="auto" w:fill="DBE5F1" w:themeFill="accent1" w:themeFillTint="33"/>
          </w:tcPr>
          <w:p w:rsidR="005907C1" w:rsidRPr="0084452A" w:rsidRDefault="005907C1" w:rsidP="00914728">
            <w:pPr>
              <w:rPr>
                <w:lang w:val="en-GB"/>
              </w:rPr>
            </w:pPr>
            <w:r w:rsidRPr="0084452A">
              <w:rPr>
                <w:lang w:val="en-GB"/>
              </w:rPr>
              <w:t>Equity</w:t>
            </w:r>
            <w:r>
              <w:rPr>
                <w:lang w:val="en-GB"/>
              </w:rPr>
              <w:t xml:space="preserve"> </w:t>
            </w:r>
          </w:p>
        </w:tc>
        <w:tc>
          <w:tcPr>
            <w:tcW w:w="2405" w:type="dxa"/>
            <w:gridSpan w:val="2"/>
          </w:tcPr>
          <w:p w:rsidR="005907C1" w:rsidRPr="0084452A" w:rsidRDefault="005907C1" w:rsidP="00914728">
            <w:pPr>
              <w:jc w:val="right"/>
              <w:rPr>
                <w:lang w:val="en-GB"/>
              </w:rPr>
            </w:pPr>
            <w:r>
              <w:rPr>
                <w:lang w:val="en-GB"/>
              </w:rPr>
              <w:t>0.459</w:t>
            </w:r>
          </w:p>
        </w:tc>
        <w:tc>
          <w:tcPr>
            <w:tcW w:w="2404" w:type="dxa"/>
          </w:tcPr>
          <w:p w:rsidR="005907C1" w:rsidRPr="0084452A" w:rsidRDefault="005907C1" w:rsidP="00914728">
            <w:pPr>
              <w:jc w:val="right"/>
              <w:rPr>
                <w:lang w:val="en-GB"/>
              </w:rPr>
            </w:pPr>
            <w:r>
              <w:rPr>
                <w:lang w:val="en-GB"/>
              </w:rPr>
              <w:t>3,38,303</w:t>
            </w:r>
          </w:p>
        </w:tc>
        <w:tc>
          <w:tcPr>
            <w:tcW w:w="2405" w:type="dxa"/>
          </w:tcPr>
          <w:p w:rsidR="005907C1" w:rsidRPr="0084452A" w:rsidRDefault="005907C1" w:rsidP="00914728">
            <w:pPr>
              <w:jc w:val="right"/>
              <w:rPr>
                <w:lang w:val="en-GB"/>
              </w:rPr>
            </w:pPr>
            <w:r>
              <w:rPr>
                <w:lang w:val="en-GB"/>
              </w:rPr>
              <w:t>95,124</w:t>
            </w:r>
          </w:p>
        </w:tc>
      </w:tr>
      <w:tr w:rsidR="005907C1" w:rsidRPr="00E06D99" w:rsidTr="00914728">
        <w:trPr>
          <w:gridAfter w:val="1"/>
          <w:wAfter w:w="6" w:type="dxa"/>
        </w:trPr>
        <w:tc>
          <w:tcPr>
            <w:tcW w:w="2414" w:type="dxa"/>
            <w:shd w:val="clear" w:color="auto" w:fill="DBE5F1" w:themeFill="accent1" w:themeFillTint="33"/>
          </w:tcPr>
          <w:p w:rsidR="005907C1" w:rsidRPr="0084452A" w:rsidRDefault="005907C1" w:rsidP="00914728">
            <w:pPr>
              <w:rPr>
                <w:lang w:val="en-GB"/>
              </w:rPr>
            </w:pPr>
            <w:r>
              <w:rPr>
                <w:lang w:val="en-GB"/>
              </w:rPr>
              <w:t xml:space="preserve">Number of full time employees </w:t>
            </w:r>
          </w:p>
        </w:tc>
        <w:tc>
          <w:tcPr>
            <w:tcW w:w="2405" w:type="dxa"/>
            <w:gridSpan w:val="2"/>
          </w:tcPr>
          <w:p w:rsidR="005907C1" w:rsidRPr="0084452A" w:rsidRDefault="005907C1" w:rsidP="00914728">
            <w:pPr>
              <w:jc w:val="right"/>
              <w:rPr>
                <w:lang w:val="en-GB"/>
              </w:rPr>
            </w:pPr>
            <w:r>
              <w:rPr>
                <w:lang w:val="en-GB"/>
              </w:rPr>
              <w:t>30</w:t>
            </w:r>
          </w:p>
        </w:tc>
        <w:tc>
          <w:tcPr>
            <w:tcW w:w="2404" w:type="dxa"/>
          </w:tcPr>
          <w:p w:rsidR="005907C1" w:rsidRPr="0084452A" w:rsidRDefault="005907C1" w:rsidP="00914728">
            <w:pPr>
              <w:jc w:val="right"/>
              <w:rPr>
                <w:lang w:val="en-GB"/>
              </w:rPr>
            </w:pPr>
            <w:r>
              <w:rPr>
                <w:lang w:val="en-GB"/>
              </w:rPr>
              <w:t>15</w:t>
            </w:r>
          </w:p>
        </w:tc>
        <w:tc>
          <w:tcPr>
            <w:tcW w:w="2405" w:type="dxa"/>
          </w:tcPr>
          <w:p w:rsidR="005907C1" w:rsidRPr="0084452A" w:rsidRDefault="005907C1" w:rsidP="00914728">
            <w:pPr>
              <w:jc w:val="right"/>
              <w:rPr>
                <w:lang w:val="en-GB"/>
              </w:rPr>
            </w:pPr>
            <w:r>
              <w:rPr>
                <w:lang w:val="en-GB"/>
              </w:rPr>
              <w:t>15</w:t>
            </w:r>
          </w:p>
        </w:tc>
      </w:tr>
      <w:tr w:rsidR="005907C1" w:rsidRPr="00E06D99" w:rsidTr="00914728">
        <w:trPr>
          <w:gridAfter w:val="1"/>
          <w:wAfter w:w="6" w:type="dxa"/>
        </w:trPr>
        <w:tc>
          <w:tcPr>
            <w:tcW w:w="9628" w:type="dxa"/>
            <w:gridSpan w:val="5"/>
            <w:shd w:val="clear" w:color="auto" w:fill="8DB3E2" w:themeFill="text2" w:themeFillTint="66"/>
          </w:tcPr>
          <w:p w:rsidR="005907C1" w:rsidRPr="0084452A" w:rsidRDefault="005907C1" w:rsidP="00914728">
            <w:pPr>
              <w:rPr>
                <w:b/>
                <w:lang w:val="en-GB"/>
              </w:rPr>
            </w:pPr>
            <w:r w:rsidRPr="0084452A">
              <w:rPr>
                <w:b/>
                <w:lang w:val="en-GB"/>
              </w:rPr>
              <w:t>Development of key financial figures</w:t>
            </w:r>
            <w:r>
              <w:rPr>
                <w:b/>
                <w:lang w:val="en-GB"/>
              </w:rPr>
              <w:t>, human resources</w:t>
            </w:r>
            <w:r w:rsidRPr="0084452A">
              <w:rPr>
                <w:b/>
                <w:lang w:val="en-GB"/>
              </w:rPr>
              <w:t xml:space="preserve"> and expected development</w:t>
            </w:r>
          </w:p>
        </w:tc>
      </w:tr>
      <w:tr w:rsidR="005907C1" w:rsidRPr="002E1A15" w:rsidTr="00914728">
        <w:trPr>
          <w:gridAfter w:val="1"/>
          <w:wAfter w:w="6" w:type="dxa"/>
        </w:trPr>
        <w:tc>
          <w:tcPr>
            <w:tcW w:w="9628" w:type="dxa"/>
            <w:gridSpan w:val="5"/>
            <w:shd w:val="clear" w:color="auto" w:fill="DBE5F1" w:themeFill="accent1" w:themeFillTint="33"/>
          </w:tcPr>
          <w:p w:rsidR="005907C1" w:rsidRDefault="005907C1" w:rsidP="00914728">
            <w:pPr>
              <w:rPr>
                <w:i/>
                <w:lang w:val="en-GB"/>
              </w:rPr>
            </w:pPr>
            <w:r w:rsidRPr="0084452A">
              <w:rPr>
                <w:i/>
                <w:lang w:val="en-GB"/>
              </w:rPr>
              <w:t xml:space="preserve">Please comment on economic and </w:t>
            </w:r>
            <w:r>
              <w:rPr>
                <w:i/>
                <w:lang w:val="en-GB"/>
              </w:rPr>
              <w:t>human resource standing, relevant experience from and relations in the project country, and briefly describe expected developments</w:t>
            </w:r>
            <w:r w:rsidRPr="0084452A">
              <w:rPr>
                <w:i/>
                <w:lang w:val="en-GB"/>
              </w:rPr>
              <w:t>.</w:t>
            </w:r>
            <w:r>
              <w:rPr>
                <w:i/>
                <w:lang w:val="en-GB"/>
              </w:rPr>
              <w:t xml:space="preserve"> (maximum ½ page)</w:t>
            </w:r>
          </w:p>
          <w:p w:rsidR="005907C1" w:rsidRPr="0084452A" w:rsidRDefault="005907C1" w:rsidP="00914728">
            <w:pPr>
              <w:rPr>
                <w:i/>
                <w:lang w:val="en-GB"/>
              </w:rPr>
            </w:pPr>
          </w:p>
        </w:tc>
      </w:tr>
      <w:tr w:rsidR="005907C1" w:rsidRPr="002E1A15" w:rsidTr="00914728">
        <w:trPr>
          <w:gridAfter w:val="1"/>
          <w:wAfter w:w="6" w:type="dxa"/>
        </w:trPr>
        <w:tc>
          <w:tcPr>
            <w:tcW w:w="9628" w:type="dxa"/>
            <w:gridSpan w:val="5"/>
          </w:tcPr>
          <w:p w:rsidR="005907C1" w:rsidRDefault="005907C1" w:rsidP="00914728">
            <w:pPr>
              <w:rPr>
                <w:lang w:val="en-GB"/>
              </w:rPr>
            </w:pPr>
            <w:r>
              <w:rPr>
                <w:lang w:val="en-GB"/>
              </w:rPr>
              <w:t xml:space="preserve">The organization has about 30 regular staff with a combined experience </w:t>
            </w:r>
            <w:proofErr w:type="gramStart"/>
            <w:r>
              <w:rPr>
                <w:lang w:val="en-GB"/>
              </w:rPr>
              <w:t>of  300</w:t>
            </w:r>
            <w:proofErr w:type="gramEnd"/>
            <w:r>
              <w:rPr>
                <w:lang w:val="en-GB"/>
              </w:rPr>
              <w:t xml:space="preserve"> man years.</w:t>
            </w:r>
          </w:p>
          <w:p w:rsidR="005907C1" w:rsidRDefault="005907C1" w:rsidP="00914728">
            <w:pPr>
              <w:rPr>
                <w:lang w:val="en-GB"/>
              </w:rPr>
            </w:pPr>
            <w:r>
              <w:rPr>
                <w:lang w:val="en-GB"/>
              </w:rPr>
              <w:t xml:space="preserve">The experience includes social research, micro financing, agriculture technology, value chain, safe practices in cotton and </w:t>
            </w:r>
            <w:proofErr w:type="spellStart"/>
            <w:r>
              <w:rPr>
                <w:lang w:val="en-GB"/>
              </w:rPr>
              <w:t>soyabean</w:t>
            </w:r>
            <w:proofErr w:type="spellEnd"/>
            <w:r>
              <w:rPr>
                <w:lang w:val="en-GB"/>
              </w:rPr>
              <w:t xml:space="preserve">, organic farming.  </w:t>
            </w:r>
          </w:p>
          <w:p w:rsidR="005907C1" w:rsidRDefault="005907C1" w:rsidP="00914728">
            <w:pPr>
              <w:rPr>
                <w:lang w:val="en-GB"/>
              </w:rPr>
            </w:pPr>
          </w:p>
          <w:p w:rsidR="005907C1" w:rsidRDefault="005907C1" w:rsidP="00914728">
            <w:pPr>
              <w:rPr>
                <w:lang w:val="en-GB"/>
              </w:rPr>
            </w:pPr>
            <w:r>
              <w:rPr>
                <w:lang w:val="en-GB"/>
              </w:rPr>
              <w:t xml:space="preserve">The organization greatly believes </w:t>
            </w:r>
            <w:proofErr w:type="gramStart"/>
            <w:r>
              <w:rPr>
                <w:lang w:val="en-GB"/>
              </w:rPr>
              <w:t>in  institution</w:t>
            </w:r>
            <w:proofErr w:type="gramEnd"/>
            <w:r>
              <w:rPr>
                <w:lang w:val="en-GB"/>
              </w:rPr>
              <w:t xml:space="preserve"> building, as development of human beings as individual and into collectives can take the society progressively forward. The various institutions those are promoted are in the form of Self help groups which are later congregated into a federation, Farmer producer organizations which are registered under Companies Act and cooperatives.</w:t>
            </w:r>
          </w:p>
          <w:p w:rsidR="005907C1" w:rsidRDefault="005907C1" w:rsidP="00914728">
            <w:pPr>
              <w:rPr>
                <w:lang w:val="en-GB"/>
              </w:rPr>
            </w:pPr>
            <w:r>
              <w:rPr>
                <w:lang w:val="en-GB"/>
              </w:rPr>
              <w:t xml:space="preserve"> </w:t>
            </w:r>
          </w:p>
          <w:p w:rsidR="005907C1" w:rsidRPr="0084452A" w:rsidRDefault="005907C1" w:rsidP="00914728">
            <w:pPr>
              <w:rPr>
                <w:lang w:val="en-GB"/>
              </w:rPr>
            </w:pPr>
            <w:r>
              <w:rPr>
                <w:lang w:val="en-GB"/>
              </w:rPr>
              <w:t xml:space="preserve">These organizations play a great role in </w:t>
            </w:r>
            <w:proofErr w:type="spellStart"/>
            <w:r>
              <w:rPr>
                <w:lang w:val="en-GB"/>
              </w:rPr>
              <w:t>projecting</w:t>
            </w:r>
            <w:proofErr w:type="spellEnd"/>
            <w:r>
              <w:rPr>
                <w:lang w:val="en-GB"/>
              </w:rPr>
              <w:t xml:space="preserve"> its worth because of collective money which gets saved on a weekly basis. However, these are great avenues through which financial literacy gets imparted and new developments in Agriculture technology can be conveyed. Besides, they can solve rural labour problems with regard to Agriculture and </w:t>
            </w:r>
            <w:proofErr w:type="spellStart"/>
            <w:r>
              <w:rPr>
                <w:lang w:val="en-GB"/>
              </w:rPr>
              <w:t>agri</w:t>
            </w:r>
            <w:proofErr w:type="spellEnd"/>
            <w:r>
              <w:rPr>
                <w:lang w:val="en-GB"/>
              </w:rPr>
              <w:t xml:space="preserve">-allied activities.  Women </w:t>
            </w:r>
            <w:proofErr w:type="gramStart"/>
            <w:r>
              <w:rPr>
                <w:lang w:val="en-GB"/>
              </w:rPr>
              <w:t>institution have</w:t>
            </w:r>
            <w:proofErr w:type="gramEnd"/>
            <w:r>
              <w:rPr>
                <w:lang w:val="en-GB"/>
              </w:rPr>
              <w:t xml:space="preserve"> contributed greatly by being part of the Agriculture sector as well as the small and micro enterprise sector.  </w:t>
            </w:r>
          </w:p>
        </w:tc>
      </w:tr>
      <w:tr w:rsidR="005907C1" w:rsidRPr="0084452A" w:rsidTr="00914728">
        <w:trPr>
          <w:gridAfter w:val="1"/>
          <w:wAfter w:w="6" w:type="dxa"/>
        </w:trPr>
        <w:tc>
          <w:tcPr>
            <w:tcW w:w="9628" w:type="dxa"/>
            <w:gridSpan w:val="5"/>
            <w:shd w:val="clear" w:color="auto" w:fill="8DB3E2" w:themeFill="text2" w:themeFillTint="66"/>
          </w:tcPr>
          <w:p w:rsidR="005907C1" w:rsidRPr="0084452A" w:rsidRDefault="005907C1" w:rsidP="00914728">
            <w:pPr>
              <w:rPr>
                <w:lang w:val="en-GB"/>
              </w:rPr>
            </w:pPr>
            <w:r w:rsidRPr="0084452A">
              <w:rPr>
                <w:lang w:val="en-GB"/>
              </w:rPr>
              <w:br w:type="page"/>
            </w:r>
            <w:r w:rsidRPr="0084452A">
              <w:rPr>
                <w:lang w:val="en-GB"/>
              </w:rPr>
              <w:br w:type="page"/>
            </w:r>
            <w:r>
              <w:rPr>
                <w:b/>
                <w:lang w:val="en-GB"/>
              </w:rPr>
              <w:t>About the partner</w:t>
            </w:r>
          </w:p>
        </w:tc>
      </w:tr>
      <w:tr w:rsidR="005907C1" w:rsidRPr="00574D41" w:rsidTr="00914728">
        <w:trPr>
          <w:gridAfter w:val="1"/>
          <w:wAfter w:w="6" w:type="dxa"/>
        </w:trPr>
        <w:tc>
          <w:tcPr>
            <w:tcW w:w="9628" w:type="dxa"/>
            <w:gridSpan w:val="5"/>
            <w:shd w:val="clear" w:color="auto" w:fill="DBE5F1" w:themeFill="accent1" w:themeFillTint="33"/>
          </w:tcPr>
          <w:p w:rsidR="005907C1" w:rsidRDefault="005907C1" w:rsidP="00914728">
            <w:pPr>
              <w:rPr>
                <w:lang w:val="en-GB"/>
              </w:rPr>
            </w:pPr>
            <w:r w:rsidRPr="00EE3D49">
              <w:rPr>
                <w:lang w:val="en-GB"/>
              </w:rPr>
              <w:t xml:space="preserve">Vision, mission, history, status, core business, </w:t>
            </w:r>
            <w:r w:rsidRPr="003803D4">
              <w:rPr>
                <w:u w:val="single"/>
                <w:lang w:val="en-GB"/>
              </w:rPr>
              <w:t>strategic interest in project</w:t>
            </w:r>
            <w:r>
              <w:rPr>
                <w:lang w:val="en-GB"/>
              </w:rPr>
              <w:t xml:space="preserve">, relevant </w:t>
            </w:r>
            <w:r w:rsidRPr="00EE3D49">
              <w:rPr>
                <w:lang w:val="en-GB"/>
              </w:rPr>
              <w:t xml:space="preserve">international experience, etc. </w:t>
            </w:r>
            <w:r w:rsidRPr="00E610D7">
              <w:rPr>
                <w:i/>
                <w:lang w:val="en-GB"/>
              </w:rPr>
              <w:t xml:space="preserve">(maximum </w:t>
            </w:r>
            <w:r>
              <w:rPr>
                <w:i/>
                <w:lang w:val="en-GB"/>
              </w:rPr>
              <w:t>1</w:t>
            </w:r>
            <w:r w:rsidRPr="00E610D7">
              <w:rPr>
                <w:i/>
                <w:lang w:val="en-GB"/>
              </w:rPr>
              <w:t xml:space="preserve"> page)</w:t>
            </w:r>
          </w:p>
        </w:tc>
      </w:tr>
      <w:tr w:rsidR="005907C1" w:rsidRPr="00574D41" w:rsidTr="00914728">
        <w:trPr>
          <w:gridAfter w:val="1"/>
          <w:wAfter w:w="6" w:type="dxa"/>
        </w:trPr>
        <w:tc>
          <w:tcPr>
            <w:tcW w:w="9628" w:type="dxa"/>
            <w:gridSpan w:val="5"/>
          </w:tcPr>
          <w:p w:rsidR="005907C1" w:rsidRDefault="005907C1" w:rsidP="00914728">
            <w:pPr>
              <w:rPr>
                <w:lang w:val="en-GB"/>
              </w:rPr>
            </w:pPr>
          </w:p>
          <w:p w:rsidR="005907C1" w:rsidRDefault="005907C1" w:rsidP="00914728">
            <w:r>
              <w:t>Vision of the organization :  community development through focus on education, environment, (water sufficiency) which has health repercussions and enterprise development</w:t>
            </w:r>
          </w:p>
          <w:p w:rsidR="005907C1" w:rsidRDefault="005907C1" w:rsidP="00914728">
            <w:r>
              <w:t>Mission of the organization : Participation of women adopting natural resources conservation  through community based organizations</w:t>
            </w:r>
          </w:p>
          <w:p w:rsidR="005907C1" w:rsidRDefault="005907C1" w:rsidP="00914728">
            <w:pPr>
              <w:rPr>
                <w:lang w:val="en-GB"/>
              </w:rPr>
            </w:pPr>
          </w:p>
          <w:p w:rsidR="005907C1" w:rsidRDefault="005907C1" w:rsidP="00914728">
            <w:pPr>
              <w:rPr>
                <w:rFonts w:ascii="Helvetica" w:eastAsia="Times New Roman" w:hAnsi="Helvetica" w:cs="Times New Roman"/>
                <w:color w:val="484848"/>
                <w:sz w:val="19"/>
                <w:szCs w:val="19"/>
                <w:lang w:eastAsia="en-IN"/>
              </w:rPr>
            </w:pPr>
            <w:r>
              <w:rPr>
                <w:lang w:val="en-GB"/>
              </w:rPr>
              <w:t xml:space="preserve">The organization has promoted 4 SHG federations which have combined strength </w:t>
            </w:r>
            <w:proofErr w:type="gramStart"/>
            <w:r>
              <w:rPr>
                <w:lang w:val="en-GB"/>
              </w:rPr>
              <w:t>of  about</w:t>
            </w:r>
            <w:proofErr w:type="gramEnd"/>
            <w:r>
              <w:rPr>
                <w:lang w:val="en-GB"/>
              </w:rPr>
              <w:t xml:space="preserve"> 10,000 women. </w:t>
            </w:r>
          </w:p>
          <w:p w:rsidR="005907C1" w:rsidRDefault="005907C1" w:rsidP="00914728">
            <w:pPr>
              <w:jc w:val="both"/>
            </w:pPr>
          </w:p>
          <w:p w:rsidR="005907C1" w:rsidRDefault="005907C1" w:rsidP="00914728">
            <w:pPr>
              <w:jc w:val="both"/>
            </w:pPr>
            <w:r w:rsidRPr="005136C7">
              <w:t>Sarva Sewa Samiti,  Gaya district Bihar is a small NGO, registered as a societ</w:t>
            </w:r>
            <w:r>
              <w:t xml:space="preserve">y in the year 2002-2003, for </w:t>
            </w:r>
            <w:r w:rsidRPr="005136C7">
              <w:t>women</w:t>
            </w:r>
            <w:r>
              <w:t>-led</w:t>
            </w:r>
            <w:r w:rsidRPr="005136C7">
              <w:t xml:space="preserve"> community mobilization </w:t>
            </w:r>
            <w:r>
              <w:t xml:space="preserve">with regard to </w:t>
            </w:r>
            <w:r w:rsidRPr="005136C7">
              <w:t>education, environment (water sufficiency)</w:t>
            </w:r>
            <w:r>
              <w:t xml:space="preserve"> – with </w:t>
            </w:r>
            <w:r w:rsidRPr="005136C7">
              <w:t>health repercussions and enterprise development</w:t>
            </w:r>
            <w:r>
              <w:t>; as required by</w:t>
            </w:r>
            <w:r w:rsidRPr="005136C7">
              <w:t xml:space="preserve"> its  mother organization BASIX (Indian Grameen Servicees and recently  BASIX Krishi Samruddhi Ltd)</w:t>
            </w:r>
            <w:r>
              <w:t xml:space="preserve">. </w:t>
            </w:r>
            <w:r w:rsidRPr="005136C7">
              <w:t xml:space="preserve">The promoters of the organization Mr Durga Das and Mr Chandan Das have </w:t>
            </w:r>
            <w:r>
              <w:t xml:space="preserve">the </w:t>
            </w:r>
            <w:r w:rsidRPr="005136C7">
              <w:t>experience of working in ASSEFA, a large NGO, operating for more than 20 years</w:t>
            </w:r>
            <w:r>
              <w:t xml:space="preserve">. </w:t>
            </w:r>
            <w:r w:rsidRPr="005136C7">
              <w:t xml:space="preserve">The women federations </w:t>
            </w:r>
            <w:r>
              <w:t xml:space="preserve">with </w:t>
            </w:r>
            <w:r w:rsidRPr="005136C7">
              <w:t>membership of nearly 10,000</w:t>
            </w:r>
            <w:r>
              <w:t xml:space="preserve">; </w:t>
            </w:r>
            <w:r w:rsidRPr="005136C7">
              <w:t>ha</w:t>
            </w:r>
            <w:r>
              <w:t>ve</w:t>
            </w:r>
            <w:r w:rsidRPr="005136C7">
              <w:t xml:space="preserve"> been instrumental  in implementing the National Innovative Agriculture project</w:t>
            </w:r>
            <w:r>
              <w:t xml:space="preserve">, the SHG mobilization project of Women and Child Development Corporation, and recently the CSR project by ACC. </w:t>
            </w:r>
            <w:r w:rsidRPr="005136C7">
              <w:t xml:space="preserve"> The </w:t>
            </w:r>
            <w:r>
              <w:t xml:space="preserve">  </w:t>
            </w:r>
            <w:r w:rsidRPr="005136C7">
              <w:t xml:space="preserve">women are </w:t>
            </w:r>
            <w:r>
              <w:t xml:space="preserve">wage-laborers, </w:t>
            </w:r>
            <w:r w:rsidRPr="005136C7">
              <w:t xml:space="preserve">small </w:t>
            </w:r>
            <w:r>
              <w:t xml:space="preserve">&amp; </w:t>
            </w:r>
            <w:r w:rsidRPr="005136C7">
              <w:t xml:space="preserve">marginal farmers and </w:t>
            </w:r>
            <w:r>
              <w:t xml:space="preserve">tribal who are facing lot of environmental challenges despite situated </w:t>
            </w:r>
            <w:r w:rsidRPr="005136C7">
              <w:t>at the ba</w:t>
            </w:r>
            <w:r>
              <w:t>nk of  the mighty river Ganga.</w:t>
            </w:r>
          </w:p>
          <w:p w:rsidR="005907C1" w:rsidRDefault="005907C1" w:rsidP="00914728">
            <w:pPr>
              <w:rPr>
                <w:lang w:val="en-GB"/>
              </w:rPr>
            </w:pPr>
          </w:p>
          <w:p w:rsidR="005907C1" w:rsidRPr="00BD479A" w:rsidRDefault="005907C1" w:rsidP="00914728">
            <w:pPr>
              <w:jc w:val="both"/>
            </w:pPr>
            <w:r w:rsidRPr="00BD479A">
              <w:t xml:space="preserve">It has engaged with various organizations in execution work related to promotion of   livelihoods under agriculture and agricultural services; the idea is broadly described as ’Green Bandhavgarh ’ Concept. This means insitituional development (organizing the community into mutually complemening groups), Inclusive Financial development (bank linkages and availability of various finanial products and  agriculture and business development services ( the ideas and means to carve out a niche in the opted livelihoods).  The idea is to develop the value chain after the production stage.Medicinal and auromatic herbs are profuse in diversity and quantity in India which can generate a huge amount of livelihoods across the country ; either as a main profession or as a subsidiary one. </w:t>
            </w:r>
          </w:p>
          <w:p w:rsidR="005907C1" w:rsidRPr="00BD479A" w:rsidRDefault="005907C1" w:rsidP="00914728">
            <w:pPr>
              <w:jc w:val="both"/>
            </w:pPr>
          </w:p>
          <w:p w:rsidR="005907C1" w:rsidRPr="00BD479A" w:rsidRDefault="005907C1" w:rsidP="00914728">
            <w:pPr>
              <w:jc w:val="both"/>
            </w:pPr>
            <w:r w:rsidRPr="00BD479A">
              <w:t>During 2015-16 at Bargarh districts in Odisha sponsored by ACC CSR to revitalize and rejuvenate the eco-system ravaged by limestone mining in the area which depletes the water level considerably affecting agriculture. Patches of 0.30 acres  have been identified for banana plantation where about 300 plants get accommodated and over a period of 2 years it comes to fruiting 3 times, each time giving the farmer a yield worth 1 lakh of rupees. Scope for inter-cropping reduces the water use by half.  The extra plants around the mother plants can also be planted or sold with the same idea. Sprinkler and drip irrigation systems also come with 90% subsidy which reduces further water use by at least 50% while enhancing productivity by further 30%.</w:t>
            </w:r>
          </w:p>
          <w:p w:rsidR="005907C1" w:rsidRPr="00BD479A" w:rsidRDefault="005907C1" w:rsidP="00914728">
            <w:pPr>
              <w:shd w:val="clear" w:color="auto" w:fill="FFFFFF"/>
              <w:spacing w:after="136"/>
              <w:jc w:val="both"/>
            </w:pPr>
          </w:p>
          <w:p w:rsidR="005907C1" w:rsidRPr="00BD479A" w:rsidRDefault="005907C1" w:rsidP="00914728">
            <w:pPr>
              <w:shd w:val="clear" w:color="auto" w:fill="FFFFFF"/>
              <w:spacing w:after="136"/>
              <w:jc w:val="both"/>
            </w:pPr>
            <w:r w:rsidRPr="00BD479A">
              <w:t>During 2013-14, SSS was working with IGS(BASIX)  on twin strategy  to promote solar solutions for livelihood enhancement with the support from Arc Finance and Greenpeace.  A sales and distribution strategy was experimented to meet the solar lighting solution for a household through a mix of products like solar lantern, Solar Home lighting solution etc. Other collaborators were 'Green light planet',  'Barefoot power' and 'ORB energy'.  A village named as Dharani has been identified by Greenpeace to develop a mcro grid of 100 KW to meet the requirement of around 500 Households, their energy need for agriculture, processing and other commercial needs . The micro grid project was implemented with such a success that  immediately Bihar Govt took war-footing measures to bring the area under on-grid facility.</w:t>
            </w:r>
          </w:p>
          <w:p w:rsidR="005907C1" w:rsidRPr="00BD479A" w:rsidRDefault="005907C1" w:rsidP="00914728">
            <w:pPr>
              <w:shd w:val="clear" w:color="auto" w:fill="FFFFFF"/>
              <w:spacing w:after="136"/>
              <w:jc w:val="both"/>
            </w:pPr>
          </w:p>
          <w:p w:rsidR="005907C1" w:rsidRPr="00BD479A" w:rsidRDefault="005907C1" w:rsidP="00914728">
            <w:pPr>
              <w:shd w:val="clear" w:color="auto" w:fill="FFFFFF"/>
              <w:spacing w:after="136"/>
              <w:jc w:val="both"/>
            </w:pPr>
            <w:r w:rsidRPr="00BD479A">
              <w:t xml:space="preserve">An attempt was made to bring irrigation to all the 40 villages at both the banks of a flowing stream  during 2012-13 when, a grant was received from Jamshedji Tata Trust  to build a  diversion based irrigation project.  The benefiting members were brought into the fold of groups who would monitor, and look after the DBT structure.  The long standing enmity amongst the upstream and low-stream villagers was because that the lower end would not receive flowing water for irrigation if it comes under check at upstream.  It amounted to a ind of defeat for the downstream villagers.   The idea, however was that once water is checked upstream and allowed to infliter to the sub surface void (in-situ conservation),  it </w:t>
            </w:r>
            <w:r w:rsidRPr="00BD479A">
              <w:lastRenderedPageBreak/>
              <w:t>would recharge the ground water (macro-pore in the soil) and also contribute to the soil-moisture (micro-pore recharging), which would absorb CO2 enriching the soil preventing green-house effect.</w:t>
            </w:r>
          </w:p>
          <w:p w:rsidR="005907C1" w:rsidRPr="00BD479A" w:rsidRDefault="005907C1" w:rsidP="00914728">
            <w:pPr>
              <w:shd w:val="clear" w:color="auto" w:fill="FFFFFF"/>
              <w:spacing w:after="136"/>
              <w:jc w:val="both"/>
            </w:pPr>
            <w:r w:rsidRPr="00BD479A">
              <w:t>The Sustainability Development Investment Programme (SDIP) sponsored by the Consumer Unity Trust Society (CUTS) during 2014-16 which was anchored in Bihar  which aimed at increased water, food and energy security in South East Asia.  The sponsoring agency was working with different partners to add to value chain development so as to make the development holistic, and it recognized the role of  community based organizations as significant; with 4 women federations of more than 10000 membership in the area. In this regard the mapping of available ground water and surface water was undertaken,  which would have influenced the state water policy.  But the most was achieved with respect to the energy as more villages were converted to on-grid system in place of the costly alternatives as stands it at present.</w:t>
            </w:r>
          </w:p>
          <w:p w:rsidR="005907C1" w:rsidRDefault="005907C1" w:rsidP="00914728">
            <w:pPr>
              <w:shd w:val="clear" w:color="auto" w:fill="FFFFFF"/>
              <w:spacing w:after="136"/>
              <w:jc w:val="both"/>
            </w:pPr>
            <w:r w:rsidRPr="00BD479A">
              <w:t xml:space="preserve">System of Rice intensification( which requires very low quantity of water to be successful) has been a huge success in Bihar because of small holding and women involvement in the transplanting process. With the women federations taking charge of the labor and other agri-wage activities, SRI has taken root in the present day agriculture when labor has  become expensive.  SRI reduces the input cost manifold while productivity goes up by at least 1.5 times,  benefiting the farmer.  Use of machines such as Dry seeded Rice sowing machines have sought to take care of the erratic monsoon, as it becomes independent of the requirement to be transplanted within 10 days of the nursery, saving the full growth cycle of the plants. On the other hand, the drudgery of women farmers also has reduced with the introduction of weeder.  </w:t>
            </w:r>
          </w:p>
          <w:p w:rsidR="009738F2" w:rsidRDefault="009738F2" w:rsidP="00914728">
            <w:pPr>
              <w:shd w:val="clear" w:color="auto" w:fill="FFFFFF"/>
              <w:spacing w:after="136"/>
              <w:jc w:val="both"/>
            </w:pPr>
          </w:p>
          <w:p w:rsidR="009738F2" w:rsidRPr="0013496E" w:rsidRDefault="009738F2" w:rsidP="009738F2">
            <w:pPr>
              <w:jc w:val="both"/>
              <w:rPr>
                <w:rFonts w:ascii="Helvetica" w:eastAsia="Times New Roman" w:hAnsi="Helvetica" w:cs="Times New Roman"/>
                <w:color w:val="484848"/>
                <w:sz w:val="19"/>
                <w:szCs w:val="19"/>
                <w:lang w:eastAsia="en-IN"/>
              </w:rPr>
            </w:pPr>
            <w:r>
              <w:rPr>
                <w:rFonts w:ascii="Helvetica" w:eastAsia="Times New Roman" w:hAnsi="Helvetica" w:cs="Times New Roman"/>
                <w:color w:val="484848"/>
                <w:sz w:val="19"/>
                <w:szCs w:val="19"/>
                <w:lang w:eastAsia="en-IN"/>
              </w:rPr>
              <w:t>SSS engaged in</w:t>
            </w:r>
            <w:r w:rsidRPr="0013496E">
              <w:rPr>
                <w:rFonts w:ascii="Helvetica" w:eastAsia="Times New Roman" w:hAnsi="Helvetica" w:cs="Times New Roman"/>
                <w:color w:val="484848"/>
                <w:sz w:val="19"/>
                <w:szCs w:val="19"/>
                <w:lang w:eastAsia="en-IN"/>
              </w:rPr>
              <w:t xml:space="preserve"> develop</w:t>
            </w:r>
            <w:r>
              <w:rPr>
                <w:rFonts w:ascii="Helvetica" w:eastAsia="Times New Roman" w:hAnsi="Helvetica" w:cs="Times New Roman"/>
                <w:color w:val="484848"/>
                <w:sz w:val="19"/>
                <w:szCs w:val="19"/>
                <w:lang w:eastAsia="en-IN"/>
              </w:rPr>
              <w:t>ing</w:t>
            </w:r>
            <w:r w:rsidRPr="0013496E">
              <w:rPr>
                <w:rFonts w:ascii="Helvetica" w:eastAsia="Times New Roman" w:hAnsi="Helvetica" w:cs="Times New Roman"/>
                <w:color w:val="484848"/>
                <w:sz w:val="19"/>
                <w:szCs w:val="19"/>
                <w:lang w:eastAsia="en-IN"/>
              </w:rPr>
              <w:t xml:space="preserve"> and support entrepreneurs engaged into Sanitation Business. </w:t>
            </w:r>
            <w:r>
              <w:rPr>
                <w:rFonts w:ascii="Helvetica" w:eastAsia="Times New Roman" w:hAnsi="Helvetica" w:cs="Times New Roman"/>
                <w:color w:val="484848"/>
                <w:sz w:val="19"/>
                <w:szCs w:val="19"/>
                <w:lang w:eastAsia="en-IN"/>
              </w:rPr>
              <w:t xml:space="preserve"> The</w:t>
            </w:r>
            <w:r w:rsidRPr="0013496E">
              <w:rPr>
                <w:rFonts w:ascii="Helvetica" w:eastAsia="Times New Roman" w:hAnsi="Helvetica" w:cs="Times New Roman"/>
                <w:color w:val="484848"/>
                <w:sz w:val="19"/>
                <w:szCs w:val="19"/>
                <w:lang w:eastAsia="en-IN"/>
              </w:rPr>
              <w:t xml:space="preserve"> Entrepreneurs willing to adopt sanitation delivery services as a business model which fulfills the livelihood mission of </w:t>
            </w:r>
            <w:r>
              <w:rPr>
                <w:rFonts w:ascii="Helvetica" w:eastAsia="Times New Roman" w:hAnsi="Helvetica" w:cs="Times New Roman"/>
                <w:color w:val="484848"/>
                <w:sz w:val="19"/>
                <w:szCs w:val="19"/>
                <w:lang w:eastAsia="en-IN"/>
              </w:rPr>
              <w:t>SSS</w:t>
            </w:r>
            <w:r w:rsidRPr="0013496E">
              <w:rPr>
                <w:rFonts w:ascii="Helvetica" w:eastAsia="Times New Roman" w:hAnsi="Helvetica" w:cs="Times New Roman"/>
                <w:color w:val="484848"/>
                <w:sz w:val="19"/>
                <w:szCs w:val="19"/>
                <w:lang w:eastAsia="en-IN"/>
              </w:rPr>
              <w:t xml:space="preserve">, </w:t>
            </w:r>
            <w:r>
              <w:rPr>
                <w:rFonts w:ascii="Helvetica" w:eastAsia="Times New Roman" w:hAnsi="Helvetica" w:cs="Times New Roman"/>
                <w:color w:val="484848"/>
                <w:sz w:val="19"/>
                <w:szCs w:val="19"/>
                <w:lang w:eastAsia="en-IN"/>
              </w:rPr>
              <w:t>as follows</w:t>
            </w:r>
          </w:p>
          <w:p w:rsidR="009738F2" w:rsidRPr="0013496E" w:rsidRDefault="009738F2" w:rsidP="009738F2">
            <w:pPr>
              <w:pStyle w:val="ListParagraph"/>
              <w:numPr>
                <w:ilvl w:val="0"/>
                <w:numId w:val="39"/>
              </w:numPr>
              <w:jc w:val="both"/>
              <w:rPr>
                <w:rFonts w:ascii="Helvetica" w:hAnsi="Helvetica"/>
                <w:color w:val="484848"/>
                <w:sz w:val="19"/>
                <w:szCs w:val="19"/>
              </w:rPr>
            </w:pPr>
            <w:r w:rsidRPr="0013496E">
              <w:rPr>
                <w:rFonts w:ascii="Helvetica" w:hAnsi="Helvetica"/>
                <w:color w:val="484848"/>
                <w:sz w:val="19"/>
                <w:szCs w:val="19"/>
              </w:rPr>
              <w:t>Developing a network of suppliers of sanitation materials etc.</w:t>
            </w:r>
          </w:p>
          <w:p w:rsidR="009738F2" w:rsidRPr="0013496E" w:rsidRDefault="009738F2" w:rsidP="009738F2">
            <w:pPr>
              <w:pStyle w:val="ListParagraph"/>
              <w:numPr>
                <w:ilvl w:val="0"/>
                <w:numId w:val="39"/>
              </w:numPr>
              <w:jc w:val="both"/>
              <w:rPr>
                <w:rFonts w:ascii="Helvetica" w:hAnsi="Helvetica"/>
                <w:color w:val="484848"/>
                <w:sz w:val="19"/>
                <w:szCs w:val="19"/>
              </w:rPr>
            </w:pPr>
            <w:r w:rsidRPr="0013496E">
              <w:rPr>
                <w:rFonts w:ascii="Helvetica" w:hAnsi="Helvetica"/>
                <w:color w:val="484848"/>
                <w:sz w:val="19"/>
                <w:szCs w:val="19"/>
              </w:rPr>
              <w:t>Training to entrepreneurs with focus on technical aspects and quality control and motivational inputs.</w:t>
            </w:r>
          </w:p>
          <w:p w:rsidR="009738F2" w:rsidRPr="0013496E" w:rsidRDefault="009738F2" w:rsidP="009738F2">
            <w:pPr>
              <w:pStyle w:val="ListParagraph"/>
              <w:numPr>
                <w:ilvl w:val="0"/>
                <w:numId w:val="39"/>
              </w:numPr>
              <w:jc w:val="both"/>
              <w:rPr>
                <w:rFonts w:ascii="Helvetica" w:hAnsi="Helvetica"/>
                <w:color w:val="484848"/>
                <w:sz w:val="19"/>
                <w:szCs w:val="19"/>
              </w:rPr>
            </w:pPr>
            <w:r w:rsidRPr="0013496E">
              <w:rPr>
                <w:rFonts w:ascii="Helvetica" w:hAnsi="Helvetica"/>
                <w:color w:val="484848"/>
                <w:sz w:val="19"/>
                <w:szCs w:val="19"/>
              </w:rPr>
              <w:t>Designing promotional campaigns, communication strategy in line with market led approach along with educating end users.</w:t>
            </w:r>
          </w:p>
          <w:p w:rsidR="009738F2" w:rsidRPr="0013496E" w:rsidRDefault="009738F2" w:rsidP="009738F2">
            <w:pPr>
              <w:pStyle w:val="ListParagraph"/>
              <w:numPr>
                <w:ilvl w:val="0"/>
                <w:numId w:val="39"/>
              </w:numPr>
              <w:jc w:val="both"/>
              <w:rPr>
                <w:rFonts w:ascii="Helvetica" w:hAnsi="Helvetica"/>
                <w:color w:val="484848"/>
                <w:sz w:val="19"/>
                <w:szCs w:val="19"/>
              </w:rPr>
            </w:pPr>
            <w:r w:rsidRPr="0013496E">
              <w:rPr>
                <w:rFonts w:ascii="Helvetica" w:hAnsi="Helvetica"/>
                <w:color w:val="484848"/>
                <w:sz w:val="19"/>
                <w:szCs w:val="19"/>
              </w:rPr>
              <w:t>Conducting Business Planning Exercise as per schedule on half yearly basis with the selected entrepreneurs to make them sensitize and aware about the business aspects and finalize the strategy for the next half of the year and based on that appointing different suppliers.</w:t>
            </w:r>
          </w:p>
          <w:p w:rsidR="009738F2" w:rsidRPr="0013496E" w:rsidRDefault="009738F2" w:rsidP="009738F2">
            <w:pPr>
              <w:pStyle w:val="ListParagraph"/>
              <w:numPr>
                <w:ilvl w:val="0"/>
                <w:numId w:val="39"/>
              </w:numPr>
              <w:jc w:val="both"/>
              <w:rPr>
                <w:rFonts w:ascii="Helvetica" w:hAnsi="Helvetica"/>
                <w:color w:val="484848"/>
                <w:sz w:val="19"/>
                <w:szCs w:val="19"/>
              </w:rPr>
            </w:pPr>
            <w:r w:rsidRPr="0013496E">
              <w:rPr>
                <w:rFonts w:ascii="Helvetica" w:hAnsi="Helvetica"/>
                <w:color w:val="484848"/>
                <w:sz w:val="19"/>
                <w:szCs w:val="19"/>
              </w:rPr>
              <w:t>Customer awareness and education program.</w:t>
            </w:r>
          </w:p>
          <w:p w:rsidR="009738F2" w:rsidRPr="0013496E" w:rsidRDefault="009738F2" w:rsidP="009738F2">
            <w:pPr>
              <w:pStyle w:val="ListParagraph"/>
              <w:numPr>
                <w:ilvl w:val="0"/>
                <w:numId w:val="39"/>
              </w:numPr>
              <w:jc w:val="both"/>
              <w:rPr>
                <w:rFonts w:ascii="Helvetica" w:hAnsi="Helvetica"/>
                <w:color w:val="484848"/>
                <w:sz w:val="19"/>
                <w:szCs w:val="19"/>
              </w:rPr>
            </w:pPr>
            <w:r w:rsidRPr="0013496E">
              <w:rPr>
                <w:rFonts w:ascii="Helvetica" w:hAnsi="Helvetica"/>
                <w:color w:val="484848"/>
                <w:sz w:val="19"/>
                <w:szCs w:val="19"/>
              </w:rPr>
              <w:t>Quality Control: regular training and orientation of all stake holders on this aspect for developing a sustainable business model. Also developing a system of Quality check/certification.</w:t>
            </w:r>
          </w:p>
          <w:p w:rsidR="009738F2" w:rsidRDefault="009738F2" w:rsidP="009738F2">
            <w:pPr>
              <w:shd w:val="clear" w:color="auto" w:fill="FFFFFF"/>
              <w:spacing w:after="136"/>
              <w:rPr>
                <w:rFonts w:ascii="Helvetica" w:eastAsia="Times New Roman" w:hAnsi="Helvetica" w:cs="Times New Roman"/>
                <w:color w:val="484848"/>
                <w:sz w:val="19"/>
                <w:szCs w:val="19"/>
                <w:lang w:eastAsia="en-IN"/>
              </w:rPr>
            </w:pPr>
            <w:r>
              <w:rPr>
                <w:rFonts w:ascii="Helvetica" w:eastAsia="Times New Roman" w:hAnsi="Helvetica" w:cs="Times New Roman"/>
                <w:color w:val="484848"/>
                <w:sz w:val="19"/>
                <w:szCs w:val="19"/>
                <w:lang w:eastAsia="en-IN"/>
              </w:rPr>
              <w:t>SSS</w:t>
            </w:r>
            <w:r w:rsidRPr="0013496E">
              <w:rPr>
                <w:rFonts w:ascii="Helvetica" w:eastAsia="Times New Roman" w:hAnsi="Helvetica" w:cs="Times New Roman"/>
                <w:color w:val="484848"/>
                <w:sz w:val="19"/>
                <w:szCs w:val="19"/>
                <w:lang w:eastAsia="en-IN"/>
              </w:rPr>
              <w:t xml:space="preserve"> </w:t>
            </w:r>
            <w:r>
              <w:rPr>
                <w:rFonts w:ascii="Helvetica" w:eastAsia="Times New Roman" w:hAnsi="Helvetica" w:cs="Times New Roman"/>
                <w:color w:val="484848"/>
                <w:sz w:val="19"/>
                <w:szCs w:val="19"/>
                <w:lang w:eastAsia="en-IN"/>
              </w:rPr>
              <w:t xml:space="preserve">was involved in </w:t>
            </w:r>
            <w:r w:rsidRPr="0013496E">
              <w:rPr>
                <w:rFonts w:ascii="Helvetica" w:eastAsia="Times New Roman" w:hAnsi="Helvetica" w:cs="Times New Roman"/>
                <w:color w:val="484848"/>
                <w:sz w:val="19"/>
                <w:szCs w:val="19"/>
                <w:lang w:eastAsia="en-IN"/>
              </w:rPr>
              <w:t>provid</w:t>
            </w:r>
            <w:r>
              <w:rPr>
                <w:rFonts w:ascii="Helvetica" w:eastAsia="Times New Roman" w:hAnsi="Helvetica" w:cs="Times New Roman"/>
                <w:color w:val="484848"/>
                <w:sz w:val="19"/>
                <w:szCs w:val="19"/>
                <w:lang w:eastAsia="en-IN"/>
              </w:rPr>
              <w:t>ing</w:t>
            </w:r>
            <w:r w:rsidRPr="0013496E">
              <w:rPr>
                <w:rFonts w:ascii="Helvetica" w:eastAsia="Times New Roman" w:hAnsi="Helvetica" w:cs="Times New Roman"/>
                <w:color w:val="484848"/>
                <w:sz w:val="19"/>
                <w:szCs w:val="19"/>
                <w:lang w:eastAsia="en-IN"/>
              </w:rPr>
              <w:t xml:space="preserve"> necessary/critical inputs for starting the business</w:t>
            </w:r>
          </w:p>
          <w:p w:rsidR="009738F2" w:rsidRPr="0013496E" w:rsidRDefault="009738F2" w:rsidP="009738F2">
            <w:pPr>
              <w:jc w:val="both"/>
              <w:rPr>
                <w:rFonts w:ascii="Helvetica" w:eastAsia="Times New Roman" w:hAnsi="Helvetica" w:cs="Times New Roman"/>
                <w:color w:val="484848"/>
                <w:sz w:val="19"/>
                <w:szCs w:val="19"/>
                <w:lang w:eastAsia="en-IN"/>
              </w:rPr>
            </w:pPr>
            <w:r w:rsidRPr="0013496E">
              <w:rPr>
                <w:rFonts w:ascii="Helvetica" w:eastAsia="Times New Roman" w:hAnsi="Helvetica" w:cs="Times New Roman"/>
                <w:color w:val="484848"/>
                <w:sz w:val="19"/>
                <w:szCs w:val="19"/>
                <w:lang w:eastAsia="en-IN"/>
              </w:rPr>
              <w:t xml:space="preserve">The Entrepreneur </w:t>
            </w:r>
            <w:r>
              <w:rPr>
                <w:rFonts w:ascii="Helvetica" w:eastAsia="Times New Roman" w:hAnsi="Helvetica" w:cs="Times New Roman"/>
                <w:color w:val="484848"/>
                <w:sz w:val="19"/>
                <w:szCs w:val="19"/>
                <w:lang w:eastAsia="en-IN"/>
              </w:rPr>
              <w:t xml:space="preserve">was expected to </w:t>
            </w:r>
            <w:r w:rsidRPr="0013496E">
              <w:rPr>
                <w:rFonts w:ascii="Helvetica" w:eastAsia="Times New Roman" w:hAnsi="Helvetica" w:cs="Times New Roman"/>
                <w:color w:val="484848"/>
                <w:sz w:val="19"/>
                <w:szCs w:val="19"/>
                <w:lang w:eastAsia="en-IN"/>
              </w:rPr>
              <w:t>ensure the following</w:t>
            </w:r>
          </w:p>
          <w:p w:rsidR="009738F2" w:rsidRPr="0013496E" w:rsidRDefault="009738F2" w:rsidP="009738F2">
            <w:pPr>
              <w:pStyle w:val="Default"/>
              <w:numPr>
                <w:ilvl w:val="0"/>
                <w:numId w:val="40"/>
              </w:numPr>
              <w:jc w:val="both"/>
              <w:rPr>
                <w:rFonts w:ascii="Helvetica" w:eastAsia="Times New Roman" w:hAnsi="Helvetica" w:cs="Times New Roman"/>
                <w:color w:val="484848"/>
                <w:sz w:val="19"/>
                <w:szCs w:val="19"/>
                <w:lang w:val="en-IN" w:eastAsia="en-IN"/>
              </w:rPr>
            </w:pPr>
            <w:r w:rsidRPr="0013496E">
              <w:rPr>
                <w:rFonts w:ascii="Helvetica" w:eastAsia="Times New Roman" w:hAnsi="Helvetica" w:cs="Times New Roman"/>
                <w:color w:val="484848"/>
                <w:sz w:val="19"/>
                <w:szCs w:val="19"/>
                <w:lang w:val="en-IN" w:eastAsia="en-IN"/>
              </w:rPr>
              <w:t xml:space="preserve">In all the business transactions, entrepreneurs at all times shall act for its own account &amp; shall have no power to assume, create or make any binding obligation or to make any representation, commitment, guaranty or warranty on behalf of  </w:t>
            </w:r>
            <w:r>
              <w:rPr>
                <w:rFonts w:ascii="Helvetica" w:eastAsia="Times New Roman" w:hAnsi="Helvetica" w:cs="Times New Roman"/>
                <w:color w:val="484848"/>
                <w:sz w:val="19"/>
                <w:szCs w:val="19"/>
                <w:lang w:val="en-IN" w:eastAsia="en-IN"/>
              </w:rPr>
              <w:t>SSS</w:t>
            </w:r>
            <w:r w:rsidRPr="0013496E">
              <w:rPr>
                <w:rFonts w:ascii="Helvetica" w:eastAsia="Times New Roman" w:hAnsi="Helvetica" w:cs="Times New Roman"/>
                <w:color w:val="484848"/>
                <w:sz w:val="19"/>
                <w:szCs w:val="19"/>
                <w:lang w:val="en-IN" w:eastAsia="en-IN"/>
              </w:rPr>
              <w:t xml:space="preserve">, with respect to any products or services. </w:t>
            </w:r>
          </w:p>
          <w:p w:rsidR="009738F2" w:rsidRPr="0013496E" w:rsidRDefault="009738F2" w:rsidP="009738F2">
            <w:pPr>
              <w:pStyle w:val="Default"/>
              <w:jc w:val="both"/>
              <w:rPr>
                <w:rFonts w:ascii="Helvetica" w:eastAsia="Times New Roman" w:hAnsi="Helvetica" w:cs="Times New Roman"/>
                <w:color w:val="484848"/>
                <w:sz w:val="19"/>
                <w:szCs w:val="19"/>
                <w:lang w:val="en-IN" w:eastAsia="en-IN"/>
              </w:rPr>
            </w:pPr>
          </w:p>
          <w:p w:rsidR="009738F2" w:rsidRPr="0013496E" w:rsidRDefault="009738F2" w:rsidP="009738F2">
            <w:pPr>
              <w:pStyle w:val="Default"/>
              <w:numPr>
                <w:ilvl w:val="0"/>
                <w:numId w:val="40"/>
              </w:numPr>
              <w:jc w:val="both"/>
              <w:rPr>
                <w:rFonts w:ascii="Helvetica" w:eastAsia="Times New Roman" w:hAnsi="Helvetica" w:cs="Times New Roman"/>
                <w:color w:val="484848"/>
                <w:sz w:val="19"/>
                <w:szCs w:val="19"/>
                <w:lang w:val="en-IN" w:eastAsia="en-IN"/>
              </w:rPr>
            </w:pPr>
            <w:r w:rsidRPr="0013496E">
              <w:rPr>
                <w:rFonts w:ascii="Helvetica" w:eastAsia="Times New Roman" w:hAnsi="Helvetica" w:cs="Times New Roman"/>
                <w:color w:val="484848"/>
                <w:sz w:val="19"/>
                <w:szCs w:val="19"/>
                <w:lang w:val="en-IN" w:eastAsia="en-IN"/>
              </w:rPr>
              <w:t xml:space="preserve">That the appointment of entrepreneur will be on non – exclusive basis and only to meet its variability gap for a certain time period. </w:t>
            </w:r>
          </w:p>
          <w:p w:rsidR="009738F2" w:rsidRPr="0013496E" w:rsidRDefault="009738F2" w:rsidP="009738F2">
            <w:pPr>
              <w:pStyle w:val="Default"/>
              <w:jc w:val="both"/>
              <w:rPr>
                <w:rFonts w:ascii="Helvetica" w:eastAsia="Times New Roman" w:hAnsi="Helvetica" w:cs="Times New Roman"/>
                <w:color w:val="484848"/>
                <w:sz w:val="19"/>
                <w:szCs w:val="19"/>
                <w:lang w:val="en-IN" w:eastAsia="en-IN"/>
              </w:rPr>
            </w:pPr>
          </w:p>
          <w:p w:rsidR="009738F2" w:rsidRPr="0013496E" w:rsidRDefault="009738F2" w:rsidP="009738F2">
            <w:pPr>
              <w:pStyle w:val="Default"/>
              <w:numPr>
                <w:ilvl w:val="0"/>
                <w:numId w:val="40"/>
              </w:numPr>
              <w:jc w:val="both"/>
              <w:rPr>
                <w:rFonts w:ascii="Helvetica" w:eastAsia="Times New Roman" w:hAnsi="Helvetica" w:cs="Times New Roman"/>
                <w:color w:val="484848"/>
                <w:sz w:val="19"/>
                <w:szCs w:val="19"/>
                <w:lang w:val="en-IN" w:eastAsia="en-IN"/>
              </w:rPr>
            </w:pPr>
            <w:r w:rsidRPr="0013496E">
              <w:rPr>
                <w:rFonts w:ascii="Helvetica" w:eastAsia="Times New Roman" w:hAnsi="Helvetica" w:cs="Times New Roman"/>
                <w:color w:val="484848"/>
                <w:sz w:val="19"/>
                <w:szCs w:val="19"/>
                <w:lang w:val="en-IN" w:eastAsia="en-IN"/>
              </w:rPr>
              <w:t xml:space="preserve">Promotion: </w:t>
            </w:r>
          </w:p>
          <w:p w:rsidR="009738F2" w:rsidRPr="0013496E" w:rsidRDefault="009738F2" w:rsidP="009738F2">
            <w:pPr>
              <w:pStyle w:val="Default"/>
              <w:ind w:left="720"/>
              <w:jc w:val="both"/>
              <w:rPr>
                <w:rFonts w:ascii="Helvetica" w:eastAsia="Times New Roman" w:hAnsi="Helvetica" w:cs="Times New Roman"/>
                <w:color w:val="484848"/>
                <w:sz w:val="19"/>
                <w:szCs w:val="19"/>
                <w:lang w:val="en-IN" w:eastAsia="en-IN"/>
              </w:rPr>
            </w:pPr>
            <w:r>
              <w:rPr>
                <w:rFonts w:ascii="Helvetica" w:eastAsia="Times New Roman" w:hAnsi="Helvetica" w:cs="Times New Roman"/>
                <w:color w:val="484848"/>
                <w:sz w:val="19"/>
                <w:szCs w:val="19"/>
                <w:lang w:val="en-IN" w:eastAsia="en-IN"/>
              </w:rPr>
              <w:t>SSS</w:t>
            </w:r>
            <w:r w:rsidRPr="0013496E">
              <w:rPr>
                <w:rFonts w:ascii="Helvetica" w:eastAsia="Times New Roman" w:hAnsi="Helvetica" w:cs="Times New Roman"/>
                <w:color w:val="484848"/>
                <w:sz w:val="19"/>
                <w:szCs w:val="19"/>
                <w:lang w:val="en-IN" w:eastAsia="en-IN"/>
              </w:rPr>
              <w:t xml:space="preserve"> provide</w:t>
            </w:r>
            <w:r>
              <w:rPr>
                <w:rFonts w:ascii="Helvetica" w:eastAsia="Times New Roman" w:hAnsi="Helvetica" w:cs="Times New Roman"/>
                <w:color w:val="484848"/>
                <w:sz w:val="19"/>
                <w:szCs w:val="19"/>
                <w:lang w:val="en-IN" w:eastAsia="en-IN"/>
              </w:rPr>
              <w:t>d</w:t>
            </w:r>
            <w:r w:rsidRPr="0013496E">
              <w:rPr>
                <w:rFonts w:ascii="Helvetica" w:eastAsia="Times New Roman" w:hAnsi="Helvetica" w:cs="Times New Roman"/>
                <w:color w:val="484848"/>
                <w:sz w:val="19"/>
                <w:szCs w:val="19"/>
                <w:lang w:val="en-IN" w:eastAsia="en-IN"/>
              </w:rPr>
              <w:t xml:space="preserve"> the catalogue, instruction books, and circulars for promoting the sale of its “Product” s to the “entrepreneurs”. </w:t>
            </w:r>
          </w:p>
          <w:p w:rsidR="009738F2" w:rsidRPr="0013496E" w:rsidRDefault="009738F2" w:rsidP="009738F2">
            <w:pPr>
              <w:pStyle w:val="Default"/>
              <w:ind w:left="720"/>
              <w:jc w:val="both"/>
              <w:rPr>
                <w:rFonts w:ascii="Helvetica" w:eastAsia="Times New Roman" w:hAnsi="Helvetica" w:cs="Times New Roman"/>
                <w:color w:val="484848"/>
                <w:sz w:val="19"/>
                <w:szCs w:val="19"/>
                <w:lang w:val="en-IN" w:eastAsia="en-IN"/>
              </w:rPr>
            </w:pPr>
          </w:p>
          <w:p w:rsidR="009738F2" w:rsidRPr="0013496E" w:rsidRDefault="009738F2" w:rsidP="009738F2">
            <w:pPr>
              <w:pStyle w:val="Default"/>
              <w:ind w:left="720"/>
              <w:jc w:val="both"/>
              <w:rPr>
                <w:rFonts w:ascii="Helvetica" w:eastAsia="Times New Roman" w:hAnsi="Helvetica" w:cs="Times New Roman"/>
                <w:color w:val="484848"/>
                <w:sz w:val="19"/>
                <w:szCs w:val="19"/>
                <w:lang w:val="en-IN" w:eastAsia="en-IN"/>
              </w:rPr>
            </w:pPr>
            <w:r>
              <w:rPr>
                <w:rFonts w:ascii="Helvetica" w:eastAsia="Times New Roman" w:hAnsi="Helvetica" w:cs="Times New Roman"/>
                <w:color w:val="484848"/>
                <w:sz w:val="19"/>
                <w:szCs w:val="19"/>
                <w:lang w:val="en-IN" w:eastAsia="en-IN"/>
              </w:rPr>
              <w:t>SSS</w:t>
            </w:r>
            <w:r w:rsidRPr="0013496E">
              <w:rPr>
                <w:rFonts w:ascii="Helvetica" w:eastAsia="Times New Roman" w:hAnsi="Helvetica" w:cs="Times New Roman"/>
                <w:color w:val="484848"/>
                <w:sz w:val="19"/>
                <w:szCs w:val="19"/>
                <w:lang w:val="en-IN" w:eastAsia="en-IN"/>
              </w:rPr>
              <w:t xml:space="preserve"> from time to time may work out the promotion schemes, most suitable to the fulfilling the mission of </w:t>
            </w:r>
            <w:r>
              <w:rPr>
                <w:rFonts w:ascii="Helvetica" w:eastAsia="Times New Roman" w:hAnsi="Helvetica" w:cs="Times New Roman"/>
                <w:color w:val="484848"/>
                <w:sz w:val="19"/>
                <w:szCs w:val="19"/>
                <w:lang w:val="en-IN" w:eastAsia="en-IN"/>
              </w:rPr>
              <w:t>SSS</w:t>
            </w:r>
            <w:r w:rsidRPr="0013496E">
              <w:rPr>
                <w:rFonts w:ascii="Helvetica" w:eastAsia="Times New Roman" w:hAnsi="Helvetica" w:cs="Times New Roman"/>
                <w:color w:val="484848"/>
                <w:sz w:val="19"/>
                <w:szCs w:val="19"/>
                <w:lang w:val="en-IN" w:eastAsia="en-IN"/>
              </w:rPr>
              <w:t xml:space="preserve"> and support the entrepreneur to quickly meet its viability Gap in his/her own territory.</w:t>
            </w:r>
          </w:p>
          <w:p w:rsidR="009738F2" w:rsidRPr="0013496E" w:rsidRDefault="009738F2" w:rsidP="009738F2">
            <w:pPr>
              <w:pStyle w:val="Default"/>
              <w:ind w:left="720"/>
              <w:jc w:val="both"/>
              <w:rPr>
                <w:rFonts w:ascii="Helvetica" w:eastAsia="Times New Roman" w:hAnsi="Helvetica" w:cs="Times New Roman"/>
                <w:color w:val="484848"/>
                <w:sz w:val="19"/>
                <w:szCs w:val="19"/>
                <w:lang w:val="en-IN" w:eastAsia="en-IN"/>
              </w:rPr>
            </w:pPr>
          </w:p>
          <w:p w:rsidR="009738F2" w:rsidRPr="0013496E" w:rsidRDefault="009738F2" w:rsidP="009738F2">
            <w:pPr>
              <w:pStyle w:val="Default"/>
              <w:numPr>
                <w:ilvl w:val="0"/>
                <w:numId w:val="40"/>
              </w:numPr>
              <w:jc w:val="both"/>
              <w:rPr>
                <w:rFonts w:ascii="Helvetica" w:eastAsia="Times New Roman" w:hAnsi="Helvetica" w:cs="Times New Roman"/>
                <w:color w:val="484848"/>
                <w:sz w:val="19"/>
                <w:szCs w:val="19"/>
                <w:lang w:val="en-IN" w:eastAsia="en-IN"/>
              </w:rPr>
            </w:pPr>
            <w:r w:rsidRPr="0013496E">
              <w:rPr>
                <w:rFonts w:ascii="Helvetica" w:eastAsia="Times New Roman" w:hAnsi="Helvetica" w:cs="Times New Roman"/>
                <w:color w:val="484848"/>
                <w:sz w:val="19"/>
                <w:szCs w:val="19"/>
                <w:lang w:val="en-IN" w:eastAsia="en-IN"/>
              </w:rPr>
              <w:t xml:space="preserve">Market Information: </w:t>
            </w:r>
          </w:p>
          <w:p w:rsidR="009738F2" w:rsidRPr="0013496E" w:rsidRDefault="009738F2" w:rsidP="009738F2">
            <w:pPr>
              <w:pStyle w:val="Default"/>
              <w:ind w:left="720"/>
              <w:jc w:val="both"/>
              <w:rPr>
                <w:rFonts w:ascii="Helvetica" w:eastAsia="Times New Roman" w:hAnsi="Helvetica" w:cs="Times New Roman"/>
                <w:color w:val="484848"/>
                <w:sz w:val="19"/>
                <w:szCs w:val="19"/>
                <w:lang w:val="en-IN" w:eastAsia="en-IN"/>
              </w:rPr>
            </w:pPr>
            <w:r w:rsidRPr="0013496E">
              <w:rPr>
                <w:rFonts w:ascii="Helvetica" w:eastAsia="Times New Roman" w:hAnsi="Helvetica" w:cs="Times New Roman"/>
                <w:color w:val="484848"/>
                <w:sz w:val="19"/>
                <w:szCs w:val="19"/>
                <w:lang w:val="en-IN" w:eastAsia="en-IN"/>
              </w:rPr>
              <w:t>That the “entrepreneurs’’ regularly inform</w:t>
            </w:r>
            <w:r>
              <w:rPr>
                <w:rFonts w:ascii="Helvetica" w:eastAsia="Times New Roman" w:hAnsi="Helvetica" w:cs="Times New Roman"/>
                <w:color w:val="484848"/>
                <w:sz w:val="19"/>
                <w:szCs w:val="19"/>
                <w:lang w:val="en-IN" w:eastAsia="en-IN"/>
              </w:rPr>
              <w:t>ed</w:t>
            </w:r>
            <w:r w:rsidRPr="0013496E">
              <w:rPr>
                <w:rFonts w:ascii="Helvetica" w:eastAsia="Times New Roman" w:hAnsi="Helvetica" w:cs="Times New Roman"/>
                <w:color w:val="484848"/>
                <w:sz w:val="19"/>
                <w:szCs w:val="19"/>
                <w:lang w:val="en-IN" w:eastAsia="en-IN"/>
              </w:rPr>
              <w:t xml:space="preserve"> about the achievements and their financials and should mention a transparent books of account  so that </w:t>
            </w:r>
            <w:r>
              <w:rPr>
                <w:rFonts w:ascii="Helvetica" w:eastAsia="Times New Roman" w:hAnsi="Helvetica" w:cs="Times New Roman"/>
                <w:color w:val="484848"/>
                <w:sz w:val="19"/>
                <w:szCs w:val="19"/>
                <w:lang w:val="en-IN" w:eastAsia="en-IN"/>
              </w:rPr>
              <w:t>SSS</w:t>
            </w:r>
            <w:r w:rsidRPr="0013496E">
              <w:rPr>
                <w:rFonts w:ascii="Helvetica" w:eastAsia="Times New Roman" w:hAnsi="Helvetica" w:cs="Times New Roman"/>
                <w:color w:val="484848"/>
                <w:sz w:val="19"/>
                <w:szCs w:val="19"/>
                <w:lang w:val="en-IN" w:eastAsia="en-IN"/>
              </w:rPr>
              <w:t xml:space="preserve"> is able to see the progress of the entrepreneur in terms of reduction of the viability gap and reaching more customers .</w:t>
            </w:r>
          </w:p>
          <w:p w:rsidR="009738F2" w:rsidRPr="0013496E" w:rsidRDefault="009738F2" w:rsidP="009738F2">
            <w:pPr>
              <w:pStyle w:val="Default"/>
              <w:ind w:left="720"/>
              <w:jc w:val="both"/>
              <w:rPr>
                <w:rFonts w:ascii="Helvetica" w:eastAsia="Times New Roman" w:hAnsi="Helvetica" w:cs="Times New Roman"/>
                <w:color w:val="484848"/>
                <w:sz w:val="19"/>
                <w:szCs w:val="19"/>
                <w:lang w:val="en-IN" w:eastAsia="en-IN"/>
              </w:rPr>
            </w:pPr>
          </w:p>
          <w:p w:rsidR="009738F2" w:rsidRPr="0013496E" w:rsidRDefault="009738F2" w:rsidP="009738F2">
            <w:pPr>
              <w:pStyle w:val="Default"/>
              <w:numPr>
                <w:ilvl w:val="0"/>
                <w:numId w:val="40"/>
              </w:numPr>
              <w:jc w:val="both"/>
              <w:rPr>
                <w:rFonts w:ascii="Helvetica" w:eastAsia="Times New Roman" w:hAnsi="Helvetica" w:cs="Times New Roman"/>
                <w:color w:val="484848"/>
                <w:sz w:val="19"/>
                <w:szCs w:val="19"/>
                <w:lang w:val="en-IN" w:eastAsia="en-IN"/>
              </w:rPr>
            </w:pPr>
            <w:r w:rsidRPr="0013496E">
              <w:rPr>
                <w:rFonts w:ascii="Helvetica" w:eastAsia="Times New Roman" w:hAnsi="Helvetica" w:cs="Times New Roman"/>
                <w:color w:val="484848"/>
                <w:sz w:val="19"/>
                <w:szCs w:val="19"/>
                <w:lang w:val="en-IN" w:eastAsia="en-IN"/>
              </w:rPr>
              <w:lastRenderedPageBreak/>
              <w:t xml:space="preserve">Protection Of Trademarks: </w:t>
            </w:r>
          </w:p>
          <w:p w:rsidR="009738F2" w:rsidRDefault="009738F2" w:rsidP="009738F2">
            <w:pPr>
              <w:pStyle w:val="Default"/>
              <w:numPr>
                <w:ilvl w:val="0"/>
                <w:numId w:val="40"/>
              </w:numPr>
              <w:shd w:val="clear" w:color="auto" w:fill="FFFFFF"/>
              <w:spacing w:after="136"/>
              <w:jc w:val="both"/>
              <w:rPr>
                <w:lang w:val="en-GB"/>
              </w:rPr>
            </w:pPr>
            <w:r w:rsidRPr="009738F2">
              <w:rPr>
                <w:rFonts w:ascii="Helvetica" w:eastAsia="Times New Roman" w:hAnsi="Helvetica" w:cs="Times New Roman"/>
                <w:color w:val="484848"/>
                <w:sz w:val="19"/>
                <w:szCs w:val="19"/>
                <w:lang w:val="en-IN" w:eastAsia="en-IN"/>
              </w:rPr>
              <w:t xml:space="preserve">Providing infrastructure for the after sales service for the products, as per requirement of the SSS responsibility of the entrepreneur’s and the cost of same will be borne as per the agreement at the time of entering the contract formally for the same. </w:t>
            </w:r>
          </w:p>
        </w:tc>
      </w:tr>
    </w:tbl>
    <w:p w:rsidR="00421C48" w:rsidRDefault="00421C48" w:rsidP="00DD3A3F">
      <w:pPr>
        <w:rPr>
          <w:lang w:val="en-GB"/>
        </w:rPr>
      </w:pPr>
    </w:p>
    <w:p w:rsidR="00421C48" w:rsidRDefault="00421C48" w:rsidP="00DD3A3F">
      <w:pPr>
        <w:rPr>
          <w:lang w:val="en-GB"/>
        </w:rPr>
      </w:pPr>
    </w:p>
    <w:p w:rsidR="00DD3A3F" w:rsidRDefault="00DE2655" w:rsidP="00EB13D2">
      <w:pPr>
        <w:pStyle w:val="Title"/>
        <w:rPr>
          <w:lang w:val="en-GB"/>
        </w:rPr>
      </w:pPr>
      <w:r>
        <w:rPr>
          <w:lang w:val="en-GB"/>
        </w:rPr>
        <w:t>Section 2</w:t>
      </w:r>
      <w:r w:rsidR="00F30380">
        <w:rPr>
          <w:lang w:val="en-GB"/>
        </w:rPr>
        <w:t>: Project presentation</w:t>
      </w:r>
    </w:p>
    <w:tbl>
      <w:tblPr>
        <w:tblStyle w:val="TableGrid"/>
        <w:tblW w:w="0" w:type="auto"/>
        <w:tblLook w:val="04A0"/>
      </w:tblPr>
      <w:tblGrid>
        <w:gridCol w:w="9778"/>
      </w:tblGrid>
      <w:tr w:rsidR="00DE2655" w:rsidRPr="0084452A" w:rsidTr="00B95413">
        <w:tc>
          <w:tcPr>
            <w:tcW w:w="9778" w:type="dxa"/>
            <w:shd w:val="clear" w:color="auto" w:fill="C6D9F1" w:themeFill="text2" w:themeFillTint="33"/>
          </w:tcPr>
          <w:p w:rsidR="00DE2655" w:rsidRPr="0084452A" w:rsidRDefault="00DE2655" w:rsidP="00DE2655">
            <w:pPr>
              <w:rPr>
                <w:lang w:val="en-GB"/>
              </w:rPr>
            </w:pPr>
            <w:r w:rsidRPr="0084452A">
              <w:rPr>
                <w:lang w:val="en-GB"/>
              </w:rPr>
              <w:br w:type="page"/>
            </w:r>
            <w:r w:rsidRPr="0084452A">
              <w:rPr>
                <w:lang w:val="en-GB"/>
              </w:rPr>
              <w:br w:type="page"/>
            </w:r>
            <w:r>
              <w:rPr>
                <w:b/>
                <w:lang w:val="en-GB"/>
              </w:rPr>
              <w:t>Project Title</w:t>
            </w:r>
          </w:p>
        </w:tc>
      </w:tr>
      <w:tr w:rsidR="00373F6E" w:rsidRPr="00E06D99" w:rsidTr="00B95413">
        <w:tc>
          <w:tcPr>
            <w:tcW w:w="9778" w:type="dxa"/>
          </w:tcPr>
          <w:p w:rsidR="00373F6E" w:rsidRPr="00BE1DCF" w:rsidRDefault="00373F6E" w:rsidP="00C13C11">
            <w:pPr>
              <w:rPr>
                <w:lang w:val="en-GB"/>
              </w:rPr>
            </w:pPr>
            <w:r>
              <w:rPr>
                <w:lang w:val="en-GB"/>
              </w:rPr>
              <w:t xml:space="preserve">Promotion of decent work for rural women through </w:t>
            </w:r>
            <w:r w:rsidR="00C13C11">
              <w:rPr>
                <w:lang w:val="en-GB"/>
              </w:rPr>
              <w:t>vegetable cultivation and agro-</w:t>
            </w:r>
            <w:proofErr w:type="spellStart"/>
            <w:r w:rsidR="00C13C11">
              <w:rPr>
                <w:lang w:val="en-GB"/>
              </w:rPr>
              <w:t>herbi</w:t>
            </w:r>
            <w:proofErr w:type="spellEnd"/>
            <w:r w:rsidR="00C13C11">
              <w:rPr>
                <w:lang w:val="en-GB"/>
              </w:rPr>
              <w:t>-</w:t>
            </w:r>
            <w:proofErr w:type="spellStart"/>
            <w:r w:rsidR="00C13C11">
              <w:rPr>
                <w:lang w:val="en-GB"/>
              </w:rPr>
              <w:t>socail</w:t>
            </w:r>
            <w:proofErr w:type="spellEnd"/>
            <w:r w:rsidR="00C13C11">
              <w:rPr>
                <w:lang w:val="en-GB"/>
              </w:rPr>
              <w:t xml:space="preserve"> forestry</w:t>
            </w:r>
            <w:r>
              <w:rPr>
                <w:lang w:val="en-GB"/>
              </w:rPr>
              <w:t xml:space="preserve">   </w:t>
            </w:r>
          </w:p>
        </w:tc>
      </w:tr>
    </w:tbl>
    <w:p w:rsidR="00DE2655" w:rsidRDefault="00DE2655" w:rsidP="00DD3A3F">
      <w:pPr>
        <w:rPr>
          <w:b/>
          <w:lang w:val="en-GB"/>
        </w:rPr>
      </w:pPr>
    </w:p>
    <w:tbl>
      <w:tblPr>
        <w:tblStyle w:val="TableGrid"/>
        <w:tblW w:w="0" w:type="auto"/>
        <w:tblLook w:val="04A0"/>
      </w:tblPr>
      <w:tblGrid>
        <w:gridCol w:w="9778"/>
      </w:tblGrid>
      <w:tr w:rsidR="00DE2655" w:rsidRPr="0084452A" w:rsidTr="00B95413">
        <w:tc>
          <w:tcPr>
            <w:tcW w:w="9778" w:type="dxa"/>
            <w:shd w:val="clear" w:color="auto" w:fill="C6D9F1" w:themeFill="text2" w:themeFillTint="33"/>
          </w:tcPr>
          <w:p w:rsidR="00DE2655" w:rsidRPr="0084452A" w:rsidRDefault="00DE2655" w:rsidP="00DE2655">
            <w:pPr>
              <w:rPr>
                <w:lang w:val="en-GB"/>
              </w:rPr>
            </w:pPr>
            <w:r w:rsidRPr="0084452A">
              <w:rPr>
                <w:lang w:val="en-GB"/>
              </w:rPr>
              <w:br w:type="page"/>
            </w:r>
            <w:r w:rsidRPr="0084452A">
              <w:rPr>
                <w:lang w:val="en-GB"/>
              </w:rPr>
              <w:br w:type="page"/>
            </w:r>
            <w:r>
              <w:rPr>
                <w:b/>
                <w:lang w:val="en-GB"/>
              </w:rPr>
              <w:t>Project Summary</w:t>
            </w:r>
          </w:p>
        </w:tc>
      </w:tr>
      <w:tr w:rsidR="00DE2655" w:rsidRPr="00E06D99" w:rsidTr="00B95413">
        <w:tc>
          <w:tcPr>
            <w:tcW w:w="9778" w:type="dxa"/>
          </w:tcPr>
          <w:p w:rsidR="00155494" w:rsidRDefault="00155494" w:rsidP="00155494">
            <w:pPr>
              <w:rPr>
                <w:lang w:val="en-GB"/>
              </w:rPr>
            </w:pPr>
            <w:r>
              <w:rPr>
                <w:lang w:val="en-GB"/>
              </w:rPr>
              <w:t>1) increase sustainable income, per capita income, and empower women in India &amp;Bangladesh</w:t>
            </w:r>
          </w:p>
          <w:p w:rsidR="00155494" w:rsidRDefault="00155494" w:rsidP="00155494">
            <w:pPr>
              <w:rPr>
                <w:lang w:val="en-GB"/>
              </w:rPr>
            </w:pPr>
            <w:r>
              <w:rPr>
                <w:lang w:val="en-GB"/>
              </w:rPr>
              <w:t>2) Increase labour intensive employment with skill development</w:t>
            </w:r>
          </w:p>
          <w:p w:rsidR="00155494" w:rsidRDefault="00155494" w:rsidP="00155494">
            <w:pPr>
              <w:rPr>
                <w:lang w:val="en-GB"/>
              </w:rPr>
            </w:pPr>
            <w:r>
              <w:rPr>
                <w:lang w:val="en-GB"/>
              </w:rPr>
              <w:t xml:space="preserve">3) Increase business opportunity and financial services for youth entrepreneurs </w:t>
            </w:r>
          </w:p>
          <w:p w:rsidR="00155494" w:rsidRDefault="00155494" w:rsidP="00155494">
            <w:pPr>
              <w:rPr>
                <w:lang w:val="en-GB"/>
              </w:rPr>
            </w:pPr>
            <w:r>
              <w:rPr>
                <w:lang w:val="en-GB"/>
              </w:rPr>
              <w:t xml:space="preserve">4) Increase food security and nutritious food to take care of health issues like malnutrition </w:t>
            </w:r>
          </w:p>
          <w:p w:rsidR="00155494" w:rsidRDefault="00155494" w:rsidP="00155494">
            <w:pPr>
              <w:rPr>
                <w:lang w:val="en-GB"/>
              </w:rPr>
            </w:pPr>
            <w:r>
              <w:rPr>
                <w:lang w:val="en-GB"/>
              </w:rPr>
              <w:t xml:space="preserve">5) Increase rural employment </w:t>
            </w:r>
          </w:p>
          <w:p w:rsidR="00155494" w:rsidRDefault="00155494" w:rsidP="00155494">
            <w:pPr>
              <w:rPr>
                <w:lang w:val="en-GB"/>
              </w:rPr>
            </w:pPr>
            <w:r>
              <w:rPr>
                <w:lang w:val="en-GB"/>
              </w:rPr>
              <w:t xml:space="preserve">6) Minimize migration from rural to urban    </w:t>
            </w:r>
          </w:p>
          <w:p w:rsidR="00155494" w:rsidRDefault="00155494" w:rsidP="00155494">
            <w:pPr>
              <w:rPr>
                <w:lang w:val="en-GB"/>
              </w:rPr>
            </w:pPr>
            <w:r>
              <w:rPr>
                <w:lang w:val="en-GB"/>
              </w:rPr>
              <w:t xml:space="preserve">7) Alleviate adverse effect of economic recession and natural disaster </w:t>
            </w:r>
          </w:p>
          <w:p w:rsidR="00447B71" w:rsidRPr="0084452A" w:rsidRDefault="00447B71" w:rsidP="00C13C11">
            <w:pPr>
              <w:rPr>
                <w:lang w:val="en-GB"/>
              </w:rPr>
            </w:pPr>
          </w:p>
        </w:tc>
      </w:tr>
    </w:tbl>
    <w:p w:rsidR="00DD3A3F" w:rsidRPr="0084452A" w:rsidRDefault="00DD3A3F" w:rsidP="00DD3A3F">
      <w:pPr>
        <w:rPr>
          <w:lang w:val="en-GB"/>
        </w:rPr>
      </w:pPr>
    </w:p>
    <w:tbl>
      <w:tblPr>
        <w:tblStyle w:val="TableGrid"/>
        <w:tblW w:w="0" w:type="auto"/>
        <w:tblLook w:val="04A0"/>
      </w:tblPr>
      <w:tblGrid>
        <w:gridCol w:w="2224"/>
        <w:gridCol w:w="7404"/>
      </w:tblGrid>
      <w:tr w:rsidR="00DD3A3F" w:rsidRPr="00DD1AC5" w:rsidTr="003803D4">
        <w:tc>
          <w:tcPr>
            <w:tcW w:w="9628" w:type="dxa"/>
            <w:gridSpan w:val="2"/>
            <w:shd w:val="clear" w:color="auto" w:fill="C6D9F1" w:themeFill="text2" w:themeFillTint="33"/>
          </w:tcPr>
          <w:p w:rsidR="00DD3A3F" w:rsidRPr="0084452A" w:rsidRDefault="00DD3A3F" w:rsidP="00B95413">
            <w:pPr>
              <w:rPr>
                <w:b/>
                <w:lang w:val="en-GB"/>
              </w:rPr>
            </w:pPr>
            <w:r>
              <w:rPr>
                <w:b/>
                <w:lang w:val="en-GB"/>
              </w:rPr>
              <w:t>Project d</w:t>
            </w:r>
            <w:r w:rsidRPr="0084452A">
              <w:rPr>
                <w:b/>
                <w:lang w:val="en-GB"/>
              </w:rPr>
              <w:t xml:space="preserve">escription </w:t>
            </w:r>
          </w:p>
        </w:tc>
      </w:tr>
      <w:tr w:rsidR="00D53659" w:rsidRPr="00E06D99" w:rsidTr="003803D4">
        <w:tc>
          <w:tcPr>
            <w:tcW w:w="2224" w:type="dxa"/>
            <w:shd w:val="clear" w:color="auto" w:fill="DBE5F1" w:themeFill="accent1" w:themeFillTint="33"/>
          </w:tcPr>
          <w:p w:rsidR="00D53659" w:rsidRPr="00C74CE1" w:rsidRDefault="00111AC2" w:rsidP="00C22113">
            <w:pPr>
              <w:rPr>
                <w:lang w:val="en-GB"/>
              </w:rPr>
            </w:pPr>
            <w:r>
              <w:rPr>
                <w:lang w:val="en-GB"/>
              </w:rPr>
              <w:t xml:space="preserve">Background and </w:t>
            </w:r>
            <w:r w:rsidR="00C22113">
              <w:rPr>
                <w:lang w:val="en-GB"/>
              </w:rPr>
              <w:t>context</w:t>
            </w:r>
          </w:p>
        </w:tc>
        <w:tc>
          <w:tcPr>
            <w:tcW w:w="7404" w:type="dxa"/>
            <w:shd w:val="clear" w:color="auto" w:fill="auto"/>
          </w:tcPr>
          <w:p w:rsidR="00A9284D" w:rsidRDefault="00A9284D" w:rsidP="00A9284D">
            <w:pPr>
              <w:jc w:val="both"/>
              <w:rPr>
                <w:i/>
                <w:lang w:val="en-GB"/>
              </w:rPr>
            </w:pPr>
            <w:r>
              <w:rPr>
                <w:i/>
                <w:lang w:val="en-GB"/>
              </w:rPr>
              <w:t>In the identified patches, the women have been mobilized into medium to large federations from the SHG units.  They are bank linked to carry out various income generating activities as well as capacity building of their children. Given the fact that India has profuse varieties of herbs across its length and breadth</w:t>
            </w:r>
            <w:proofErr w:type="gramStart"/>
            <w:r>
              <w:rPr>
                <w:i/>
                <w:lang w:val="en-GB"/>
              </w:rPr>
              <w:t>,  at</w:t>
            </w:r>
            <w:proofErr w:type="gramEnd"/>
            <w:r>
              <w:rPr>
                <w:i/>
                <w:lang w:val="en-GB"/>
              </w:rPr>
              <w:t xml:space="preserve"> times these are taken as weeds by ignorant masses, as the knowledge about the medicinal values of plants is consistently going down.  The important thing about herbs is they grow on their own and survive naturally, and can grow anywhere without much agricultural intervention. </w:t>
            </w:r>
            <w:proofErr w:type="gramStart"/>
            <w:r>
              <w:rPr>
                <w:i/>
                <w:lang w:val="en-GB"/>
              </w:rPr>
              <w:t>Therefore  not</w:t>
            </w:r>
            <w:proofErr w:type="gramEnd"/>
            <w:r>
              <w:rPr>
                <w:i/>
                <w:lang w:val="en-GB"/>
              </w:rPr>
              <w:t xml:space="preserve"> much investment is required  if one goes for herbal cultivation. Hence it can be a lucrative business for people with little orientation.  </w:t>
            </w:r>
          </w:p>
          <w:p w:rsidR="00D53659" w:rsidRPr="00C74CE1" w:rsidRDefault="00A9284D" w:rsidP="00A9284D">
            <w:pPr>
              <w:jc w:val="both"/>
              <w:rPr>
                <w:lang w:val="en-GB"/>
              </w:rPr>
            </w:pPr>
            <w:r>
              <w:rPr>
                <w:i/>
                <w:lang w:val="en-GB"/>
              </w:rPr>
              <w:t xml:space="preserve">The SHGs are constantly looking to diversify their livelihood basket to bring in extra which can be made with locally available resources. This is a ‘green’ activity which also contributes to build environment. </w:t>
            </w:r>
          </w:p>
        </w:tc>
      </w:tr>
      <w:tr w:rsidR="00554738" w:rsidRPr="00E06D99" w:rsidTr="003803D4">
        <w:tc>
          <w:tcPr>
            <w:tcW w:w="2224" w:type="dxa"/>
            <w:shd w:val="clear" w:color="auto" w:fill="DBE5F1" w:themeFill="accent1" w:themeFillTint="33"/>
          </w:tcPr>
          <w:p w:rsidR="00554738" w:rsidRDefault="00E7217E" w:rsidP="00752CD8">
            <w:pPr>
              <w:rPr>
                <w:lang w:val="en-GB"/>
              </w:rPr>
            </w:pPr>
            <w:r>
              <w:rPr>
                <w:lang w:val="en-GB"/>
              </w:rPr>
              <w:t xml:space="preserve">Project </w:t>
            </w:r>
            <w:r w:rsidR="00554738">
              <w:rPr>
                <w:lang w:val="en-GB"/>
              </w:rPr>
              <w:t xml:space="preserve">objective </w:t>
            </w:r>
          </w:p>
        </w:tc>
        <w:tc>
          <w:tcPr>
            <w:tcW w:w="7404" w:type="dxa"/>
            <w:shd w:val="clear" w:color="auto" w:fill="auto"/>
          </w:tcPr>
          <w:p w:rsidR="00CA7D85" w:rsidRDefault="00CA7D85" w:rsidP="00CA7D85">
            <w:pPr>
              <w:rPr>
                <w:lang w:val="en-GB"/>
              </w:rPr>
            </w:pPr>
            <w:r>
              <w:rPr>
                <w:lang w:val="en-GB"/>
              </w:rPr>
              <w:t xml:space="preserve">1) Create employment opportunity for to the poor; </w:t>
            </w:r>
          </w:p>
          <w:p w:rsidR="00CA7D85" w:rsidRDefault="00CA7D85" w:rsidP="00CA7D85">
            <w:pPr>
              <w:rPr>
                <w:lang w:val="en-GB"/>
              </w:rPr>
            </w:pPr>
            <w:r>
              <w:rPr>
                <w:lang w:val="en-GB"/>
              </w:rPr>
              <w:t xml:space="preserve">2) Provide food security and nutrition; </w:t>
            </w:r>
          </w:p>
          <w:p w:rsidR="00CA7D85" w:rsidRDefault="00CA7D85" w:rsidP="00CA7D85">
            <w:pPr>
              <w:rPr>
                <w:lang w:val="en-GB"/>
              </w:rPr>
            </w:pPr>
            <w:r>
              <w:rPr>
                <w:lang w:val="en-GB"/>
              </w:rPr>
              <w:t xml:space="preserve">3) income generation skill development; </w:t>
            </w:r>
          </w:p>
          <w:p w:rsidR="00AF7131" w:rsidRDefault="00C13C11" w:rsidP="00F635A2">
            <w:pPr>
              <w:shd w:val="clear" w:color="auto" w:fill="FFFFFF"/>
              <w:rPr>
                <w:i/>
                <w:lang w:val="en-GB"/>
              </w:rPr>
            </w:pPr>
            <w:r>
              <w:rPr>
                <w:i/>
                <w:lang w:val="en-GB"/>
              </w:rPr>
              <w:t>4</w:t>
            </w:r>
            <w:r w:rsidR="00AF7131">
              <w:rPr>
                <w:i/>
                <w:lang w:val="en-GB"/>
              </w:rPr>
              <w:t xml:space="preserve">) Women can expect to add Rs. 3000/- to  the family income in the beginning to </w:t>
            </w:r>
            <w:r w:rsidR="00181FC8">
              <w:rPr>
                <w:i/>
                <w:lang w:val="en-GB"/>
              </w:rPr>
              <w:t xml:space="preserve">increase </w:t>
            </w:r>
            <w:proofErr w:type="spellStart"/>
            <w:r w:rsidR="00181FC8">
              <w:rPr>
                <w:i/>
                <w:lang w:val="en-GB"/>
              </w:rPr>
              <w:t>upto</w:t>
            </w:r>
            <w:proofErr w:type="spellEnd"/>
            <w:r w:rsidR="00181FC8">
              <w:rPr>
                <w:i/>
                <w:lang w:val="en-GB"/>
              </w:rPr>
              <w:t xml:space="preserve"> Rs.10,000 with product </w:t>
            </w:r>
            <w:proofErr w:type="spellStart"/>
            <w:r w:rsidR="00181FC8">
              <w:rPr>
                <w:i/>
                <w:lang w:val="en-GB"/>
              </w:rPr>
              <w:t>diverfication</w:t>
            </w:r>
            <w:proofErr w:type="spellEnd"/>
            <w:r w:rsidR="00181FC8">
              <w:rPr>
                <w:i/>
                <w:lang w:val="en-GB"/>
              </w:rPr>
              <w:t xml:space="preserve"> and the variety in livelihood basket</w:t>
            </w:r>
          </w:p>
          <w:p w:rsidR="004C792E" w:rsidRPr="00554738" w:rsidRDefault="00F635A2" w:rsidP="00F635A2">
            <w:pPr>
              <w:shd w:val="clear" w:color="auto" w:fill="FFFFFF"/>
              <w:rPr>
                <w:i/>
                <w:lang w:val="en-GB"/>
              </w:rPr>
            </w:pPr>
            <w:r>
              <w:rPr>
                <w:i/>
                <w:lang w:val="en-GB"/>
              </w:rPr>
              <w:t xml:space="preserve">  </w:t>
            </w:r>
          </w:p>
        </w:tc>
      </w:tr>
      <w:tr w:rsidR="000C051D" w:rsidRPr="00E06D99" w:rsidTr="003803D4">
        <w:tc>
          <w:tcPr>
            <w:tcW w:w="2224" w:type="dxa"/>
            <w:shd w:val="clear" w:color="auto" w:fill="DBE5F1" w:themeFill="accent1" w:themeFillTint="33"/>
          </w:tcPr>
          <w:p w:rsidR="000C051D" w:rsidRDefault="000C051D" w:rsidP="0063623D">
            <w:pPr>
              <w:rPr>
                <w:lang w:val="en-GB"/>
              </w:rPr>
            </w:pPr>
            <w:r>
              <w:rPr>
                <w:lang w:val="en-GB"/>
              </w:rPr>
              <w:t xml:space="preserve">Project </w:t>
            </w:r>
            <w:r w:rsidR="00E30524">
              <w:rPr>
                <w:lang w:val="en-GB"/>
              </w:rPr>
              <w:t>description</w:t>
            </w:r>
            <w:r w:rsidR="001D3527">
              <w:rPr>
                <w:lang w:val="en-GB"/>
              </w:rPr>
              <w:t xml:space="preserve"> and theory of change</w:t>
            </w:r>
          </w:p>
          <w:p w:rsidR="000C051D" w:rsidRDefault="000C051D" w:rsidP="0063623D">
            <w:pPr>
              <w:rPr>
                <w:lang w:val="en-GB"/>
              </w:rPr>
            </w:pPr>
          </w:p>
        </w:tc>
        <w:tc>
          <w:tcPr>
            <w:tcW w:w="7404" w:type="dxa"/>
            <w:shd w:val="clear" w:color="auto" w:fill="auto"/>
          </w:tcPr>
          <w:p w:rsidR="00A3542C" w:rsidRPr="00882D65" w:rsidRDefault="00D41294" w:rsidP="00C13C11">
            <w:pPr>
              <w:rPr>
                <w:i/>
                <w:lang w:val="en-GB"/>
              </w:rPr>
            </w:pPr>
            <w:r>
              <w:rPr>
                <w:i/>
                <w:lang w:val="en-GB"/>
              </w:rPr>
              <w:t>It will be an innovation with an outlook keeping the limitation in view, which is why it will be part of an integrated approach where people are already familiar with the concept of processing</w:t>
            </w:r>
          </w:p>
        </w:tc>
      </w:tr>
      <w:tr w:rsidR="002C1B9A" w:rsidRPr="00E06D99" w:rsidTr="002C1B9A">
        <w:tc>
          <w:tcPr>
            <w:tcW w:w="2224" w:type="dxa"/>
            <w:shd w:val="clear" w:color="auto" w:fill="DBE5F1" w:themeFill="accent1" w:themeFillTint="33"/>
          </w:tcPr>
          <w:p w:rsidR="002C1B9A" w:rsidRDefault="002C1B9A" w:rsidP="00994CAA">
            <w:pPr>
              <w:rPr>
                <w:lang w:val="en-GB"/>
              </w:rPr>
            </w:pPr>
            <w:r>
              <w:rPr>
                <w:lang w:val="en-GB"/>
              </w:rPr>
              <w:t xml:space="preserve">Project outcomes </w:t>
            </w:r>
            <w:r>
              <w:rPr>
                <w:lang w:val="en-GB"/>
              </w:rPr>
              <w:lastRenderedPageBreak/>
              <w:t>and results framework</w:t>
            </w:r>
            <w:r>
              <w:rPr>
                <w:rStyle w:val="FootnoteReference"/>
                <w:i/>
                <w:lang w:val="en-GB"/>
              </w:rPr>
              <w:footnoteReference w:id="1"/>
            </w:r>
          </w:p>
        </w:tc>
        <w:tc>
          <w:tcPr>
            <w:tcW w:w="7404" w:type="dxa"/>
            <w:shd w:val="clear" w:color="auto" w:fill="auto"/>
          </w:tcPr>
          <w:p w:rsidR="002C1B9A" w:rsidRPr="0086588C" w:rsidRDefault="00C13C11" w:rsidP="0097385A">
            <w:pPr>
              <w:rPr>
                <w:i/>
                <w:lang w:val="en-GB"/>
              </w:rPr>
            </w:pPr>
            <w:r>
              <w:rPr>
                <w:i/>
                <w:lang w:val="en-GB"/>
              </w:rPr>
              <w:lastRenderedPageBreak/>
              <w:t xml:space="preserve">Each of the 1000 women will be responsible </w:t>
            </w:r>
            <w:r w:rsidR="0097385A">
              <w:rPr>
                <w:i/>
                <w:lang w:val="en-GB"/>
              </w:rPr>
              <w:t xml:space="preserve">and control over a patch </w:t>
            </w:r>
            <w:r w:rsidR="0097385A">
              <w:rPr>
                <w:i/>
                <w:lang w:val="en-GB"/>
              </w:rPr>
              <w:lastRenderedPageBreak/>
              <w:t xml:space="preserve">of vegetable farming, will own at least 5 pulp-wood trees and produce </w:t>
            </w:r>
            <w:proofErr w:type="gramStart"/>
            <w:r w:rsidR="0097385A">
              <w:rPr>
                <w:i/>
                <w:lang w:val="en-GB"/>
              </w:rPr>
              <w:t>a</w:t>
            </w:r>
            <w:proofErr w:type="gramEnd"/>
            <w:r w:rsidR="0097385A">
              <w:rPr>
                <w:i/>
                <w:lang w:val="en-GB"/>
              </w:rPr>
              <w:t xml:space="preserve"> herb (at least 2 kilo a month).</w:t>
            </w:r>
            <w:r w:rsidR="0097385A" w:rsidRPr="0086588C">
              <w:rPr>
                <w:i/>
                <w:lang w:val="en-GB"/>
              </w:rPr>
              <w:t xml:space="preserve"> </w:t>
            </w:r>
          </w:p>
        </w:tc>
      </w:tr>
      <w:tr w:rsidR="00E75198" w:rsidRPr="00155FB0" w:rsidTr="003803D4">
        <w:tc>
          <w:tcPr>
            <w:tcW w:w="2224" w:type="dxa"/>
            <w:shd w:val="clear" w:color="auto" w:fill="DBE5F1" w:themeFill="accent1" w:themeFillTint="33"/>
          </w:tcPr>
          <w:p w:rsidR="00E75198" w:rsidRPr="00C74CE1" w:rsidRDefault="00E75198" w:rsidP="0097385A">
            <w:pPr>
              <w:rPr>
                <w:lang w:val="en-GB"/>
              </w:rPr>
            </w:pPr>
            <w:r>
              <w:rPr>
                <w:lang w:val="en-GB"/>
              </w:rPr>
              <w:lastRenderedPageBreak/>
              <w:t>Project costs and financing (</w:t>
            </w:r>
            <w:r w:rsidR="0097385A">
              <w:rPr>
                <w:lang w:val="en-GB"/>
              </w:rPr>
              <w:t>USD</w:t>
            </w:r>
            <w:r>
              <w:rPr>
                <w:lang w:val="en-GB"/>
              </w:rPr>
              <w:t>)</w:t>
            </w:r>
          </w:p>
        </w:tc>
        <w:tc>
          <w:tcPr>
            <w:tcW w:w="7404" w:type="dxa"/>
            <w:shd w:val="clear" w:color="auto" w:fill="auto"/>
          </w:tcPr>
          <w:p w:rsidR="00373F6E" w:rsidRPr="0086588C" w:rsidRDefault="00E75198" w:rsidP="0097385A">
            <w:pPr>
              <w:rPr>
                <w:i/>
                <w:lang w:val="en-GB"/>
              </w:rPr>
            </w:pPr>
            <w:r>
              <w:rPr>
                <w:i/>
                <w:lang w:val="en-GB"/>
              </w:rPr>
              <w:t xml:space="preserve">Project cost is </w:t>
            </w:r>
            <w:r w:rsidR="0097385A">
              <w:rPr>
                <w:i/>
                <w:lang w:val="en-GB"/>
              </w:rPr>
              <w:t>70,000 USD</w:t>
            </w:r>
          </w:p>
        </w:tc>
      </w:tr>
      <w:tr w:rsidR="00E75198" w:rsidRPr="00E06D99" w:rsidTr="003803D4">
        <w:tc>
          <w:tcPr>
            <w:tcW w:w="2224" w:type="dxa"/>
            <w:shd w:val="clear" w:color="auto" w:fill="DBE5F1" w:themeFill="accent1" w:themeFillTint="33"/>
          </w:tcPr>
          <w:p w:rsidR="00E75198" w:rsidRPr="00C74CE1" w:rsidRDefault="00E75198" w:rsidP="005A0E63">
            <w:pPr>
              <w:rPr>
                <w:lang w:val="en-GB"/>
              </w:rPr>
            </w:pPr>
            <w:r>
              <w:rPr>
                <w:lang w:val="en-GB"/>
              </w:rPr>
              <w:t>Time frame</w:t>
            </w:r>
          </w:p>
        </w:tc>
        <w:tc>
          <w:tcPr>
            <w:tcW w:w="7404" w:type="dxa"/>
            <w:shd w:val="clear" w:color="auto" w:fill="auto"/>
          </w:tcPr>
          <w:p w:rsidR="00E75198" w:rsidRPr="0086588C" w:rsidRDefault="00E75198" w:rsidP="00F9406A">
            <w:pPr>
              <w:rPr>
                <w:i/>
                <w:lang w:val="en-GB"/>
              </w:rPr>
            </w:pPr>
            <w:r>
              <w:rPr>
                <w:i/>
                <w:lang w:val="en-GB"/>
              </w:rPr>
              <w:t>Initially the time frame is for two years.</w:t>
            </w:r>
          </w:p>
        </w:tc>
      </w:tr>
    </w:tbl>
    <w:p w:rsidR="00914728" w:rsidRDefault="00914728">
      <w:pPr>
        <w:rPr>
          <w:lang w:val="en-GB"/>
        </w:rPr>
      </w:pPr>
    </w:p>
    <w:p w:rsidR="00914728" w:rsidRDefault="00914728">
      <w:pPr>
        <w:rPr>
          <w:lang w:val="en-GB"/>
        </w:rPr>
      </w:pPr>
    </w:p>
    <w:p w:rsidR="00C74CE1" w:rsidRPr="0084452A" w:rsidRDefault="00C74CE1" w:rsidP="00EB13D2">
      <w:pPr>
        <w:pStyle w:val="Title"/>
        <w:rPr>
          <w:lang w:val="en-GB"/>
        </w:rPr>
      </w:pPr>
      <w:r>
        <w:rPr>
          <w:lang w:val="en-GB"/>
        </w:rPr>
        <w:t>Section 3</w:t>
      </w:r>
      <w:r w:rsidR="00F30380">
        <w:rPr>
          <w:lang w:val="en-GB"/>
        </w:rPr>
        <w:t>: List of project staff</w:t>
      </w:r>
    </w:p>
    <w:tbl>
      <w:tblPr>
        <w:tblStyle w:val="TableGrid"/>
        <w:tblW w:w="9889" w:type="dxa"/>
        <w:tblLook w:val="04A0"/>
      </w:tblPr>
      <w:tblGrid>
        <w:gridCol w:w="3210"/>
        <w:gridCol w:w="1434"/>
        <w:gridCol w:w="5245"/>
      </w:tblGrid>
      <w:tr w:rsidR="008C49F3" w:rsidRPr="0084452A" w:rsidTr="00B95413">
        <w:tc>
          <w:tcPr>
            <w:tcW w:w="9889" w:type="dxa"/>
            <w:gridSpan w:val="3"/>
            <w:tcBorders>
              <w:bottom w:val="single" w:sz="4" w:space="0" w:color="auto"/>
            </w:tcBorders>
            <w:shd w:val="clear" w:color="auto" w:fill="C6D9F1" w:themeFill="text2" w:themeFillTint="33"/>
          </w:tcPr>
          <w:p w:rsidR="008C49F3" w:rsidRPr="0084452A" w:rsidRDefault="008C49F3" w:rsidP="00B95413">
            <w:pPr>
              <w:rPr>
                <w:b/>
                <w:lang w:val="en-GB"/>
              </w:rPr>
            </w:pPr>
            <w:r>
              <w:rPr>
                <w:b/>
                <w:lang w:val="en-GB"/>
              </w:rPr>
              <w:t xml:space="preserve">Key staff </w:t>
            </w:r>
          </w:p>
        </w:tc>
      </w:tr>
      <w:tr w:rsidR="008C49F3" w:rsidRPr="00625A1B" w:rsidTr="00B95413">
        <w:tc>
          <w:tcPr>
            <w:tcW w:w="9889" w:type="dxa"/>
            <w:gridSpan w:val="3"/>
            <w:shd w:val="clear" w:color="auto" w:fill="DBE5F1" w:themeFill="accent1" w:themeFillTint="33"/>
          </w:tcPr>
          <w:p w:rsidR="008C49F3" w:rsidRPr="00625A1B" w:rsidRDefault="008C49F3" w:rsidP="00B95413">
            <w:pPr>
              <w:rPr>
                <w:b/>
                <w:lang w:val="en-GB"/>
              </w:rPr>
            </w:pPr>
            <w:r>
              <w:rPr>
                <w:b/>
                <w:lang w:val="en-GB"/>
              </w:rPr>
              <w:t>Non-commercial partner staff</w:t>
            </w:r>
          </w:p>
        </w:tc>
      </w:tr>
      <w:tr w:rsidR="008C49F3" w:rsidRPr="0084452A" w:rsidTr="00E72F05">
        <w:tc>
          <w:tcPr>
            <w:tcW w:w="3210" w:type="dxa"/>
            <w:shd w:val="clear" w:color="auto" w:fill="DBE5F1" w:themeFill="accent1" w:themeFillTint="33"/>
          </w:tcPr>
          <w:p w:rsidR="008C49F3" w:rsidRPr="0084452A" w:rsidRDefault="008C49F3" w:rsidP="00B95413">
            <w:pPr>
              <w:jc w:val="both"/>
              <w:rPr>
                <w:lang w:val="en-GB"/>
              </w:rPr>
            </w:pPr>
            <w:r w:rsidRPr="0084452A">
              <w:rPr>
                <w:lang w:val="en-GB"/>
              </w:rPr>
              <w:t>Name</w:t>
            </w:r>
          </w:p>
        </w:tc>
        <w:tc>
          <w:tcPr>
            <w:tcW w:w="1434" w:type="dxa"/>
            <w:shd w:val="clear" w:color="auto" w:fill="DBE5F1" w:themeFill="accent1" w:themeFillTint="33"/>
          </w:tcPr>
          <w:p w:rsidR="008C49F3" w:rsidRPr="0084452A" w:rsidRDefault="008C49F3" w:rsidP="00B95413">
            <w:pPr>
              <w:jc w:val="both"/>
              <w:rPr>
                <w:lang w:val="en-GB"/>
              </w:rPr>
            </w:pPr>
            <w:r w:rsidRPr="0084452A">
              <w:rPr>
                <w:lang w:val="en-GB"/>
              </w:rPr>
              <w:t>Title</w:t>
            </w:r>
          </w:p>
        </w:tc>
        <w:tc>
          <w:tcPr>
            <w:tcW w:w="5245" w:type="dxa"/>
            <w:shd w:val="clear" w:color="auto" w:fill="DBE5F1" w:themeFill="accent1" w:themeFillTint="33"/>
          </w:tcPr>
          <w:p w:rsidR="008C49F3" w:rsidRPr="0084452A" w:rsidRDefault="008C49F3" w:rsidP="00B95413">
            <w:pPr>
              <w:jc w:val="both"/>
              <w:rPr>
                <w:lang w:val="en-GB"/>
              </w:rPr>
            </w:pPr>
            <w:r w:rsidRPr="0084452A">
              <w:rPr>
                <w:lang w:val="en-GB"/>
              </w:rPr>
              <w:t>Responsibility</w:t>
            </w:r>
          </w:p>
        </w:tc>
      </w:tr>
      <w:tr w:rsidR="008C49F3" w:rsidRPr="0084452A" w:rsidTr="00E72F05">
        <w:tc>
          <w:tcPr>
            <w:tcW w:w="3210" w:type="dxa"/>
          </w:tcPr>
          <w:p w:rsidR="008C49F3" w:rsidRPr="0084452A" w:rsidRDefault="00E72F05" w:rsidP="00B95413">
            <w:pPr>
              <w:jc w:val="both"/>
              <w:rPr>
                <w:lang w:val="en-GB"/>
              </w:rPr>
            </w:pPr>
            <w:r>
              <w:rPr>
                <w:lang w:val="en-GB"/>
              </w:rPr>
              <w:t xml:space="preserve">Mr. </w:t>
            </w:r>
            <w:proofErr w:type="spellStart"/>
            <w:r>
              <w:rPr>
                <w:lang w:val="en-GB"/>
              </w:rPr>
              <w:t>Mihir</w:t>
            </w:r>
            <w:proofErr w:type="spellEnd"/>
            <w:r>
              <w:rPr>
                <w:lang w:val="en-GB"/>
              </w:rPr>
              <w:t xml:space="preserve"> </w:t>
            </w:r>
            <w:proofErr w:type="spellStart"/>
            <w:r>
              <w:rPr>
                <w:lang w:val="en-GB"/>
              </w:rPr>
              <w:t>Sahana</w:t>
            </w:r>
            <w:proofErr w:type="spellEnd"/>
          </w:p>
        </w:tc>
        <w:tc>
          <w:tcPr>
            <w:tcW w:w="1434" w:type="dxa"/>
          </w:tcPr>
          <w:p w:rsidR="008C49F3" w:rsidRPr="0084452A" w:rsidRDefault="00E72F05" w:rsidP="00B95413">
            <w:pPr>
              <w:jc w:val="both"/>
              <w:rPr>
                <w:lang w:val="en-GB"/>
              </w:rPr>
            </w:pPr>
            <w:r>
              <w:rPr>
                <w:lang w:val="en-GB"/>
              </w:rPr>
              <w:t>Advisor</w:t>
            </w:r>
          </w:p>
        </w:tc>
        <w:tc>
          <w:tcPr>
            <w:tcW w:w="5245" w:type="dxa"/>
          </w:tcPr>
          <w:p w:rsidR="008C49F3" w:rsidRPr="0084452A" w:rsidRDefault="00E72F05" w:rsidP="00B95413">
            <w:pPr>
              <w:jc w:val="both"/>
              <w:rPr>
                <w:lang w:val="en-GB"/>
              </w:rPr>
            </w:pPr>
            <w:r>
              <w:rPr>
                <w:lang w:val="en-GB"/>
              </w:rPr>
              <w:t>Strategic guidance</w:t>
            </w:r>
          </w:p>
        </w:tc>
      </w:tr>
      <w:tr w:rsidR="00E72F05" w:rsidRPr="0084452A" w:rsidTr="00E72F05">
        <w:tc>
          <w:tcPr>
            <w:tcW w:w="3210" w:type="dxa"/>
          </w:tcPr>
          <w:p w:rsidR="00E72F05" w:rsidRPr="0084452A" w:rsidRDefault="00E72F05" w:rsidP="00561CE4">
            <w:pPr>
              <w:jc w:val="both"/>
              <w:rPr>
                <w:lang w:val="en-GB"/>
              </w:rPr>
            </w:pPr>
            <w:proofErr w:type="spellStart"/>
            <w:r>
              <w:rPr>
                <w:lang w:val="en-GB"/>
              </w:rPr>
              <w:t>Sangeeta</w:t>
            </w:r>
            <w:proofErr w:type="spellEnd"/>
            <w:r>
              <w:rPr>
                <w:lang w:val="en-GB"/>
              </w:rPr>
              <w:t xml:space="preserve"> </w:t>
            </w:r>
            <w:proofErr w:type="spellStart"/>
            <w:r>
              <w:rPr>
                <w:lang w:val="en-GB"/>
              </w:rPr>
              <w:t>Naik</w:t>
            </w:r>
            <w:proofErr w:type="spellEnd"/>
          </w:p>
        </w:tc>
        <w:tc>
          <w:tcPr>
            <w:tcW w:w="1434" w:type="dxa"/>
          </w:tcPr>
          <w:p w:rsidR="00E72F05" w:rsidRPr="0084452A" w:rsidRDefault="00E72F05" w:rsidP="00561CE4">
            <w:pPr>
              <w:jc w:val="both"/>
              <w:rPr>
                <w:lang w:val="en-GB"/>
              </w:rPr>
            </w:pPr>
            <w:r>
              <w:rPr>
                <w:lang w:val="en-GB"/>
              </w:rPr>
              <w:t>Consultant</w:t>
            </w:r>
          </w:p>
        </w:tc>
        <w:tc>
          <w:tcPr>
            <w:tcW w:w="5245" w:type="dxa"/>
          </w:tcPr>
          <w:p w:rsidR="00E72F05" w:rsidRPr="0084452A" w:rsidRDefault="00E72F05" w:rsidP="00E72F05">
            <w:pPr>
              <w:jc w:val="both"/>
              <w:rPr>
                <w:lang w:val="en-GB"/>
              </w:rPr>
            </w:pPr>
            <w:r>
              <w:rPr>
                <w:lang w:val="en-GB"/>
              </w:rPr>
              <w:t>Project Management,  Coordination &amp; documentation</w:t>
            </w:r>
          </w:p>
        </w:tc>
      </w:tr>
      <w:tr w:rsidR="00E72F05" w:rsidRPr="0084452A" w:rsidTr="00E72F05">
        <w:tc>
          <w:tcPr>
            <w:tcW w:w="3210" w:type="dxa"/>
          </w:tcPr>
          <w:p w:rsidR="00E72F05" w:rsidRPr="0084452A" w:rsidRDefault="00E72F05" w:rsidP="00561CE4">
            <w:pPr>
              <w:jc w:val="both"/>
              <w:rPr>
                <w:lang w:val="en-GB"/>
              </w:rPr>
            </w:pPr>
            <w:proofErr w:type="spellStart"/>
            <w:r>
              <w:rPr>
                <w:lang w:val="en-GB"/>
              </w:rPr>
              <w:t>Sahasrangshu</w:t>
            </w:r>
            <w:proofErr w:type="spellEnd"/>
            <w:r>
              <w:rPr>
                <w:lang w:val="en-GB"/>
              </w:rPr>
              <w:t xml:space="preserve"> </w:t>
            </w:r>
            <w:proofErr w:type="spellStart"/>
            <w:r>
              <w:rPr>
                <w:lang w:val="en-GB"/>
              </w:rPr>
              <w:t>Sinha</w:t>
            </w:r>
            <w:proofErr w:type="spellEnd"/>
          </w:p>
        </w:tc>
        <w:tc>
          <w:tcPr>
            <w:tcW w:w="1434" w:type="dxa"/>
          </w:tcPr>
          <w:p w:rsidR="00E72F05" w:rsidRPr="0084452A" w:rsidRDefault="00E72F05" w:rsidP="00561CE4">
            <w:pPr>
              <w:jc w:val="both"/>
              <w:rPr>
                <w:lang w:val="en-GB"/>
              </w:rPr>
            </w:pPr>
            <w:r>
              <w:rPr>
                <w:lang w:val="en-GB"/>
              </w:rPr>
              <w:t>Consultant</w:t>
            </w:r>
          </w:p>
        </w:tc>
        <w:tc>
          <w:tcPr>
            <w:tcW w:w="5245" w:type="dxa"/>
          </w:tcPr>
          <w:p w:rsidR="00E72F05" w:rsidRPr="0084452A" w:rsidRDefault="00E72F05" w:rsidP="00561CE4">
            <w:pPr>
              <w:jc w:val="both"/>
              <w:rPr>
                <w:lang w:val="en-GB"/>
              </w:rPr>
            </w:pPr>
            <w:r>
              <w:rPr>
                <w:lang w:val="en-GB"/>
              </w:rPr>
              <w:t>Project design &amp; Monitoring, West Bengal  &amp; Documentation support</w:t>
            </w:r>
          </w:p>
        </w:tc>
      </w:tr>
      <w:tr w:rsidR="00E72F05" w:rsidRPr="0084452A" w:rsidTr="00E72F05">
        <w:tc>
          <w:tcPr>
            <w:tcW w:w="3210" w:type="dxa"/>
          </w:tcPr>
          <w:p w:rsidR="00E72F05" w:rsidRPr="0084452A" w:rsidRDefault="00E72F05" w:rsidP="00561CE4">
            <w:pPr>
              <w:jc w:val="both"/>
              <w:rPr>
                <w:lang w:val="en-GB"/>
              </w:rPr>
            </w:pPr>
            <w:proofErr w:type="spellStart"/>
            <w:r>
              <w:rPr>
                <w:lang w:val="en-GB"/>
              </w:rPr>
              <w:t>Rajni</w:t>
            </w:r>
            <w:proofErr w:type="spellEnd"/>
            <w:r>
              <w:rPr>
                <w:lang w:val="en-GB"/>
              </w:rPr>
              <w:t xml:space="preserve"> </w:t>
            </w:r>
            <w:proofErr w:type="spellStart"/>
            <w:r>
              <w:rPr>
                <w:lang w:val="en-GB"/>
              </w:rPr>
              <w:t>Bhushan</w:t>
            </w:r>
            <w:proofErr w:type="spellEnd"/>
          </w:p>
        </w:tc>
        <w:tc>
          <w:tcPr>
            <w:tcW w:w="1434" w:type="dxa"/>
          </w:tcPr>
          <w:p w:rsidR="00E72F05" w:rsidRPr="0084452A" w:rsidRDefault="00E72F05" w:rsidP="00561CE4">
            <w:pPr>
              <w:jc w:val="both"/>
              <w:rPr>
                <w:lang w:val="en-GB"/>
              </w:rPr>
            </w:pPr>
            <w:r>
              <w:rPr>
                <w:lang w:val="en-GB"/>
              </w:rPr>
              <w:t>Manager</w:t>
            </w:r>
          </w:p>
        </w:tc>
        <w:tc>
          <w:tcPr>
            <w:tcW w:w="5245" w:type="dxa"/>
          </w:tcPr>
          <w:p w:rsidR="00E72F05" w:rsidRPr="0084452A" w:rsidRDefault="00E72F05" w:rsidP="00561CE4">
            <w:pPr>
              <w:jc w:val="both"/>
              <w:rPr>
                <w:lang w:val="en-GB"/>
              </w:rPr>
            </w:pPr>
            <w:r>
              <w:rPr>
                <w:lang w:val="en-GB"/>
              </w:rPr>
              <w:t>Training &amp; mobilisation, Gaya, Bihar</w:t>
            </w:r>
          </w:p>
        </w:tc>
      </w:tr>
      <w:tr w:rsidR="00E72F05" w:rsidRPr="0084452A" w:rsidTr="00E72F05">
        <w:tc>
          <w:tcPr>
            <w:tcW w:w="3210" w:type="dxa"/>
          </w:tcPr>
          <w:p w:rsidR="00E72F05" w:rsidRPr="0084452A" w:rsidRDefault="00E72F05" w:rsidP="00561CE4">
            <w:pPr>
              <w:jc w:val="both"/>
              <w:rPr>
                <w:lang w:val="en-GB"/>
              </w:rPr>
            </w:pPr>
            <w:r>
              <w:rPr>
                <w:lang w:val="en-GB"/>
              </w:rPr>
              <w:t>Ajay Gupta</w:t>
            </w:r>
          </w:p>
        </w:tc>
        <w:tc>
          <w:tcPr>
            <w:tcW w:w="1434" w:type="dxa"/>
          </w:tcPr>
          <w:p w:rsidR="00E72F05" w:rsidRPr="0084452A" w:rsidRDefault="00E72F05" w:rsidP="00561CE4">
            <w:pPr>
              <w:jc w:val="both"/>
              <w:rPr>
                <w:lang w:val="en-GB"/>
              </w:rPr>
            </w:pPr>
            <w:r>
              <w:rPr>
                <w:lang w:val="en-GB"/>
              </w:rPr>
              <w:t>Manager</w:t>
            </w:r>
          </w:p>
        </w:tc>
        <w:tc>
          <w:tcPr>
            <w:tcW w:w="5245" w:type="dxa"/>
          </w:tcPr>
          <w:p w:rsidR="00E72F05" w:rsidRPr="0084452A" w:rsidRDefault="00E72F05" w:rsidP="00561CE4">
            <w:pPr>
              <w:jc w:val="both"/>
              <w:rPr>
                <w:lang w:val="en-GB"/>
              </w:rPr>
            </w:pPr>
            <w:r>
              <w:rPr>
                <w:lang w:val="en-GB"/>
              </w:rPr>
              <w:t>Training &amp; Mobilization, Allahabad, Uttar Pradesh</w:t>
            </w:r>
          </w:p>
        </w:tc>
      </w:tr>
    </w:tbl>
    <w:tbl>
      <w:tblPr>
        <w:tblStyle w:val="Tabel-Gitter2"/>
        <w:tblW w:w="9921" w:type="dxa"/>
        <w:tblLayout w:type="fixed"/>
        <w:tblCellMar>
          <w:left w:w="57" w:type="dxa"/>
          <w:right w:w="57" w:type="dxa"/>
        </w:tblCellMar>
        <w:tblLook w:val="04A0"/>
      </w:tblPr>
      <w:tblGrid>
        <w:gridCol w:w="1555"/>
        <w:gridCol w:w="851"/>
        <w:gridCol w:w="964"/>
        <w:gridCol w:w="6551"/>
      </w:tblGrid>
      <w:tr w:rsidR="00BE1DCF" w:rsidRPr="00E06D99" w:rsidTr="000D13F5">
        <w:trPr>
          <w:trHeight w:hRule="exact" w:val="113"/>
        </w:trPr>
        <w:tc>
          <w:tcPr>
            <w:tcW w:w="9921" w:type="dxa"/>
            <w:gridSpan w:val="4"/>
          </w:tcPr>
          <w:p w:rsidR="00BE1DCF" w:rsidRPr="00ED5E4F" w:rsidRDefault="00BE1DCF" w:rsidP="0097385A">
            <w:pPr>
              <w:rPr>
                <w:lang w:val="en-GB"/>
              </w:rPr>
            </w:pPr>
          </w:p>
        </w:tc>
      </w:tr>
      <w:tr w:rsidR="00BE1DCF" w:rsidRPr="00E06D99" w:rsidTr="000D13F5">
        <w:tc>
          <w:tcPr>
            <w:tcW w:w="2406" w:type="dxa"/>
            <w:gridSpan w:val="2"/>
            <w:shd w:val="clear" w:color="auto" w:fill="DBE5F1" w:themeFill="accent1" w:themeFillTint="33"/>
          </w:tcPr>
          <w:p w:rsidR="00BE1DCF" w:rsidRPr="00ED5E4F" w:rsidRDefault="00BE1DCF" w:rsidP="006963DC">
            <w:pPr>
              <w:jc w:val="both"/>
              <w:rPr>
                <w:lang w:val="en-GB"/>
              </w:rPr>
            </w:pPr>
            <w:r>
              <w:rPr>
                <w:lang w:val="en-GB"/>
              </w:rPr>
              <w:t>Outcome(</w:t>
            </w:r>
            <w:r w:rsidR="006963DC">
              <w:rPr>
                <w:lang w:val="en-GB"/>
              </w:rPr>
              <w:t>s</w:t>
            </w:r>
            <w:r>
              <w:rPr>
                <w:lang w:val="en-GB"/>
              </w:rPr>
              <w:t>)</w:t>
            </w:r>
          </w:p>
        </w:tc>
        <w:tc>
          <w:tcPr>
            <w:tcW w:w="7515" w:type="dxa"/>
            <w:gridSpan w:val="2"/>
          </w:tcPr>
          <w:p w:rsidR="006713CA" w:rsidRDefault="006713CA" w:rsidP="001C36F6">
            <w:pPr>
              <w:jc w:val="both"/>
              <w:rPr>
                <w:lang w:val="en-GB"/>
              </w:rPr>
            </w:pPr>
            <w:r>
              <w:rPr>
                <w:lang w:val="en-GB"/>
              </w:rPr>
              <w:t xml:space="preserve">Overall Employment generation at various level </w:t>
            </w:r>
          </w:p>
          <w:p w:rsidR="006713CA" w:rsidRDefault="006713CA" w:rsidP="001C36F6">
            <w:pPr>
              <w:jc w:val="both"/>
              <w:rPr>
                <w:lang w:val="en-GB"/>
              </w:rPr>
            </w:pPr>
          </w:p>
          <w:p w:rsidR="00BE1DCF" w:rsidRDefault="003339CB" w:rsidP="001C36F6">
            <w:pPr>
              <w:jc w:val="both"/>
              <w:rPr>
                <w:lang w:val="en-GB"/>
              </w:rPr>
            </w:pPr>
            <w:r>
              <w:rPr>
                <w:lang w:val="en-GB"/>
              </w:rPr>
              <w:t xml:space="preserve">20 people or more will get year round employment. </w:t>
            </w:r>
            <w:r w:rsidR="001C36F6">
              <w:rPr>
                <w:lang w:val="en-GB"/>
              </w:rPr>
              <w:t xml:space="preserve">Target group will be conscious of consumption with conservation. </w:t>
            </w:r>
          </w:p>
          <w:p w:rsidR="006963DC" w:rsidRPr="00ED5E4F" w:rsidRDefault="006963DC" w:rsidP="006963DC">
            <w:pPr>
              <w:jc w:val="both"/>
              <w:rPr>
                <w:lang w:val="en-GB"/>
              </w:rPr>
            </w:pPr>
          </w:p>
        </w:tc>
      </w:tr>
      <w:tr w:rsidR="00BE1DCF" w:rsidRPr="00A3234D" w:rsidTr="000D13F5">
        <w:tc>
          <w:tcPr>
            <w:tcW w:w="2406" w:type="dxa"/>
            <w:gridSpan w:val="2"/>
            <w:shd w:val="clear" w:color="auto" w:fill="DBE5F1" w:themeFill="accent1" w:themeFillTint="33"/>
          </w:tcPr>
          <w:p w:rsidR="00BE1DCF" w:rsidRPr="00ED5E4F" w:rsidRDefault="00BE1DCF" w:rsidP="000D13F5">
            <w:pPr>
              <w:jc w:val="both"/>
              <w:rPr>
                <w:lang w:val="en-GB"/>
              </w:rPr>
            </w:pPr>
            <w:r w:rsidRPr="00ED5E4F">
              <w:rPr>
                <w:lang w:val="en-GB"/>
              </w:rPr>
              <w:t>Outcome indicator</w:t>
            </w:r>
            <w:r>
              <w:rPr>
                <w:lang w:val="en-GB"/>
              </w:rPr>
              <w:t>s</w:t>
            </w:r>
          </w:p>
        </w:tc>
        <w:tc>
          <w:tcPr>
            <w:tcW w:w="7515" w:type="dxa"/>
            <w:gridSpan w:val="2"/>
          </w:tcPr>
          <w:p w:rsidR="006713CA" w:rsidRDefault="006713CA" w:rsidP="006713CA">
            <w:pPr>
              <w:jc w:val="both"/>
              <w:rPr>
                <w:lang w:val="en-GB"/>
              </w:rPr>
            </w:pPr>
            <w:r>
              <w:rPr>
                <w:lang w:val="en-GB"/>
              </w:rPr>
              <w:t xml:space="preserve">1. Rural beneficiaries: 90% </w:t>
            </w:r>
          </w:p>
          <w:p w:rsidR="006713CA" w:rsidRDefault="006713CA" w:rsidP="006713CA">
            <w:pPr>
              <w:jc w:val="both"/>
              <w:rPr>
                <w:lang w:val="en-GB"/>
              </w:rPr>
            </w:pPr>
            <w:r>
              <w:rPr>
                <w:lang w:val="en-GB"/>
              </w:rPr>
              <w:t>2. Urban beneficiaries: 10%</w:t>
            </w:r>
          </w:p>
          <w:p w:rsidR="006713CA" w:rsidRDefault="006713CA" w:rsidP="006713CA">
            <w:pPr>
              <w:jc w:val="both"/>
              <w:rPr>
                <w:lang w:val="en-GB"/>
              </w:rPr>
            </w:pPr>
            <w:r>
              <w:rPr>
                <w:lang w:val="en-GB"/>
              </w:rPr>
              <w:t>5. Male beneficiaries: 20%</w:t>
            </w:r>
          </w:p>
          <w:p w:rsidR="006713CA" w:rsidRDefault="006713CA" w:rsidP="006713CA">
            <w:pPr>
              <w:jc w:val="both"/>
              <w:rPr>
                <w:lang w:val="en-GB"/>
              </w:rPr>
            </w:pPr>
            <w:r>
              <w:rPr>
                <w:lang w:val="en-GB"/>
              </w:rPr>
              <w:t>6. Female beneficiaries: 80%</w:t>
            </w:r>
          </w:p>
          <w:p w:rsidR="006713CA" w:rsidRDefault="006713CA" w:rsidP="006713CA">
            <w:pPr>
              <w:jc w:val="both"/>
              <w:rPr>
                <w:lang w:val="en-GB"/>
              </w:rPr>
            </w:pPr>
            <w:r>
              <w:rPr>
                <w:lang w:val="en-GB"/>
              </w:rPr>
              <w:t xml:space="preserve">               </w:t>
            </w:r>
          </w:p>
          <w:p w:rsidR="00D32BAB" w:rsidRPr="00D32BAB" w:rsidRDefault="00D32BAB" w:rsidP="00D32BAB">
            <w:pPr>
              <w:jc w:val="both"/>
              <w:rPr>
                <w:lang w:val="en-GB"/>
              </w:rPr>
            </w:pPr>
            <w:r w:rsidRPr="00D32BAB">
              <w:rPr>
                <w:lang w:val="en-GB"/>
              </w:rPr>
              <w:t xml:space="preserve">1. </w:t>
            </w:r>
            <w:r w:rsidR="001C36F6">
              <w:rPr>
                <w:lang w:val="en-GB"/>
              </w:rPr>
              <w:t xml:space="preserve">20 days of </w:t>
            </w:r>
            <w:r w:rsidRPr="00D32BAB">
              <w:rPr>
                <w:lang w:val="en-GB"/>
              </w:rPr>
              <w:t>Employment (decent jobs) for women, men and youth</w:t>
            </w:r>
          </w:p>
          <w:p w:rsidR="00D32BAB" w:rsidRPr="00D32BAB" w:rsidRDefault="00D32BAB" w:rsidP="00D32BAB">
            <w:pPr>
              <w:jc w:val="both"/>
              <w:rPr>
                <w:lang w:val="en-GB"/>
              </w:rPr>
            </w:pPr>
            <w:r w:rsidRPr="00D32BAB">
              <w:rPr>
                <w:lang w:val="en-GB"/>
              </w:rPr>
              <w:t xml:space="preserve">2. </w:t>
            </w:r>
            <w:r w:rsidR="001C36F6">
              <w:rPr>
                <w:lang w:val="en-GB"/>
              </w:rPr>
              <w:t xml:space="preserve">50 </w:t>
            </w:r>
            <w:r w:rsidRPr="00D32BAB">
              <w:rPr>
                <w:lang w:val="en-GB"/>
              </w:rPr>
              <w:t>Beneficiaries reached and creation of sustainable income opportunities</w:t>
            </w:r>
          </w:p>
          <w:p w:rsidR="001C36F6" w:rsidRDefault="00D32BAB" w:rsidP="00D32BAB">
            <w:pPr>
              <w:jc w:val="both"/>
              <w:rPr>
                <w:lang w:val="en-GB"/>
              </w:rPr>
            </w:pPr>
            <w:r w:rsidRPr="00D32BAB">
              <w:rPr>
                <w:lang w:val="en-GB"/>
              </w:rPr>
              <w:t xml:space="preserve">3. </w:t>
            </w:r>
            <w:proofErr w:type="spellStart"/>
            <w:proofErr w:type="gramStart"/>
            <w:r w:rsidR="001C36F6">
              <w:rPr>
                <w:lang w:val="en-GB"/>
              </w:rPr>
              <w:t>Its</w:t>
            </w:r>
            <w:proofErr w:type="spellEnd"/>
            <w:proofErr w:type="gramEnd"/>
            <w:r w:rsidR="001C36F6">
              <w:rPr>
                <w:lang w:val="en-GB"/>
              </w:rPr>
              <w:t xml:space="preserve"> an ever increasing market. Only 3% of </w:t>
            </w:r>
            <w:r w:rsidR="00B3690C">
              <w:rPr>
                <w:lang w:val="en-GB"/>
              </w:rPr>
              <w:t>r</w:t>
            </w:r>
            <w:r w:rsidR="001C36F6">
              <w:rPr>
                <w:lang w:val="en-GB"/>
              </w:rPr>
              <w:t>equirem</w:t>
            </w:r>
            <w:r w:rsidR="00B3690C">
              <w:rPr>
                <w:lang w:val="en-GB"/>
              </w:rPr>
              <w:t>e</w:t>
            </w:r>
            <w:r w:rsidR="001C36F6">
              <w:rPr>
                <w:lang w:val="en-GB"/>
              </w:rPr>
              <w:t>nt is getting fulfilled currently</w:t>
            </w:r>
          </w:p>
          <w:p w:rsidR="00B3690C" w:rsidRDefault="00D32BAB" w:rsidP="00D32BAB">
            <w:pPr>
              <w:jc w:val="both"/>
              <w:rPr>
                <w:lang w:val="en-GB"/>
              </w:rPr>
            </w:pPr>
            <w:r w:rsidRPr="00D32BAB">
              <w:rPr>
                <w:lang w:val="en-GB"/>
              </w:rPr>
              <w:t xml:space="preserve">4. </w:t>
            </w:r>
            <w:r w:rsidR="001C36F6">
              <w:rPr>
                <w:lang w:val="en-GB"/>
              </w:rPr>
              <w:t xml:space="preserve">Healthy and eco-friendly practices being </w:t>
            </w:r>
            <w:r w:rsidR="00B3690C">
              <w:rPr>
                <w:lang w:val="en-GB"/>
              </w:rPr>
              <w:t>already followed.</w:t>
            </w:r>
          </w:p>
          <w:p w:rsidR="00B3690C" w:rsidRDefault="00D32BAB" w:rsidP="00D32BAB">
            <w:pPr>
              <w:jc w:val="both"/>
              <w:rPr>
                <w:lang w:val="en-GB"/>
              </w:rPr>
            </w:pPr>
            <w:r w:rsidRPr="00D32BAB">
              <w:rPr>
                <w:lang w:val="en-GB"/>
              </w:rPr>
              <w:t xml:space="preserve">5. </w:t>
            </w:r>
            <w:r w:rsidR="00B3690C">
              <w:rPr>
                <w:lang w:val="en-GB"/>
              </w:rPr>
              <w:t>The production</w:t>
            </w:r>
            <w:r w:rsidR="009C18D6">
              <w:rPr>
                <w:lang w:val="en-GB"/>
              </w:rPr>
              <w:t xml:space="preserve"> </w:t>
            </w:r>
            <w:r w:rsidR="00B3690C">
              <w:rPr>
                <w:lang w:val="en-GB"/>
              </w:rPr>
              <w:t>vol</w:t>
            </w:r>
            <w:r w:rsidR="009C18D6">
              <w:rPr>
                <w:lang w:val="en-GB"/>
              </w:rPr>
              <w:t>u</w:t>
            </w:r>
            <w:r w:rsidR="00B3690C">
              <w:rPr>
                <w:lang w:val="en-GB"/>
              </w:rPr>
              <w:t xml:space="preserve">me is 100 kilo per day, will get </w:t>
            </w:r>
            <w:proofErr w:type="gramStart"/>
            <w:r w:rsidR="00B3690C">
              <w:rPr>
                <w:lang w:val="en-GB"/>
              </w:rPr>
              <w:t>doubled ,</w:t>
            </w:r>
            <w:proofErr w:type="gramEnd"/>
            <w:r w:rsidR="00B3690C">
              <w:rPr>
                <w:lang w:val="en-GB"/>
              </w:rPr>
              <w:t xml:space="preserve"> t last doubling the income.</w:t>
            </w:r>
          </w:p>
          <w:p w:rsidR="00BE1DCF" w:rsidRDefault="00D32BAB" w:rsidP="004178BB">
            <w:pPr>
              <w:jc w:val="both"/>
              <w:rPr>
                <w:lang w:val="en-GB"/>
              </w:rPr>
            </w:pPr>
            <w:r>
              <w:rPr>
                <w:lang w:val="en-GB"/>
              </w:rPr>
              <w:t>6. Project sp</w:t>
            </w:r>
            <w:r w:rsidR="004178BB">
              <w:rPr>
                <w:lang w:val="en-GB"/>
              </w:rPr>
              <w:t>ecific indicators</w:t>
            </w:r>
          </w:p>
          <w:p w:rsidR="006713CA" w:rsidRPr="00ED5E4F" w:rsidRDefault="006713CA" w:rsidP="0097385A">
            <w:pPr>
              <w:jc w:val="both"/>
              <w:rPr>
                <w:lang w:val="en-GB"/>
              </w:rPr>
            </w:pPr>
          </w:p>
        </w:tc>
      </w:tr>
      <w:tr w:rsidR="00BE1DCF" w:rsidRPr="00E06D99" w:rsidTr="000D13F5">
        <w:trPr>
          <w:trHeight w:hRule="exact" w:val="254"/>
        </w:trPr>
        <w:tc>
          <w:tcPr>
            <w:tcW w:w="9921" w:type="dxa"/>
            <w:gridSpan w:val="4"/>
          </w:tcPr>
          <w:p w:rsidR="00BE1DCF" w:rsidRPr="00ED5E4F" w:rsidRDefault="00BE1DCF" w:rsidP="000D13F5">
            <w:pPr>
              <w:jc w:val="both"/>
              <w:rPr>
                <w:lang w:val="en-GB"/>
              </w:rPr>
            </w:pPr>
          </w:p>
        </w:tc>
      </w:tr>
      <w:tr w:rsidR="00BE1DCF" w:rsidRPr="00F52775" w:rsidTr="000D13F5">
        <w:tc>
          <w:tcPr>
            <w:tcW w:w="1555" w:type="dxa"/>
            <w:shd w:val="clear" w:color="auto" w:fill="8DB3E2" w:themeFill="text2" w:themeFillTint="66"/>
          </w:tcPr>
          <w:p w:rsidR="00BE1DCF" w:rsidRPr="00ED5E4F" w:rsidRDefault="00BE1DCF" w:rsidP="000D13F5">
            <w:pPr>
              <w:ind w:right="-109"/>
              <w:jc w:val="both"/>
              <w:rPr>
                <w:lang w:val="en-GB"/>
              </w:rPr>
            </w:pPr>
            <w:r w:rsidRPr="00ED5E4F">
              <w:rPr>
                <w:lang w:val="en-GB"/>
              </w:rPr>
              <w:t>Baseline</w:t>
            </w:r>
          </w:p>
        </w:tc>
        <w:tc>
          <w:tcPr>
            <w:tcW w:w="851" w:type="dxa"/>
            <w:shd w:val="clear" w:color="auto" w:fill="8DB3E2" w:themeFill="text2" w:themeFillTint="66"/>
          </w:tcPr>
          <w:p w:rsidR="00BE1DCF" w:rsidRPr="00ED5E4F" w:rsidRDefault="00BE1DCF" w:rsidP="000D13F5">
            <w:pPr>
              <w:jc w:val="both"/>
              <w:rPr>
                <w:lang w:val="en-GB"/>
              </w:rPr>
            </w:pPr>
            <w:r w:rsidRPr="00ED5E4F">
              <w:rPr>
                <w:lang w:val="en-GB"/>
              </w:rPr>
              <w:t>Year</w:t>
            </w:r>
          </w:p>
        </w:tc>
        <w:tc>
          <w:tcPr>
            <w:tcW w:w="7515" w:type="dxa"/>
            <w:gridSpan w:val="2"/>
          </w:tcPr>
          <w:p w:rsidR="00BE1DCF" w:rsidRPr="00ED5E4F" w:rsidRDefault="006963DC" w:rsidP="000D13F5">
            <w:pPr>
              <w:jc w:val="both"/>
              <w:rPr>
                <w:lang w:val="en-GB"/>
              </w:rPr>
            </w:pPr>
            <w:r>
              <w:rPr>
                <w:lang w:val="en-GB"/>
              </w:rPr>
              <w:t>N</w:t>
            </w:r>
            <w:r w:rsidR="00434FDA">
              <w:rPr>
                <w:lang w:val="en-GB"/>
              </w:rPr>
              <w:t>o trained person in West Bengal, Bihar and UP</w:t>
            </w:r>
          </w:p>
        </w:tc>
      </w:tr>
      <w:tr w:rsidR="00BE1DCF" w:rsidRPr="00E06D99" w:rsidTr="000D13F5">
        <w:tc>
          <w:tcPr>
            <w:tcW w:w="1555" w:type="dxa"/>
            <w:shd w:val="clear" w:color="auto" w:fill="8DB3E2" w:themeFill="text2" w:themeFillTint="66"/>
          </w:tcPr>
          <w:p w:rsidR="00BE1DCF" w:rsidRPr="00ED5E4F" w:rsidRDefault="00BE1DCF" w:rsidP="000D13F5">
            <w:pPr>
              <w:ind w:right="-109"/>
              <w:jc w:val="both"/>
              <w:rPr>
                <w:lang w:val="en-GB"/>
              </w:rPr>
            </w:pPr>
            <w:r>
              <w:rPr>
                <w:lang w:val="en-GB"/>
              </w:rPr>
              <w:t>Annual target</w:t>
            </w:r>
          </w:p>
        </w:tc>
        <w:tc>
          <w:tcPr>
            <w:tcW w:w="851" w:type="dxa"/>
            <w:shd w:val="clear" w:color="auto" w:fill="8DB3E2" w:themeFill="text2" w:themeFillTint="66"/>
          </w:tcPr>
          <w:p w:rsidR="00BE1DCF" w:rsidRPr="00ED5E4F" w:rsidRDefault="00BE1DCF" w:rsidP="000D13F5">
            <w:pPr>
              <w:jc w:val="both"/>
              <w:rPr>
                <w:lang w:val="en-GB"/>
              </w:rPr>
            </w:pPr>
            <w:r>
              <w:rPr>
                <w:lang w:val="en-GB"/>
              </w:rPr>
              <w:t>Year 1</w:t>
            </w:r>
          </w:p>
        </w:tc>
        <w:tc>
          <w:tcPr>
            <w:tcW w:w="7515" w:type="dxa"/>
            <w:gridSpan w:val="2"/>
          </w:tcPr>
          <w:p w:rsidR="00BE1DCF" w:rsidRPr="00ED5E4F" w:rsidRDefault="00434FDA" w:rsidP="000D13F5">
            <w:pPr>
              <w:jc w:val="both"/>
              <w:rPr>
                <w:lang w:val="en-GB"/>
              </w:rPr>
            </w:pPr>
            <w:r>
              <w:rPr>
                <w:lang w:val="en-GB"/>
              </w:rPr>
              <w:t>In total 600 farmers will be trained in three states</w:t>
            </w:r>
          </w:p>
        </w:tc>
      </w:tr>
      <w:tr w:rsidR="00BE1DCF" w:rsidRPr="00E06D99" w:rsidTr="000D13F5">
        <w:tc>
          <w:tcPr>
            <w:tcW w:w="1555" w:type="dxa"/>
            <w:shd w:val="clear" w:color="auto" w:fill="8DB3E2" w:themeFill="text2" w:themeFillTint="66"/>
          </w:tcPr>
          <w:p w:rsidR="00BE1DCF" w:rsidRPr="00ED5E4F" w:rsidRDefault="00BE1DCF" w:rsidP="000D13F5">
            <w:pPr>
              <w:ind w:right="-109"/>
              <w:jc w:val="both"/>
              <w:rPr>
                <w:lang w:val="en-GB"/>
              </w:rPr>
            </w:pPr>
            <w:r>
              <w:rPr>
                <w:lang w:val="en-GB"/>
              </w:rPr>
              <w:t>Annual target</w:t>
            </w:r>
          </w:p>
        </w:tc>
        <w:tc>
          <w:tcPr>
            <w:tcW w:w="851" w:type="dxa"/>
            <w:shd w:val="clear" w:color="auto" w:fill="8DB3E2" w:themeFill="text2" w:themeFillTint="66"/>
          </w:tcPr>
          <w:p w:rsidR="00BE1DCF" w:rsidRPr="00ED5E4F" w:rsidRDefault="00BE1DCF" w:rsidP="000D13F5">
            <w:pPr>
              <w:jc w:val="both"/>
              <w:rPr>
                <w:lang w:val="en-GB"/>
              </w:rPr>
            </w:pPr>
            <w:r>
              <w:rPr>
                <w:lang w:val="en-GB"/>
              </w:rPr>
              <w:t>Year 2</w:t>
            </w:r>
          </w:p>
        </w:tc>
        <w:tc>
          <w:tcPr>
            <w:tcW w:w="7515" w:type="dxa"/>
            <w:gridSpan w:val="2"/>
          </w:tcPr>
          <w:p w:rsidR="00BE1DCF" w:rsidRPr="00ED5E4F" w:rsidRDefault="00434FDA" w:rsidP="000D13F5">
            <w:pPr>
              <w:jc w:val="both"/>
              <w:rPr>
                <w:lang w:val="en-GB"/>
              </w:rPr>
            </w:pPr>
            <w:r>
              <w:rPr>
                <w:lang w:val="en-GB"/>
              </w:rPr>
              <w:t xml:space="preserve">About 30 percent farmers will take up </w:t>
            </w:r>
            <w:proofErr w:type="spellStart"/>
            <w:r>
              <w:rPr>
                <w:lang w:val="en-GB"/>
              </w:rPr>
              <w:t>Stevia</w:t>
            </w:r>
            <w:proofErr w:type="spellEnd"/>
            <w:r>
              <w:rPr>
                <w:lang w:val="en-GB"/>
              </w:rPr>
              <w:t xml:space="preserve"> processing</w:t>
            </w:r>
          </w:p>
        </w:tc>
      </w:tr>
      <w:tr w:rsidR="00BE1DCF" w:rsidRPr="004E5127" w:rsidTr="000D13F5">
        <w:tc>
          <w:tcPr>
            <w:tcW w:w="1555" w:type="dxa"/>
            <w:shd w:val="clear" w:color="auto" w:fill="8DB3E2" w:themeFill="text2" w:themeFillTint="66"/>
          </w:tcPr>
          <w:p w:rsidR="00BE1DCF" w:rsidRPr="00ED5E4F" w:rsidRDefault="00BE1DCF" w:rsidP="000D13F5">
            <w:pPr>
              <w:jc w:val="both"/>
              <w:rPr>
                <w:lang w:val="en-GB"/>
              </w:rPr>
            </w:pPr>
            <w:r>
              <w:rPr>
                <w:lang w:val="en-GB"/>
              </w:rPr>
              <w:t>…</w:t>
            </w:r>
          </w:p>
        </w:tc>
        <w:tc>
          <w:tcPr>
            <w:tcW w:w="851" w:type="dxa"/>
            <w:shd w:val="clear" w:color="auto" w:fill="8DB3E2" w:themeFill="text2" w:themeFillTint="66"/>
          </w:tcPr>
          <w:p w:rsidR="00BE1DCF" w:rsidRPr="00ED5E4F" w:rsidRDefault="00BE1DCF" w:rsidP="000D13F5">
            <w:pPr>
              <w:jc w:val="both"/>
              <w:rPr>
                <w:lang w:val="en-GB"/>
              </w:rPr>
            </w:pPr>
            <w:r>
              <w:rPr>
                <w:lang w:val="en-GB"/>
              </w:rPr>
              <w:t>…</w:t>
            </w:r>
          </w:p>
        </w:tc>
        <w:tc>
          <w:tcPr>
            <w:tcW w:w="964" w:type="dxa"/>
          </w:tcPr>
          <w:p w:rsidR="00BE1DCF" w:rsidRPr="00ED5E4F" w:rsidRDefault="00BE1DCF" w:rsidP="000D13F5">
            <w:pPr>
              <w:jc w:val="both"/>
              <w:rPr>
                <w:lang w:val="en-GB"/>
              </w:rPr>
            </w:pPr>
          </w:p>
        </w:tc>
        <w:tc>
          <w:tcPr>
            <w:tcW w:w="6551" w:type="dxa"/>
          </w:tcPr>
          <w:p w:rsidR="00BE1DCF" w:rsidRPr="00ED5E4F" w:rsidRDefault="00BE1DCF" w:rsidP="000D13F5">
            <w:pPr>
              <w:jc w:val="both"/>
              <w:rPr>
                <w:lang w:val="en-GB"/>
              </w:rPr>
            </w:pPr>
            <w:r>
              <w:rPr>
                <w:lang w:val="en-GB"/>
              </w:rPr>
              <w:t>…</w:t>
            </w:r>
          </w:p>
        </w:tc>
      </w:tr>
      <w:tr w:rsidR="00BE1DCF" w:rsidRPr="00E06D99" w:rsidTr="000D13F5">
        <w:tc>
          <w:tcPr>
            <w:tcW w:w="1555" w:type="dxa"/>
            <w:shd w:val="clear" w:color="auto" w:fill="8DB3E2" w:themeFill="text2" w:themeFillTint="66"/>
          </w:tcPr>
          <w:p w:rsidR="00BE1DCF" w:rsidRPr="00ED5E4F" w:rsidRDefault="00BE1DCF" w:rsidP="000D13F5">
            <w:pPr>
              <w:ind w:right="-109"/>
              <w:jc w:val="both"/>
              <w:rPr>
                <w:lang w:val="en-GB"/>
              </w:rPr>
            </w:pPr>
            <w:r w:rsidRPr="00ED5E4F">
              <w:rPr>
                <w:lang w:val="en-GB"/>
              </w:rPr>
              <w:t>Target</w:t>
            </w:r>
          </w:p>
        </w:tc>
        <w:tc>
          <w:tcPr>
            <w:tcW w:w="851" w:type="dxa"/>
            <w:shd w:val="clear" w:color="auto" w:fill="8DB3E2" w:themeFill="text2" w:themeFillTint="66"/>
          </w:tcPr>
          <w:p w:rsidR="00BE1DCF" w:rsidRPr="00ED5E4F" w:rsidRDefault="00BE1DCF" w:rsidP="000D13F5">
            <w:pPr>
              <w:jc w:val="both"/>
              <w:rPr>
                <w:lang w:val="en-GB"/>
              </w:rPr>
            </w:pPr>
            <w:r w:rsidRPr="00ED5E4F">
              <w:rPr>
                <w:lang w:val="en-GB"/>
              </w:rPr>
              <w:t>Year</w:t>
            </w:r>
          </w:p>
        </w:tc>
        <w:tc>
          <w:tcPr>
            <w:tcW w:w="7515" w:type="dxa"/>
            <w:gridSpan w:val="2"/>
          </w:tcPr>
          <w:p w:rsidR="00BE1DCF" w:rsidRPr="00ED5E4F" w:rsidRDefault="00434FDA" w:rsidP="000D13F5">
            <w:pPr>
              <w:jc w:val="both"/>
              <w:rPr>
                <w:lang w:val="en-GB"/>
              </w:rPr>
            </w:pPr>
            <w:r>
              <w:rPr>
                <w:lang w:val="en-GB"/>
              </w:rPr>
              <w:t xml:space="preserve">Production and processing of </w:t>
            </w:r>
            <w:proofErr w:type="spellStart"/>
            <w:r>
              <w:rPr>
                <w:lang w:val="en-GB"/>
              </w:rPr>
              <w:t>Stevia</w:t>
            </w:r>
            <w:proofErr w:type="spellEnd"/>
            <w:r>
              <w:rPr>
                <w:lang w:val="en-GB"/>
              </w:rPr>
              <w:t xml:space="preserve"> in 3 states</w:t>
            </w:r>
          </w:p>
        </w:tc>
      </w:tr>
      <w:tr w:rsidR="00BE1DCF" w:rsidRPr="00E06D99" w:rsidTr="000D13F5">
        <w:trPr>
          <w:trHeight w:hRule="exact" w:val="288"/>
        </w:trPr>
        <w:tc>
          <w:tcPr>
            <w:tcW w:w="9921" w:type="dxa"/>
            <w:gridSpan w:val="4"/>
          </w:tcPr>
          <w:p w:rsidR="00BE1DCF" w:rsidRDefault="00BE1DCF" w:rsidP="000D13F5">
            <w:pPr>
              <w:jc w:val="both"/>
              <w:rPr>
                <w:lang w:val="en-GB"/>
              </w:rPr>
            </w:pPr>
          </w:p>
          <w:p w:rsidR="00BE1DCF" w:rsidRPr="00ED5E4F" w:rsidRDefault="00BE1DCF" w:rsidP="000D13F5">
            <w:pPr>
              <w:jc w:val="both"/>
              <w:rPr>
                <w:lang w:val="en-GB"/>
              </w:rPr>
            </w:pPr>
          </w:p>
        </w:tc>
      </w:tr>
      <w:tr w:rsidR="00BE1DCF" w:rsidRPr="00E06D99" w:rsidTr="000D13F5">
        <w:tc>
          <w:tcPr>
            <w:tcW w:w="2406" w:type="dxa"/>
            <w:gridSpan w:val="2"/>
            <w:shd w:val="clear" w:color="auto" w:fill="8DB3E2" w:themeFill="text2" w:themeFillTint="66"/>
          </w:tcPr>
          <w:p w:rsidR="00BE1DCF" w:rsidRPr="00ED5E4F" w:rsidRDefault="00BE1DCF" w:rsidP="000D13F5">
            <w:pPr>
              <w:jc w:val="both"/>
              <w:rPr>
                <w:lang w:val="en-GB"/>
              </w:rPr>
            </w:pPr>
            <w:r>
              <w:rPr>
                <w:lang w:val="en-GB"/>
              </w:rPr>
              <w:t>Output 2:</w:t>
            </w:r>
          </w:p>
        </w:tc>
        <w:tc>
          <w:tcPr>
            <w:tcW w:w="7515" w:type="dxa"/>
            <w:gridSpan w:val="2"/>
          </w:tcPr>
          <w:p w:rsidR="00BE1DCF" w:rsidRDefault="00434FDA" w:rsidP="000D13F5">
            <w:pPr>
              <w:jc w:val="both"/>
              <w:rPr>
                <w:lang w:val="en-GB"/>
              </w:rPr>
            </w:pPr>
            <w:r>
              <w:rPr>
                <w:lang w:val="en-GB"/>
              </w:rPr>
              <w:t xml:space="preserve">Organizing demo patches of 0.30 acres per 20 farmers in each state of West Bengal, UP and Bihar.  About 3 acres of </w:t>
            </w:r>
            <w:proofErr w:type="spellStart"/>
            <w:r>
              <w:rPr>
                <w:lang w:val="en-GB"/>
              </w:rPr>
              <w:t>Stevia</w:t>
            </w:r>
            <w:proofErr w:type="spellEnd"/>
            <w:r>
              <w:rPr>
                <w:lang w:val="en-GB"/>
              </w:rPr>
              <w:t xml:space="preserve"> demonstration will be initiated, it is part of the training</w:t>
            </w:r>
          </w:p>
          <w:p w:rsidR="006713CA" w:rsidRDefault="006713CA" w:rsidP="000D13F5">
            <w:pPr>
              <w:jc w:val="both"/>
              <w:rPr>
                <w:lang w:val="en-GB"/>
              </w:rPr>
            </w:pPr>
          </w:p>
          <w:p w:rsidR="006713CA" w:rsidRDefault="006713CA" w:rsidP="006713CA">
            <w:pPr>
              <w:jc w:val="both"/>
              <w:rPr>
                <w:lang w:val="en-GB"/>
              </w:rPr>
            </w:pPr>
            <w:r>
              <w:rPr>
                <w:lang w:val="en-GB"/>
              </w:rPr>
              <w:lastRenderedPageBreak/>
              <w:t>Decrease malnutrition of children and women in rural areas of Bangladesh</w:t>
            </w:r>
          </w:p>
          <w:p w:rsidR="006713CA" w:rsidRPr="00ED5E4F" w:rsidRDefault="006713CA" w:rsidP="000D13F5">
            <w:pPr>
              <w:jc w:val="both"/>
              <w:rPr>
                <w:lang w:val="en-GB"/>
              </w:rPr>
            </w:pPr>
          </w:p>
        </w:tc>
      </w:tr>
      <w:tr w:rsidR="00BE1DCF" w:rsidRPr="00E06D99" w:rsidTr="000D13F5">
        <w:tc>
          <w:tcPr>
            <w:tcW w:w="2406" w:type="dxa"/>
            <w:gridSpan w:val="2"/>
            <w:shd w:val="clear" w:color="auto" w:fill="8DB3E2" w:themeFill="text2" w:themeFillTint="66"/>
          </w:tcPr>
          <w:p w:rsidR="00BE1DCF" w:rsidRPr="00ED5E4F" w:rsidRDefault="00BE1DCF" w:rsidP="000D13F5">
            <w:pPr>
              <w:jc w:val="both"/>
              <w:rPr>
                <w:lang w:val="en-GB"/>
              </w:rPr>
            </w:pPr>
            <w:r w:rsidRPr="00ED5E4F">
              <w:rPr>
                <w:lang w:val="en-GB"/>
              </w:rPr>
              <w:lastRenderedPageBreak/>
              <w:t>Output indicator</w:t>
            </w:r>
          </w:p>
        </w:tc>
        <w:tc>
          <w:tcPr>
            <w:tcW w:w="7515" w:type="dxa"/>
            <w:gridSpan w:val="2"/>
          </w:tcPr>
          <w:p w:rsidR="00BE1DCF" w:rsidRDefault="00434FDA" w:rsidP="00434FDA">
            <w:pPr>
              <w:jc w:val="both"/>
              <w:rPr>
                <w:lang w:val="en-GB"/>
              </w:rPr>
            </w:pPr>
            <w:r>
              <w:rPr>
                <w:lang w:val="en-GB"/>
              </w:rPr>
              <w:t xml:space="preserve">A total of 9 acres of </w:t>
            </w:r>
            <w:proofErr w:type="spellStart"/>
            <w:r>
              <w:rPr>
                <w:lang w:val="en-GB"/>
              </w:rPr>
              <w:t>Stevia</w:t>
            </w:r>
            <w:proofErr w:type="spellEnd"/>
            <w:r>
              <w:rPr>
                <w:lang w:val="en-GB"/>
              </w:rPr>
              <w:t xml:space="preserve"> production</w:t>
            </w:r>
          </w:p>
          <w:p w:rsidR="006713CA" w:rsidRDefault="006713CA" w:rsidP="00434FDA">
            <w:pPr>
              <w:jc w:val="both"/>
              <w:rPr>
                <w:lang w:val="en-GB"/>
              </w:rPr>
            </w:pPr>
          </w:p>
          <w:p w:rsidR="006713CA" w:rsidRDefault="006713CA" w:rsidP="006713CA">
            <w:pPr>
              <w:pStyle w:val="ListParagraph"/>
              <w:numPr>
                <w:ilvl w:val="0"/>
                <w:numId w:val="37"/>
              </w:numPr>
              <w:jc w:val="both"/>
              <w:rPr>
                <w:lang w:val="en-GB"/>
              </w:rPr>
            </w:pPr>
            <w:r>
              <w:rPr>
                <w:lang w:val="en-GB"/>
              </w:rPr>
              <w:t xml:space="preserve">Increase </w:t>
            </w:r>
            <w:r w:rsidRPr="008B7774">
              <w:rPr>
                <w:lang w:val="en-GB"/>
              </w:rPr>
              <w:t>nutrition</w:t>
            </w:r>
            <w:r>
              <w:rPr>
                <w:lang w:val="en-GB"/>
              </w:rPr>
              <w:t xml:space="preserve"> intake of beneficiaries.</w:t>
            </w:r>
          </w:p>
          <w:p w:rsidR="006713CA" w:rsidRPr="0097385A" w:rsidRDefault="006713CA" w:rsidP="006713CA">
            <w:pPr>
              <w:pStyle w:val="ListParagraph"/>
              <w:numPr>
                <w:ilvl w:val="0"/>
                <w:numId w:val="37"/>
              </w:numPr>
              <w:tabs>
                <w:tab w:val="left" w:pos="2595"/>
              </w:tabs>
              <w:jc w:val="both"/>
              <w:rPr>
                <w:lang w:val="en-GB"/>
              </w:rPr>
            </w:pPr>
            <w:r w:rsidRPr="0097385A">
              <w:rPr>
                <w:lang w:val="en-GB"/>
              </w:rPr>
              <w:t xml:space="preserve">Increase nutrition intake of Children of beneficiaries. </w:t>
            </w:r>
          </w:p>
          <w:p w:rsidR="006713CA" w:rsidRPr="00ED5E4F" w:rsidRDefault="006713CA" w:rsidP="006713CA">
            <w:pPr>
              <w:jc w:val="both"/>
              <w:rPr>
                <w:lang w:val="en-GB"/>
              </w:rPr>
            </w:pPr>
          </w:p>
        </w:tc>
      </w:tr>
      <w:tr w:rsidR="00BE1DCF" w:rsidRPr="00F52775" w:rsidTr="000D13F5">
        <w:tc>
          <w:tcPr>
            <w:tcW w:w="1555" w:type="dxa"/>
            <w:shd w:val="clear" w:color="auto" w:fill="8DB3E2" w:themeFill="text2" w:themeFillTint="66"/>
          </w:tcPr>
          <w:p w:rsidR="00BE1DCF" w:rsidRPr="00ED5E4F" w:rsidRDefault="00BE1DCF" w:rsidP="000D13F5">
            <w:pPr>
              <w:ind w:right="-109"/>
              <w:jc w:val="both"/>
              <w:rPr>
                <w:lang w:val="en-GB"/>
              </w:rPr>
            </w:pPr>
            <w:r w:rsidRPr="00ED5E4F">
              <w:rPr>
                <w:lang w:val="en-GB"/>
              </w:rPr>
              <w:t>Baseline</w:t>
            </w:r>
          </w:p>
        </w:tc>
        <w:tc>
          <w:tcPr>
            <w:tcW w:w="851" w:type="dxa"/>
            <w:shd w:val="clear" w:color="auto" w:fill="8DB3E2" w:themeFill="text2" w:themeFillTint="66"/>
          </w:tcPr>
          <w:p w:rsidR="00BE1DCF" w:rsidRPr="00ED5E4F" w:rsidRDefault="00BE1DCF" w:rsidP="000D13F5">
            <w:pPr>
              <w:jc w:val="both"/>
              <w:rPr>
                <w:lang w:val="en-GB"/>
              </w:rPr>
            </w:pPr>
            <w:r w:rsidRPr="00ED5E4F">
              <w:rPr>
                <w:lang w:val="en-GB"/>
              </w:rPr>
              <w:t>Year</w:t>
            </w:r>
          </w:p>
        </w:tc>
        <w:tc>
          <w:tcPr>
            <w:tcW w:w="7515" w:type="dxa"/>
            <w:gridSpan w:val="2"/>
          </w:tcPr>
          <w:p w:rsidR="00BE1DCF" w:rsidRDefault="00434FDA" w:rsidP="000D13F5">
            <w:pPr>
              <w:jc w:val="both"/>
              <w:rPr>
                <w:lang w:val="en-GB"/>
              </w:rPr>
            </w:pPr>
            <w:r>
              <w:rPr>
                <w:lang w:val="en-GB"/>
              </w:rPr>
              <w:t xml:space="preserve">300 acres at </w:t>
            </w:r>
            <w:proofErr w:type="spellStart"/>
            <w:r>
              <w:rPr>
                <w:lang w:val="en-GB"/>
              </w:rPr>
              <w:t>Chhattishgarh</w:t>
            </w:r>
            <w:proofErr w:type="spellEnd"/>
            <w:r>
              <w:rPr>
                <w:lang w:val="en-GB"/>
              </w:rPr>
              <w:t xml:space="preserve"> only</w:t>
            </w:r>
          </w:p>
          <w:p w:rsidR="006713CA" w:rsidRDefault="006713CA" w:rsidP="006713CA">
            <w:pPr>
              <w:jc w:val="both"/>
              <w:rPr>
                <w:lang w:val="en-GB"/>
              </w:rPr>
            </w:pPr>
            <w:r>
              <w:rPr>
                <w:lang w:val="en-GB"/>
              </w:rPr>
              <w:t xml:space="preserve">Integrate labour of lay off industry  </w:t>
            </w:r>
          </w:p>
          <w:p w:rsidR="006713CA" w:rsidRDefault="006713CA" w:rsidP="006713CA">
            <w:pPr>
              <w:jc w:val="both"/>
              <w:rPr>
                <w:lang w:val="en-GB"/>
              </w:rPr>
            </w:pPr>
          </w:p>
          <w:p w:rsidR="006713CA" w:rsidRPr="00ED5E4F" w:rsidRDefault="006713CA" w:rsidP="006713CA">
            <w:pPr>
              <w:jc w:val="both"/>
              <w:rPr>
                <w:lang w:val="en-GB"/>
              </w:rPr>
            </w:pPr>
            <w:r w:rsidRPr="00281328">
              <w:rPr>
                <w:highlight w:val="yellow"/>
                <w:lang w:val="en-GB"/>
              </w:rPr>
              <w:t>[Short-term result which is the direct output of the activities carried out]</w:t>
            </w:r>
          </w:p>
        </w:tc>
      </w:tr>
      <w:tr w:rsidR="00BE1DCF" w:rsidRPr="00E06D99" w:rsidTr="000D13F5">
        <w:tc>
          <w:tcPr>
            <w:tcW w:w="1555" w:type="dxa"/>
            <w:shd w:val="clear" w:color="auto" w:fill="8DB3E2" w:themeFill="text2" w:themeFillTint="66"/>
          </w:tcPr>
          <w:p w:rsidR="00BE1DCF" w:rsidRPr="00ED5E4F" w:rsidRDefault="00BE1DCF" w:rsidP="000D13F5">
            <w:pPr>
              <w:ind w:right="-109"/>
              <w:jc w:val="both"/>
              <w:rPr>
                <w:lang w:val="en-GB"/>
              </w:rPr>
            </w:pPr>
            <w:r>
              <w:rPr>
                <w:lang w:val="en-GB"/>
              </w:rPr>
              <w:t>Annual target</w:t>
            </w:r>
          </w:p>
        </w:tc>
        <w:tc>
          <w:tcPr>
            <w:tcW w:w="851" w:type="dxa"/>
            <w:shd w:val="clear" w:color="auto" w:fill="8DB3E2" w:themeFill="text2" w:themeFillTint="66"/>
          </w:tcPr>
          <w:p w:rsidR="00BE1DCF" w:rsidRPr="00ED5E4F" w:rsidRDefault="00BE1DCF" w:rsidP="000D13F5">
            <w:pPr>
              <w:jc w:val="both"/>
              <w:rPr>
                <w:lang w:val="en-GB"/>
              </w:rPr>
            </w:pPr>
            <w:r>
              <w:rPr>
                <w:lang w:val="en-GB"/>
              </w:rPr>
              <w:t>Year 1</w:t>
            </w:r>
          </w:p>
        </w:tc>
        <w:tc>
          <w:tcPr>
            <w:tcW w:w="7515" w:type="dxa"/>
            <w:gridSpan w:val="2"/>
          </w:tcPr>
          <w:p w:rsidR="00BE1DCF" w:rsidRPr="00ED5E4F" w:rsidRDefault="00434FDA" w:rsidP="000D13F5">
            <w:pPr>
              <w:jc w:val="both"/>
              <w:rPr>
                <w:lang w:val="en-GB"/>
              </w:rPr>
            </w:pPr>
            <w:r>
              <w:rPr>
                <w:lang w:val="en-GB"/>
              </w:rPr>
              <w:t>9 acres in 3 states</w:t>
            </w:r>
          </w:p>
        </w:tc>
      </w:tr>
      <w:tr w:rsidR="00BE1DCF" w:rsidRPr="00E06D99" w:rsidTr="000D13F5">
        <w:tc>
          <w:tcPr>
            <w:tcW w:w="1555" w:type="dxa"/>
            <w:shd w:val="clear" w:color="auto" w:fill="8DB3E2" w:themeFill="text2" w:themeFillTint="66"/>
          </w:tcPr>
          <w:p w:rsidR="00BE1DCF" w:rsidRPr="00ED5E4F" w:rsidRDefault="00BE1DCF" w:rsidP="000D13F5">
            <w:pPr>
              <w:ind w:right="-109"/>
              <w:jc w:val="both"/>
              <w:rPr>
                <w:lang w:val="en-GB"/>
              </w:rPr>
            </w:pPr>
            <w:r>
              <w:rPr>
                <w:lang w:val="en-GB"/>
              </w:rPr>
              <w:t>Annual target</w:t>
            </w:r>
          </w:p>
        </w:tc>
        <w:tc>
          <w:tcPr>
            <w:tcW w:w="851" w:type="dxa"/>
            <w:shd w:val="clear" w:color="auto" w:fill="8DB3E2" w:themeFill="text2" w:themeFillTint="66"/>
          </w:tcPr>
          <w:p w:rsidR="00BE1DCF" w:rsidRPr="00ED5E4F" w:rsidRDefault="00BE1DCF" w:rsidP="000D13F5">
            <w:pPr>
              <w:jc w:val="both"/>
              <w:rPr>
                <w:lang w:val="en-GB"/>
              </w:rPr>
            </w:pPr>
            <w:r>
              <w:rPr>
                <w:lang w:val="en-GB"/>
              </w:rPr>
              <w:t>Year 2</w:t>
            </w:r>
          </w:p>
        </w:tc>
        <w:tc>
          <w:tcPr>
            <w:tcW w:w="7515" w:type="dxa"/>
            <w:gridSpan w:val="2"/>
          </w:tcPr>
          <w:p w:rsidR="00BE1DCF" w:rsidRPr="00ED5E4F" w:rsidRDefault="00434FDA" w:rsidP="000D13F5">
            <w:pPr>
              <w:jc w:val="both"/>
              <w:rPr>
                <w:lang w:val="en-GB"/>
              </w:rPr>
            </w:pPr>
            <w:r>
              <w:rPr>
                <w:lang w:val="en-GB"/>
              </w:rPr>
              <w:t>30% will start production</w:t>
            </w:r>
          </w:p>
        </w:tc>
      </w:tr>
      <w:tr w:rsidR="00BE1DCF" w:rsidRPr="004E5127" w:rsidTr="000D13F5">
        <w:tc>
          <w:tcPr>
            <w:tcW w:w="1555" w:type="dxa"/>
            <w:shd w:val="clear" w:color="auto" w:fill="8DB3E2" w:themeFill="text2" w:themeFillTint="66"/>
          </w:tcPr>
          <w:p w:rsidR="00BE1DCF" w:rsidRPr="00ED5E4F" w:rsidRDefault="00BE1DCF" w:rsidP="000D13F5">
            <w:pPr>
              <w:jc w:val="both"/>
              <w:rPr>
                <w:lang w:val="en-GB"/>
              </w:rPr>
            </w:pPr>
            <w:r>
              <w:rPr>
                <w:lang w:val="en-GB"/>
              </w:rPr>
              <w:t>…</w:t>
            </w:r>
          </w:p>
        </w:tc>
        <w:tc>
          <w:tcPr>
            <w:tcW w:w="851" w:type="dxa"/>
            <w:shd w:val="clear" w:color="auto" w:fill="8DB3E2" w:themeFill="text2" w:themeFillTint="66"/>
          </w:tcPr>
          <w:p w:rsidR="00BE1DCF" w:rsidRPr="00ED5E4F" w:rsidRDefault="00BE1DCF" w:rsidP="000D13F5">
            <w:pPr>
              <w:jc w:val="both"/>
              <w:rPr>
                <w:lang w:val="en-GB"/>
              </w:rPr>
            </w:pPr>
            <w:r>
              <w:rPr>
                <w:lang w:val="en-GB"/>
              </w:rPr>
              <w:t>…</w:t>
            </w:r>
          </w:p>
        </w:tc>
        <w:tc>
          <w:tcPr>
            <w:tcW w:w="964" w:type="dxa"/>
          </w:tcPr>
          <w:p w:rsidR="00BE1DCF" w:rsidRPr="00ED5E4F" w:rsidRDefault="00BE1DCF" w:rsidP="000D13F5">
            <w:pPr>
              <w:jc w:val="both"/>
              <w:rPr>
                <w:lang w:val="en-GB"/>
              </w:rPr>
            </w:pPr>
          </w:p>
        </w:tc>
        <w:tc>
          <w:tcPr>
            <w:tcW w:w="6551" w:type="dxa"/>
          </w:tcPr>
          <w:p w:rsidR="00BE1DCF" w:rsidRPr="00ED5E4F" w:rsidRDefault="00BE1DCF" w:rsidP="000D13F5">
            <w:pPr>
              <w:jc w:val="both"/>
              <w:rPr>
                <w:lang w:val="en-GB"/>
              </w:rPr>
            </w:pPr>
            <w:r>
              <w:rPr>
                <w:lang w:val="en-GB"/>
              </w:rPr>
              <w:t>…</w:t>
            </w:r>
          </w:p>
        </w:tc>
      </w:tr>
      <w:tr w:rsidR="00BE1DCF" w:rsidRPr="00E06D99" w:rsidTr="000D13F5">
        <w:tc>
          <w:tcPr>
            <w:tcW w:w="1555" w:type="dxa"/>
            <w:shd w:val="clear" w:color="auto" w:fill="8DB3E2" w:themeFill="text2" w:themeFillTint="66"/>
          </w:tcPr>
          <w:p w:rsidR="00BE1DCF" w:rsidRPr="00ED5E4F" w:rsidRDefault="00BE1DCF" w:rsidP="000D13F5">
            <w:pPr>
              <w:ind w:right="-109"/>
              <w:jc w:val="both"/>
              <w:rPr>
                <w:lang w:val="en-GB"/>
              </w:rPr>
            </w:pPr>
            <w:r w:rsidRPr="00ED5E4F">
              <w:rPr>
                <w:lang w:val="en-GB"/>
              </w:rPr>
              <w:t>Target</w:t>
            </w:r>
          </w:p>
        </w:tc>
        <w:tc>
          <w:tcPr>
            <w:tcW w:w="851" w:type="dxa"/>
            <w:shd w:val="clear" w:color="auto" w:fill="8DB3E2" w:themeFill="text2" w:themeFillTint="66"/>
          </w:tcPr>
          <w:p w:rsidR="00BE1DCF" w:rsidRPr="00ED5E4F" w:rsidRDefault="00BE1DCF" w:rsidP="000D13F5">
            <w:pPr>
              <w:jc w:val="both"/>
              <w:rPr>
                <w:lang w:val="en-GB"/>
              </w:rPr>
            </w:pPr>
            <w:r w:rsidRPr="00ED5E4F">
              <w:rPr>
                <w:lang w:val="en-GB"/>
              </w:rPr>
              <w:t>Year</w:t>
            </w:r>
          </w:p>
        </w:tc>
        <w:tc>
          <w:tcPr>
            <w:tcW w:w="7515" w:type="dxa"/>
            <w:gridSpan w:val="2"/>
          </w:tcPr>
          <w:p w:rsidR="00BE1DCF" w:rsidRPr="00ED5E4F" w:rsidRDefault="00434FDA" w:rsidP="000D13F5">
            <w:pPr>
              <w:jc w:val="both"/>
              <w:rPr>
                <w:lang w:val="en-GB"/>
              </w:rPr>
            </w:pPr>
            <w:r>
              <w:rPr>
                <w:lang w:val="en-GB"/>
              </w:rPr>
              <w:t xml:space="preserve">100% trained lead farmers will be involved in </w:t>
            </w:r>
            <w:proofErr w:type="spellStart"/>
            <w:r>
              <w:rPr>
                <w:lang w:val="en-GB"/>
              </w:rPr>
              <w:t>stevia</w:t>
            </w:r>
            <w:proofErr w:type="spellEnd"/>
            <w:r>
              <w:rPr>
                <w:lang w:val="en-GB"/>
              </w:rPr>
              <w:t xml:space="preserve"> production as well as processing</w:t>
            </w:r>
          </w:p>
        </w:tc>
      </w:tr>
      <w:tr w:rsidR="00BE1DCF" w:rsidRPr="00E06D99" w:rsidTr="000D13F5">
        <w:trPr>
          <w:trHeight w:hRule="exact" w:val="295"/>
        </w:trPr>
        <w:tc>
          <w:tcPr>
            <w:tcW w:w="9921" w:type="dxa"/>
            <w:gridSpan w:val="4"/>
          </w:tcPr>
          <w:p w:rsidR="00BE1DCF" w:rsidRPr="00ED5E4F" w:rsidRDefault="00BE1DCF" w:rsidP="000D13F5">
            <w:pPr>
              <w:jc w:val="both"/>
              <w:rPr>
                <w:lang w:val="en-GB"/>
              </w:rPr>
            </w:pPr>
          </w:p>
        </w:tc>
      </w:tr>
      <w:tr w:rsidR="00BE1DCF" w:rsidRPr="00E06D99" w:rsidTr="000D13F5">
        <w:tc>
          <w:tcPr>
            <w:tcW w:w="2406" w:type="dxa"/>
            <w:gridSpan w:val="2"/>
            <w:shd w:val="clear" w:color="auto" w:fill="8DB3E2" w:themeFill="text2" w:themeFillTint="66"/>
          </w:tcPr>
          <w:p w:rsidR="00BE1DCF" w:rsidRPr="00ED5E4F" w:rsidRDefault="00BE1DCF" w:rsidP="000D13F5">
            <w:pPr>
              <w:jc w:val="both"/>
              <w:rPr>
                <w:lang w:val="en-GB"/>
              </w:rPr>
            </w:pPr>
            <w:r>
              <w:rPr>
                <w:lang w:val="en-GB"/>
              </w:rPr>
              <w:t>Output 3:</w:t>
            </w:r>
          </w:p>
        </w:tc>
        <w:tc>
          <w:tcPr>
            <w:tcW w:w="7515" w:type="dxa"/>
            <w:gridSpan w:val="2"/>
          </w:tcPr>
          <w:p w:rsidR="00BE1DCF" w:rsidRPr="00ED5E4F" w:rsidRDefault="00434FDA" w:rsidP="00434FDA">
            <w:pPr>
              <w:jc w:val="both"/>
              <w:rPr>
                <w:lang w:val="en-GB"/>
              </w:rPr>
            </w:pPr>
            <w:r>
              <w:rPr>
                <w:lang w:val="en-GB"/>
              </w:rPr>
              <w:t xml:space="preserve">Bee keeping will be initiated </w:t>
            </w:r>
          </w:p>
        </w:tc>
      </w:tr>
      <w:tr w:rsidR="00BE1DCF" w:rsidRPr="00E06D99" w:rsidTr="000D13F5">
        <w:tc>
          <w:tcPr>
            <w:tcW w:w="2406" w:type="dxa"/>
            <w:gridSpan w:val="2"/>
            <w:shd w:val="clear" w:color="auto" w:fill="8DB3E2" w:themeFill="text2" w:themeFillTint="66"/>
          </w:tcPr>
          <w:p w:rsidR="00BE1DCF" w:rsidRPr="00ED5E4F" w:rsidRDefault="00BE1DCF" w:rsidP="000D13F5">
            <w:pPr>
              <w:jc w:val="both"/>
              <w:rPr>
                <w:lang w:val="en-GB"/>
              </w:rPr>
            </w:pPr>
            <w:r w:rsidRPr="00ED5E4F">
              <w:rPr>
                <w:lang w:val="en-GB"/>
              </w:rPr>
              <w:t>Output indicator</w:t>
            </w:r>
          </w:p>
        </w:tc>
        <w:tc>
          <w:tcPr>
            <w:tcW w:w="7515" w:type="dxa"/>
            <w:gridSpan w:val="2"/>
          </w:tcPr>
          <w:p w:rsidR="00BE1DCF" w:rsidRPr="00ED5E4F" w:rsidRDefault="00434FDA" w:rsidP="00434FDA">
            <w:pPr>
              <w:jc w:val="both"/>
              <w:rPr>
                <w:lang w:val="en-GB"/>
              </w:rPr>
            </w:pPr>
            <w:r>
              <w:rPr>
                <w:lang w:val="en-GB"/>
              </w:rPr>
              <w:t>10 bee keepers will be identified and trained</w:t>
            </w:r>
          </w:p>
        </w:tc>
      </w:tr>
      <w:tr w:rsidR="00BE1DCF" w:rsidRPr="00F52775" w:rsidTr="000D13F5">
        <w:tc>
          <w:tcPr>
            <w:tcW w:w="1555" w:type="dxa"/>
            <w:shd w:val="clear" w:color="auto" w:fill="8DB3E2" w:themeFill="text2" w:themeFillTint="66"/>
          </w:tcPr>
          <w:p w:rsidR="00BE1DCF" w:rsidRPr="00ED5E4F" w:rsidRDefault="00BE1DCF" w:rsidP="000D13F5">
            <w:pPr>
              <w:ind w:right="-109"/>
              <w:jc w:val="both"/>
              <w:rPr>
                <w:lang w:val="en-GB"/>
              </w:rPr>
            </w:pPr>
            <w:r w:rsidRPr="00ED5E4F">
              <w:rPr>
                <w:lang w:val="en-GB"/>
              </w:rPr>
              <w:t>Baseline</w:t>
            </w:r>
          </w:p>
        </w:tc>
        <w:tc>
          <w:tcPr>
            <w:tcW w:w="851" w:type="dxa"/>
            <w:shd w:val="clear" w:color="auto" w:fill="8DB3E2" w:themeFill="text2" w:themeFillTint="66"/>
          </w:tcPr>
          <w:p w:rsidR="00BE1DCF" w:rsidRPr="00ED5E4F" w:rsidRDefault="00BE1DCF" w:rsidP="000D13F5">
            <w:pPr>
              <w:jc w:val="both"/>
              <w:rPr>
                <w:lang w:val="en-GB"/>
              </w:rPr>
            </w:pPr>
            <w:r w:rsidRPr="00ED5E4F">
              <w:rPr>
                <w:lang w:val="en-GB"/>
              </w:rPr>
              <w:t>Year</w:t>
            </w:r>
          </w:p>
        </w:tc>
        <w:tc>
          <w:tcPr>
            <w:tcW w:w="7515" w:type="dxa"/>
            <w:gridSpan w:val="2"/>
          </w:tcPr>
          <w:p w:rsidR="00BE1DCF" w:rsidRPr="00ED5E4F" w:rsidRDefault="00434FDA" w:rsidP="000D13F5">
            <w:pPr>
              <w:jc w:val="both"/>
              <w:rPr>
                <w:lang w:val="en-GB"/>
              </w:rPr>
            </w:pPr>
            <w:r>
              <w:rPr>
                <w:lang w:val="en-GB"/>
              </w:rPr>
              <w:t>0</w:t>
            </w:r>
          </w:p>
        </w:tc>
      </w:tr>
      <w:tr w:rsidR="00BE1DCF" w:rsidRPr="00E06D99" w:rsidTr="000D13F5">
        <w:tc>
          <w:tcPr>
            <w:tcW w:w="1555" w:type="dxa"/>
            <w:shd w:val="clear" w:color="auto" w:fill="8DB3E2" w:themeFill="text2" w:themeFillTint="66"/>
          </w:tcPr>
          <w:p w:rsidR="00BE1DCF" w:rsidRPr="00ED5E4F" w:rsidRDefault="00BE1DCF" w:rsidP="000D13F5">
            <w:pPr>
              <w:ind w:right="-109"/>
              <w:jc w:val="both"/>
              <w:rPr>
                <w:lang w:val="en-GB"/>
              </w:rPr>
            </w:pPr>
            <w:r>
              <w:rPr>
                <w:lang w:val="en-GB"/>
              </w:rPr>
              <w:t>Annual target</w:t>
            </w:r>
          </w:p>
        </w:tc>
        <w:tc>
          <w:tcPr>
            <w:tcW w:w="851" w:type="dxa"/>
            <w:shd w:val="clear" w:color="auto" w:fill="8DB3E2" w:themeFill="text2" w:themeFillTint="66"/>
          </w:tcPr>
          <w:p w:rsidR="00BE1DCF" w:rsidRPr="00ED5E4F" w:rsidRDefault="00BE1DCF" w:rsidP="000D13F5">
            <w:pPr>
              <w:jc w:val="both"/>
              <w:rPr>
                <w:lang w:val="en-GB"/>
              </w:rPr>
            </w:pPr>
            <w:r>
              <w:rPr>
                <w:lang w:val="en-GB"/>
              </w:rPr>
              <w:t>Year 1</w:t>
            </w:r>
          </w:p>
        </w:tc>
        <w:tc>
          <w:tcPr>
            <w:tcW w:w="7515" w:type="dxa"/>
            <w:gridSpan w:val="2"/>
          </w:tcPr>
          <w:p w:rsidR="00BE1DCF" w:rsidRPr="00ED5E4F" w:rsidRDefault="00434FDA" w:rsidP="000D13F5">
            <w:pPr>
              <w:jc w:val="both"/>
              <w:rPr>
                <w:lang w:val="en-GB"/>
              </w:rPr>
            </w:pPr>
            <w:r>
              <w:rPr>
                <w:lang w:val="en-GB"/>
              </w:rPr>
              <w:t>10</w:t>
            </w:r>
          </w:p>
        </w:tc>
      </w:tr>
      <w:tr w:rsidR="00BE1DCF" w:rsidRPr="00E06D99" w:rsidTr="000D13F5">
        <w:tc>
          <w:tcPr>
            <w:tcW w:w="1555" w:type="dxa"/>
            <w:shd w:val="clear" w:color="auto" w:fill="8DB3E2" w:themeFill="text2" w:themeFillTint="66"/>
          </w:tcPr>
          <w:p w:rsidR="00BE1DCF" w:rsidRPr="00ED5E4F" w:rsidRDefault="00BE1DCF" w:rsidP="000D13F5">
            <w:pPr>
              <w:ind w:right="-109"/>
              <w:jc w:val="both"/>
              <w:rPr>
                <w:lang w:val="en-GB"/>
              </w:rPr>
            </w:pPr>
            <w:r>
              <w:rPr>
                <w:lang w:val="en-GB"/>
              </w:rPr>
              <w:t>Annual target</w:t>
            </w:r>
          </w:p>
        </w:tc>
        <w:tc>
          <w:tcPr>
            <w:tcW w:w="851" w:type="dxa"/>
            <w:shd w:val="clear" w:color="auto" w:fill="8DB3E2" w:themeFill="text2" w:themeFillTint="66"/>
          </w:tcPr>
          <w:p w:rsidR="00BE1DCF" w:rsidRPr="00ED5E4F" w:rsidRDefault="00BE1DCF" w:rsidP="000D13F5">
            <w:pPr>
              <w:jc w:val="both"/>
              <w:rPr>
                <w:lang w:val="en-GB"/>
              </w:rPr>
            </w:pPr>
            <w:r>
              <w:rPr>
                <w:lang w:val="en-GB"/>
              </w:rPr>
              <w:t>Year 2</w:t>
            </w:r>
          </w:p>
        </w:tc>
        <w:tc>
          <w:tcPr>
            <w:tcW w:w="7515" w:type="dxa"/>
            <w:gridSpan w:val="2"/>
          </w:tcPr>
          <w:p w:rsidR="00BE1DCF" w:rsidRPr="00ED5E4F" w:rsidRDefault="00434FDA" w:rsidP="000D13F5">
            <w:pPr>
              <w:jc w:val="both"/>
              <w:rPr>
                <w:lang w:val="en-GB"/>
              </w:rPr>
            </w:pPr>
            <w:r>
              <w:rPr>
                <w:lang w:val="en-GB"/>
              </w:rPr>
              <w:t>10 bee keeping points will be established, bee keeping is beneficial for organic farming</w:t>
            </w:r>
          </w:p>
        </w:tc>
      </w:tr>
      <w:tr w:rsidR="00BE1DCF" w:rsidRPr="004E5127" w:rsidTr="000D13F5">
        <w:tc>
          <w:tcPr>
            <w:tcW w:w="1555" w:type="dxa"/>
            <w:shd w:val="clear" w:color="auto" w:fill="8DB3E2" w:themeFill="text2" w:themeFillTint="66"/>
          </w:tcPr>
          <w:p w:rsidR="00BE1DCF" w:rsidRPr="00ED5E4F" w:rsidRDefault="00BE1DCF" w:rsidP="000D13F5">
            <w:pPr>
              <w:jc w:val="both"/>
              <w:rPr>
                <w:lang w:val="en-GB"/>
              </w:rPr>
            </w:pPr>
            <w:r>
              <w:rPr>
                <w:lang w:val="en-GB"/>
              </w:rPr>
              <w:t>…</w:t>
            </w:r>
          </w:p>
        </w:tc>
        <w:tc>
          <w:tcPr>
            <w:tcW w:w="851" w:type="dxa"/>
            <w:shd w:val="clear" w:color="auto" w:fill="8DB3E2" w:themeFill="text2" w:themeFillTint="66"/>
          </w:tcPr>
          <w:p w:rsidR="00BE1DCF" w:rsidRPr="00ED5E4F" w:rsidRDefault="00BE1DCF" w:rsidP="000D13F5">
            <w:pPr>
              <w:jc w:val="both"/>
              <w:rPr>
                <w:lang w:val="en-GB"/>
              </w:rPr>
            </w:pPr>
            <w:r>
              <w:rPr>
                <w:lang w:val="en-GB"/>
              </w:rPr>
              <w:t>…</w:t>
            </w:r>
          </w:p>
        </w:tc>
        <w:tc>
          <w:tcPr>
            <w:tcW w:w="964" w:type="dxa"/>
          </w:tcPr>
          <w:p w:rsidR="00BE1DCF" w:rsidRPr="00ED5E4F" w:rsidRDefault="00BE1DCF" w:rsidP="000D13F5">
            <w:pPr>
              <w:jc w:val="both"/>
              <w:rPr>
                <w:lang w:val="en-GB"/>
              </w:rPr>
            </w:pPr>
          </w:p>
        </w:tc>
        <w:tc>
          <w:tcPr>
            <w:tcW w:w="6551" w:type="dxa"/>
          </w:tcPr>
          <w:p w:rsidR="00BE1DCF" w:rsidRPr="00ED5E4F" w:rsidRDefault="00BE1DCF" w:rsidP="000D13F5">
            <w:pPr>
              <w:jc w:val="both"/>
              <w:rPr>
                <w:lang w:val="en-GB"/>
              </w:rPr>
            </w:pPr>
            <w:r>
              <w:rPr>
                <w:lang w:val="en-GB"/>
              </w:rPr>
              <w:t>…</w:t>
            </w:r>
          </w:p>
        </w:tc>
      </w:tr>
      <w:tr w:rsidR="00BE1DCF" w:rsidRPr="00E06D99" w:rsidTr="000D13F5">
        <w:tc>
          <w:tcPr>
            <w:tcW w:w="1555" w:type="dxa"/>
            <w:shd w:val="clear" w:color="auto" w:fill="8DB3E2" w:themeFill="text2" w:themeFillTint="66"/>
          </w:tcPr>
          <w:p w:rsidR="00BE1DCF" w:rsidRPr="00ED5E4F" w:rsidRDefault="00BE1DCF" w:rsidP="000D13F5">
            <w:pPr>
              <w:ind w:right="-109"/>
              <w:jc w:val="both"/>
              <w:rPr>
                <w:lang w:val="en-GB"/>
              </w:rPr>
            </w:pPr>
            <w:r w:rsidRPr="00ED5E4F">
              <w:rPr>
                <w:lang w:val="en-GB"/>
              </w:rPr>
              <w:t>Target</w:t>
            </w:r>
          </w:p>
        </w:tc>
        <w:tc>
          <w:tcPr>
            <w:tcW w:w="851" w:type="dxa"/>
            <w:shd w:val="clear" w:color="auto" w:fill="8DB3E2" w:themeFill="text2" w:themeFillTint="66"/>
          </w:tcPr>
          <w:p w:rsidR="00BE1DCF" w:rsidRPr="00ED5E4F" w:rsidRDefault="00BE1DCF" w:rsidP="000D13F5">
            <w:pPr>
              <w:jc w:val="both"/>
              <w:rPr>
                <w:lang w:val="en-GB"/>
              </w:rPr>
            </w:pPr>
            <w:r w:rsidRPr="00ED5E4F">
              <w:rPr>
                <w:lang w:val="en-GB"/>
              </w:rPr>
              <w:t>Year</w:t>
            </w:r>
          </w:p>
        </w:tc>
        <w:tc>
          <w:tcPr>
            <w:tcW w:w="7515" w:type="dxa"/>
            <w:gridSpan w:val="2"/>
          </w:tcPr>
          <w:p w:rsidR="00BE1DCF" w:rsidRPr="00ED5E4F" w:rsidRDefault="00434FDA" w:rsidP="000D13F5">
            <w:pPr>
              <w:jc w:val="both"/>
              <w:rPr>
                <w:lang w:val="en-GB"/>
              </w:rPr>
            </w:pPr>
            <w:r>
              <w:rPr>
                <w:lang w:val="en-GB"/>
              </w:rPr>
              <w:t>10 bee boxes per state</w:t>
            </w:r>
          </w:p>
        </w:tc>
      </w:tr>
      <w:tr w:rsidR="00BE1DCF" w:rsidRPr="00E06D99" w:rsidTr="000D13F5">
        <w:trPr>
          <w:trHeight w:hRule="exact" w:val="284"/>
        </w:trPr>
        <w:tc>
          <w:tcPr>
            <w:tcW w:w="9921" w:type="dxa"/>
            <w:gridSpan w:val="4"/>
          </w:tcPr>
          <w:p w:rsidR="00BE1DCF" w:rsidRPr="00ED5E4F" w:rsidRDefault="00BE1DCF" w:rsidP="000D13F5">
            <w:pPr>
              <w:jc w:val="both"/>
              <w:rPr>
                <w:lang w:val="en-GB"/>
              </w:rPr>
            </w:pPr>
          </w:p>
        </w:tc>
      </w:tr>
      <w:tr w:rsidR="00BE1DCF" w:rsidRPr="00E06D99" w:rsidTr="000D13F5">
        <w:tc>
          <w:tcPr>
            <w:tcW w:w="2406" w:type="dxa"/>
            <w:gridSpan w:val="2"/>
            <w:shd w:val="clear" w:color="auto" w:fill="8DB3E2" w:themeFill="text2" w:themeFillTint="66"/>
          </w:tcPr>
          <w:p w:rsidR="00BE1DCF" w:rsidRPr="00ED5E4F" w:rsidRDefault="00BE1DCF" w:rsidP="000D13F5">
            <w:pPr>
              <w:jc w:val="both"/>
              <w:rPr>
                <w:lang w:val="en-GB"/>
              </w:rPr>
            </w:pPr>
            <w:r>
              <w:rPr>
                <w:lang w:val="en-GB"/>
              </w:rPr>
              <w:t>Output 4:</w:t>
            </w:r>
          </w:p>
        </w:tc>
        <w:tc>
          <w:tcPr>
            <w:tcW w:w="7515" w:type="dxa"/>
            <w:gridSpan w:val="2"/>
          </w:tcPr>
          <w:p w:rsidR="006713CA" w:rsidRDefault="006713CA" w:rsidP="006713CA">
            <w:pPr>
              <w:jc w:val="both"/>
              <w:rPr>
                <w:lang w:val="en-GB"/>
              </w:rPr>
            </w:pPr>
            <w:r>
              <w:rPr>
                <w:lang w:val="en-GB"/>
              </w:rPr>
              <w:t xml:space="preserve">Integrate labour of lay off industry  </w:t>
            </w:r>
          </w:p>
          <w:p w:rsidR="006713CA" w:rsidRDefault="006713CA" w:rsidP="000D13F5">
            <w:pPr>
              <w:jc w:val="both"/>
              <w:rPr>
                <w:lang w:val="en-GB"/>
              </w:rPr>
            </w:pPr>
          </w:p>
          <w:p w:rsidR="006713CA" w:rsidRDefault="006713CA" w:rsidP="000D13F5">
            <w:pPr>
              <w:jc w:val="both"/>
              <w:rPr>
                <w:lang w:val="en-GB"/>
              </w:rPr>
            </w:pPr>
          </w:p>
          <w:p w:rsidR="00BE1DCF" w:rsidRPr="00ED5E4F" w:rsidRDefault="00BE1DCF" w:rsidP="000D13F5">
            <w:pPr>
              <w:jc w:val="both"/>
              <w:rPr>
                <w:lang w:val="en-GB"/>
              </w:rPr>
            </w:pPr>
            <w:r w:rsidRPr="00ED5E4F">
              <w:rPr>
                <w:lang w:val="en-GB"/>
              </w:rPr>
              <w:t xml:space="preserve">[Short-term result </w:t>
            </w:r>
            <w:r>
              <w:rPr>
                <w:lang w:val="en-GB"/>
              </w:rPr>
              <w:t xml:space="preserve">which is the direct output of the </w:t>
            </w:r>
            <w:r w:rsidRPr="00ED5E4F">
              <w:rPr>
                <w:lang w:val="en-GB"/>
              </w:rPr>
              <w:t>activit</w:t>
            </w:r>
            <w:r>
              <w:rPr>
                <w:lang w:val="en-GB"/>
              </w:rPr>
              <w:t>ies carried out</w:t>
            </w:r>
            <w:r w:rsidRPr="00ED5E4F">
              <w:rPr>
                <w:lang w:val="en-GB"/>
              </w:rPr>
              <w:t>]</w:t>
            </w:r>
          </w:p>
        </w:tc>
      </w:tr>
      <w:tr w:rsidR="00BE1DCF" w:rsidRPr="00E06D99" w:rsidTr="000D13F5">
        <w:tc>
          <w:tcPr>
            <w:tcW w:w="2406" w:type="dxa"/>
            <w:gridSpan w:val="2"/>
            <w:shd w:val="clear" w:color="auto" w:fill="8DB3E2" w:themeFill="text2" w:themeFillTint="66"/>
          </w:tcPr>
          <w:p w:rsidR="00BE1DCF" w:rsidRPr="00ED5E4F" w:rsidRDefault="00BE1DCF" w:rsidP="000D13F5">
            <w:pPr>
              <w:jc w:val="both"/>
              <w:rPr>
                <w:lang w:val="en-GB"/>
              </w:rPr>
            </w:pPr>
            <w:r w:rsidRPr="00ED5E4F">
              <w:rPr>
                <w:lang w:val="en-GB"/>
              </w:rPr>
              <w:t>Output indicator</w:t>
            </w:r>
          </w:p>
        </w:tc>
        <w:tc>
          <w:tcPr>
            <w:tcW w:w="7515" w:type="dxa"/>
            <w:gridSpan w:val="2"/>
          </w:tcPr>
          <w:p w:rsidR="006713CA" w:rsidRDefault="006713CA" w:rsidP="006713CA">
            <w:pPr>
              <w:jc w:val="both"/>
              <w:rPr>
                <w:lang w:val="en-GB"/>
              </w:rPr>
            </w:pPr>
            <w:r>
              <w:rPr>
                <w:lang w:val="en-GB"/>
              </w:rPr>
              <w:t xml:space="preserve">1. Employment of labourer of lay off industry created. </w:t>
            </w:r>
          </w:p>
          <w:p w:rsidR="006713CA" w:rsidRDefault="006713CA" w:rsidP="006713CA">
            <w:pPr>
              <w:jc w:val="both"/>
              <w:rPr>
                <w:lang w:val="en-GB"/>
              </w:rPr>
            </w:pPr>
            <w:r>
              <w:rPr>
                <w:lang w:val="en-GB"/>
              </w:rPr>
              <w:t>3. Alternate source of income created.</w:t>
            </w:r>
          </w:p>
          <w:p w:rsidR="006713CA" w:rsidRDefault="006713CA" w:rsidP="006713CA">
            <w:pPr>
              <w:jc w:val="both"/>
              <w:rPr>
                <w:lang w:val="en-GB"/>
              </w:rPr>
            </w:pPr>
            <w:r>
              <w:rPr>
                <w:lang w:val="en-GB"/>
              </w:rPr>
              <w:t>4. Off season income generation for rural areas.</w:t>
            </w:r>
          </w:p>
          <w:p w:rsidR="006713CA" w:rsidRDefault="006713CA" w:rsidP="006713CA">
            <w:pPr>
              <w:jc w:val="both"/>
              <w:rPr>
                <w:lang w:val="en-GB"/>
              </w:rPr>
            </w:pPr>
          </w:p>
          <w:p w:rsidR="00BE1DCF" w:rsidRPr="00ED5E4F" w:rsidRDefault="006713CA" w:rsidP="006713CA">
            <w:pPr>
              <w:jc w:val="both"/>
              <w:rPr>
                <w:lang w:val="en-GB"/>
              </w:rPr>
            </w:pPr>
            <w:r w:rsidRPr="00281328">
              <w:rPr>
                <w:highlight w:val="yellow"/>
                <w:lang w:val="en-GB"/>
              </w:rPr>
              <w:t>[Quantitative or qualitative factor(s) or variable(s) that provides a</w:t>
            </w:r>
            <w:r w:rsidRPr="002A4160">
              <w:rPr>
                <w:lang w:val="en-GB"/>
              </w:rPr>
              <w:t xml:space="preserve"> </w:t>
            </w:r>
            <w:r w:rsidRPr="00281328">
              <w:rPr>
                <w:highlight w:val="yellow"/>
                <w:lang w:val="en-GB"/>
              </w:rPr>
              <w:t>simple and reliable means to measure achievement or to reflect the changes connected to the intervention]</w:t>
            </w:r>
          </w:p>
        </w:tc>
      </w:tr>
      <w:tr w:rsidR="00BE1DCF" w:rsidRPr="00F52775" w:rsidTr="000D13F5">
        <w:tc>
          <w:tcPr>
            <w:tcW w:w="1555" w:type="dxa"/>
            <w:shd w:val="clear" w:color="auto" w:fill="8DB3E2" w:themeFill="text2" w:themeFillTint="66"/>
          </w:tcPr>
          <w:p w:rsidR="00BE1DCF" w:rsidRPr="00ED5E4F" w:rsidRDefault="00BE1DCF" w:rsidP="000D13F5">
            <w:pPr>
              <w:ind w:right="-109"/>
              <w:jc w:val="both"/>
              <w:rPr>
                <w:lang w:val="en-GB"/>
              </w:rPr>
            </w:pPr>
            <w:r w:rsidRPr="00ED5E4F">
              <w:rPr>
                <w:lang w:val="en-GB"/>
              </w:rPr>
              <w:t>Baseline</w:t>
            </w:r>
          </w:p>
        </w:tc>
        <w:tc>
          <w:tcPr>
            <w:tcW w:w="851" w:type="dxa"/>
            <w:shd w:val="clear" w:color="auto" w:fill="8DB3E2" w:themeFill="text2" w:themeFillTint="66"/>
          </w:tcPr>
          <w:p w:rsidR="00BE1DCF" w:rsidRPr="00ED5E4F" w:rsidRDefault="00BE1DCF" w:rsidP="000D13F5">
            <w:pPr>
              <w:jc w:val="both"/>
              <w:rPr>
                <w:lang w:val="en-GB"/>
              </w:rPr>
            </w:pPr>
            <w:r w:rsidRPr="00ED5E4F">
              <w:rPr>
                <w:lang w:val="en-GB"/>
              </w:rPr>
              <w:t>Year</w:t>
            </w:r>
          </w:p>
        </w:tc>
        <w:tc>
          <w:tcPr>
            <w:tcW w:w="7515" w:type="dxa"/>
            <w:gridSpan w:val="2"/>
          </w:tcPr>
          <w:p w:rsidR="00BE1DCF" w:rsidRPr="00ED5E4F" w:rsidRDefault="00BE1DCF" w:rsidP="000D13F5">
            <w:pPr>
              <w:jc w:val="both"/>
              <w:rPr>
                <w:lang w:val="en-GB"/>
              </w:rPr>
            </w:pPr>
            <w:r w:rsidRPr="00ED5E4F">
              <w:rPr>
                <w:lang w:val="en-GB"/>
              </w:rPr>
              <w:t>[Situation prior to activit</w:t>
            </w:r>
            <w:r>
              <w:rPr>
                <w:lang w:val="en-GB"/>
              </w:rPr>
              <w:t>ies</w:t>
            </w:r>
            <w:r w:rsidRPr="00ED5E4F">
              <w:rPr>
                <w:lang w:val="en-GB"/>
              </w:rPr>
              <w:t>]</w:t>
            </w:r>
          </w:p>
        </w:tc>
      </w:tr>
      <w:tr w:rsidR="00BE1DCF" w:rsidRPr="00E06D99" w:rsidTr="000D13F5">
        <w:tc>
          <w:tcPr>
            <w:tcW w:w="1555" w:type="dxa"/>
            <w:shd w:val="clear" w:color="auto" w:fill="8DB3E2" w:themeFill="text2" w:themeFillTint="66"/>
          </w:tcPr>
          <w:p w:rsidR="00BE1DCF" w:rsidRPr="00ED5E4F" w:rsidRDefault="00BE1DCF" w:rsidP="000D13F5">
            <w:pPr>
              <w:ind w:right="-109"/>
              <w:jc w:val="both"/>
              <w:rPr>
                <w:lang w:val="en-GB"/>
              </w:rPr>
            </w:pPr>
            <w:r>
              <w:rPr>
                <w:lang w:val="en-GB"/>
              </w:rPr>
              <w:t>Annual target</w:t>
            </w:r>
          </w:p>
        </w:tc>
        <w:tc>
          <w:tcPr>
            <w:tcW w:w="851" w:type="dxa"/>
            <w:shd w:val="clear" w:color="auto" w:fill="8DB3E2" w:themeFill="text2" w:themeFillTint="66"/>
          </w:tcPr>
          <w:p w:rsidR="00BE1DCF" w:rsidRPr="00ED5E4F" w:rsidRDefault="00BE1DCF" w:rsidP="000D13F5">
            <w:pPr>
              <w:jc w:val="both"/>
              <w:rPr>
                <w:lang w:val="en-GB"/>
              </w:rPr>
            </w:pPr>
            <w:r>
              <w:rPr>
                <w:lang w:val="en-GB"/>
              </w:rPr>
              <w:t>Year 1</w:t>
            </w:r>
          </w:p>
        </w:tc>
        <w:tc>
          <w:tcPr>
            <w:tcW w:w="7515" w:type="dxa"/>
            <w:gridSpan w:val="2"/>
          </w:tcPr>
          <w:p w:rsidR="00BE1DCF" w:rsidRPr="00ED5E4F" w:rsidRDefault="00BE1DCF" w:rsidP="000D13F5">
            <w:pPr>
              <w:jc w:val="both"/>
              <w:rPr>
                <w:lang w:val="en-GB"/>
              </w:rPr>
            </w:pPr>
            <w:r>
              <w:rPr>
                <w:lang w:val="en-GB"/>
              </w:rPr>
              <w:t>[Intended situation after first year of implementation]</w:t>
            </w:r>
          </w:p>
        </w:tc>
      </w:tr>
      <w:tr w:rsidR="00BE1DCF" w:rsidRPr="00E06D99" w:rsidTr="000D13F5">
        <w:tc>
          <w:tcPr>
            <w:tcW w:w="1555" w:type="dxa"/>
            <w:shd w:val="clear" w:color="auto" w:fill="8DB3E2" w:themeFill="text2" w:themeFillTint="66"/>
          </w:tcPr>
          <w:p w:rsidR="00BE1DCF" w:rsidRPr="00ED5E4F" w:rsidRDefault="00BE1DCF" w:rsidP="000D13F5">
            <w:pPr>
              <w:ind w:right="-109"/>
              <w:jc w:val="both"/>
              <w:rPr>
                <w:lang w:val="en-GB"/>
              </w:rPr>
            </w:pPr>
            <w:r>
              <w:rPr>
                <w:lang w:val="en-GB"/>
              </w:rPr>
              <w:t>Annual target</w:t>
            </w:r>
          </w:p>
        </w:tc>
        <w:tc>
          <w:tcPr>
            <w:tcW w:w="851" w:type="dxa"/>
            <w:shd w:val="clear" w:color="auto" w:fill="8DB3E2" w:themeFill="text2" w:themeFillTint="66"/>
          </w:tcPr>
          <w:p w:rsidR="00BE1DCF" w:rsidRPr="00ED5E4F" w:rsidRDefault="00BE1DCF" w:rsidP="000D13F5">
            <w:pPr>
              <w:jc w:val="both"/>
              <w:rPr>
                <w:lang w:val="en-GB"/>
              </w:rPr>
            </w:pPr>
            <w:r>
              <w:rPr>
                <w:lang w:val="en-GB"/>
              </w:rPr>
              <w:t>Year 2</w:t>
            </w:r>
          </w:p>
        </w:tc>
        <w:tc>
          <w:tcPr>
            <w:tcW w:w="7515" w:type="dxa"/>
            <w:gridSpan w:val="2"/>
          </w:tcPr>
          <w:p w:rsidR="00BE1DCF" w:rsidRPr="00ED5E4F" w:rsidRDefault="00BE1DCF" w:rsidP="000D13F5">
            <w:pPr>
              <w:jc w:val="both"/>
              <w:rPr>
                <w:lang w:val="en-GB"/>
              </w:rPr>
            </w:pPr>
            <w:r>
              <w:rPr>
                <w:lang w:val="en-GB"/>
              </w:rPr>
              <w:t>[Intended situation after two years of implementation]</w:t>
            </w:r>
          </w:p>
        </w:tc>
      </w:tr>
      <w:tr w:rsidR="00BE1DCF" w:rsidRPr="004E5127" w:rsidTr="000D13F5">
        <w:tc>
          <w:tcPr>
            <w:tcW w:w="1555" w:type="dxa"/>
            <w:shd w:val="clear" w:color="auto" w:fill="8DB3E2" w:themeFill="text2" w:themeFillTint="66"/>
          </w:tcPr>
          <w:p w:rsidR="00BE1DCF" w:rsidRPr="00ED5E4F" w:rsidRDefault="00BE1DCF" w:rsidP="000D13F5">
            <w:pPr>
              <w:jc w:val="both"/>
              <w:rPr>
                <w:lang w:val="en-GB"/>
              </w:rPr>
            </w:pPr>
            <w:r>
              <w:rPr>
                <w:lang w:val="en-GB"/>
              </w:rPr>
              <w:t>…</w:t>
            </w:r>
          </w:p>
        </w:tc>
        <w:tc>
          <w:tcPr>
            <w:tcW w:w="851" w:type="dxa"/>
            <w:shd w:val="clear" w:color="auto" w:fill="8DB3E2" w:themeFill="text2" w:themeFillTint="66"/>
          </w:tcPr>
          <w:p w:rsidR="00BE1DCF" w:rsidRPr="00ED5E4F" w:rsidRDefault="00BE1DCF" w:rsidP="000D13F5">
            <w:pPr>
              <w:jc w:val="both"/>
              <w:rPr>
                <w:lang w:val="en-GB"/>
              </w:rPr>
            </w:pPr>
            <w:r>
              <w:rPr>
                <w:lang w:val="en-GB"/>
              </w:rPr>
              <w:t>…</w:t>
            </w:r>
          </w:p>
        </w:tc>
        <w:tc>
          <w:tcPr>
            <w:tcW w:w="964" w:type="dxa"/>
          </w:tcPr>
          <w:p w:rsidR="00BE1DCF" w:rsidRPr="00ED5E4F" w:rsidRDefault="00BE1DCF" w:rsidP="000D13F5">
            <w:pPr>
              <w:jc w:val="both"/>
              <w:rPr>
                <w:lang w:val="en-GB"/>
              </w:rPr>
            </w:pPr>
          </w:p>
        </w:tc>
        <w:tc>
          <w:tcPr>
            <w:tcW w:w="6551" w:type="dxa"/>
          </w:tcPr>
          <w:p w:rsidR="00BE1DCF" w:rsidRPr="00ED5E4F" w:rsidRDefault="00BE1DCF" w:rsidP="000D13F5">
            <w:pPr>
              <w:jc w:val="both"/>
              <w:rPr>
                <w:lang w:val="en-GB"/>
              </w:rPr>
            </w:pPr>
            <w:r>
              <w:rPr>
                <w:lang w:val="en-GB"/>
              </w:rPr>
              <w:t>…</w:t>
            </w:r>
          </w:p>
        </w:tc>
      </w:tr>
      <w:tr w:rsidR="00BE1DCF" w:rsidRPr="00E06D99" w:rsidTr="000D13F5">
        <w:tc>
          <w:tcPr>
            <w:tcW w:w="1555" w:type="dxa"/>
            <w:shd w:val="clear" w:color="auto" w:fill="8DB3E2" w:themeFill="text2" w:themeFillTint="66"/>
          </w:tcPr>
          <w:p w:rsidR="00BE1DCF" w:rsidRPr="00ED5E4F" w:rsidRDefault="00BE1DCF" w:rsidP="000D13F5">
            <w:pPr>
              <w:ind w:right="-109"/>
              <w:jc w:val="both"/>
              <w:rPr>
                <w:lang w:val="en-GB"/>
              </w:rPr>
            </w:pPr>
            <w:r w:rsidRPr="00ED5E4F">
              <w:rPr>
                <w:lang w:val="en-GB"/>
              </w:rPr>
              <w:t>Target</w:t>
            </w:r>
          </w:p>
        </w:tc>
        <w:tc>
          <w:tcPr>
            <w:tcW w:w="851" w:type="dxa"/>
            <w:shd w:val="clear" w:color="auto" w:fill="8DB3E2" w:themeFill="text2" w:themeFillTint="66"/>
          </w:tcPr>
          <w:p w:rsidR="00BE1DCF" w:rsidRPr="00ED5E4F" w:rsidRDefault="00BE1DCF" w:rsidP="000D13F5">
            <w:pPr>
              <w:jc w:val="both"/>
              <w:rPr>
                <w:lang w:val="en-GB"/>
              </w:rPr>
            </w:pPr>
            <w:r w:rsidRPr="00ED5E4F">
              <w:rPr>
                <w:lang w:val="en-GB"/>
              </w:rPr>
              <w:t>Year</w:t>
            </w:r>
          </w:p>
        </w:tc>
        <w:tc>
          <w:tcPr>
            <w:tcW w:w="7515" w:type="dxa"/>
            <w:gridSpan w:val="2"/>
          </w:tcPr>
          <w:p w:rsidR="00BE1DCF" w:rsidRPr="00ED5E4F" w:rsidRDefault="00BE1DCF" w:rsidP="000D13F5">
            <w:pPr>
              <w:jc w:val="both"/>
              <w:rPr>
                <w:lang w:val="en-GB"/>
              </w:rPr>
            </w:pPr>
            <w:r w:rsidRPr="00ED5E4F">
              <w:rPr>
                <w:lang w:val="en-GB"/>
              </w:rPr>
              <w:t xml:space="preserve">[Intended situation when </w:t>
            </w:r>
            <w:r>
              <w:rPr>
                <w:lang w:val="en-GB"/>
              </w:rPr>
              <w:t>activities end</w:t>
            </w:r>
            <w:r w:rsidRPr="00ED5E4F">
              <w:rPr>
                <w:lang w:val="en-GB"/>
              </w:rPr>
              <w:t>]</w:t>
            </w:r>
          </w:p>
        </w:tc>
      </w:tr>
      <w:tr w:rsidR="00BE1DCF" w:rsidRPr="00E06D99" w:rsidTr="000D13F5">
        <w:trPr>
          <w:trHeight w:hRule="exact" w:val="292"/>
        </w:trPr>
        <w:tc>
          <w:tcPr>
            <w:tcW w:w="9921" w:type="dxa"/>
            <w:gridSpan w:val="4"/>
          </w:tcPr>
          <w:p w:rsidR="00BE1DCF" w:rsidRPr="00ED5E4F" w:rsidRDefault="00BE1DCF" w:rsidP="000D13F5">
            <w:pPr>
              <w:jc w:val="both"/>
              <w:rPr>
                <w:lang w:val="en-GB"/>
              </w:rPr>
            </w:pPr>
          </w:p>
        </w:tc>
      </w:tr>
    </w:tbl>
    <w:p w:rsidR="008D2E9B" w:rsidRDefault="008D2E9B" w:rsidP="008D2E9B">
      <w:pPr>
        <w:rPr>
          <w:rFonts w:ascii="Arial" w:eastAsia="Times New Roman" w:hAnsi="Arial" w:cs="Arial"/>
          <w:szCs w:val="24"/>
          <w:lang w:val="en-GB" w:eastAsia="da-DK"/>
        </w:rPr>
        <w:sectPr w:rsidR="008D2E9B" w:rsidSect="00E101B6">
          <w:footerReference w:type="default" r:id="rId10"/>
          <w:pgSz w:w="11906" w:h="16838"/>
          <w:pgMar w:top="1134" w:right="1134" w:bottom="1701" w:left="1134" w:header="709" w:footer="709" w:gutter="0"/>
          <w:cols w:space="708"/>
          <w:titlePg/>
          <w:docGrid w:linePitch="360"/>
        </w:sectPr>
      </w:pPr>
    </w:p>
    <w:p w:rsidR="008D2E9B" w:rsidRPr="008D2E9B" w:rsidRDefault="008D2E9B" w:rsidP="0097385A">
      <w:pPr>
        <w:pStyle w:val="Title"/>
        <w:rPr>
          <w:rFonts w:ascii="Garamond" w:eastAsiaTheme="minorEastAsia" w:hAnsi="Garamond" w:cs="Times New Roman"/>
          <w:b/>
          <w:sz w:val="28"/>
          <w:szCs w:val="28"/>
          <w:lang w:val="en-GB"/>
        </w:rPr>
      </w:pPr>
    </w:p>
    <w:p w:rsidR="008D2E9B" w:rsidRPr="008D2E9B" w:rsidRDefault="008D2E9B" w:rsidP="008D2E9B">
      <w:pPr>
        <w:spacing w:after="0"/>
        <w:jc w:val="both"/>
        <w:rPr>
          <w:rFonts w:ascii="Garamond" w:eastAsiaTheme="minorEastAsia" w:hAnsi="Garamond" w:cs="Times New Roman"/>
          <w:b/>
          <w:sz w:val="28"/>
          <w:szCs w:val="28"/>
          <w:lang w:val="en-GB"/>
        </w:rPr>
      </w:pPr>
      <w:r w:rsidRPr="008D2E9B">
        <w:rPr>
          <w:rFonts w:ascii="Garamond" w:eastAsiaTheme="minorEastAsia" w:hAnsi="Garamond" w:cs="Times New Roman"/>
          <w:b/>
          <w:sz w:val="28"/>
          <w:szCs w:val="28"/>
          <w:lang w:val="en-GB"/>
        </w:rPr>
        <w:t xml:space="preserve">Programmatic Risks </w:t>
      </w:r>
    </w:p>
    <w:tbl>
      <w:tblPr>
        <w:tblStyle w:val="Tabel-Gitter11"/>
        <w:tblW w:w="14581" w:type="dxa"/>
        <w:tblLook w:val="04A0"/>
      </w:tblPr>
      <w:tblGrid>
        <w:gridCol w:w="1864"/>
        <w:gridCol w:w="1417"/>
        <w:gridCol w:w="1839"/>
        <w:gridCol w:w="1134"/>
        <w:gridCol w:w="3252"/>
        <w:gridCol w:w="3250"/>
        <w:gridCol w:w="1825"/>
      </w:tblGrid>
      <w:tr w:rsidR="008D2E9B" w:rsidRPr="008D2E9B" w:rsidTr="00BD2A9E">
        <w:trPr>
          <w:tblHeader/>
        </w:trPr>
        <w:tc>
          <w:tcPr>
            <w:tcW w:w="1864" w:type="dxa"/>
            <w:shd w:val="clear" w:color="auto" w:fill="F2F2F2" w:themeFill="background1" w:themeFillShade="F2"/>
          </w:tcPr>
          <w:p w:rsidR="008D2E9B" w:rsidRPr="008D2E9B" w:rsidRDefault="008D2E9B" w:rsidP="008D2E9B">
            <w:pPr>
              <w:spacing w:after="160" w:line="259" w:lineRule="auto"/>
              <w:rPr>
                <w:rFonts w:ascii="Garamond" w:hAnsi="Garamond"/>
                <w:b/>
                <w:lang w:val="en-GB"/>
              </w:rPr>
            </w:pPr>
            <w:r w:rsidRPr="008D2E9B">
              <w:rPr>
                <w:rFonts w:ascii="Garamond" w:hAnsi="Garamond"/>
                <w:b/>
                <w:lang w:val="en-GB"/>
              </w:rPr>
              <w:t>Risk Factor</w:t>
            </w:r>
          </w:p>
        </w:tc>
        <w:tc>
          <w:tcPr>
            <w:tcW w:w="1417" w:type="dxa"/>
            <w:shd w:val="clear" w:color="auto" w:fill="F2F2F2" w:themeFill="background1" w:themeFillShade="F2"/>
          </w:tcPr>
          <w:p w:rsidR="008D2E9B" w:rsidRPr="008D2E9B" w:rsidRDefault="008D2E9B" w:rsidP="008D2E9B">
            <w:pPr>
              <w:spacing w:after="160" w:line="259" w:lineRule="auto"/>
              <w:rPr>
                <w:rFonts w:ascii="Garamond" w:hAnsi="Garamond"/>
                <w:b/>
                <w:lang w:val="en-GB"/>
              </w:rPr>
            </w:pPr>
            <w:r w:rsidRPr="008D2E9B">
              <w:rPr>
                <w:rFonts w:ascii="Garamond" w:hAnsi="Garamond"/>
                <w:b/>
                <w:lang w:val="en-GB"/>
              </w:rPr>
              <w:t>Likelihood</w:t>
            </w:r>
          </w:p>
        </w:tc>
        <w:tc>
          <w:tcPr>
            <w:tcW w:w="1839" w:type="dxa"/>
            <w:shd w:val="clear" w:color="auto" w:fill="F2F2F2" w:themeFill="background1" w:themeFillShade="F2"/>
          </w:tcPr>
          <w:p w:rsidR="008D2E9B" w:rsidRPr="003803D4" w:rsidRDefault="008D2E9B" w:rsidP="003803D4">
            <w:pPr>
              <w:spacing w:after="160" w:line="259" w:lineRule="auto"/>
              <w:rPr>
                <w:rFonts w:ascii="Garamond" w:hAnsi="Garamond"/>
                <w:b/>
                <w:color w:val="000000"/>
                <w:lang w:val="en-GB"/>
              </w:rPr>
            </w:pPr>
            <w:r w:rsidRPr="008D2E9B">
              <w:rPr>
                <w:rFonts w:ascii="Garamond" w:hAnsi="Garamond"/>
                <w:b/>
                <w:color w:val="000000"/>
                <w:lang w:val="en-GB"/>
              </w:rPr>
              <w:t>Background to assessment of likelihood</w:t>
            </w:r>
          </w:p>
        </w:tc>
        <w:tc>
          <w:tcPr>
            <w:tcW w:w="1134" w:type="dxa"/>
            <w:shd w:val="clear" w:color="auto" w:fill="F2F2F2" w:themeFill="background1" w:themeFillShade="F2"/>
          </w:tcPr>
          <w:p w:rsidR="008D2E9B" w:rsidRPr="008D2E9B" w:rsidRDefault="008D2E9B" w:rsidP="008D2E9B">
            <w:pPr>
              <w:spacing w:after="160" w:line="259" w:lineRule="auto"/>
              <w:rPr>
                <w:rFonts w:ascii="Garamond" w:hAnsi="Garamond"/>
                <w:b/>
                <w:lang w:val="en-GB"/>
              </w:rPr>
            </w:pPr>
            <w:r w:rsidRPr="008D2E9B">
              <w:rPr>
                <w:rFonts w:ascii="Garamond" w:hAnsi="Garamond"/>
                <w:b/>
                <w:lang w:val="en-GB"/>
              </w:rPr>
              <w:t>Impact</w:t>
            </w:r>
          </w:p>
        </w:tc>
        <w:tc>
          <w:tcPr>
            <w:tcW w:w="3252" w:type="dxa"/>
            <w:shd w:val="clear" w:color="auto" w:fill="F2F2F2" w:themeFill="background1" w:themeFillShade="F2"/>
          </w:tcPr>
          <w:p w:rsidR="008D2E9B" w:rsidRPr="008D2E9B" w:rsidRDefault="008D2E9B" w:rsidP="008D2E9B">
            <w:pPr>
              <w:spacing w:after="160" w:line="259" w:lineRule="auto"/>
              <w:rPr>
                <w:rFonts w:ascii="Garamond" w:hAnsi="Garamond"/>
                <w:b/>
                <w:color w:val="000000"/>
                <w:lang w:val="en-GB"/>
              </w:rPr>
            </w:pPr>
            <w:r w:rsidRPr="008D2E9B">
              <w:rPr>
                <w:rFonts w:ascii="Garamond" w:hAnsi="Garamond"/>
                <w:b/>
                <w:color w:val="000000"/>
                <w:lang w:val="en-GB"/>
              </w:rPr>
              <w:t>Background to assessment to potential impact</w:t>
            </w:r>
          </w:p>
          <w:p w:rsidR="008D2E9B" w:rsidRPr="008D2E9B" w:rsidRDefault="008D2E9B" w:rsidP="008D2E9B">
            <w:pPr>
              <w:pBdr>
                <w:bottom w:val="single" w:sz="8" w:space="4" w:color="4F81BD"/>
              </w:pBdr>
              <w:spacing w:after="300" w:line="259" w:lineRule="auto"/>
              <w:contextualSpacing/>
              <w:rPr>
                <w:rFonts w:ascii="Garamond" w:hAnsi="Garamond"/>
                <w:b/>
                <w:lang w:val="en-GB"/>
              </w:rPr>
            </w:pPr>
          </w:p>
        </w:tc>
        <w:tc>
          <w:tcPr>
            <w:tcW w:w="3250" w:type="dxa"/>
            <w:shd w:val="clear" w:color="auto" w:fill="F2F2F2" w:themeFill="background1" w:themeFillShade="F2"/>
          </w:tcPr>
          <w:p w:rsidR="008D2E9B" w:rsidRPr="008D2E9B" w:rsidRDefault="008D2E9B" w:rsidP="008D2E9B">
            <w:pPr>
              <w:spacing w:after="160" w:line="259" w:lineRule="auto"/>
              <w:rPr>
                <w:rFonts w:ascii="Garamond" w:hAnsi="Garamond"/>
                <w:b/>
                <w:lang w:val="en-GB"/>
              </w:rPr>
            </w:pPr>
            <w:r w:rsidRPr="008D2E9B">
              <w:rPr>
                <w:rFonts w:ascii="Garamond" w:hAnsi="Garamond"/>
                <w:b/>
                <w:lang w:val="en-GB"/>
              </w:rPr>
              <w:t>Risk response</w:t>
            </w:r>
          </w:p>
        </w:tc>
        <w:tc>
          <w:tcPr>
            <w:tcW w:w="1825" w:type="dxa"/>
            <w:shd w:val="clear" w:color="auto" w:fill="F2F2F2" w:themeFill="background1" w:themeFillShade="F2"/>
          </w:tcPr>
          <w:p w:rsidR="008D2E9B" w:rsidRPr="008D2E9B" w:rsidRDefault="008D2E9B" w:rsidP="008D2E9B">
            <w:pPr>
              <w:spacing w:after="160" w:line="259" w:lineRule="auto"/>
              <w:rPr>
                <w:rFonts w:ascii="Garamond" w:hAnsi="Garamond"/>
                <w:b/>
                <w:lang w:val="en-GB"/>
              </w:rPr>
            </w:pPr>
            <w:r w:rsidRPr="008D2E9B">
              <w:rPr>
                <w:rFonts w:ascii="Garamond" w:hAnsi="Garamond"/>
                <w:b/>
                <w:lang w:val="en-GB"/>
              </w:rPr>
              <w:t>Combined residual risk</w:t>
            </w:r>
          </w:p>
        </w:tc>
      </w:tr>
      <w:tr w:rsidR="008D2E9B" w:rsidRPr="00E06D99" w:rsidTr="000D13F5">
        <w:tc>
          <w:tcPr>
            <w:tcW w:w="1864" w:type="dxa"/>
          </w:tcPr>
          <w:p w:rsidR="008D2E9B" w:rsidRPr="008D2E9B" w:rsidRDefault="008D2E9B" w:rsidP="008D2E9B">
            <w:pPr>
              <w:spacing w:after="160" w:line="259" w:lineRule="auto"/>
              <w:rPr>
                <w:rFonts w:ascii="Garamond" w:hAnsi="Garamond"/>
                <w:lang w:val="en-GB"/>
              </w:rPr>
            </w:pPr>
            <w:r w:rsidRPr="008D2E9B">
              <w:rPr>
                <w:rFonts w:ascii="Garamond" w:hAnsi="Garamond"/>
                <w:lang w:val="en-GB"/>
              </w:rPr>
              <w:t xml:space="preserve">Lack of interest and/or capability of partners/authorities/ other stakeholders </w:t>
            </w:r>
          </w:p>
        </w:tc>
        <w:tc>
          <w:tcPr>
            <w:tcW w:w="1417" w:type="dxa"/>
          </w:tcPr>
          <w:p w:rsidR="008D2E9B" w:rsidRPr="008D2E9B" w:rsidRDefault="00BD2A9E" w:rsidP="00BD2A9E">
            <w:pPr>
              <w:spacing w:after="160" w:line="259" w:lineRule="auto"/>
              <w:rPr>
                <w:rFonts w:ascii="Garamond" w:hAnsi="Garamond"/>
                <w:lang w:val="en-GB"/>
              </w:rPr>
            </w:pPr>
            <w:proofErr w:type="spellStart"/>
            <w:r>
              <w:rPr>
                <w:rFonts w:ascii="Garamond" w:hAnsi="Garamond"/>
                <w:lang w:val="en-GB"/>
              </w:rPr>
              <w:t>U</w:t>
            </w:r>
            <w:r w:rsidR="008D2E9B" w:rsidRPr="008D2E9B">
              <w:rPr>
                <w:rFonts w:ascii="Garamond" w:hAnsi="Garamond"/>
                <w:lang w:val="en-GB"/>
              </w:rPr>
              <w:t>unlikely</w:t>
            </w:r>
            <w:proofErr w:type="spellEnd"/>
          </w:p>
        </w:tc>
        <w:tc>
          <w:tcPr>
            <w:tcW w:w="1839" w:type="dxa"/>
          </w:tcPr>
          <w:p w:rsidR="008D2E9B" w:rsidRDefault="00BD2A9E" w:rsidP="008D2E9B">
            <w:pPr>
              <w:spacing w:after="160" w:line="259" w:lineRule="auto"/>
              <w:rPr>
                <w:rFonts w:ascii="Garamond" w:hAnsi="Garamond"/>
                <w:lang w:val="en-GB"/>
              </w:rPr>
            </w:pPr>
            <w:r>
              <w:rPr>
                <w:rFonts w:ascii="Garamond" w:hAnsi="Garamond"/>
                <w:lang w:val="en-GB"/>
              </w:rPr>
              <w:t xml:space="preserve">It is </w:t>
            </w:r>
            <w:proofErr w:type="gramStart"/>
            <w:r>
              <w:rPr>
                <w:rFonts w:ascii="Garamond" w:hAnsi="Garamond"/>
                <w:lang w:val="en-GB"/>
              </w:rPr>
              <w:t>one  of</w:t>
            </w:r>
            <w:proofErr w:type="gramEnd"/>
            <w:r>
              <w:rPr>
                <w:rFonts w:ascii="Garamond" w:hAnsi="Garamond"/>
                <w:lang w:val="en-GB"/>
              </w:rPr>
              <w:t xml:space="preserve"> the option in the livelihood basket of the regions of implementation.</w:t>
            </w:r>
          </w:p>
          <w:p w:rsidR="00BD2A9E" w:rsidRPr="008D2E9B" w:rsidRDefault="00BD2A9E" w:rsidP="008D2E9B">
            <w:pPr>
              <w:spacing w:after="160" w:line="259" w:lineRule="auto"/>
              <w:rPr>
                <w:rFonts w:ascii="Garamond" w:hAnsi="Garamond"/>
                <w:lang w:val="en-GB"/>
              </w:rPr>
            </w:pPr>
            <w:r>
              <w:rPr>
                <w:rFonts w:ascii="Garamond" w:hAnsi="Garamond"/>
                <w:lang w:val="en-GB"/>
              </w:rPr>
              <w:t>It is not for 100 percent of the target group</w:t>
            </w:r>
          </w:p>
        </w:tc>
        <w:tc>
          <w:tcPr>
            <w:tcW w:w="1134" w:type="dxa"/>
          </w:tcPr>
          <w:p w:rsidR="008D2E9B" w:rsidRPr="008D2E9B" w:rsidRDefault="00BD2A9E" w:rsidP="008D2E9B">
            <w:pPr>
              <w:spacing w:after="160" w:line="259" w:lineRule="auto"/>
              <w:rPr>
                <w:rFonts w:ascii="Garamond" w:hAnsi="Garamond"/>
                <w:lang w:val="en-GB"/>
              </w:rPr>
            </w:pPr>
            <w:r>
              <w:rPr>
                <w:rFonts w:ascii="Garamond" w:hAnsi="Garamond"/>
                <w:b/>
                <w:lang w:val="en-GB"/>
              </w:rPr>
              <w:t>Minor</w:t>
            </w:r>
          </w:p>
        </w:tc>
        <w:tc>
          <w:tcPr>
            <w:tcW w:w="3252" w:type="dxa"/>
          </w:tcPr>
          <w:p w:rsidR="008D2E9B" w:rsidRPr="008D2E9B" w:rsidRDefault="00BD2A9E" w:rsidP="00C90740">
            <w:pPr>
              <w:spacing w:after="160" w:line="259" w:lineRule="auto"/>
              <w:rPr>
                <w:rFonts w:ascii="Garamond" w:hAnsi="Garamond"/>
                <w:lang w:val="en-GB"/>
              </w:rPr>
            </w:pPr>
            <w:r>
              <w:rPr>
                <w:rFonts w:ascii="Garamond" w:hAnsi="Garamond"/>
                <w:lang w:val="en-GB"/>
              </w:rPr>
              <w:t xml:space="preserve">The livelihood basket consists of agriculture, wage labour and non-farm small enterprises at each geography.  Since </w:t>
            </w:r>
            <w:r w:rsidR="00C90740">
              <w:rPr>
                <w:rFonts w:ascii="Garamond" w:hAnsi="Garamond"/>
                <w:lang w:val="en-GB"/>
              </w:rPr>
              <w:t xml:space="preserve">the selected </w:t>
            </w:r>
            <w:proofErr w:type="gramStart"/>
            <w:r w:rsidR="00C90740">
              <w:rPr>
                <w:rFonts w:ascii="Garamond" w:hAnsi="Garamond"/>
                <w:lang w:val="en-GB"/>
              </w:rPr>
              <w:t>area are</w:t>
            </w:r>
            <w:proofErr w:type="gramEnd"/>
            <w:r w:rsidR="00C90740">
              <w:rPr>
                <w:rFonts w:ascii="Garamond" w:hAnsi="Garamond"/>
                <w:lang w:val="en-GB"/>
              </w:rPr>
              <w:t xml:space="preserve"> almost identical in climatic conditions, the variety of livelihood choices are almost same, but are many. The a</w:t>
            </w:r>
            <w:r w:rsidR="00A71CB4">
              <w:rPr>
                <w:rFonts w:ascii="Garamond" w:hAnsi="Garamond"/>
                <w:lang w:val="en-GB"/>
              </w:rPr>
              <w:t>c</w:t>
            </w:r>
            <w:r w:rsidR="00C90740">
              <w:rPr>
                <w:rFonts w:ascii="Garamond" w:hAnsi="Garamond"/>
                <w:lang w:val="en-GB"/>
              </w:rPr>
              <w:t xml:space="preserve">tivity chosen just one item in the livelihood basket at present, which shall be scaled up with building systems stage by stage </w:t>
            </w:r>
          </w:p>
        </w:tc>
        <w:tc>
          <w:tcPr>
            <w:tcW w:w="3250" w:type="dxa"/>
          </w:tcPr>
          <w:p w:rsidR="008D2E9B" w:rsidRPr="008D2E9B" w:rsidRDefault="00BF178E" w:rsidP="008D2E9B">
            <w:pPr>
              <w:spacing w:after="160" w:line="259" w:lineRule="auto"/>
              <w:rPr>
                <w:rFonts w:ascii="Garamond" w:hAnsi="Garamond"/>
                <w:lang w:val="en-GB"/>
              </w:rPr>
            </w:pPr>
            <w:r>
              <w:rPr>
                <w:rFonts w:ascii="Garamond" w:hAnsi="Garamond"/>
                <w:lang w:val="en-GB"/>
              </w:rPr>
              <w:t>Designed program with identified achievement &amp; impact indicators</w:t>
            </w:r>
          </w:p>
        </w:tc>
        <w:tc>
          <w:tcPr>
            <w:tcW w:w="1825" w:type="dxa"/>
          </w:tcPr>
          <w:p w:rsidR="008D2E9B" w:rsidRPr="008D2E9B" w:rsidRDefault="00BF178E" w:rsidP="008D2E9B">
            <w:pPr>
              <w:spacing w:line="259" w:lineRule="auto"/>
              <w:rPr>
                <w:rFonts w:ascii="Garamond" w:hAnsi="Garamond"/>
                <w:lang w:val="en-GB"/>
              </w:rPr>
            </w:pPr>
            <w:r>
              <w:rPr>
                <w:rFonts w:ascii="Garamond" w:hAnsi="Garamond"/>
                <w:b/>
                <w:lang w:val="en-GB"/>
              </w:rPr>
              <w:t>Minor</w:t>
            </w:r>
          </w:p>
          <w:p w:rsidR="008D2E9B" w:rsidRPr="008D2E9B" w:rsidRDefault="008D2E9B" w:rsidP="008D2E9B">
            <w:pPr>
              <w:spacing w:after="160" w:line="259" w:lineRule="auto"/>
              <w:rPr>
                <w:rFonts w:ascii="Garamond" w:hAnsi="Garamond"/>
                <w:lang w:val="en-GB"/>
              </w:rPr>
            </w:pPr>
          </w:p>
        </w:tc>
      </w:tr>
      <w:tr w:rsidR="008D2E9B" w:rsidRPr="008D2E9B" w:rsidTr="000D13F5">
        <w:tc>
          <w:tcPr>
            <w:tcW w:w="1864" w:type="dxa"/>
          </w:tcPr>
          <w:p w:rsidR="008D2E9B" w:rsidRPr="008D2E9B" w:rsidRDefault="00655790" w:rsidP="008D2E9B">
            <w:pPr>
              <w:spacing w:after="160" w:line="259" w:lineRule="auto"/>
              <w:rPr>
                <w:rFonts w:ascii="Garamond" w:hAnsi="Garamond"/>
                <w:lang w:val="en-GB"/>
              </w:rPr>
            </w:pPr>
            <w:r>
              <w:rPr>
                <w:rFonts w:ascii="Garamond" w:hAnsi="Garamond"/>
                <w:lang w:val="en-GB"/>
              </w:rPr>
              <w:t xml:space="preserve">Commercial failure of  </w:t>
            </w:r>
            <w:proofErr w:type="spellStart"/>
            <w:r>
              <w:rPr>
                <w:rFonts w:ascii="Garamond" w:hAnsi="Garamond"/>
                <w:lang w:val="en-GB"/>
              </w:rPr>
              <w:t>Stevia</w:t>
            </w:r>
            <w:proofErr w:type="spellEnd"/>
          </w:p>
        </w:tc>
        <w:tc>
          <w:tcPr>
            <w:tcW w:w="1417" w:type="dxa"/>
          </w:tcPr>
          <w:p w:rsidR="008D2E9B" w:rsidRPr="008D2E9B" w:rsidRDefault="00BD2A9E" w:rsidP="008D2E9B">
            <w:pPr>
              <w:spacing w:after="160" w:line="259" w:lineRule="auto"/>
              <w:rPr>
                <w:rFonts w:ascii="Garamond" w:hAnsi="Garamond"/>
                <w:lang w:val="en-GB"/>
              </w:rPr>
            </w:pPr>
            <w:r>
              <w:rPr>
                <w:rFonts w:ascii="Garamond" w:hAnsi="Garamond"/>
                <w:lang w:val="en-GB"/>
              </w:rPr>
              <w:t>Unlikely</w:t>
            </w:r>
          </w:p>
        </w:tc>
        <w:tc>
          <w:tcPr>
            <w:tcW w:w="1839" w:type="dxa"/>
          </w:tcPr>
          <w:p w:rsidR="008D2E9B" w:rsidRPr="008D2E9B" w:rsidRDefault="00BD2A9E" w:rsidP="008D2E9B">
            <w:pPr>
              <w:spacing w:after="160" w:line="259" w:lineRule="auto"/>
              <w:rPr>
                <w:rFonts w:ascii="Garamond" w:hAnsi="Garamond"/>
                <w:lang w:val="en-GB"/>
              </w:rPr>
            </w:pPr>
            <w:r>
              <w:rPr>
                <w:rFonts w:ascii="Garamond" w:hAnsi="Garamond"/>
                <w:lang w:val="en-GB"/>
              </w:rPr>
              <w:t>The demand  is rising because it is an alternative for diabetic patients</w:t>
            </w:r>
          </w:p>
        </w:tc>
        <w:tc>
          <w:tcPr>
            <w:tcW w:w="1134" w:type="dxa"/>
          </w:tcPr>
          <w:p w:rsidR="008D2E9B" w:rsidRPr="008D2E9B" w:rsidRDefault="00A71CB4" w:rsidP="008D2E9B">
            <w:pPr>
              <w:spacing w:after="160" w:line="259" w:lineRule="auto"/>
              <w:rPr>
                <w:rFonts w:ascii="Garamond" w:hAnsi="Garamond"/>
                <w:lang w:val="en-GB"/>
              </w:rPr>
            </w:pPr>
            <w:r>
              <w:rPr>
                <w:rFonts w:ascii="Garamond" w:hAnsi="Garamond"/>
                <w:lang w:val="en-GB"/>
              </w:rPr>
              <w:t>Medium</w:t>
            </w:r>
          </w:p>
        </w:tc>
        <w:tc>
          <w:tcPr>
            <w:tcW w:w="3252" w:type="dxa"/>
          </w:tcPr>
          <w:p w:rsidR="008D2E9B" w:rsidRPr="008D2E9B" w:rsidRDefault="00A71CB4" w:rsidP="008D2E9B">
            <w:pPr>
              <w:spacing w:after="160" w:line="259" w:lineRule="auto"/>
              <w:rPr>
                <w:rFonts w:ascii="Garamond" w:hAnsi="Garamond"/>
                <w:lang w:val="en-GB"/>
              </w:rPr>
            </w:pPr>
            <w:r>
              <w:rPr>
                <w:rFonts w:ascii="Garamond" w:hAnsi="Garamond"/>
                <w:lang w:val="en-GB"/>
              </w:rPr>
              <w:t>The product diversification in terms of extraction of the essence for table use, can get more market share, with proper  infrastructure to do so</w:t>
            </w:r>
          </w:p>
        </w:tc>
        <w:tc>
          <w:tcPr>
            <w:tcW w:w="3250" w:type="dxa"/>
          </w:tcPr>
          <w:p w:rsidR="008D2E9B" w:rsidRPr="008D2E9B" w:rsidRDefault="00BF178E" w:rsidP="008D2E9B">
            <w:pPr>
              <w:spacing w:after="160" w:line="259" w:lineRule="auto"/>
              <w:rPr>
                <w:rFonts w:ascii="Garamond" w:hAnsi="Garamond"/>
                <w:lang w:val="en-GB"/>
              </w:rPr>
            </w:pPr>
            <w:r>
              <w:rPr>
                <w:rFonts w:ascii="Garamond" w:hAnsi="Garamond"/>
                <w:lang w:val="en-GB"/>
              </w:rPr>
              <w:t xml:space="preserve">Estimates of production and business plan with possible damage control will be documented </w:t>
            </w:r>
          </w:p>
        </w:tc>
        <w:tc>
          <w:tcPr>
            <w:tcW w:w="1825" w:type="dxa"/>
          </w:tcPr>
          <w:p w:rsidR="008D2E9B" w:rsidRPr="008D2E9B" w:rsidRDefault="00BF178E" w:rsidP="008D2E9B">
            <w:pPr>
              <w:spacing w:after="160" w:line="259" w:lineRule="auto"/>
              <w:rPr>
                <w:rFonts w:ascii="Garamond" w:hAnsi="Garamond"/>
                <w:lang w:val="en-GB"/>
              </w:rPr>
            </w:pPr>
            <w:r>
              <w:rPr>
                <w:rFonts w:ascii="Garamond" w:hAnsi="Garamond"/>
                <w:lang w:val="en-GB"/>
              </w:rPr>
              <w:t>Minor</w:t>
            </w:r>
          </w:p>
        </w:tc>
      </w:tr>
      <w:tr w:rsidR="008D2E9B" w:rsidRPr="008D2E9B" w:rsidTr="000D13F5">
        <w:tc>
          <w:tcPr>
            <w:tcW w:w="1864" w:type="dxa"/>
          </w:tcPr>
          <w:p w:rsidR="008D2E9B" w:rsidRPr="008D2E9B" w:rsidRDefault="008D2E9B" w:rsidP="008D2E9B">
            <w:pPr>
              <w:spacing w:after="160" w:line="259" w:lineRule="auto"/>
              <w:rPr>
                <w:rFonts w:ascii="Garamond" w:hAnsi="Garamond"/>
                <w:lang w:val="en-GB"/>
              </w:rPr>
            </w:pPr>
            <w:r w:rsidRPr="008D2E9B">
              <w:rPr>
                <w:rFonts w:ascii="Garamond" w:hAnsi="Garamond"/>
                <w:lang w:val="en-GB"/>
              </w:rPr>
              <w:t xml:space="preserve">Disagreement among project partners </w:t>
            </w:r>
          </w:p>
        </w:tc>
        <w:tc>
          <w:tcPr>
            <w:tcW w:w="1417" w:type="dxa"/>
          </w:tcPr>
          <w:p w:rsidR="008D2E9B" w:rsidRPr="008D2E9B" w:rsidRDefault="00BD2A9E" w:rsidP="008D2E9B">
            <w:pPr>
              <w:spacing w:after="160" w:line="259" w:lineRule="auto"/>
              <w:rPr>
                <w:rFonts w:ascii="Garamond" w:hAnsi="Garamond"/>
                <w:lang w:val="en-GB"/>
              </w:rPr>
            </w:pPr>
            <w:r>
              <w:rPr>
                <w:rFonts w:ascii="Garamond" w:hAnsi="Garamond"/>
                <w:lang w:val="en-GB"/>
              </w:rPr>
              <w:t>Unlikely</w:t>
            </w:r>
          </w:p>
        </w:tc>
        <w:tc>
          <w:tcPr>
            <w:tcW w:w="1839" w:type="dxa"/>
          </w:tcPr>
          <w:p w:rsidR="008D2E9B" w:rsidRPr="008D2E9B" w:rsidRDefault="00BD2A9E" w:rsidP="00BD2A9E">
            <w:pPr>
              <w:spacing w:after="160" w:line="259" w:lineRule="auto"/>
              <w:rPr>
                <w:rFonts w:ascii="Garamond" w:hAnsi="Garamond"/>
                <w:lang w:val="en-GB"/>
              </w:rPr>
            </w:pPr>
            <w:r>
              <w:rPr>
                <w:rFonts w:ascii="Garamond" w:hAnsi="Garamond"/>
                <w:lang w:val="en-GB"/>
              </w:rPr>
              <w:t xml:space="preserve">The partners are mutually dependent in order to scale up. </w:t>
            </w:r>
            <w:proofErr w:type="gramStart"/>
            <w:r>
              <w:rPr>
                <w:rFonts w:ascii="Garamond" w:hAnsi="Garamond"/>
                <w:lang w:val="en-GB"/>
              </w:rPr>
              <w:t>commercial</w:t>
            </w:r>
            <w:proofErr w:type="gramEnd"/>
            <w:r>
              <w:rPr>
                <w:rFonts w:ascii="Garamond" w:hAnsi="Garamond"/>
                <w:lang w:val="en-GB"/>
              </w:rPr>
              <w:t xml:space="preserve"> partner is not dependant on the non-commercial partners.  , </w:t>
            </w:r>
          </w:p>
        </w:tc>
        <w:tc>
          <w:tcPr>
            <w:tcW w:w="1134" w:type="dxa"/>
          </w:tcPr>
          <w:p w:rsidR="008D2E9B" w:rsidRPr="008D2E9B" w:rsidRDefault="00A71CB4" w:rsidP="008D2E9B">
            <w:pPr>
              <w:spacing w:after="160" w:line="259" w:lineRule="auto"/>
              <w:rPr>
                <w:rFonts w:ascii="Garamond" w:hAnsi="Garamond"/>
                <w:lang w:val="en-GB"/>
              </w:rPr>
            </w:pPr>
            <w:r>
              <w:rPr>
                <w:rFonts w:ascii="Garamond" w:hAnsi="Garamond"/>
                <w:lang w:val="en-GB"/>
              </w:rPr>
              <w:t>Minor</w:t>
            </w:r>
          </w:p>
        </w:tc>
        <w:tc>
          <w:tcPr>
            <w:tcW w:w="3252" w:type="dxa"/>
          </w:tcPr>
          <w:p w:rsidR="008D2E9B" w:rsidRPr="008D2E9B" w:rsidRDefault="00A71CB4" w:rsidP="008D2E9B">
            <w:pPr>
              <w:pBdr>
                <w:bottom w:val="single" w:sz="8" w:space="4" w:color="4F81BD"/>
              </w:pBdr>
              <w:spacing w:after="300" w:line="259" w:lineRule="auto"/>
              <w:contextualSpacing/>
              <w:rPr>
                <w:rFonts w:ascii="Garamond" w:hAnsi="Garamond"/>
                <w:lang w:val="en-GB"/>
              </w:rPr>
            </w:pPr>
            <w:r>
              <w:rPr>
                <w:rFonts w:ascii="Garamond" w:hAnsi="Garamond"/>
                <w:lang w:val="en-GB"/>
              </w:rPr>
              <w:t xml:space="preserve">The commercial partner gets the </w:t>
            </w:r>
            <w:proofErr w:type="spellStart"/>
            <w:r>
              <w:rPr>
                <w:rFonts w:ascii="Garamond" w:hAnsi="Garamond"/>
                <w:lang w:val="en-GB"/>
              </w:rPr>
              <w:t>lions</w:t>
            </w:r>
            <w:proofErr w:type="spellEnd"/>
            <w:r>
              <w:rPr>
                <w:rFonts w:ascii="Garamond" w:hAnsi="Garamond"/>
                <w:lang w:val="en-GB"/>
              </w:rPr>
              <w:t xml:space="preserve"> share of the rant, while non commercial shall get the idea and its training to begin with</w:t>
            </w:r>
          </w:p>
          <w:p w:rsidR="008D2E9B" w:rsidRPr="008D2E9B" w:rsidRDefault="008D2E9B" w:rsidP="008D2E9B">
            <w:pPr>
              <w:pBdr>
                <w:bottom w:val="single" w:sz="8" w:space="4" w:color="4F81BD"/>
              </w:pBdr>
              <w:spacing w:after="300" w:line="259" w:lineRule="auto"/>
              <w:contextualSpacing/>
              <w:rPr>
                <w:rFonts w:ascii="Garamond" w:hAnsi="Garamond"/>
                <w:lang w:val="en-GB"/>
              </w:rPr>
            </w:pPr>
          </w:p>
          <w:p w:rsidR="008D2E9B" w:rsidRPr="008D2E9B" w:rsidRDefault="008D2E9B" w:rsidP="008D2E9B">
            <w:pPr>
              <w:pBdr>
                <w:bottom w:val="single" w:sz="8" w:space="4" w:color="4F81BD"/>
              </w:pBdr>
              <w:spacing w:after="300" w:line="259" w:lineRule="auto"/>
              <w:contextualSpacing/>
              <w:rPr>
                <w:rFonts w:ascii="Garamond" w:hAnsi="Garamond"/>
                <w:lang w:val="en-GB"/>
              </w:rPr>
            </w:pPr>
          </w:p>
        </w:tc>
        <w:tc>
          <w:tcPr>
            <w:tcW w:w="3250" w:type="dxa"/>
          </w:tcPr>
          <w:p w:rsidR="008D2E9B" w:rsidRPr="008D2E9B" w:rsidRDefault="00BF178E" w:rsidP="008D2E9B">
            <w:pPr>
              <w:spacing w:after="160" w:line="259" w:lineRule="auto"/>
              <w:rPr>
                <w:rFonts w:ascii="Garamond" w:hAnsi="Garamond"/>
                <w:lang w:val="en-GB"/>
              </w:rPr>
            </w:pPr>
            <w:r>
              <w:rPr>
                <w:rFonts w:ascii="Garamond" w:hAnsi="Garamond"/>
                <w:lang w:val="en-GB"/>
              </w:rPr>
              <w:t>The extended vision will have the plan to build up all partners to successful business collectives at each geography</w:t>
            </w:r>
          </w:p>
        </w:tc>
        <w:tc>
          <w:tcPr>
            <w:tcW w:w="1825" w:type="dxa"/>
          </w:tcPr>
          <w:p w:rsidR="008D2E9B" w:rsidRPr="008D2E9B" w:rsidRDefault="00BF178E" w:rsidP="008D2E9B">
            <w:pPr>
              <w:spacing w:after="160" w:line="259" w:lineRule="auto"/>
              <w:rPr>
                <w:rFonts w:ascii="Garamond" w:hAnsi="Garamond"/>
                <w:lang w:val="en-GB"/>
              </w:rPr>
            </w:pPr>
            <w:r>
              <w:rPr>
                <w:rFonts w:ascii="Garamond" w:hAnsi="Garamond"/>
                <w:lang w:val="en-GB"/>
              </w:rPr>
              <w:t>Minor</w:t>
            </w:r>
          </w:p>
        </w:tc>
      </w:tr>
      <w:tr w:rsidR="008D2E9B" w:rsidRPr="00E06D99" w:rsidTr="000D13F5">
        <w:trPr>
          <w:trHeight w:val="677"/>
        </w:trPr>
        <w:tc>
          <w:tcPr>
            <w:tcW w:w="1864" w:type="dxa"/>
          </w:tcPr>
          <w:p w:rsidR="008D2E9B" w:rsidRPr="008D2E9B" w:rsidRDefault="008D2E9B" w:rsidP="008D2E9B">
            <w:pPr>
              <w:spacing w:after="160" w:line="259" w:lineRule="auto"/>
              <w:rPr>
                <w:rFonts w:ascii="Garamond" w:hAnsi="Garamond"/>
                <w:lang w:val="en-GB"/>
              </w:rPr>
            </w:pPr>
            <w:r w:rsidRPr="008D2E9B">
              <w:rPr>
                <w:rFonts w:ascii="Garamond" w:hAnsi="Garamond"/>
                <w:lang w:val="en-GB"/>
              </w:rPr>
              <w:t>Delays and lapses in the implementation of interventions.</w:t>
            </w:r>
          </w:p>
        </w:tc>
        <w:tc>
          <w:tcPr>
            <w:tcW w:w="1417" w:type="dxa"/>
          </w:tcPr>
          <w:p w:rsidR="008D2E9B" w:rsidRPr="008D2E9B" w:rsidRDefault="00BD2A9E" w:rsidP="008D2E9B">
            <w:pPr>
              <w:spacing w:after="160" w:line="259" w:lineRule="auto"/>
              <w:rPr>
                <w:rFonts w:ascii="Garamond" w:hAnsi="Garamond"/>
                <w:lang w:val="en-GB"/>
              </w:rPr>
            </w:pPr>
            <w:r>
              <w:rPr>
                <w:rFonts w:ascii="Garamond" w:hAnsi="Garamond"/>
                <w:lang w:val="en-GB"/>
              </w:rPr>
              <w:t>Unlikely</w:t>
            </w:r>
          </w:p>
        </w:tc>
        <w:tc>
          <w:tcPr>
            <w:tcW w:w="1839" w:type="dxa"/>
          </w:tcPr>
          <w:p w:rsidR="008D2E9B" w:rsidRDefault="00BD2A9E" w:rsidP="008D2E9B">
            <w:pPr>
              <w:spacing w:after="160" w:line="259" w:lineRule="auto"/>
              <w:rPr>
                <w:rFonts w:ascii="Garamond" w:hAnsi="Garamond"/>
                <w:lang w:val="en-GB"/>
              </w:rPr>
            </w:pPr>
            <w:r>
              <w:rPr>
                <w:rFonts w:ascii="Garamond" w:hAnsi="Garamond"/>
                <w:lang w:val="en-GB"/>
              </w:rPr>
              <w:t xml:space="preserve">The small scale implementation is already happening with the commercial partner </w:t>
            </w:r>
            <w:proofErr w:type="gramStart"/>
            <w:r>
              <w:rPr>
                <w:rFonts w:ascii="Garamond" w:hAnsi="Garamond"/>
                <w:lang w:val="en-GB"/>
              </w:rPr>
              <w:t>at  rate</w:t>
            </w:r>
            <w:proofErr w:type="gramEnd"/>
            <w:r>
              <w:rPr>
                <w:rFonts w:ascii="Garamond" w:hAnsi="Garamond"/>
                <w:lang w:val="en-GB"/>
              </w:rPr>
              <w:t xml:space="preserve"> of 100 kilos a day basis. </w:t>
            </w:r>
          </w:p>
          <w:p w:rsidR="00BD2A9E" w:rsidRPr="008D2E9B" w:rsidRDefault="00BD2A9E" w:rsidP="00BD2A9E">
            <w:pPr>
              <w:spacing w:after="160" w:line="259" w:lineRule="auto"/>
              <w:rPr>
                <w:rFonts w:ascii="Garamond" w:hAnsi="Garamond"/>
                <w:lang w:val="en-GB"/>
              </w:rPr>
            </w:pPr>
            <w:r>
              <w:rPr>
                <w:rFonts w:ascii="Garamond" w:hAnsi="Garamond"/>
                <w:lang w:val="en-GB"/>
              </w:rPr>
              <w:t xml:space="preserve">We are planning to </w:t>
            </w:r>
            <w:r>
              <w:rPr>
                <w:rFonts w:ascii="Garamond" w:hAnsi="Garamond"/>
                <w:lang w:val="en-GB"/>
              </w:rPr>
              <w:lastRenderedPageBreak/>
              <w:t xml:space="preserve">demonstrate in small patches across the region where the non-commercial partners are operating. The production cycle is  independent at different </w:t>
            </w:r>
            <w:proofErr w:type="spellStart"/>
            <w:r>
              <w:rPr>
                <w:rFonts w:ascii="Garamond" w:hAnsi="Garamond"/>
                <w:lang w:val="en-GB"/>
              </w:rPr>
              <w:t>herographies</w:t>
            </w:r>
            <w:proofErr w:type="spellEnd"/>
            <w:r>
              <w:rPr>
                <w:rFonts w:ascii="Garamond" w:hAnsi="Garamond"/>
                <w:lang w:val="en-GB"/>
              </w:rPr>
              <w:t xml:space="preserve">, but the knowledge sharing and training will happen between one another </w:t>
            </w:r>
          </w:p>
        </w:tc>
        <w:tc>
          <w:tcPr>
            <w:tcW w:w="1134" w:type="dxa"/>
          </w:tcPr>
          <w:p w:rsidR="008D2E9B" w:rsidRPr="008D2E9B" w:rsidRDefault="00A71CB4" w:rsidP="008D2E9B">
            <w:pPr>
              <w:spacing w:after="160" w:line="259" w:lineRule="auto"/>
              <w:rPr>
                <w:rFonts w:ascii="Garamond" w:hAnsi="Garamond"/>
                <w:lang w:val="en-GB"/>
              </w:rPr>
            </w:pPr>
            <w:r>
              <w:rPr>
                <w:rFonts w:ascii="Garamond" w:hAnsi="Garamond"/>
                <w:lang w:val="en-GB"/>
              </w:rPr>
              <w:lastRenderedPageBreak/>
              <w:t>Minor</w:t>
            </w:r>
          </w:p>
        </w:tc>
        <w:tc>
          <w:tcPr>
            <w:tcW w:w="3252" w:type="dxa"/>
          </w:tcPr>
          <w:p w:rsidR="008D2E9B" w:rsidRPr="008D2E9B" w:rsidRDefault="00A71CB4" w:rsidP="008D2E9B">
            <w:pPr>
              <w:spacing w:after="160" w:line="259" w:lineRule="auto"/>
              <w:rPr>
                <w:rFonts w:ascii="Garamond" w:hAnsi="Garamond"/>
                <w:lang w:val="en-GB"/>
              </w:rPr>
            </w:pPr>
            <w:r>
              <w:rPr>
                <w:rFonts w:ascii="Garamond" w:hAnsi="Garamond"/>
                <w:lang w:val="en-GB"/>
              </w:rPr>
              <w:t>Circumstances leading to delay will be learning for training</w:t>
            </w:r>
          </w:p>
        </w:tc>
        <w:tc>
          <w:tcPr>
            <w:tcW w:w="3250" w:type="dxa"/>
          </w:tcPr>
          <w:p w:rsidR="008D2E9B" w:rsidRPr="008D2E9B" w:rsidRDefault="00BF178E" w:rsidP="008D2E9B">
            <w:pPr>
              <w:spacing w:after="160" w:line="259" w:lineRule="auto"/>
              <w:rPr>
                <w:rFonts w:ascii="Garamond" w:hAnsi="Garamond"/>
                <w:lang w:val="en-GB"/>
              </w:rPr>
            </w:pPr>
            <w:r>
              <w:rPr>
                <w:rFonts w:ascii="Garamond" w:hAnsi="Garamond"/>
                <w:lang w:val="en-GB"/>
              </w:rPr>
              <w:t>Alternatives in contingency plan will be documented coming from field experiences of long years by the commercial partner</w:t>
            </w:r>
          </w:p>
        </w:tc>
        <w:tc>
          <w:tcPr>
            <w:tcW w:w="1825" w:type="dxa"/>
          </w:tcPr>
          <w:p w:rsidR="008D2E9B" w:rsidRPr="008D2E9B" w:rsidRDefault="00BF178E" w:rsidP="008D2E9B">
            <w:pPr>
              <w:spacing w:after="160" w:line="259" w:lineRule="auto"/>
              <w:rPr>
                <w:rFonts w:ascii="Garamond" w:hAnsi="Garamond"/>
                <w:lang w:val="en-GB"/>
              </w:rPr>
            </w:pPr>
            <w:r>
              <w:rPr>
                <w:rFonts w:ascii="Garamond" w:hAnsi="Garamond"/>
                <w:lang w:val="en-GB"/>
              </w:rPr>
              <w:t>Minor</w:t>
            </w:r>
          </w:p>
        </w:tc>
      </w:tr>
    </w:tbl>
    <w:p w:rsidR="008D2E9B" w:rsidRDefault="008D2E9B" w:rsidP="008D2E9B">
      <w:pPr>
        <w:spacing w:after="0"/>
        <w:jc w:val="both"/>
        <w:rPr>
          <w:rFonts w:ascii="Garamond" w:eastAsiaTheme="minorEastAsia" w:hAnsi="Garamond" w:cs="Times New Roman"/>
          <w:b/>
          <w:sz w:val="28"/>
          <w:szCs w:val="28"/>
          <w:lang w:val="en-GB"/>
        </w:rPr>
      </w:pPr>
    </w:p>
    <w:p w:rsidR="008D2E9B" w:rsidRDefault="008D2E9B" w:rsidP="008D2E9B">
      <w:pPr>
        <w:rPr>
          <w:rFonts w:ascii="Garamond" w:eastAsiaTheme="minorEastAsia" w:hAnsi="Garamond" w:cs="Times New Roman"/>
          <w:b/>
          <w:sz w:val="28"/>
          <w:szCs w:val="28"/>
          <w:lang w:val="en-GB"/>
        </w:rPr>
      </w:pPr>
    </w:p>
    <w:p w:rsidR="003E2101" w:rsidRDefault="003E2101" w:rsidP="008D2E9B">
      <w:pPr>
        <w:rPr>
          <w:rFonts w:ascii="Garamond" w:eastAsiaTheme="minorEastAsia" w:hAnsi="Garamond" w:cs="Times New Roman"/>
          <w:b/>
          <w:sz w:val="28"/>
          <w:szCs w:val="28"/>
          <w:lang w:val="en-GB"/>
        </w:rPr>
      </w:pPr>
    </w:p>
    <w:p w:rsidR="00BF178E" w:rsidRDefault="00BF178E" w:rsidP="008D2E9B">
      <w:pPr>
        <w:rPr>
          <w:rFonts w:ascii="Garamond" w:eastAsiaTheme="minorEastAsia" w:hAnsi="Garamond" w:cs="Times New Roman"/>
          <w:b/>
          <w:sz w:val="28"/>
          <w:szCs w:val="28"/>
          <w:lang w:val="en-GB"/>
        </w:rPr>
      </w:pPr>
    </w:p>
    <w:p w:rsidR="00BF178E" w:rsidRPr="008D2E9B" w:rsidRDefault="00BF178E" w:rsidP="008D2E9B">
      <w:pPr>
        <w:rPr>
          <w:rFonts w:ascii="Garamond" w:eastAsiaTheme="minorEastAsia" w:hAnsi="Garamond" w:cs="Times New Roman"/>
          <w:b/>
          <w:sz w:val="28"/>
          <w:szCs w:val="28"/>
          <w:lang w:val="en-GB"/>
        </w:rPr>
      </w:pPr>
    </w:p>
    <w:p w:rsidR="008D2E9B" w:rsidRPr="008D2E9B" w:rsidRDefault="008D2E9B" w:rsidP="008D2E9B">
      <w:pPr>
        <w:spacing w:after="0"/>
        <w:jc w:val="both"/>
        <w:rPr>
          <w:rFonts w:ascii="Garamond" w:eastAsiaTheme="minorEastAsia" w:hAnsi="Garamond" w:cs="Times New Roman"/>
          <w:b/>
          <w:sz w:val="28"/>
          <w:szCs w:val="28"/>
          <w:lang w:val="en-GB"/>
        </w:rPr>
      </w:pPr>
      <w:r w:rsidRPr="008D2E9B">
        <w:rPr>
          <w:rFonts w:ascii="Garamond" w:eastAsiaTheme="minorEastAsia" w:hAnsi="Garamond" w:cs="Times New Roman"/>
          <w:b/>
          <w:sz w:val="28"/>
          <w:szCs w:val="28"/>
          <w:lang w:val="en-GB"/>
        </w:rPr>
        <w:t>Institutional (reputational) Risks</w:t>
      </w:r>
    </w:p>
    <w:tbl>
      <w:tblPr>
        <w:tblStyle w:val="Tabel-Gitter11"/>
        <w:tblW w:w="14581" w:type="dxa"/>
        <w:tblLook w:val="04A0"/>
      </w:tblPr>
      <w:tblGrid>
        <w:gridCol w:w="1838"/>
        <w:gridCol w:w="1418"/>
        <w:gridCol w:w="1842"/>
        <w:gridCol w:w="1134"/>
        <w:gridCol w:w="3261"/>
        <w:gridCol w:w="3260"/>
        <w:gridCol w:w="1828"/>
      </w:tblGrid>
      <w:tr w:rsidR="008D2E9B" w:rsidRPr="008D2E9B" w:rsidTr="003803D4">
        <w:tc>
          <w:tcPr>
            <w:tcW w:w="1838" w:type="dxa"/>
            <w:shd w:val="clear" w:color="auto" w:fill="F2F2F2" w:themeFill="background1" w:themeFillShade="F2"/>
          </w:tcPr>
          <w:p w:rsidR="008D2E9B" w:rsidRPr="008D2E9B" w:rsidRDefault="008D2E9B" w:rsidP="008D2E9B">
            <w:pPr>
              <w:spacing w:after="160" w:line="259" w:lineRule="auto"/>
              <w:rPr>
                <w:rFonts w:ascii="Garamond" w:hAnsi="Garamond"/>
                <w:b/>
                <w:lang w:val="en-GB"/>
              </w:rPr>
            </w:pPr>
            <w:r w:rsidRPr="008D2E9B">
              <w:rPr>
                <w:rFonts w:ascii="Garamond" w:hAnsi="Garamond"/>
                <w:b/>
                <w:lang w:val="en-GB"/>
              </w:rPr>
              <w:t>Risk Factor</w:t>
            </w:r>
          </w:p>
        </w:tc>
        <w:tc>
          <w:tcPr>
            <w:tcW w:w="1418" w:type="dxa"/>
            <w:shd w:val="clear" w:color="auto" w:fill="F2F2F2" w:themeFill="background1" w:themeFillShade="F2"/>
          </w:tcPr>
          <w:p w:rsidR="008D2E9B" w:rsidRPr="008D2E9B" w:rsidRDefault="008D2E9B" w:rsidP="008D2E9B">
            <w:pPr>
              <w:spacing w:after="160" w:line="259" w:lineRule="auto"/>
              <w:rPr>
                <w:rFonts w:ascii="Garamond" w:hAnsi="Garamond"/>
                <w:b/>
                <w:lang w:val="en-GB"/>
              </w:rPr>
            </w:pPr>
            <w:r w:rsidRPr="008D2E9B">
              <w:rPr>
                <w:rFonts w:ascii="Garamond" w:hAnsi="Garamond"/>
                <w:b/>
                <w:lang w:val="en-GB"/>
              </w:rPr>
              <w:t>Likelihood</w:t>
            </w:r>
          </w:p>
        </w:tc>
        <w:tc>
          <w:tcPr>
            <w:tcW w:w="1842" w:type="dxa"/>
            <w:shd w:val="clear" w:color="auto" w:fill="F2F2F2" w:themeFill="background1" w:themeFillShade="F2"/>
          </w:tcPr>
          <w:p w:rsidR="008D2E9B" w:rsidRPr="003803D4" w:rsidRDefault="008D2E9B" w:rsidP="003803D4">
            <w:pPr>
              <w:spacing w:after="160" w:line="259" w:lineRule="auto"/>
              <w:rPr>
                <w:rFonts w:ascii="Garamond" w:hAnsi="Garamond"/>
                <w:b/>
                <w:color w:val="000000"/>
                <w:lang w:val="en-GB"/>
              </w:rPr>
            </w:pPr>
            <w:r w:rsidRPr="008D2E9B">
              <w:rPr>
                <w:rFonts w:ascii="Garamond" w:hAnsi="Garamond"/>
                <w:b/>
                <w:color w:val="000000"/>
                <w:lang w:val="en-GB"/>
              </w:rPr>
              <w:t>Background to assessment of likelihood</w:t>
            </w:r>
          </w:p>
        </w:tc>
        <w:tc>
          <w:tcPr>
            <w:tcW w:w="1134" w:type="dxa"/>
            <w:shd w:val="clear" w:color="auto" w:fill="F2F2F2" w:themeFill="background1" w:themeFillShade="F2"/>
          </w:tcPr>
          <w:p w:rsidR="008D2E9B" w:rsidRPr="008D2E9B" w:rsidRDefault="008D2E9B" w:rsidP="008D2E9B">
            <w:pPr>
              <w:spacing w:after="160" w:line="259" w:lineRule="auto"/>
              <w:rPr>
                <w:rFonts w:ascii="Garamond" w:hAnsi="Garamond"/>
                <w:b/>
                <w:lang w:val="en-GB"/>
              </w:rPr>
            </w:pPr>
            <w:r w:rsidRPr="008D2E9B">
              <w:rPr>
                <w:rFonts w:ascii="Garamond" w:hAnsi="Garamond"/>
                <w:b/>
                <w:lang w:val="en-GB"/>
              </w:rPr>
              <w:t>Impact</w:t>
            </w:r>
          </w:p>
        </w:tc>
        <w:tc>
          <w:tcPr>
            <w:tcW w:w="3261" w:type="dxa"/>
            <w:shd w:val="clear" w:color="auto" w:fill="F2F2F2" w:themeFill="background1" w:themeFillShade="F2"/>
          </w:tcPr>
          <w:p w:rsidR="008D2E9B" w:rsidRPr="008D2E9B" w:rsidRDefault="008D2E9B" w:rsidP="008D2E9B">
            <w:pPr>
              <w:spacing w:after="160" w:line="259" w:lineRule="auto"/>
              <w:rPr>
                <w:rFonts w:ascii="Garamond" w:hAnsi="Garamond"/>
                <w:b/>
                <w:color w:val="000000"/>
                <w:lang w:val="en-GB"/>
              </w:rPr>
            </w:pPr>
            <w:r w:rsidRPr="008D2E9B">
              <w:rPr>
                <w:rFonts w:ascii="Garamond" w:hAnsi="Garamond"/>
                <w:b/>
                <w:color w:val="000000"/>
                <w:lang w:val="en-GB"/>
              </w:rPr>
              <w:t>Background to assessment to potential impact</w:t>
            </w:r>
          </w:p>
          <w:p w:rsidR="008D2E9B" w:rsidRPr="008D2E9B" w:rsidRDefault="008D2E9B" w:rsidP="008D2E9B">
            <w:pPr>
              <w:pBdr>
                <w:bottom w:val="single" w:sz="8" w:space="4" w:color="4F81BD"/>
              </w:pBdr>
              <w:spacing w:after="300" w:line="259" w:lineRule="auto"/>
              <w:contextualSpacing/>
              <w:rPr>
                <w:rFonts w:ascii="Garamond" w:hAnsi="Garamond"/>
                <w:b/>
                <w:lang w:val="en-GB"/>
              </w:rPr>
            </w:pPr>
          </w:p>
        </w:tc>
        <w:tc>
          <w:tcPr>
            <w:tcW w:w="3260" w:type="dxa"/>
            <w:shd w:val="clear" w:color="auto" w:fill="F2F2F2" w:themeFill="background1" w:themeFillShade="F2"/>
          </w:tcPr>
          <w:p w:rsidR="008D2E9B" w:rsidRPr="008D2E9B" w:rsidRDefault="008D2E9B" w:rsidP="008D2E9B">
            <w:pPr>
              <w:spacing w:after="160" w:line="259" w:lineRule="auto"/>
              <w:rPr>
                <w:rFonts w:ascii="Garamond" w:hAnsi="Garamond"/>
                <w:b/>
                <w:lang w:val="en-GB"/>
              </w:rPr>
            </w:pPr>
            <w:r w:rsidRPr="008D2E9B">
              <w:rPr>
                <w:rFonts w:ascii="Garamond" w:hAnsi="Garamond"/>
                <w:b/>
                <w:lang w:val="en-GB"/>
              </w:rPr>
              <w:t>Risk response</w:t>
            </w:r>
          </w:p>
        </w:tc>
        <w:tc>
          <w:tcPr>
            <w:tcW w:w="1828" w:type="dxa"/>
            <w:shd w:val="clear" w:color="auto" w:fill="F2F2F2" w:themeFill="background1" w:themeFillShade="F2"/>
          </w:tcPr>
          <w:p w:rsidR="008D2E9B" w:rsidRPr="008D2E9B" w:rsidRDefault="008D2E9B" w:rsidP="008D2E9B">
            <w:pPr>
              <w:spacing w:after="160" w:line="259" w:lineRule="auto"/>
              <w:rPr>
                <w:rFonts w:ascii="Garamond" w:hAnsi="Garamond"/>
                <w:b/>
                <w:lang w:val="en-GB"/>
              </w:rPr>
            </w:pPr>
            <w:r w:rsidRPr="008D2E9B">
              <w:rPr>
                <w:rFonts w:ascii="Garamond" w:hAnsi="Garamond"/>
                <w:b/>
                <w:lang w:val="en-GB"/>
              </w:rPr>
              <w:t>Combined residual risk</w:t>
            </w:r>
          </w:p>
        </w:tc>
      </w:tr>
      <w:tr w:rsidR="008D2E9B" w:rsidRPr="00E06D99" w:rsidTr="000D13F5">
        <w:tc>
          <w:tcPr>
            <w:tcW w:w="1838" w:type="dxa"/>
          </w:tcPr>
          <w:p w:rsidR="008D2E9B" w:rsidRPr="008D2E9B" w:rsidRDefault="008D2E9B" w:rsidP="008D2E9B">
            <w:pPr>
              <w:spacing w:after="160" w:line="259" w:lineRule="auto"/>
              <w:rPr>
                <w:rFonts w:ascii="Garamond" w:hAnsi="Garamond"/>
                <w:lang w:val="en-GB"/>
              </w:rPr>
            </w:pPr>
            <w:r w:rsidRPr="008D2E9B">
              <w:rPr>
                <w:rFonts w:ascii="Garamond" w:hAnsi="Garamond"/>
                <w:lang w:val="en-GB"/>
              </w:rPr>
              <w:t xml:space="preserve">Violation of human rights and occupational safety </w:t>
            </w:r>
            <w:r w:rsidRPr="008D2E9B">
              <w:rPr>
                <w:rFonts w:ascii="Garamond" w:hAnsi="Garamond"/>
                <w:lang w:val="en-GB"/>
              </w:rPr>
              <w:lastRenderedPageBreak/>
              <w:t xml:space="preserve">and health standards </w:t>
            </w:r>
          </w:p>
        </w:tc>
        <w:tc>
          <w:tcPr>
            <w:tcW w:w="1418" w:type="dxa"/>
          </w:tcPr>
          <w:p w:rsidR="008D2E9B" w:rsidRPr="008D2E9B" w:rsidRDefault="00BF178E" w:rsidP="008D2E9B">
            <w:pPr>
              <w:spacing w:after="160" w:line="259" w:lineRule="auto"/>
              <w:rPr>
                <w:rFonts w:ascii="Garamond" w:hAnsi="Garamond"/>
                <w:lang w:val="en-GB"/>
              </w:rPr>
            </w:pPr>
            <w:r>
              <w:rPr>
                <w:rFonts w:ascii="Garamond" w:hAnsi="Garamond"/>
                <w:b/>
                <w:lang w:val="en-GB"/>
              </w:rPr>
              <w:lastRenderedPageBreak/>
              <w:t>Unlikely</w:t>
            </w:r>
          </w:p>
        </w:tc>
        <w:tc>
          <w:tcPr>
            <w:tcW w:w="1842" w:type="dxa"/>
          </w:tcPr>
          <w:p w:rsidR="008D2E9B" w:rsidRPr="008D2E9B" w:rsidRDefault="00BF178E" w:rsidP="008D2E9B">
            <w:pPr>
              <w:spacing w:after="160" w:line="259" w:lineRule="auto"/>
              <w:rPr>
                <w:rFonts w:ascii="Garamond" w:hAnsi="Garamond"/>
                <w:lang w:val="en-GB"/>
              </w:rPr>
            </w:pPr>
            <w:r>
              <w:rPr>
                <w:rFonts w:ascii="Garamond" w:hAnsi="Garamond"/>
                <w:lang w:val="en-GB"/>
              </w:rPr>
              <w:t xml:space="preserve">Its organic environment,  registers are maintained  to </w:t>
            </w:r>
            <w:r>
              <w:rPr>
                <w:rFonts w:ascii="Garamond" w:hAnsi="Garamond"/>
                <w:lang w:val="en-GB"/>
              </w:rPr>
              <w:lastRenderedPageBreak/>
              <w:t>maintain transparency</w:t>
            </w:r>
          </w:p>
        </w:tc>
        <w:tc>
          <w:tcPr>
            <w:tcW w:w="1134" w:type="dxa"/>
          </w:tcPr>
          <w:p w:rsidR="008D2E9B" w:rsidRPr="008D2E9B" w:rsidRDefault="00BF178E" w:rsidP="008D2E9B">
            <w:pPr>
              <w:spacing w:after="160" w:line="259" w:lineRule="auto"/>
              <w:rPr>
                <w:rFonts w:ascii="Garamond" w:hAnsi="Garamond"/>
                <w:lang w:val="en-GB"/>
              </w:rPr>
            </w:pPr>
            <w:r>
              <w:rPr>
                <w:rFonts w:ascii="Garamond" w:hAnsi="Garamond"/>
                <w:b/>
                <w:lang w:val="en-GB"/>
              </w:rPr>
              <w:lastRenderedPageBreak/>
              <w:t>Minor</w:t>
            </w:r>
          </w:p>
        </w:tc>
        <w:tc>
          <w:tcPr>
            <w:tcW w:w="3261" w:type="dxa"/>
          </w:tcPr>
          <w:p w:rsidR="008D2E9B" w:rsidRPr="008D2E9B" w:rsidRDefault="00BF178E" w:rsidP="008D2E9B">
            <w:pPr>
              <w:spacing w:after="160" w:line="259" w:lineRule="auto"/>
              <w:rPr>
                <w:rFonts w:ascii="Garamond" w:hAnsi="Garamond"/>
                <w:lang w:val="en-GB"/>
              </w:rPr>
            </w:pPr>
            <w:r>
              <w:rPr>
                <w:rFonts w:ascii="Garamond" w:hAnsi="Garamond"/>
                <w:lang w:val="en-GB"/>
              </w:rPr>
              <w:t xml:space="preserve">Practices enumerated shall be vouched by the clients, the </w:t>
            </w:r>
            <w:proofErr w:type="spellStart"/>
            <w:r>
              <w:rPr>
                <w:rFonts w:ascii="Garamond" w:hAnsi="Garamond"/>
                <w:lang w:val="en-GB"/>
              </w:rPr>
              <w:t>laborers</w:t>
            </w:r>
            <w:proofErr w:type="spellEnd"/>
          </w:p>
        </w:tc>
        <w:tc>
          <w:tcPr>
            <w:tcW w:w="3260" w:type="dxa"/>
          </w:tcPr>
          <w:p w:rsidR="008D2E9B" w:rsidRPr="008D2E9B" w:rsidRDefault="00BF178E" w:rsidP="008D2E9B">
            <w:pPr>
              <w:spacing w:after="160" w:line="259" w:lineRule="auto"/>
              <w:rPr>
                <w:rFonts w:ascii="Garamond" w:hAnsi="Garamond"/>
                <w:lang w:val="en-GB"/>
              </w:rPr>
            </w:pPr>
            <w:r>
              <w:rPr>
                <w:rFonts w:ascii="Garamond" w:hAnsi="Garamond"/>
                <w:lang w:val="en-GB"/>
              </w:rPr>
              <w:t>Bimonthly meetings of partners will  put every action on transparency</w:t>
            </w:r>
          </w:p>
        </w:tc>
        <w:tc>
          <w:tcPr>
            <w:tcW w:w="1828" w:type="dxa"/>
          </w:tcPr>
          <w:p w:rsidR="008D2E9B" w:rsidRPr="008D2E9B" w:rsidRDefault="00BF178E" w:rsidP="008D2E9B">
            <w:pPr>
              <w:spacing w:line="259" w:lineRule="auto"/>
              <w:rPr>
                <w:rFonts w:ascii="Garamond" w:hAnsi="Garamond"/>
                <w:lang w:val="en-GB"/>
              </w:rPr>
            </w:pPr>
            <w:r>
              <w:rPr>
                <w:rFonts w:ascii="Garamond" w:hAnsi="Garamond"/>
                <w:b/>
                <w:lang w:val="en-GB"/>
              </w:rPr>
              <w:t>Minor</w:t>
            </w:r>
          </w:p>
          <w:p w:rsidR="008D2E9B" w:rsidRPr="008D2E9B" w:rsidRDefault="008D2E9B" w:rsidP="008D2E9B">
            <w:pPr>
              <w:spacing w:after="160" w:line="259" w:lineRule="auto"/>
              <w:rPr>
                <w:rFonts w:ascii="Garamond" w:hAnsi="Garamond"/>
                <w:lang w:val="en-GB"/>
              </w:rPr>
            </w:pPr>
          </w:p>
        </w:tc>
      </w:tr>
      <w:tr w:rsidR="008D2E9B" w:rsidRPr="00E06D99" w:rsidTr="000D13F5">
        <w:tc>
          <w:tcPr>
            <w:tcW w:w="1838" w:type="dxa"/>
          </w:tcPr>
          <w:p w:rsidR="008D2E9B" w:rsidRPr="008D2E9B" w:rsidRDefault="008D2E9B" w:rsidP="008D2E9B">
            <w:pPr>
              <w:spacing w:after="160" w:line="259" w:lineRule="auto"/>
              <w:rPr>
                <w:rFonts w:ascii="Garamond" w:hAnsi="Garamond"/>
                <w:lang w:val="en-GB"/>
              </w:rPr>
            </w:pPr>
            <w:r w:rsidRPr="008D2E9B">
              <w:rPr>
                <w:rFonts w:ascii="Garamond" w:hAnsi="Garamond"/>
                <w:lang w:val="en-GB"/>
              </w:rPr>
              <w:lastRenderedPageBreak/>
              <w:t xml:space="preserve">Misuse, corruption and fraud by participating partners or other project implementers. </w:t>
            </w:r>
          </w:p>
        </w:tc>
        <w:tc>
          <w:tcPr>
            <w:tcW w:w="1418" w:type="dxa"/>
          </w:tcPr>
          <w:p w:rsidR="008D2E9B" w:rsidRPr="008D2E9B" w:rsidRDefault="00BF178E" w:rsidP="008D2E9B">
            <w:pPr>
              <w:spacing w:after="160" w:line="259" w:lineRule="auto"/>
              <w:rPr>
                <w:rFonts w:ascii="Garamond" w:hAnsi="Garamond"/>
                <w:lang w:val="en-GB"/>
              </w:rPr>
            </w:pPr>
            <w:r>
              <w:rPr>
                <w:rFonts w:ascii="Garamond" w:hAnsi="Garamond"/>
                <w:lang w:val="en-GB"/>
              </w:rPr>
              <w:t>Unlikely</w:t>
            </w:r>
          </w:p>
        </w:tc>
        <w:tc>
          <w:tcPr>
            <w:tcW w:w="1842" w:type="dxa"/>
          </w:tcPr>
          <w:p w:rsidR="008D2E9B" w:rsidRPr="008D2E9B" w:rsidRDefault="00BF178E" w:rsidP="008D2E9B">
            <w:pPr>
              <w:spacing w:after="160" w:line="259" w:lineRule="auto"/>
              <w:rPr>
                <w:rFonts w:ascii="Garamond" w:hAnsi="Garamond"/>
                <w:lang w:val="en-GB"/>
              </w:rPr>
            </w:pPr>
            <w:r>
              <w:rPr>
                <w:rFonts w:ascii="Garamond" w:hAnsi="Garamond"/>
                <w:lang w:val="en-GB"/>
              </w:rPr>
              <w:t xml:space="preserve">Every partner will be responsible for its on audit, and internal audit by each other will be agreed </w:t>
            </w:r>
            <w:proofErr w:type="spellStart"/>
            <w:r>
              <w:rPr>
                <w:rFonts w:ascii="Garamond" w:hAnsi="Garamond"/>
                <w:lang w:val="en-GB"/>
              </w:rPr>
              <w:t>upn</w:t>
            </w:r>
            <w:proofErr w:type="spellEnd"/>
            <w:r>
              <w:rPr>
                <w:rFonts w:ascii="Garamond" w:hAnsi="Garamond"/>
                <w:lang w:val="en-GB"/>
              </w:rPr>
              <w:t xml:space="preserve"> to be taken up </w:t>
            </w:r>
          </w:p>
        </w:tc>
        <w:tc>
          <w:tcPr>
            <w:tcW w:w="1134" w:type="dxa"/>
          </w:tcPr>
          <w:p w:rsidR="008D2E9B" w:rsidRPr="008D2E9B" w:rsidRDefault="00BF178E" w:rsidP="008D2E9B">
            <w:pPr>
              <w:spacing w:after="160" w:line="259" w:lineRule="auto"/>
              <w:rPr>
                <w:rFonts w:ascii="Garamond" w:hAnsi="Garamond"/>
                <w:lang w:val="en-GB"/>
              </w:rPr>
            </w:pPr>
            <w:r>
              <w:rPr>
                <w:rFonts w:ascii="Garamond" w:hAnsi="Garamond"/>
                <w:lang w:val="en-GB"/>
              </w:rPr>
              <w:t>Minor</w:t>
            </w:r>
          </w:p>
        </w:tc>
        <w:tc>
          <w:tcPr>
            <w:tcW w:w="3261" w:type="dxa"/>
          </w:tcPr>
          <w:p w:rsidR="008D2E9B" w:rsidRPr="008D2E9B" w:rsidRDefault="00BF178E" w:rsidP="008D2E9B">
            <w:pPr>
              <w:spacing w:after="160" w:line="259" w:lineRule="auto"/>
              <w:rPr>
                <w:rFonts w:ascii="Garamond" w:hAnsi="Garamond"/>
                <w:lang w:val="en-GB"/>
              </w:rPr>
            </w:pPr>
            <w:r>
              <w:rPr>
                <w:rFonts w:ascii="Garamond" w:hAnsi="Garamond"/>
                <w:lang w:val="en-GB"/>
              </w:rPr>
              <w:t>The extent of trainings imparted and demo patches created</w:t>
            </w:r>
          </w:p>
        </w:tc>
        <w:tc>
          <w:tcPr>
            <w:tcW w:w="3260" w:type="dxa"/>
          </w:tcPr>
          <w:p w:rsidR="008D2E9B" w:rsidRPr="008D2E9B" w:rsidRDefault="00BF178E" w:rsidP="008D2E9B">
            <w:pPr>
              <w:spacing w:after="160" w:line="259" w:lineRule="auto"/>
              <w:rPr>
                <w:rFonts w:ascii="Garamond" w:hAnsi="Garamond"/>
                <w:lang w:val="en-GB"/>
              </w:rPr>
            </w:pPr>
            <w:r>
              <w:rPr>
                <w:rFonts w:ascii="Garamond" w:hAnsi="Garamond"/>
                <w:lang w:val="en-GB"/>
              </w:rPr>
              <w:t>Training registers and photographs and demo patches will be process documented</w:t>
            </w:r>
          </w:p>
        </w:tc>
        <w:tc>
          <w:tcPr>
            <w:tcW w:w="1828" w:type="dxa"/>
          </w:tcPr>
          <w:p w:rsidR="008D2E9B" w:rsidRPr="008D2E9B" w:rsidRDefault="00BF178E" w:rsidP="008D2E9B">
            <w:pPr>
              <w:spacing w:after="160" w:line="259" w:lineRule="auto"/>
              <w:rPr>
                <w:rFonts w:ascii="Garamond" w:hAnsi="Garamond"/>
                <w:lang w:val="en-GB"/>
              </w:rPr>
            </w:pPr>
            <w:r>
              <w:rPr>
                <w:rFonts w:ascii="Garamond" w:hAnsi="Garamond"/>
                <w:lang w:val="en-GB"/>
              </w:rPr>
              <w:t>Minor</w:t>
            </w:r>
          </w:p>
        </w:tc>
      </w:tr>
    </w:tbl>
    <w:p w:rsidR="008D2E9B" w:rsidRPr="008D2E9B" w:rsidRDefault="008D2E9B" w:rsidP="008D2E9B">
      <w:pPr>
        <w:rPr>
          <w:lang w:val="en-GB"/>
        </w:rPr>
      </w:pPr>
    </w:p>
    <w:p w:rsidR="008D2E9B" w:rsidRPr="00FE13D2" w:rsidRDefault="008D2E9B" w:rsidP="003803D4">
      <w:pPr>
        <w:rPr>
          <w:rFonts w:ascii="Arial" w:eastAsia="Times New Roman" w:hAnsi="Arial" w:cs="Arial"/>
          <w:szCs w:val="24"/>
          <w:lang w:val="en-GB" w:eastAsia="da-DK"/>
        </w:rPr>
      </w:pPr>
    </w:p>
    <w:p w:rsidR="00D8501A" w:rsidRDefault="00D8501A" w:rsidP="00D23A02">
      <w:pPr>
        <w:rPr>
          <w:b/>
          <w:lang w:val="en-GB"/>
        </w:rPr>
        <w:sectPr w:rsidR="00D8501A" w:rsidSect="003803D4">
          <w:pgSz w:w="16838" w:h="11906" w:orient="landscape"/>
          <w:pgMar w:top="1134" w:right="1701" w:bottom="1134" w:left="1701" w:header="708" w:footer="708" w:gutter="0"/>
          <w:cols w:space="708"/>
          <w:titlePg/>
          <w:docGrid w:linePitch="360"/>
        </w:sectPr>
      </w:pPr>
    </w:p>
    <w:p w:rsidR="00C15DFF" w:rsidRPr="003803D4" w:rsidRDefault="00C15DFF" w:rsidP="00C15DFF">
      <w:pPr>
        <w:pStyle w:val="Title"/>
        <w:rPr>
          <w:lang w:val="en-GB"/>
        </w:rPr>
      </w:pPr>
      <w:r w:rsidRPr="003803D4">
        <w:rPr>
          <w:lang w:val="en-GB"/>
        </w:rPr>
        <w:lastRenderedPageBreak/>
        <w:t xml:space="preserve">Annex </w:t>
      </w:r>
      <w:r>
        <w:rPr>
          <w:lang w:val="en-GB"/>
        </w:rPr>
        <w:t>3</w:t>
      </w:r>
      <w:r w:rsidRPr="003803D4">
        <w:rPr>
          <w:lang w:val="en-GB"/>
        </w:rPr>
        <w:t xml:space="preserve">: </w:t>
      </w:r>
      <w:r>
        <w:rPr>
          <w:lang w:val="en-GB"/>
        </w:rPr>
        <w:t>CV format for key staff</w:t>
      </w:r>
    </w:p>
    <w:p w:rsidR="005A38F3" w:rsidRPr="005A38F3" w:rsidRDefault="005A38F3" w:rsidP="005A38F3">
      <w:pPr>
        <w:spacing w:after="0" w:line="240" w:lineRule="auto"/>
        <w:rPr>
          <w:rFonts w:ascii="Arial Narrow" w:eastAsia="Times New Roman" w:hAnsi="Arial Narrow" w:cs="Times New Roman"/>
          <w:lang w:val="en-GB" w:eastAsia="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6663"/>
      </w:tblGrid>
      <w:tr w:rsidR="005A38F3" w:rsidRPr="005A38F3" w:rsidTr="005A38F3">
        <w:tc>
          <w:tcPr>
            <w:tcW w:w="2943" w:type="dxa"/>
            <w:tcBorders>
              <w:top w:val="nil"/>
              <w:left w:val="nil"/>
              <w:bottom w:val="nil"/>
              <w:right w:val="nil"/>
            </w:tcBorders>
          </w:tcPr>
          <w:p w:rsidR="005A38F3" w:rsidRPr="005A38F3" w:rsidRDefault="005A38F3" w:rsidP="005A38F3">
            <w:pPr>
              <w:keepNext/>
              <w:spacing w:after="0" w:line="240" w:lineRule="auto"/>
              <w:jc w:val="right"/>
              <w:rPr>
                <w:rFonts w:ascii="Arial Narrow" w:eastAsia="Times New Roman" w:hAnsi="Arial Narrow" w:cs="Times New Roman"/>
                <w:b/>
                <w:smallCaps/>
                <w:spacing w:val="40"/>
                <w:sz w:val="26"/>
                <w:lang w:val="fr-FR" w:eastAsia="it-IT"/>
              </w:rPr>
            </w:pPr>
            <w:r w:rsidRPr="005A38F3">
              <w:rPr>
                <w:rFonts w:ascii="Arial Narrow" w:eastAsia="Times New Roman" w:hAnsi="Arial Narrow" w:cs="Times New Roman"/>
                <w:b/>
                <w:smallCaps/>
                <w:spacing w:val="40"/>
                <w:sz w:val="26"/>
                <w:lang w:val="fr-FR" w:eastAsia="it-IT"/>
              </w:rPr>
              <w:t>curriculum vitae</w:t>
            </w:r>
          </w:p>
          <w:p w:rsidR="005A38F3" w:rsidRPr="005A38F3" w:rsidRDefault="005A38F3" w:rsidP="005A38F3">
            <w:pPr>
              <w:keepNext/>
              <w:spacing w:after="0" w:line="240" w:lineRule="auto"/>
              <w:jc w:val="right"/>
              <w:rPr>
                <w:rFonts w:ascii="Arial Narrow" w:eastAsia="Times New Roman" w:hAnsi="Arial Narrow" w:cs="Times New Roman"/>
                <w:b/>
                <w:smallCaps/>
                <w:spacing w:val="40"/>
                <w:lang w:val="fr-FR" w:eastAsia="it-IT"/>
              </w:rPr>
            </w:pPr>
            <w:r w:rsidRPr="005A38F3">
              <w:rPr>
                <w:rFonts w:ascii="Arial Narrow" w:eastAsia="Times New Roman" w:hAnsi="Arial Narrow" w:cs="Times New Roman"/>
                <w:b/>
                <w:smallCaps/>
                <w:spacing w:val="40"/>
                <w:sz w:val="26"/>
                <w:lang w:val="fr-FR" w:eastAsia="it-IT"/>
              </w:rPr>
              <w:t>format</w:t>
            </w:r>
          </w:p>
          <w:p w:rsidR="005A38F3" w:rsidRPr="005A38F3" w:rsidRDefault="005A38F3" w:rsidP="005A38F3">
            <w:pPr>
              <w:widowControl w:val="0"/>
              <w:spacing w:after="0" w:line="240" w:lineRule="auto"/>
              <w:rPr>
                <w:rFonts w:ascii="Arial Narrow" w:eastAsia="Times New Roman" w:hAnsi="Arial Narrow" w:cs="Times New Roman"/>
                <w:sz w:val="16"/>
                <w:lang w:val="en-US" w:eastAsia="it-IT"/>
              </w:rPr>
            </w:pPr>
          </w:p>
        </w:tc>
        <w:tc>
          <w:tcPr>
            <w:tcW w:w="6663" w:type="dxa"/>
            <w:tcBorders>
              <w:top w:val="nil"/>
              <w:left w:val="nil"/>
              <w:bottom w:val="nil"/>
              <w:right w:val="nil"/>
            </w:tcBorders>
          </w:tcPr>
          <w:p w:rsidR="005A38F3" w:rsidRPr="005A38F3" w:rsidRDefault="005A38F3" w:rsidP="005A38F3">
            <w:pPr>
              <w:keepNext/>
              <w:spacing w:after="0" w:line="240" w:lineRule="auto"/>
              <w:rPr>
                <w:rFonts w:ascii="Arial Narrow" w:eastAsia="Times New Roman" w:hAnsi="Arial Narrow" w:cs="Times New Roman"/>
                <w:b/>
                <w:smallCaps/>
                <w:spacing w:val="40"/>
                <w:sz w:val="26"/>
                <w:lang w:val="fr-FR" w:eastAsia="it-IT"/>
              </w:rPr>
            </w:pPr>
            <w:proofErr w:type="spellStart"/>
            <w:r w:rsidRPr="005A38F3">
              <w:rPr>
                <w:rFonts w:ascii="Arial Narrow" w:eastAsia="Times New Roman" w:hAnsi="Arial Narrow" w:cs="Times New Roman"/>
                <w:b/>
                <w:smallCaps/>
                <w:spacing w:val="40"/>
                <w:sz w:val="26"/>
                <w:lang w:val="fr-FR" w:eastAsia="it-IT"/>
              </w:rPr>
              <w:t>Please</w:t>
            </w:r>
            <w:proofErr w:type="spellEnd"/>
            <w:r w:rsidRPr="005A38F3">
              <w:rPr>
                <w:rFonts w:ascii="Arial Narrow" w:eastAsia="Times New Roman" w:hAnsi="Arial Narrow" w:cs="Times New Roman"/>
                <w:b/>
                <w:smallCaps/>
                <w:spacing w:val="40"/>
                <w:sz w:val="26"/>
                <w:lang w:val="fr-FR" w:eastAsia="it-IT"/>
              </w:rPr>
              <w:t xml:space="preserve"> use </w:t>
            </w:r>
            <w:proofErr w:type="spellStart"/>
            <w:r w:rsidRPr="005A38F3">
              <w:rPr>
                <w:rFonts w:ascii="Arial Narrow" w:eastAsia="Times New Roman" w:hAnsi="Arial Narrow" w:cs="Times New Roman"/>
                <w:b/>
                <w:smallCaps/>
                <w:spacing w:val="40"/>
                <w:sz w:val="26"/>
                <w:lang w:val="fr-FR" w:eastAsia="it-IT"/>
              </w:rPr>
              <w:t>this</w:t>
            </w:r>
            <w:proofErr w:type="spellEnd"/>
            <w:r w:rsidRPr="005A38F3">
              <w:rPr>
                <w:rFonts w:ascii="Arial Narrow" w:eastAsia="Times New Roman" w:hAnsi="Arial Narrow" w:cs="Times New Roman"/>
                <w:b/>
                <w:smallCaps/>
                <w:spacing w:val="40"/>
                <w:sz w:val="26"/>
                <w:lang w:val="fr-FR" w:eastAsia="it-IT"/>
              </w:rPr>
              <w:t xml:space="preserve"> or </w:t>
            </w:r>
            <w:proofErr w:type="spellStart"/>
            <w:r w:rsidRPr="005A38F3">
              <w:rPr>
                <w:rFonts w:ascii="Arial Narrow" w:eastAsia="Times New Roman" w:hAnsi="Arial Narrow" w:cs="Times New Roman"/>
                <w:b/>
                <w:smallCaps/>
                <w:spacing w:val="40"/>
                <w:sz w:val="26"/>
                <w:lang w:val="fr-FR" w:eastAsia="it-IT"/>
              </w:rPr>
              <w:t>similar</w:t>
            </w:r>
            <w:proofErr w:type="spellEnd"/>
            <w:r w:rsidRPr="005A38F3">
              <w:rPr>
                <w:rFonts w:ascii="Arial Narrow" w:eastAsia="Times New Roman" w:hAnsi="Arial Narrow" w:cs="Times New Roman"/>
                <w:b/>
                <w:smallCaps/>
                <w:spacing w:val="40"/>
                <w:sz w:val="26"/>
                <w:lang w:val="fr-FR" w:eastAsia="it-IT"/>
              </w:rPr>
              <w:t xml:space="preserve"> format</w:t>
            </w:r>
          </w:p>
          <w:p w:rsidR="005A38F3" w:rsidRPr="005A38F3" w:rsidRDefault="005A38F3" w:rsidP="005A38F3">
            <w:pPr>
              <w:keepNext/>
              <w:spacing w:after="0" w:line="240" w:lineRule="auto"/>
              <w:rPr>
                <w:rFonts w:ascii="Times New Roman" w:eastAsia="Times New Roman" w:hAnsi="Times New Roman" w:cs="Times New Roman"/>
                <w:b/>
                <w:lang w:val="fr-FR" w:eastAsia="it-IT"/>
              </w:rPr>
            </w:pPr>
            <w:r w:rsidRPr="005A38F3">
              <w:rPr>
                <w:rFonts w:ascii="Arial Narrow" w:eastAsia="Times New Roman" w:hAnsi="Arial Narrow" w:cs="Times New Roman"/>
                <w:b/>
                <w:smallCaps/>
                <w:spacing w:val="40"/>
                <w:sz w:val="26"/>
                <w:lang w:val="fr-FR" w:eastAsia="it-IT"/>
              </w:rPr>
              <w:t>Maximum 3 pages</w:t>
            </w:r>
          </w:p>
        </w:tc>
      </w:tr>
    </w:tbl>
    <w:p w:rsidR="005A38F3" w:rsidRPr="005A38F3" w:rsidRDefault="005A38F3" w:rsidP="005A38F3">
      <w:pPr>
        <w:spacing w:after="0" w:line="240" w:lineRule="auto"/>
        <w:rPr>
          <w:rFonts w:ascii="Arial Narrow" w:eastAsia="Times New Roman" w:hAnsi="Arial Narrow" w:cs="Times New Roman"/>
          <w:lang w:val="en-US" w:eastAsia="it-IT"/>
        </w:rPr>
      </w:pPr>
    </w:p>
    <w:p w:rsidR="005A38F3" w:rsidRPr="005A38F3" w:rsidRDefault="005A38F3" w:rsidP="005A38F3">
      <w:pPr>
        <w:spacing w:after="0" w:line="240" w:lineRule="auto"/>
        <w:rPr>
          <w:rFonts w:ascii="Arial Narrow" w:eastAsia="Times New Roman" w:hAnsi="Arial Narrow" w:cs="Times New Roman"/>
          <w:lang w:val="en-US" w:eastAsia="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tblGrid>
      <w:tr w:rsidR="005A38F3" w:rsidRPr="005A38F3" w:rsidTr="005A38F3">
        <w:tc>
          <w:tcPr>
            <w:tcW w:w="2943" w:type="dxa"/>
            <w:tcBorders>
              <w:top w:val="nil"/>
              <w:left w:val="nil"/>
              <w:bottom w:val="nil"/>
              <w:right w:val="nil"/>
            </w:tcBorders>
          </w:tcPr>
          <w:p w:rsidR="005A38F3" w:rsidRPr="005A38F3" w:rsidRDefault="005A38F3" w:rsidP="005A38F3">
            <w:pPr>
              <w:keepNext/>
              <w:spacing w:after="0" w:line="240" w:lineRule="auto"/>
              <w:jc w:val="right"/>
              <w:rPr>
                <w:rFonts w:ascii="Arial Narrow" w:eastAsia="Times New Roman" w:hAnsi="Arial Narrow" w:cs="Times New Roman"/>
                <w:b/>
                <w:smallCaps/>
                <w:sz w:val="24"/>
                <w:lang w:val="en-US" w:eastAsia="it-IT"/>
              </w:rPr>
            </w:pPr>
            <w:r w:rsidRPr="005A38F3">
              <w:rPr>
                <w:rFonts w:ascii="Arial Narrow" w:eastAsia="Times New Roman" w:hAnsi="Arial Narrow" w:cs="Times New Roman"/>
                <w:b/>
                <w:smallCaps/>
                <w:sz w:val="24"/>
                <w:lang w:val="en-US" w:eastAsia="it-IT"/>
              </w:rPr>
              <w:t>Personal information</w:t>
            </w:r>
          </w:p>
        </w:tc>
      </w:tr>
    </w:tbl>
    <w:p w:rsidR="005A38F3" w:rsidRPr="005A38F3" w:rsidRDefault="005A38F3" w:rsidP="005A38F3">
      <w:pPr>
        <w:spacing w:after="0" w:line="240" w:lineRule="auto"/>
        <w:rPr>
          <w:rFonts w:ascii="Arial Narrow" w:eastAsia="Times New Roman" w:hAnsi="Arial Narrow" w:cs="Times New Roman"/>
          <w:lang w:val="en-US" w:eastAsia="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6379"/>
      </w:tblGrid>
      <w:tr w:rsidR="005A38F3" w:rsidRPr="005A38F3" w:rsidTr="005A38F3">
        <w:tc>
          <w:tcPr>
            <w:tcW w:w="2943" w:type="dxa"/>
            <w:tcBorders>
              <w:top w:val="nil"/>
              <w:left w:val="nil"/>
              <w:bottom w:val="nil"/>
              <w:right w:val="nil"/>
            </w:tcBorders>
          </w:tcPr>
          <w:p w:rsidR="005A38F3" w:rsidRPr="005A38F3" w:rsidRDefault="005A38F3" w:rsidP="005A38F3">
            <w:pPr>
              <w:keepNext/>
              <w:spacing w:before="40" w:after="40" w:line="240" w:lineRule="auto"/>
              <w:jc w:val="right"/>
              <w:rPr>
                <w:rFonts w:ascii="Arial Narrow" w:eastAsia="Times New Roman" w:hAnsi="Arial Narrow" w:cs="Times New Roman"/>
                <w:sz w:val="22"/>
                <w:lang w:val="en-US" w:eastAsia="it-IT"/>
              </w:rPr>
            </w:pPr>
            <w:r w:rsidRPr="005A38F3">
              <w:rPr>
                <w:rFonts w:ascii="Arial Narrow" w:eastAsia="Times New Roman" w:hAnsi="Arial Narrow" w:cs="Times New Roman"/>
                <w:lang w:val="en-US" w:eastAsia="it-IT"/>
              </w:rPr>
              <w:t>Name</w:t>
            </w:r>
          </w:p>
        </w:tc>
        <w:tc>
          <w:tcPr>
            <w:tcW w:w="284" w:type="dxa"/>
            <w:tcBorders>
              <w:top w:val="nil"/>
              <w:left w:val="nil"/>
              <w:bottom w:val="nil"/>
              <w:right w:val="nil"/>
            </w:tcBorders>
          </w:tcPr>
          <w:p w:rsidR="005A38F3" w:rsidRPr="005A38F3" w:rsidRDefault="005A38F3" w:rsidP="005A38F3">
            <w:pPr>
              <w:spacing w:before="40" w:after="40" w:line="240" w:lineRule="auto"/>
              <w:rPr>
                <w:rFonts w:ascii="Arial Narrow" w:eastAsia="Times New Roman" w:hAnsi="Arial Narrow" w:cs="Times New Roman"/>
                <w:lang w:val="en-US" w:eastAsia="it-IT"/>
              </w:rPr>
            </w:pPr>
          </w:p>
        </w:tc>
        <w:tc>
          <w:tcPr>
            <w:tcW w:w="6379" w:type="dxa"/>
            <w:tcBorders>
              <w:top w:val="nil"/>
              <w:left w:val="nil"/>
              <w:bottom w:val="nil"/>
              <w:right w:val="nil"/>
            </w:tcBorders>
          </w:tcPr>
          <w:p w:rsidR="005A38F3" w:rsidRPr="005A38F3" w:rsidRDefault="005A38F3" w:rsidP="00434FDA">
            <w:pPr>
              <w:spacing w:before="40" w:after="40" w:line="240" w:lineRule="auto"/>
              <w:rPr>
                <w:rFonts w:ascii="Arial Narrow" w:eastAsia="Times New Roman" w:hAnsi="Arial Narrow" w:cs="Times New Roman"/>
                <w:sz w:val="24"/>
                <w:lang w:val="en-US" w:eastAsia="it-IT"/>
              </w:rPr>
            </w:pPr>
            <w:r w:rsidRPr="005A38F3">
              <w:rPr>
                <w:rFonts w:ascii="Arial Narrow" w:eastAsia="Times New Roman" w:hAnsi="Arial Narrow" w:cs="Times New Roman"/>
                <w:b/>
                <w:smallCaps/>
                <w:sz w:val="24"/>
                <w:lang w:val="en-US" w:eastAsia="it-IT"/>
              </w:rPr>
              <w:t>[</w:t>
            </w:r>
            <w:proofErr w:type="spellStart"/>
            <w:r w:rsidR="00434FDA">
              <w:rPr>
                <w:rFonts w:ascii="Arial Narrow" w:eastAsia="Times New Roman" w:hAnsi="Arial Narrow" w:cs="Times New Roman"/>
                <w:b/>
                <w:smallCaps/>
                <w:sz w:val="24"/>
                <w:lang w:val="en-US" w:eastAsia="it-IT"/>
              </w:rPr>
              <w:t>Sahana</w:t>
            </w:r>
            <w:proofErr w:type="spellEnd"/>
            <w:r w:rsidR="00434FDA">
              <w:rPr>
                <w:rFonts w:ascii="Arial Narrow" w:eastAsia="Times New Roman" w:hAnsi="Arial Narrow" w:cs="Times New Roman"/>
                <w:b/>
                <w:smallCaps/>
                <w:sz w:val="24"/>
                <w:lang w:val="en-US" w:eastAsia="it-IT"/>
              </w:rPr>
              <w:t xml:space="preserve">, </w:t>
            </w:r>
            <w:proofErr w:type="spellStart"/>
            <w:r w:rsidR="00434FDA">
              <w:rPr>
                <w:rFonts w:ascii="Arial Narrow" w:eastAsia="Times New Roman" w:hAnsi="Arial Narrow" w:cs="Times New Roman"/>
                <w:b/>
                <w:smallCaps/>
                <w:sz w:val="24"/>
                <w:lang w:val="en-US" w:eastAsia="it-IT"/>
              </w:rPr>
              <w:t>Mihir</w:t>
            </w:r>
            <w:proofErr w:type="spellEnd"/>
            <w:r w:rsidRPr="005A38F3">
              <w:rPr>
                <w:rFonts w:ascii="Arial Narrow" w:eastAsia="Times New Roman" w:hAnsi="Arial Narrow" w:cs="Times New Roman"/>
                <w:b/>
                <w:smallCaps/>
                <w:sz w:val="24"/>
                <w:lang w:val="en-US" w:eastAsia="it-IT"/>
              </w:rPr>
              <w:t xml:space="preserve"> ]</w:t>
            </w:r>
          </w:p>
        </w:tc>
      </w:tr>
      <w:tr w:rsidR="005A38F3" w:rsidRPr="00E06D99" w:rsidTr="005A38F3">
        <w:tc>
          <w:tcPr>
            <w:tcW w:w="2943" w:type="dxa"/>
            <w:tcBorders>
              <w:top w:val="nil"/>
              <w:left w:val="nil"/>
              <w:bottom w:val="nil"/>
              <w:right w:val="nil"/>
            </w:tcBorders>
          </w:tcPr>
          <w:p w:rsidR="005A38F3" w:rsidRPr="005A38F3" w:rsidRDefault="005A38F3" w:rsidP="005A38F3">
            <w:pPr>
              <w:keepNext/>
              <w:spacing w:before="40" w:after="40" w:line="240" w:lineRule="auto"/>
              <w:jc w:val="right"/>
              <w:rPr>
                <w:rFonts w:ascii="Arial Narrow" w:eastAsia="Times New Roman" w:hAnsi="Arial Narrow" w:cs="Times New Roman"/>
                <w:sz w:val="22"/>
                <w:lang w:val="en-US" w:eastAsia="it-IT"/>
              </w:rPr>
            </w:pPr>
            <w:r w:rsidRPr="005A38F3">
              <w:rPr>
                <w:rFonts w:ascii="Arial Narrow" w:eastAsia="Times New Roman" w:hAnsi="Arial Narrow" w:cs="Times New Roman"/>
                <w:lang w:val="en-US" w:eastAsia="it-IT"/>
              </w:rPr>
              <w:t>Address</w:t>
            </w:r>
          </w:p>
        </w:tc>
        <w:tc>
          <w:tcPr>
            <w:tcW w:w="284" w:type="dxa"/>
            <w:tcBorders>
              <w:top w:val="nil"/>
              <w:left w:val="nil"/>
              <w:bottom w:val="nil"/>
              <w:right w:val="nil"/>
            </w:tcBorders>
          </w:tcPr>
          <w:p w:rsidR="005A38F3" w:rsidRPr="005A38F3" w:rsidRDefault="005A38F3" w:rsidP="005A38F3">
            <w:pPr>
              <w:spacing w:before="40" w:after="40" w:line="240" w:lineRule="auto"/>
              <w:rPr>
                <w:rFonts w:ascii="Arial Narrow" w:eastAsia="Times New Roman" w:hAnsi="Arial Narrow" w:cs="Times New Roman"/>
                <w:lang w:val="en-US" w:eastAsia="it-IT"/>
              </w:rPr>
            </w:pPr>
          </w:p>
        </w:tc>
        <w:tc>
          <w:tcPr>
            <w:tcW w:w="6379" w:type="dxa"/>
            <w:tcBorders>
              <w:top w:val="nil"/>
              <w:left w:val="nil"/>
              <w:bottom w:val="nil"/>
              <w:right w:val="nil"/>
            </w:tcBorders>
          </w:tcPr>
          <w:p w:rsidR="005A38F3" w:rsidRPr="005A38F3" w:rsidRDefault="005A38F3" w:rsidP="007D5E8A">
            <w:pPr>
              <w:spacing w:before="40" w:after="40" w:line="240" w:lineRule="auto"/>
              <w:rPr>
                <w:rFonts w:ascii="Arial Narrow" w:eastAsia="Times New Roman" w:hAnsi="Arial Narrow" w:cs="Times New Roman"/>
                <w:sz w:val="24"/>
                <w:lang w:val="en-US" w:eastAsia="it-IT"/>
              </w:rPr>
            </w:pPr>
            <w:r w:rsidRPr="005A38F3">
              <w:rPr>
                <w:rFonts w:ascii="Arial Narrow" w:eastAsia="Times New Roman" w:hAnsi="Arial Narrow" w:cs="Times New Roman"/>
                <w:b/>
                <w:smallCaps/>
                <w:sz w:val="24"/>
                <w:lang w:val="en-US" w:eastAsia="it-IT"/>
              </w:rPr>
              <w:t xml:space="preserve">[ </w:t>
            </w:r>
            <w:r w:rsidR="00434FDA">
              <w:rPr>
                <w:rFonts w:ascii="Arial Narrow" w:eastAsia="Times New Roman" w:hAnsi="Arial Narrow" w:cs="Times New Roman"/>
                <w:b/>
                <w:smallCaps/>
                <w:sz w:val="24"/>
                <w:lang w:val="en-US" w:eastAsia="it-IT"/>
              </w:rPr>
              <w:t xml:space="preserve">B-247, Salt lake sector 1, </w:t>
            </w:r>
            <w:r w:rsidR="007D5E8A">
              <w:rPr>
                <w:rFonts w:ascii="Arial Narrow" w:eastAsia="Times New Roman" w:hAnsi="Arial Narrow" w:cs="Times New Roman"/>
                <w:b/>
                <w:smallCaps/>
                <w:sz w:val="24"/>
                <w:lang w:val="en-US" w:eastAsia="it-IT"/>
              </w:rPr>
              <w:t xml:space="preserve">24 north </w:t>
            </w:r>
            <w:proofErr w:type="spellStart"/>
            <w:r w:rsidR="007D5E8A">
              <w:rPr>
                <w:rFonts w:ascii="Arial Narrow" w:eastAsia="Times New Roman" w:hAnsi="Arial Narrow" w:cs="Times New Roman"/>
                <w:b/>
                <w:smallCaps/>
                <w:sz w:val="24"/>
                <w:lang w:val="en-US" w:eastAsia="it-IT"/>
              </w:rPr>
              <w:t>pargana</w:t>
            </w:r>
            <w:proofErr w:type="spellEnd"/>
            <w:r w:rsidR="007D5E8A">
              <w:rPr>
                <w:rFonts w:ascii="Arial Narrow" w:eastAsia="Times New Roman" w:hAnsi="Arial Narrow" w:cs="Times New Roman"/>
                <w:b/>
                <w:smallCaps/>
                <w:sz w:val="24"/>
                <w:lang w:val="en-US" w:eastAsia="it-IT"/>
              </w:rPr>
              <w:t>, West Bengal</w:t>
            </w:r>
            <w:r w:rsidRPr="005A38F3">
              <w:rPr>
                <w:rFonts w:ascii="Arial Narrow" w:eastAsia="Times New Roman" w:hAnsi="Arial Narrow" w:cs="Times New Roman"/>
                <w:b/>
                <w:sz w:val="24"/>
                <w:lang w:val="en-US" w:eastAsia="it-IT"/>
              </w:rPr>
              <w:t xml:space="preserve">, </w:t>
            </w:r>
            <w:r w:rsidR="007D5E8A">
              <w:rPr>
                <w:rFonts w:ascii="Arial Narrow" w:eastAsia="Times New Roman" w:hAnsi="Arial Narrow" w:cs="Times New Roman"/>
                <w:b/>
                <w:sz w:val="24"/>
                <w:lang w:val="en-US" w:eastAsia="it-IT"/>
              </w:rPr>
              <w:t>700062, India</w:t>
            </w:r>
            <w:r w:rsidRPr="005A38F3">
              <w:rPr>
                <w:rFonts w:ascii="Arial Narrow" w:eastAsia="Times New Roman" w:hAnsi="Arial Narrow" w:cs="Times New Roman"/>
                <w:b/>
                <w:smallCaps/>
                <w:sz w:val="24"/>
                <w:lang w:val="en-US" w:eastAsia="it-IT"/>
              </w:rPr>
              <w:t>]</w:t>
            </w:r>
          </w:p>
        </w:tc>
      </w:tr>
      <w:tr w:rsidR="005A38F3" w:rsidRPr="005A38F3" w:rsidTr="005A38F3">
        <w:tc>
          <w:tcPr>
            <w:tcW w:w="2943" w:type="dxa"/>
            <w:tcBorders>
              <w:top w:val="nil"/>
              <w:left w:val="nil"/>
              <w:bottom w:val="nil"/>
              <w:right w:val="nil"/>
            </w:tcBorders>
          </w:tcPr>
          <w:p w:rsidR="005A38F3" w:rsidRPr="005A38F3" w:rsidRDefault="005A38F3" w:rsidP="005A38F3">
            <w:pPr>
              <w:keepNext/>
              <w:spacing w:before="40" w:after="40" w:line="240" w:lineRule="auto"/>
              <w:jc w:val="right"/>
              <w:rPr>
                <w:rFonts w:ascii="Arial Narrow" w:eastAsia="Times New Roman" w:hAnsi="Arial Narrow" w:cs="Times New Roman"/>
                <w:sz w:val="22"/>
                <w:lang w:val="en-US" w:eastAsia="it-IT"/>
              </w:rPr>
            </w:pPr>
            <w:r w:rsidRPr="005A38F3">
              <w:rPr>
                <w:rFonts w:ascii="Arial Narrow" w:eastAsia="Times New Roman" w:hAnsi="Arial Narrow" w:cs="Times New Roman"/>
                <w:lang w:val="en-US" w:eastAsia="it-IT"/>
              </w:rPr>
              <w:t>Telephone</w:t>
            </w:r>
          </w:p>
        </w:tc>
        <w:tc>
          <w:tcPr>
            <w:tcW w:w="284" w:type="dxa"/>
            <w:tcBorders>
              <w:top w:val="nil"/>
              <w:left w:val="nil"/>
              <w:bottom w:val="nil"/>
              <w:right w:val="nil"/>
            </w:tcBorders>
          </w:tcPr>
          <w:p w:rsidR="005A38F3" w:rsidRPr="005A38F3" w:rsidRDefault="005A38F3" w:rsidP="005A38F3">
            <w:pPr>
              <w:spacing w:before="40" w:after="40" w:line="240" w:lineRule="auto"/>
              <w:rPr>
                <w:rFonts w:ascii="Arial Narrow" w:eastAsia="Times New Roman" w:hAnsi="Arial Narrow" w:cs="Times New Roman"/>
                <w:lang w:val="en-US" w:eastAsia="it-IT"/>
              </w:rPr>
            </w:pPr>
          </w:p>
        </w:tc>
        <w:tc>
          <w:tcPr>
            <w:tcW w:w="6379" w:type="dxa"/>
            <w:tcBorders>
              <w:top w:val="nil"/>
              <w:left w:val="nil"/>
              <w:bottom w:val="nil"/>
              <w:right w:val="nil"/>
            </w:tcBorders>
          </w:tcPr>
          <w:p w:rsidR="005A38F3" w:rsidRPr="005A38F3" w:rsidRDefault="007D5E8A" w:rsidP="005A38F3">
            <w:pPr>
              <w:spacing w:before="40" w:after="40" w:line="240" w:lineRule="auto"/>
              <w:rPr>
                <w:rFonts w:ascii="Arial Narrow" w:eastAsia="Times New Roman" w:hAnsi="Arial Narrow" w:cs="Times New Roman"/>
                <w:b/>
                <w:sz w:val="24"/>
                <w:lang w:val="en-US" w:eastAsia="it-IT"/>
              </w:rPr>
            </w:pPr>
            <w:r>
              <w:rPr>
                <w:rFonts w:ascii="Arial Narrow" w:eastAsia="Times New Roman" w:hAnsi="Arial Narrow" w:cs="Times New Roman"/>
                <w:b/>
                <w:sz w:val="24"/>
                <w:lang w:val="en-US" w:eastAsia="it-IT"/>
              </w:rPr>
              <w:t>8584060605</w:t>
            </w:r>
          </w:p>
        </w:tc>
      </w:tr>
      <w:tr w:rsidR="005A38F3" w:rsidRPr="005A38F3" w:rsidTr="005A38F3">
        <w:tc>
          <w:tcPr>
            <w:tcW w:w="2943" w:type="dxa"/>
            <w:tcBorders>
              <w:top w:val="nil"/>
              <w:left w:val="nil"/>
              <w:bottom w:val="nil"/>
              <w:right w:val="nil"/>
            </w:tcBorders>
          </w:tcPr>
          <w:p w:rsidR="005A38F3" w:rsidRPr="005A38F3" w:rsidRDefault="005A38F3" w:rsidP="005A38F3">
            <w:pPr>
              <w:keepNext/>
              <w:spacing w:before="40" w:after="40" w:line="240" w:lineRule="auto"/>
              <w:jc w:val="right"/>
              <w:rPr>
                <w:rFonts w:ascii="Arial Narrow" w:eastAsia="Times New Roman" w:hAnsi="Arial Narrow" w:cs="Times New Roman"/>
                <w:sz w:val="22"/>
                <w:lang w:val="en-US" w:eastAsia="it-IT"/>
              </w:rPr>
            </w:pPr>
            <w:r w:rsidRPr="005A38F3">
              <w:rPr>
                <w:rFonts w:ascii="Arial Narrow" w:eastAsia="Times New Roman" w:hAnsi="Arial Narrow" w:cs="Times New Roman"/>
                <w:lang w:val="en-US" w:eastAsia="it-IT"/>
              </w:rPr>
              <w:t>E-mail</w:t>
            </w:r>
          </w:p>
        </w:tc>
        <w:tc>
          <w:tcPr>
            <w:tcW w:w="284" w:type="dxa"/>
            <w:tcBorders>
              <w:top w:val="nil"/>
              <w:left w:val="nil"/>
              <w:bottom w:val="nil"/>
              <w:right w:val="nil"/>
            </w:tcBorders>
          </w:tcPr>
          <w:p w:rsidR="005A38F3" w:rsidRPr="005A38F3" w:rsidRDefault="005A38F3" w:rsidP="005A38F3">
            <w:pPr>
              <w:spacing w:before="40" w:after="40" w:line="240" w:lineRule="auto"/>
              <w:rPr>
                <w:rFonts w:ascii="Arial Narrow" w:eastAsia="Times New Roman" w:hAnsi="Arial Narrow" w:cs="Times New Roman"/>
                <w:lang w:val="en-US" w:eastAsia="it-IT"/>
              </w:rPr>
            </w:pPr>
          </w:p>
        </w:tc>
        <w:tc>
          <w:tcPr>
            <w:tcW w:w="6379" w:type="dxa"/>
            <w:tcBorders>
              <w:top w:val="nil"/>
              <w:left w:val="nil"/>
              <w:bottom w:val="nil"/>
              <w:right w:val="nil"/>
            </w:tcBorders>
          </w:tcPr>
          <w:p w:rsidR="005A38F3" w:rsidRPr="005A38F3" w:rsidRDefault="007B5D27" w:rsidP="005A38F3">
            <w:pPr>
              <w:spacing w:before="40" w:after="40" w:line="240" w:lineRule="auto"/>
              <w:rPr>
                <w:rFonts w:ascii="Arial Narrow" w:eastAsia="Times New Roman" w:hAnsi="Arial Narrow" w:cs="Times New Roman"/>
                <w:b/>
                <w:sz w:val="24"/>
                <w:lang w:val="en-US" w:eastAsia="it-IT"/>
              </w:rPr>
            </w:pPr>
            <w:hyperlink r:id="rId11" w:history="1">
              <w:r w:rsidR="007D5E8A" w:rsidRPr="00C247A7">
                <w:rPr>
                  <w:rStyle w:val="Hyperlink"/>
                  <w:rFonts w:ascii="Arial Narrow" w:eastAsia="Times New Roman" w:hAnsi="Arial Narrow" w:cs="Times New Roman"/>
                  <w:b/>
                  <w:sz w:val="24"/>
                  <w:lang w:val="en-US" w:eastAsia="it-IT"/>
                </w:rPr>
                <w:t>mihir@basixindia.com</w:t>
              </w:r>
            </w:hyperlink>
          </w:p>
        </w:tc>
      </w:tr>
    </w:tbl>
    <w:p w:rsidR="005A38F3" w:rsidRPr="005A38F3" w:rsidRDefault="005A38F3" w:rsidP="005A38F3">
      <w:pPr>
        <w:spacing w:before="120" w:after="0" w:line="240" w:lineRule="auto"/>
        <w:rPr>
          <w:rFonts w:ascii="Arial Narrow" w:eastAsia="Times New Roman" w:hAnsi="Arial Narrow" w:cs="Times New Roman"/>
          <w:sz w:val="16"/>
          <w:lang w:val="el-GR" w:eastAsia="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6379"/>
      </w:tblGrid>
      <w:tr w:rsidR="005A38F3" w:rsidRPr="005A38F3" w:rsidTr="005A38F3">
        <w:tc>
          <w:tcPr>
            <w:tcW w:w="2943" w:type="dxa"/>
            <w:tcBorders>
              <w:top w:val="nil"/>
              <w:left w:val="nil"/>
              <w:bottom w:val="nil"/>
              <w:right w:val="nil"/>
            </w:tcBorders>
          </w:tcPr>
          <w:p w:rsidR="005A38F3" w:rsidRPr="005A38F3" w:rsidRDefault="005A38F3" w:rsidP="005A38F3">
            <w:pPr>
              <w:keepNext/>
              <w:spacing w:before="20" w:after="20" w:line="240" w:lineRule="auto"/>
              <w:jc w:val="right"/>
              <w:rPr>
                <w:rFonts w:ascii="Arial Narrow" w:eastAsia="Times New Roman" w:hAnsi="Arial Narrow" w:cs="Times New Roman"/>
                <w:lang w:val="en-US" w:eastAsia="it-IT"/>
              </w:rPr>
            </w:pPr>
            <w:r w:rsidRPr="005A38F3">
              <w:rPr>
                <w:rFonts w:ascii="Arial Narrow" w:eastAsia="Times New Roman" w:hAnsi="Arial Narrow" w:cs="Times New Roman"/>
                <w:lang w:val="en-US" w:eastAsia="it-IT"/>
              </w:rPr>
              <w:t>Nationality</w:t>
            </w:r>
          </w:p>
        </w:tc>
        <w:tc>
          <w:tcPr>
            <w:tcW w:w="284" w:type="dxa"/>
            <w:tcBorders>
              <w:top w:val="nil"/>
              <w:left w:val="nil"/>
              <w:bottom w:val="nil"/>
              <w:right w:val="nil"/>
            </w:tcBorders>
          </w:tcPr>
          <w:p w:rsidR="005A38F3" w:rsidRPr="005A38F3" w:rsidRDefault="005A38F3" w:rsidP="005A38F3">
            <w:pPr>
              <w:spacing w:before="20" w:after="20" w:line="240" w:lineRule="auto"/>
              <w:rPr>
                <w:rFonts w:ascii="Arial Narrow" w:eastAsia="Times New Roman" w:hAnsi="Arial Narrow" w:cs="Times New Roman"/>
                <w:lang w:val="en-US" w:eastAsia="it-IT"/>
              </w:rPr>
            </w:pPr>
          </w:p>
        </w:tc>
        <w:tc>
          <w:tcPr>
            <w:tcW w:w="6379" w:type="dxa"/>
            <w:tcBorders>
              <w:top w:val="nil"/>
              <w:left w:val="nil"/>
              <w:bottom w:val="nil"/>
              <w:right w:val="nil"/>
            </w:tcBorders>
          </w:tcPr>
          <w:p w:rsidR="005A38F3" w:rsidRPr="005A38F3" w:rsidRDefault="007D5E8A" w:rsidP="005A38F3">
            <w:pPr>
              <w:spacing w:before="20" w:after="20" w:line="240" w:lineRule="auto"/>
              <w:rPr>
                <w:rFonts w:ascii="Arial Narrow" w:eastAsia="Times New Roman" w:hAnsi="Arial Narrow" w:cs="Times New Roman"/>
                <w:lang w:val="en-US" w:eastAsia="it-IT"/>
              </w:rPr>
            </w:pPr>
            <w:r>
              <w:rPr>
                <w:rFonts w:ascii="Arial Narrow" w:eastAsia="Times New Roman" w:hAnsi="Arial Narrow" w:cs="Times New Roman"/>
                <w:lang w:val="en-US" w:eastAsia="it-IT"/>
              </w:rPr>
              <w:t>Indian</w:t>
            </w:r>
          </w:p>
        </w:tc>
      </w:tr>
    </w:tbl>
    <w:p w:rsidR="005A38F3" w:rsidRPr="005A38F3" w:rsidRDefault="005A38F3" w:rsidP="005A38F3">
      <w:pPr>
        <w:spacing w:before="20" w:after="20" w:line="240" w:lineRule="auto"/>
        <w:rPr>
          <w:rFonts w:ascii="Arial Narrow" w:eastAsia="Times New Roman" w:hAnsi="Arial Narrow" w:cs="Times New Roman"/>
          <w:sz w:val="10"/>
          <w:lang w:val="el-GR" w:eastAsia="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6379"/>
      </w:tblGrid>
      <w:tr w:rsidR="005A38F3" w:rsidRPr="005A38F3" w:rsidTr="005A38F3">
        <w:tc>
          <w:tcPr>
            <w:tcW w:w="2943" w:type="dxa"/>
            <w:tcBorders>
              <w:top w:val="nil"/>
              <w:left w:val="nil"/>
              <w:bottom w:val="nil"/>
              <w:right w:val="nil"/>
            </w:tcBorders>
          </w:tcPr>
          <w:p w:rsidR="005A38F3" w:rsidRPr="005A38F3" w:rsidRDefault="005A38F3" w:rsidP="005A38F3">
            <w:pPr>
              <w:spacing w:before="20" w:after="20" w:line="240" w:lineRule="auto"/>
              <w:jc w:val="right"/>
              <w:rPr>
                <w:rFonts w:ascii="Arial Narrow" w:eastAsia="Times New Roman" w:hAnsi="Arial Narrow" w:cs="Times New Roman"/>
                <w:lang w:val="en-US" w:eastAsia="it-IT"/>
              </w:rPr>
            </w:pPr>
            <w:r w:rsidRPr="005A38F3">
              <w:rPr>
                <w:rFonts w:ascii="Arial Narrow" w:eastAsia="Times New Roman" w:hAnsi="Arial Narrow" w:cs="Times New Roman"/>
                <w:lang w:val="en-US" w:eastAsia="it-IT"/>
              </w:rPr>
              <w:t>Date of birth</w:t>
            </w:r>
          </w:p>
        </w:tc>
        <w:tc>
          <w:tcPr>
            <w:tcW w:w="284" w:type="dxa"/>
            <w:tcBorders>
              <w:top w:val="nil"/>
              <w:left w:val="nil"/>
              <w:bottom w:val="nil"/>
              <w:right w:val="nil"/>
            </w:tcBorders>
          </w:tcPr>
          <w:p w:rsidR="005A38F3" w:rsidRPr="005A38F3" w:rsidRDefault="005A38F3" w:rsidP="005A38F3">
            <w:pPr>
              <w:spacing w:before="20" w:after="20" w:line="240" w:lineRule="auto"/>
              <w:rPr>
                <w:rFonts w:ascii="Arial Narrow" w:eastAsia="Times New Roman" w:hAnsi="Arial Narrow" w:cs="Times New Roman"/>
                <w:lang w:val="en-US" w:eastAsia="it-IT"/>
              </w:rPr>
            </w:pPr>
          </w:p>
        </w:tc>
        <w:tc>
          <w:tcPr>
            <w:tcW w:w="6379" w:type="dxa"/>
            <w:tcBorders>
              <w:top w:val="nil"/>
              <w:left w:val="nil"/>
              <w:bottom w:val="nil"/>
              <w:right w:val="nil"/>
            </w:tcBorders>
          </w:tcPr>
          <w:p w:rsidR="005A38F3" w:rsidRPr="005A38F3" w:rsidRDefault="005A38F3" w:rsidP="007D5E8A">
            <w:pPr>
              <w:spacing w:before="20" w:after="20" w:line="240" w:lineRule="auto"/>
              <w:rPr>
                <w:rFonts w:ascii="Arial Narrow" w:eastAsia="Times New Roman" w:hAnsi="Arial Narrow" w:cs="Times New Roman"/>
                <w:lang w:val="en-US" w:eastAsia="it-IT"/>
              </w:rPr>
            </w:pPr>
            <w:r w:rsidRPr="005A38F3">
              <w:rPr>
                <w:rFonts w:ascii="Arial Narrow" w:eastAsia="Times New Roman" w:hAnsi="Arial Narrow" w:cs="Times New Roman"/>
                <w:smallCaps/>
                <w:lang w:val="en-US" w:eastAsia="it-IT"/>
              </w:rPr>
              <w:t xml:space="preserve">[ </w:t>
            </w:r>
            <w:r w:rsidR="007D5E8A">
              <w:rPr>
                <w:rFonts w:ascii="Arial Narrow" w:eastAsia="Times New Roman" w:hAnsi="Arial Narrow" w:cs="Times New Roman"/>
                <w:smallCaps/>
                <w:lang w:val="en-US" w:eastAsia="it-IT"/>
              </w:rPr>
              <w:t>29</w:t>
            </w:r>
            <w:r w:rsidRPr="005A38F3">
              <w:rPr>
                <w:rFonts w:ascii="Arial Narrow" w:eastAsia="Times New Roman" w:hAnsi="Arial Narrow" w:cs="Times New Roman"/>
                <w:lang w:val="en-US" w:eastAsia="it-IT"/>
              </w:rPr>
              <w:t xml:space="preserve">, </w:t>
            </w:r>
            <w:r w:rsidR="007D5E8A">
              <w:rPr>
                <w:rFonts w:ascii="Arial Narrow" w:eastAsia="Times New Roman" w:hAnsi="Arial Narrow" w:cs="Times New Roman"/>
                <w:lang w:val="en-US" w:eastAsia="it-IT"/>
              </w:rPr>
              <w:t>06</w:t>
            </w:r>
            <w:r w:rsidRPr="005A38F3">
              <w:rPr>
                <w:rFonts w:ascii="Arial Narrow" w:eastAsia="Times New Roman" w:hAnsi="Arial Narrow" w:cs="Times New Roman"/>
                <w:lang w:val="en-US" w:eastAsia="it-IT"/>
              </w:rPr>
              <w:t>,</w:t>
            </w:r>
            <w:r w:rsidR="007D5E8A">
              <w:rPr>
                <w:rFonts w:ascii="Arial Narrow" w:eastAsia="Times New Roman" w:hAnsi="Arial Narrow" w:cs="Times New Roman"/>
                <w:lang w:val="en-US" w:eastAsia="it-IT"/>
              </w:rPr>
              <w:t>1970</w:t>
            </w:r>
            <w:r w:rsidRPr="005A38F3">
              <w:rPr>
                <w:rFonts w:ascii="Arial Narrow" w:eastAsia="Times New Roman" w:hAnsi="Arial Narrow" w:cs="Times New Roman"/>
                <w:smallCaps/>
                <w:lang w:val="en-US" w:eastAsia="it-IT"/>
              </w:rPr>
              <w:t xml:space="preserve"> ]</w:t>
            </w:r>
          </w:p>
        </w:tc>
      </w:tr>
    </w:tbl>
    <w:p w:rsidR="005A38F3" w:rsidRPr="005A38F3" w:rsidRDefault="005A38F3" w:rsidP="005A38F3">
      <w:pPr>
        <w:spacing w:before="20" w:after="20" w:line="240" w:lineRule="auto"/>
        <w:rPr>
          <w:rFonts w:ascii="Arial Narrow" w:eastAsia="Times New Roman" w:hAnsi="Arial Narrow" w:cs="Times New Roman"/>
          <w:lang w:val="en-US" w:eastAsia="it-IT"/>
        </w:rPr>
      </w:pPr>
    </w:p>
    <w:p w:rsidR="005A38F3" w:rsidRPr="005A38F3" w:rsidRDefault="005A38F3" w:rsidP="005A38F3">
      <w:pPr>
        <w:spacing w:after="0" w:line="240" w:lineRule="auto"/>
        <w:rPr>
          <w:rFonts w:ascii="Arial Narrow" w:eastAsia="Times New Roman" w:hAnsi="Arial Narrow" w:cs="Times New Roman"/>
          <w:lang w:val="en-US" w:eastAsia="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tblGrid>
      <w:tr w:rsidR="005A38F3" w:rsidRPr="005A38F3" w:rsidTr="005A38F3">
        <w:tc>
          <w:tcPr>
            <w:tcW w:w="2943" w:type="dxa"/>
            <w:tcBorders>
              <w:top w:val="nil"/>
              <w:left w:val="nil"/>
              <w:bottom w:val="nil"/>
              <w:right w:val="nil"/>
            </w:tcBorders>
          </w:tcPr>
          <w:p w:rsidR="005A38F3" w:rsidRPr="005A38F3" w:rsidRDefault="005A38F3" w:rsidP="005A38F3">
            <w:pPr>
              <w:keepNext/>
              <w:spacing w:after="0" w:line="240" w:lineRule="auto"/>
              <w:jc w:val="right"/>
              <w:rPr>
                <w:rFonts w:ascii="Arial Narrow" w:eastAsia="Times New Roman" w:hAnsi="Arial Narrow" w:cs="Times New Roman"/>
                <w:b/>
                <w:smallCaps/>
                <w:sz w:val="24"/>
                <w:lang w:val="en-US" w:eastAsia="it-IT"/>
              </w:rPr>
            </w:pPr>
            <w:r w:rsidRPr="005A38F3">
              <w:rPr>
                <w:rFonts w:ascii="Arial Narrow" w:eastAsia="Times New Roman" w:hAnsi="Arial Narrow" w:cs="Times New Roman"/>
                <w:b/>
                <w:smallCaps/>
                <w:sz w:val="24"/>
                <w:lang w:val="en-US" w:eastAsia="it-IT"/>
              </w:rPr>
              <w:t>Work experience</w:t>
            </w:r>
          </w:p>
        </w:tc>
      </w:tr>
    </w:tbl>
    <w:p w:rsidR="005A38F3" w:rsidRPr="005A38F3" w:rsidRDefault="005A38F3" w:rsidP="005A38F3">
      <w:pPr>
        <w:spacing w:after="0" w:line="240" w:lineRule="auto"/>
        <w:jc w:val="both"/>
        <w:rPr>
          <w:rFonts w:ascii="Arial Narrow" w:eastAsia="Times New Roman" w:hAnsi="Arial Narrow" w:cs="Times New Roman"/>
          <w:lang w:val="en-US" w:eastAsia="it-IT"/>
        </w:rPr>
      </w:pPr>
      <w:r w:rsidRPr="005A38F3">
        <w:rPr>
          <w:rFonts w:ascii="Arial Narrow" w:eastAsia="Times New Roman" w:hAnsi="Arial Narrow" w:cs="Times New Roman"/>
          <w:b/>
          <w:lang w:val="en-US" w:eastAsia="it-IT"/>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6379"/>
      </w:tblGrid>
      <w:tr w:rsidR="005A38F3" w:rsidRPr="00E06D99" w:rsidTr="005A38F3">
        <w:tc>
          <w:tcPr>
            <w:tcW w:w="2943" w:type="dxa"/>
            <w:tcBorders>
              <w:top w:val="nil"/>
              <w:left w:val="nil"/>
              <w:bottom w:val="nil"/>
              <w:right w:val="nil"/>
            </w:tcBorders>
          </w:tcPr>
          <w:p w:rsidR="005A38F3" w:rsidRPr="005A38F3" w:rsidRDefault="005A38F3" w:rsidP="00421C48">
            <w:pPr>
              <w:spacing w:before="20" w:after="20" w:line="240" w:lineRule="auto"/>
              <w:jc w:val="right"/>
              <w:rPr>
                <w:rFonts w:ascii="Arial Narrow" w:eastAsia="Times New Roman" w:hAnsi="Arial Narrow" w:cs="Times New Roman"/>
                <w:sz w:val="18"/>
                <w:lang w:val="en-US" w:eastAsia="it-IT"/>
              </w:rPr>
            </w:pPr>
            <w:r w:rsidRPr="005A38F3">
              <w:rPr>
                <w:rFonts w:ascii="Arial Narrow" w:eastAsia="Times New Roman" w:hAnsi="Arial Narrow" w:cs="Times New Roman"/>
                <w:b/>
                <w:lang w:val="en-US" w:eastAsia="it-IT"/>
              </w:rPr>
              <w:t xml:space="preserve">• </w:t>
            </w:r>
            <w:r w:rsidR="00421C48">
              <w:rPr>
                <w:rFonts w:ascii="Arial Narrow" w:eastAsia="Times New Roman" w:hAnsi="Arial Narrow" w:cs="Times New Roman"/>
                <w:lang w:val="en-US" w:eastAsia="it-IT"/>
              </w:rPr>
              <w:t>2014</w:t>
            </w:r>
            <w:r w:rsidRPr="005A38F3">
              <w:rPr>
                <w:rFonts w:ascii="Arial Narrow" w:eastAsia="Times New Roman" w:hAnsi="Arial Narrow" w:cs="Times New Roman"/>
                <w:lang w:val="en-US" w:eastAsia="it-IT"/>
              </w:rPr>
              <w:t xml:space="preserve"> –</w:t>
            </w:r>
            <w:proofErr w:type="spellStart"/>
            <w:r w:rsidR="00421C48">
              <w:rPr>
                <w:rFonts w:ascii="Arial Narrow" w:eastAsia="Times New Roman" w:hAnsi="Arial Narrow" w:cs="Times New Roman"/>
                <w:lang w:val="en-US" w:eastAsia="it-IT"/>
              </w:rPr>
              <w:t>tilldate</w:t>
            </w:r>
            <w:proofErr w:type="spellEnd"/>
            <w:r w:rsidRPr="005A38F3">
              <w:rPr>
                <w:rFonts w:ascii="Arial Narrow" w:eastAsia="Times New Roman" w:hAnsi="Arial Narrow" w:cs="Times New Roman"/>
                <w:lang w:val="en-US" w:eastAsia="it-IT"/>
              </w:rPr>
              <w:t>)</w:t>
            </w:r>
          </w:p>
        </w:tc>
        <w:tc>
          <w:tcPr>
            <w:tcW w:w="284" w:type="dxa"/>
            <w:tcBorders>
              <w:top w:val="nil"/>
              <w:left w:val="nil"/>
              <w:bottom w:val="nil"/>
              <w:right w:val="nil"/>
            </w:tcBorders>
          </w:tcPr>
          <w:p w:rsidR="005A38F3" w:rsidRPr="005A38F3" w:rsidRDefault="005A38F3" w:rsidP="005A38F3">
            <w:pPr>
              <w:spacing w:before="20" w:after="20" w:line="240" w:lineRule="auto"/>
              <w:rPr>
                <w:rFonts w:ascii="Arial Narrow" w:eastAsia="Times New Roman" w:hAnsi="Arial Narrow" w:cs="Times New Roman"/>
                <w:lang w:val="en-US" w:eastAsia="it-IT"/>
              </w:rPr>
            </w:pPr>
          </w:p>
        </w:tc>
        <w:tc>
          <w:tcPr>
            <w:tcW w:w="6379" w:type="dxa"/>
            <w:tcBorders>
              <w:top w:val="nil"/>
              <w:left w:val="nil"/>
              <w:bottom w:val="nil"/>
              <w:right w:val="nil"/>
            </w:tcBorders>
          </w:tcPr>
          <w:p w:rsidR="005A38F3" w:rsidRPr="005A38F3" w:rsidRDefault="00421C48" w:rsidP="00421C48">
            <w:pPr>
              <w:spacing w:before="20" w:after="20" w:line="240" w:lineRule="auto"/>
              <w:rPr>
                <w:rFonts w:ascii="Arial Narrow" w:eastAsia="Times New Roman" w:hAnsi="Arial Narrow" w:cs="Times New Roman"/>
                <w:lang w:val="en-US" w:eastAsia="it-IT"/>
              </w:rPr>
            </w:pPr>
            <w:r>
              <w:rPr>
                <w:rFonts w:ascii="Arial Narrow" w:eastAsia="Times New Roman" w:hAnsi="Arial Narrow" w:cs="Times New Roman"/>
                <w:lang w:val="en-US" w:eastAsia="it-IT"/>
              </w:rPr>
              <w:t xml:space="preserve">Managing director BASIX KRISHI </w:t>
            </w:r>
            <w:proofErr w:type="spellStart"/>
            <w:r>
              <w:rPr>
                <w:rFonts w:ascii="Arial Narrow" w:eastAsia="Times New Roman" w:hAnsi="Arial Narrow" w:cs="Times New Roman"/>
                <w:lang w:val="en-US" w:eastAsia="it-IT"/>
              </w:rPr>
              <w:t>Samriddhi</w:t>
            </w:r>
            <w:proofErr w:type="spellEnd"/>
            <w:r>
              <w:rPr>
                <w:rFonts w:ascii="Arial Narrow" w:eastAsia="Times New Roman" w:hAnsi="Arial Narrow" w:cs="Times New Roman"/>
                <w:lang w:val="en-US" w:eastAsia="it-IT"/>
              </w:rPr>
              <w:t xml:space="preserve"> </w:t>
            </w:r>
            <w:proofErr w:type="spellStart"/>
            <w:r>
              <w:rPr>
                <w:rFonts w:ascii="Arial Narrow" w:eastAsia="Times New Roman" w:hAnsi="Arial Narrow" w:cs="Times New Roman"/>
                <w:lang w:val="en-US" w:eastAsia="it-IT"/>
              </w:rPr>
              <w:t>LTd</w:t>
            </w:r>
            <w:proofErr w:type="spellEnd"/>
          </w:p>
        </w:tc>
      </w:tr>
      <w:tr w:rsidR="005A38F3" w:rsidRPr="00E06D99" w:rsidTr="005A38F3">
        <w:tc>
          <w:tcPr>
            <w:tcW w:w="2943" w:type="dxa"/>
            <w:tcBorders>
              <w:top w:val="nil"/>
              <w:left w:val="nil"/>
              <w:bottom w:val="nil"/>
              <w:right w:val="nil"/>
            </w:tcBorders>
          </w:tcPr>
          <w:p w:rsidR="005A38F3" w:rsidRDefault="00421C48" w:rsidP="0083558E">
            <w:pPr>
              <w:spacing w:before="20" w:after="20" w:line="240" w:lineRule="auto"/>
              <w:jc w:val="right"/>
              <w:rPr>
                <w:rFonts w:ascii="Arial Narrow" w:eastAsia="Times New Roman" w:hAnsi="Arial Narrow" w:cs="Times New Roman"/>
                <w:sz w:val="18"/>
                <w:lang w:val="en-US" w:eastAsia="it-IT"/>
              </w:rPr>
            </w:pPr>
            <w:r>
              <w:rPr>
                <w:rFonts w:ascii="Arial Narrow" w:eastAsia="Times New Roman" w:hAnsi="Arial Narrow" w:cs="Times New Roman"/>
                <w:sz w:val="18"/>
                <w:lang w:val="en-US" w:eastAsia="it-IT"/>
              </w:rPr>
              <w:t>2011-2014</w:t>
            </w:r>
          </w:p>
          <w:p w:rsidR="0083558E" w:rsidRDefault="0083558E" w:rsidP="0083558E">
            <w:pPr>
              <w:spacing w:before="20" w:after="20" w:line="240" w:lineRule="auto"/>
              <w:jc w:val="right"/>
              <w:rPr>
                <w:rFonts w:ascii="Arial Narrow" w:eastAsia="Times New Roman" w:hAnsi="Arial Narrow" w:cs="Times New Roman"/>
                <w:sz w:val="18"/>
                <w:lang w:val="en-US" w:eastAsia="it-IT"/>
              </w:rPr>
            </w:pPr>
            <w:r>
              <w:rPr>
                <w:rFonts w:ascii="Arial Narrow" w:eastAsia="Times New Roman" w:hAnsi="Arial Narrow" w:cs="Times New Roman"/>
                <w:sz w:val="18"/>
                <w:lang w:val="en-US" w:eastAsia="it-IT"/>
              </w:rPr>
              <w:t>2005-2011</w:t>
            </w:r>
          </w:p>
          <w:p w:rsidR="0083558E" w:rsidRDefault="0083558E" w:rsidP="0083558E">
            <w:pPr>
              <w:spacing w:before="20" w:after="20" w:line="240" w:lineRule="auto"/>
              <w:jc w:val="right"/>
              <w:rPr>
                <w:rFonts w:ascii="Arial Narrow" w:eastAsia="Times New Roman" w:hAnsi="Arial Narrow" w:cs="Times New Roman"/>
                <w:sz w:val="18"/>
                <w:lang w:val="en-US" w:eastAsia="it-IT"/>
              </w:rPr>
            </w:pPr>
            <w:r>
              <w:rPr>
                <w:rFonts w:ascii="Arial Narrow" w:eastAsia="Times New Roman" w:hAnsi="Arial Narrow" w:cs="Times New Roman"/>
                <w:sz w:val="18"/>
                <w:lang w:val="en-US" w:eastAsia="it-IT"/>
              </w:rPr>
              <w:t>2002-2005</w:t>
            </w:r>
          </w:p>
          <w:p w:rsidR="0083558E" w:rsidRPr="005A38F3" w:rsidRDefault="0083558E" w:rsidP="0083558E">
            <w:pPr>
              <w:spacing w:before="20" w:after="20" w:line="240" w:lineRule="auto"/>
              <w:jc w:val="right"/>
              <w:rPr>
                <w:rFonts w:ascii="Arial Narrow" w:eastAsia="Times New Roman" w:hAnsi="Arial Narrow" w:cs="Times New Roman"/>
                <w:sz w:val="18"/>
                <w:lang w:val="en-US" w:eastAsia="it-IT"/>
              </w:rPr>
            </w:pPr>
            <w:r>
              <w:rPr>
                <w:rFonts w:ascii="Arial Narrow" w:eastAsia="Times New Roman" w:hAnsi="Arial Narrow" w:cs="Times New Roman"/>
                <w:sz w:val="18"/>
                <w:lang w:val="en-US" w:eastAsia="it-IT"/>
              </w:rPr>
              <w:t>1999-2002</w:t>
            </w:r>
          </w:p>
        </w:tc>
        <w:tc>
          <w:tcPr>
            <w:tcW w:w="284" w:type="dxa"/>
            <w:tcBorders>
              <w:top w:val="nil"/>
              <w:left w:val="nil"/>
              <w:bottom w:val="nil"/>
              <w:right w:val="nil"/>
            </w:tcBorders>
          </w:tcPr>
          <w:p w:rsidR="005A38F3" w:rsidRPr="005A38F3" w:rsidRDefault="005A38F3" w:rsidP="005A38F3">
            <w:pPr>
              <w:spacing w:before="20" w:after="20" w:line="240" w:lineRule="auto"/>
              <w:rPr>
                <w:rFonts w:ascii="Arial Narrow" w:eastAsia="Times New Roman" w:hAnsi="Arial Narrow" w:cs="Times New Roman"/>
                <w:lang w:val="en-US" w:eastAsia="it-IT"/>
              </w:rPr>
            </w:pPr>
          </w:p>
        </w:tc>
        <w:tc>
          <w:tcPr>
            <w:tcW w:w="6379" w:type="dxa"/>
            <w:tcBorders>
              <w:top w:val="nil"/>
              <w:left w:val="nil"/>
              <w:bottom w:val="nil"/>
              <w:right w:val="nil"/>
            </w:tcBorders>
          </w:tcPr>
          <w:p w:rsidR="005A38F3" w:rsidRDefault="00421C48" w:rsidP="0083558E">
            <w:pPr>
              <w:spacing w:before="20" w:after="20" w:line="240" w:lineRule="auto"/>
              <w:rPr>
                <w:rFonts w:ascii="Arial Narrow" w:eastAsia="Times New Roman" w:hAnsi="Arial Narrow" w:cs="Times New Roman"/>
                <w:lang w:val="en-US" w:eastAsia="it-IT"/>
              </w:rPr>
            </w:pPr>
            <w:r>
              <w:rPr>
                <w:rFonts w:ascii="Arial Narrow" w:eastAsia="Times New Roman" w:hAnsi="Arial Narrow" w:cs="Times New Roman"/>
                <w:lang w:val="en-US" w:eastAsia="it-IT"/>
              </w:rPr>
              <w:t xml:space="preserve">Managing </w:t>
            </w:r>
            <w:proofErr w:type="spellStart"/>
            <w:r>
              <w:rPr>
                <w:rFonts w:ascii="Arial Narrow" w:eastAsia="Times New Roman" w:hAnsi="Arial Narrow" w:cs="Times New Roman"/>
                <w:lang w:val="en-US" w:eastAsia="it-IT"/>
              </w:rPr>
              <w:t>Director,</w:t>
            </w:r>
            <w:r w:rsidR="0083558E">
              <w:rPr>
                <w:rFonts w:ascii="Arial Narrow" w:eastAsia="Times New Roman" w:hAnsi="Arial Narrow" w:cs="Times New Roman"/>
                <w:lang w:val="en-US" w:eastAsia="it-IT"/>
              </w:rPr>
              <w:t>Indian</w:t>
            </w:r>
            <w:proofErr w:type="spellEnd"/>
            <w:r w:rsidR="0083558E">
              <w:rPr>
                <w:rFonts w:ascii="Arial Narrow" w:eastAsia="Times New Roman" w:hAnsi="Arial Narrow" w:cs="Times New Roman"/>
                <w:lang w:val="en-US" w:eastAsia="it-IT"/>
              </w:rPr>
              <w:t xml:space="preserve"> </w:t>
            </w:r>
            <w:proofErr w:type="spellStart"/>
            <w:r w:rsidR="0083558E">
              <w:rPr>
                <w:rFonts w:ascii="Arial Narrow" w:eastAsia="Times New Roman" w:hAnsi="Arial Narrow" w:cs="Times New Roman"/>
                <w:lang w:val="en-US" w:eastAsia="it-IT"/>
              </w:rPr>
              <w:t>Grammen</w:t>
            </w:r>
            <w:proofErr w:type="spellEnd"/>
            <w:r w:rsidR="0083558E">
              <w:rPr>
                <w:rFonts w:ascii="Arial Narrow" w:eastAsia="Times New Roman" w:hAnsi="Arial Narrow" w:cs="Times New Roman"/>
                <w:lang w:val="en-US" w:eastAsia="it-IT"/>
              </w:rPr>
              <w:t xml:space="preserve"> Services</w:t>
            </w:r>
          </w:p>
          <w:p w:rsidR="0083558E" w:rsidRDefault="0083558E" w:rsidP="0083558E">
            <w:pPr>
              <w:spacing w:before="20" w:after="20" w:line="240" w:lineRule="auto"/>
              <w:rPr>
                <w:rFonts w:ascii="Arial Narrow" w:eastAsia="Times New Roman" w:hAnsi="Arial Narrow" w:cs="Times New Roman"/>
                <w:lang w:val="en-US" w:eastAsia="it-IT"/>
              </w:rPr>
            </w:pPr>
            <w:r>
              <w:rPr>
                <w:rFonts w:ascii="Arial Narrow" w:eastAsia="Times New Roman" w:hAnsi="Arial Narrow" w:cs="Times New Roman"/>
                <w:lang w:val="en-US" w:eastAsia="it-IT"/>
              </w:rPr>
              <w:t xml:space="preserve">Chief Operating Officer, </w:t>
            </w:r>
            <w:proofErr w:type="spellStart"/>
            <w:r>
              <w:rPr>
                <w:rFonts w:ascii="Arial Narrow" w:eastAsia="Times New Roman" w:hAnsi="Arial Narrow" w:cs="Times New Roman"/>
                <w:lang w:val="en-US" w:eastAsia="it-IT"/>
              </w:rPr>
              <w:t>Bhartiya</w:t>
            </w:r>
            <w:proofErr w:type="spellEnd"/>
            <w:r>
              <w:rPr>
                <w:rFonts w:ascii="Arial Narrow" w:eastAsia="Times New Roman" w:hAnsi="Arial Narrow" w:cs="Times New Roman"/>
                <w:lang w:val="en-US" w:eastAsia="it-IT"/>
              </w:rPr>
              <w:t xml:space="preserve"> </w:t>
            </w:r>
            <w:proofErr w:type="spellStart"/>
            <w:r>
              <w:rPr>
                <w:rFonts w:ascii="Arial Narrow" w:eastAsia="Times New Roman" w:hAnsi="Arial Narrow" w:cs="Times New Roman"/>
                <w:lang w:val="en-US" w:eastAsia="it-IT"/>
              </w:rPr>
              <w:t>Sammriddhi</w:t>
            </w:r>
            <w:proofErr w:type="spellEnd"/>
            <w:r>
              <w:rPr>
                <w:rFonts w:ascii="Arial Narrow" w:eastAsia="Times New Roman" w:hAnsi="Arial Narrow" w:cs="Times New Roman"/>
                <w:lang w:val="en-US" w:eastAsia="it-IT"/>
              </w:rPr>
              <w:t xml:space="preserve"> Finance Ltd.</w:t>
            </w:r>
          </w:p>
          <w:p w:rsidR="0083558E" w:rsidRDefault="0083558E" w:rsidP="0083558E">
            <w:pPr>
              <w:spacing w:before="20" w:after="20" w:line="240" w:lineRule="auto"/>
              <w:rPr>
                <w:rFonts w:ascii="Arial Narrow" w:eastAsia="Times New Roman" w:hAnsi="Arial Narrow" w:cs="Times New Roman"/>
                <w:lang w:val="en-US" w:eastAsia="it-IT"/>
              </w:rPr>
            </w:pPr>
            <w:r>
              <w:rPr>
                <w:rFonts w:ascii="Arial Narrow" w:eastAsia="Times New Roman" w:hAnsi="Arial Narrow" w:cs="Times New Roman"/>
                <w:lang w:val="en-US" w:eastAsia="it-IT"/>
              </w:rPr>
              <w:t>Marketing Head, IDE</w:t>
            </w:r>
          </w:p>
          <w:p w:rsidR="0083558E" w:rsidRDefault="0083558E" w:rsidP="0083558E">
            <w:pPr>
              <w:spacing w:before="20" w:after="20" w:line="240" w:lineRule="auto"/>
              <w:rPr>
                <w:rFonts w:ascii="Arial Narrow" w:eastAsia="Times New Roman" w:hAnsi="Arial Narrow" w:cs="Times New Roman"/>
                <w:lang w:val="en-US" w:eastAsia="it-IT"/>
              </w:rPr>
            </w:pPr>
            <w:r>
              <w:rPr>
                <w:rFonts w:ascii="Arial Narrow" w:eastAsia="Times New Roman" w:hAnsi="Arial Narrow" w:cs="Times New Roman"/>
                <w:lang w:val="en-US" w:eastAsia="it-IT"/>
              </w:rPr>
              <w:t>Consultant XISS</w:t>
            </w:r>
          </w:p>
          <w:p w:rsidR="0083558E" w:rsidRPr="005A38F3" w:rsidRDefault="0083558E" w:rsidP="0083558E">
            <w:pPr>
              <w:spacing w:before="20" w:after="20" w:line="240" w:lineRule="auto"/>
              <w:rPr>
                <w:rFonts w:ascii="Arial Narrow" w:eastAsia="Times New Roman" w:hAnsi="Arial Narrow" w:cs="Times New Roman"/>
                <w:lang w:val="en-US" w:eastAsia="it-IT"/>
              </w:rPr>
            </w:pPr>
          </w:p>
        </w:tc>
      </w:tr>
    </w:tbl>
    <w:p w:rsidR="005A38F3" w:rsidRPr="005A38F3" w:rsidRDefault="005A38F3" w:rsidP="005A38F3">
      <w:pPr>
        <w:spacing w:after="0" w:line="240" w:lineRule="auto"/>
        <w:rPr>
          <w:rFonts w:ascii="Arial Narrow" w:eastAsia="Times New Roman" w:hAnsi="Arial Narrow" w:cs="Times New Roman"/>
          <w:lang w:val="en-US" w:eastAsia="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tblGrid>
      <w:tr w:rsidR="005A38F3" w:rsidRPr="005A38F3" w:rsidTr="005A38F3">
        <w:tc>
          <w:tcPr>
            <w:tcW w:w="2943" w:type="dxa"/>
            <w:tcBorders>
              <w:top w:val="nil"/>
              <w:left w:val="nil"/>
              <w:bottom w:val="nil"/>
              <w:right w:val="nil"/>
            </w:tcBorders>
          </w:tcPr>
          <w:p w:rsidR="005A38F3" w:rsidRPr="005A38F3" w:rsidRDefault="005A38F3" w:rsidP="005A38F3">
            <w:pPr>
              <w:keepNext/>
              <w:spacing w:after="0" w:line="240" w:lineRule="auto"/>
              <w:jc w:val="right"/>
              <w:rPr>
                <w:rFonts w:ascii="Arial Narrow" w:eastAsia="Times New Roman" w:hAnsi="Arial Narrow" w:cs="Times New Roman"/>
                <w:b/>
                <w:smallCaps/>
                <w:sz w:val="24"/>
                <w:lang w:val="en-US" w:eastAsia="it-IT"/>
              </w:rPr>
            </w:pPr>
            <w:r w:rsidRPr="005A38F3">
              <w:rPr>
                <w:rFonts w:ascii="Arial Narrow" w:eastAsia="Times New Roman" w:hAnsi="Arial Narrow" w:cs="Times New Roman"/>
                <w:b/>
                <w:smallCaps/>
                <w:sz w:val="24"/>
                <w:lang w:val="en-US" w:eastAsia="it-IT"/>
              </w:rPr>
              <w:t>Education and training</w:t>
            </w:r>
          </w:p>
        </w:tc>
      </w:tr>
    </w:tbl>
    <w:p w:rsidR="005A38F3" w:rsidRPr="005A38F3" w:rsidRDefault="005A38F3" w:rsidP="005A38F3">
      <w:pPr>
        <w:spacing w:after="0" w:line="240" w:lineRule="auto"/>
        <w:rPr>
          <w:rFonts w:ascii="Arial Narrow" w:eastAsia="Times New Roman" w:hAnsi="Arial Narrow" w:cs="Times New Roman"/>
          <w:lang w:val="en-US" w:eastAsia="it-IT"/>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6379"/>
      </w:tblGrid>
      <w:tr w:rsidR="005A38F3" w:rsidRPr="00E06D99" w:rsidTr="005961A4">
        <w:tc>
          <w:tcPr>
            <w:tcW w:w="2943" w:type="dxa"/>
            <w:tcBorders>
              <w:top w:val="nil"/>
              <w:left w:val="nil"/>
              <w:bottom w:val="nil"/>
              <w:right w:val="nil"/>
            </w:tcBorders>
          </w:tcPr>
          <w:p w:rsidR="005A38F3" w:rsidRDefault="005A38F3" w:rsidP="005961A4">
            <w:pPr>
              <w:spacing w:before="20" w:after="20" w:line="240" w:lineRule="auto"/>
              <w:jc w:val="right"/>
              <w:rPr>
                <w:rFonts w:ascii="Arial Narrow" w:eastAsia="Times New Roman" w:hAnsi="Arial Narrow" w:cs="Times New Roman"/>
                <w:lang w:val="en-US" w:eastAsia="it-IT"/>
              </w:rPr>
            </w:pPr>
            <w:r w:rsidRPr="005A38F3">
              <w:rPr>
                <w:rFonts w:ascii="Arial Narrow" w:eastAsia="Times New Roman" w:hAnsi="Arial Narrow" w:cs="Times New Roman"/>
                <w:lang w:val="en-US" w:eastAsia="it-IT"/>
              </w:rPr>
              <w:t>• Dates (</w:t>
            </w:r>
            <w:r w:rsidR="005961A4">
              <w:rPr>
                <w:rFonts w:ascii="Arial Narrow" w:eastAsia="Times New Roman" w:hAnsi="Arial Narrow" w:cs="Times New Roman"/>
                <w:lang w:val="en-US" w:eastAsia="it-IT"/>
              </w:rPr>
              <w:t>1989-1990</w:t>
            </w:r>
            <w:r w:rsidRPr="005A38F3">
              <w:rPr>
                <w:rFonts w:ascii="Arial Narrow" w:eastAsia="Times New Roman" w:hAnsi="Arial Narrow" w:cs="Times New Roman"/>
                <w:lang w:val="en-US" w:eastAsia="it-IT"/>
              </w:rPr>
              <w:t>)</w:t>
            </w:r>
          </w:p>
          <w:p w:rsidR="005961A4" w:rsidRPr="005A38F3" w:rsidRDefault="005961A4" w:rsidP="005961A4">
            <w:pPr>
              <w:spacing w:before="20" w:after="20" w:line="240" w:lineRule="auto"/>
              <w:jc w:val="right"/>
              <w:rPr>
                <w:rFonts w:ascii="Arial Narrow" w:eastAsia="Times New Roman" w:hAnsi="Arial Narrow" w:cs="Times New Roman"/>
                <w:lang w:val="en-US" w:eastAsia="it-IT"/>
              </w:rPr>
            </w:pPr>
            <w:r>
              <w:rPr>
                <w:rFonts w:ascii="Arial Narrow" w:eastAsia="Times New Roman" w:hAnsi="Arial Narrow" w:cs="Times New Roman"/>
                <w:lang w:val="en-US" w:eastAsia="it-IT"/>
              </w:rPr>
              <w:t>1997-1999</w:t>
            </w:r>
          </w:p>
        </w:tc>
        <w:tc>
          <w:tcPr>
            <w:tcW w:w="284" w:type="dxa"/>
            <w:tcBorders>
              <w:top w:val="nil"/>
              <w:left w:val="nil"/>
              <w:bottom w:val="nil"/>
              <w:right w:val="nil"/>
            </w:tcBorders>
          </w:tcPr>
          <w:p w:rsidR="005A38F3" w:rsidRPr="005A38F3" w:rsidRDefault="005A38F3" w:rsidP="005A38F3">
            <w:pPr>
              <w:spacing w:before="20" w:after="20" w:line="240" w:lineRule="auto"/>
              <w:rPr>
                <w:rFonts w:ascii="Arial Narrow" w:eastAsia="Times New Roman" w:hAnsi="Arial Narrow" w:cs="Times New Roman"/>
                <w:lang w:val="en-US" w:eastAsia="it-IT"/>
              </w:rPr>
            </w:pPr>
          </w:p>
        </w:tc>
        <w:tc>
          <w:tcPr>
            <w:tcW w:w="6379" w:type="dxa"/>
            <w:tcBorders>
              <w:top w:val="nil"/>
              <w:left w:val="nil"/>
              <w:bottom w:val="nil"/>
              <w:right w:val="nil"/>
            </w:tcBorders>
          </w:tcPr>
          <w:p w:rsidR="005A38F3" w:rsidRDefault="005961A4" w:rsidP="005961A4">
            <w:pPr>
              <w:spacing w:before="20" w:after="20" w:line="240" w:lineRule="auto"/>
              <w:rPr>
                <w:rFonts w:ascii="Arial Narrow" w:eastAsia="Times New Roman" w:hAnsi="Arial Narrow" w:cs="Times New Roman"/>
                <w:lang w:val="en-US" w:eastAsia="it-IT"/>
              </w:rPr>
            </w:pPr>
            <w:r>
              <w:rPr>
                <w:rFonts w:ascii="Arial Narrow" w:eastAsia="Times New Roman" w:hAnsi="Arial Narrow" w:cs="Times New Roman"/>
                <w:lang w:val="en-US" w:eastAsia="it-IT"/>
              </w:rPr>
              <w:t>Bachelor of Agriculture from Banaras Hindu University</w:t>
            </w:r>
          </w:p>
          <w:p w:rsidR="005961A4" w:rsidRPr="005A38F3" w:rsidRDefault="005961A4" w:rsidP="0083558E">
            <w:pPr>
              <w:spacing w:before="20" w:after="20" w:line="240" w:lineRule="auto"/>
              <w:rPr>
                <w:rFonts w:ascii="Arial Narrow" w:eastAsia="Times New Roman" w:hAnsi="Arial Narrow" w:cs="Times New Roman"/>
                <w:lang w:val="en-US" w:eastAsia="it-IT"/>
              </w:rPr>
            </w:pPr>
            <w:r>
              <w:rPr>
                <w:rFonts w:ascii="Arial Narrow" w:eastAsia="Times New Roman" w:hAnsi="Arial Narrow" w:cs="Times New Roman"/>
                <w:lang w:val="en-US" w:eastAsia="it-IT"/>
              </w:rPr>
              <w:t xml:space="preserve">MBA from Institute of </w:t>
            </w:r>
            <w:proofErr w:type="spellStart"/>
            <w:r w:rsidR="0083558E">
              <w:rPr>
                <w:rFonts w:ascii="Arial Narrow" w:eastAsia="Times New Roman" w:hAnsi="Arial Narrow" w:cs="Times New Roman"/>
                <w:lang w:val="en-US" w:eastAsia="it-IT"/>
              </w:rPr>
              <w:t>R</w:t>
            </w:r>
            <w:r>
              <w:rPr>
                <w:rFonts w:ascii="Arial Narrow" w:eastAsia="Times New Roman" w:hAnsi="Arial Narrow" w:cs="Times New Roman"/>
                <w:lang w:val="en-US" w:eastAsia="it-IT"/>
              </w:rPr>
              <w:t>ual</w:t>
            </w:r>
            <w:proofErr w:type="spellEnd"/>
            <w:r>
              <w:rPr>
                <w:rFonts w:ascii="Arial Narrow" w:eastAsia="Times New Roman" w:hAnsi="Arial Narrow" w:cs="Times New Roman"/>
                <w:lang w:val="en-US" w:eastAsia="it-IT"/>
              </w:rPr>
              <w:t xml:space="preserve"> Marketing, </w:t>
            </w:r>
            <w:proofErr w:type="spellStart"/>
            <w:r>
              <w:rPr>
                <w:rFonts w:ascii="Arial Narrow" w:eastAsia="Times New Roman" w:hAnsi="Arial Narrow" w:cs="Times New Roman"/>
                <w:lang w:val="en-US" w:eastAsia="it-IT"/>
              </w:rPr>
              <w:t>Anand</w:t>
            </w:r>
            <w:proofErr w:type="spellEnd"/>
          </w:p>
        </w:tc>
      </w:tr>
      <w:tr w:rsidR="005A38F3" w:rsidRPr="00E06D99" w:rsidTr="005961A4">
        <w:tc>
          <w:tcPr>
            <w:tcW w:w="2943" w:type="dxa"/>
            <w:tcBorders>
              <w:top w:val="nil"/>
              <w:left w:val="nil"/>
              <w:bottom w:val="nil"/>
              <w:right w:val="nil"/>
            </w:tcBorders>
          </w:tcPr>
          <w:p w:rsidR="005A38F3" w:rsidRPr="005A38F3" w:rsidRDefault="00C30A64" w:rsidP="005A38F3">
            <w:pPr>
              <w:spacing w:before="20" w:after="20" w:line="240" w:lineRule="auto"/>
              <w:jc w:val="right"/>
              <w:rPr>
                <w:rFonts w:ascii="Arial Narrow" w:eastAsia="Times New Roman" w:hAnsi="Arial Narrow" w:cs="Times New Roman"/>
                <w:lang w:val="en-US" w:eastAsia="it-IT"/>
              </w:rPr>
            </w:pPr>
            <w:r>
              <w:rPr>
                <w:rFonts w:ascii="Arial Narrow" w:eastAsia="Times New Roman" w:hAnsi="Arial Narrow" w:cs="Times New Roman"/>
                <w:lang w:val="en-US" w:eastAsia="it-IT"/>
              </w:rPr>
              <w:t>2001-2003</w:t>
            </w:r>
          </w:p>
        </w:tc>
        <w:tc>
          <w:tcPr>
            <w:tcW w:w="284" w:type="dxa"/>
            <w:tcBorders>
              <w:top w:val="nil"/>
              <w:left w:val="nil"/>
              <w:bottom w:val="nil"/>
              <w:right w:val="nil"/>
            </w:tcBorders>
          </w:tcPr>
          <w:p w:rsidR="005A38F3" w:rsidRPr="005A38F3" w:rsidRDefault="005A38F3" w:rsidP="005A38F3">
            <w:pPr>
              <w:spacing w:before="20" w:after="20" w:line="240" w:lineRule="auto"/>
              <w:rPr>
                <w:rFonts w:ascii="Arial Narrow" w:eastAsia="Times New Roman" w:hAnsi="Arial Narrow" w:cs="Times New Roman"/>
                <w:lang w:val="en-US" w:eastAsia="it-IT"/>
              </w:rPr>
            </w:pPr>
          </w:p>
        </w:tc>
        <w:tc>
          <w:tcPr>
            <w:tcW w:w="6379" w:type="dxa"/>
            <w:tcBorders>
              <w:top w:val="nil"/>
              <w:left w:val="nil"/>
              <w:bottom w:val="nil"/>
              <w:right w:val="nil"/>
            </w:tcBorders>
          </w:tcPr>
          <w:p w:rsidR="005A38F3" w:rsidRPr="005A38F3" w:rsidRDefault="00C30A64" w:rsidP="005A38F3">
            <w:pPr>
              <w:spacing w:before="20" w:after="20" w:line="240" w:lineRule="auto"/>
              <w:rPr>
                <w:rFonts w:ascii="Arial Narrow" w:eastAsia="Times New Roman" w:hAnsi="Arial Narrow" w:cs="Times New Roman"/>
                <w:lang w:val="en-US" w:eastAsia="it-IT"/>
              </w:rPr>
            </w:pPr>
            <w:r>
              <w:rPr>
                <w:rFonts w:ascii="Arial Narrow" w:eastAsia="Times New Roman" w:hAnsi="Arial Narrow" w:cs="Times New Roman"/>
                <w:lang w:val="en-US" w:eastAsia="it-IT"/>
              </w:rPr>
              <w:t>MA in Development studies, Manchester, UK</w:t>
            </w:r>
          </w:p>
        </w:tc>
      </w:tr>
      <w:tr w:rsidR="005A38F3" w:rsidRPr="00E06D99" w:rsidTr="005961A4">
        <w:tc>
          <w:tcPr>
            <w:tcW w:w="2943" w:type="dxa"/>
            <w:tcBorders>
              <w:top w:val="nil"/>
              <w:left w:val="nil"/>
              <w:bottom w:val="nil"/>
              <w:right w:val="nil"/>
            </w:tcBorders>
          </w:tcPr>
          <w:p w:rsidR="005A38F3" w:rsidRPr="005A38F3" w:rsidRDefault="005A38F3" w:rsidP="005A38F3">
            <w:pPr>
              <w:keepNext/>
              <w:spacing w:after="0" w:line="240" w:lineRule="auto"/>
              <w:jc w:val="right"/>
              <w:rPr>
                <w:rFonts w:ascii="Arial Narrow" w:eastAsia="Times New Roman" w:hAnsi="Arial Narrow" w:cs="Times New Roman"/>
                <w:b/>
                <w:smallCaps/>
                <w:sz w:val="24"/>
                <w:lang w:val="en-US" w:eastAsia="it-IT"/>
              </w:rPr>
            </w:pPr>
            <w:r w:rsidRPr="005A38F3">
              <w:rPr>
                <w:rFonts w:ascii="Arial Narrow" w:eastAsia="Times New Roman" w:hAnsi="Arial Narrow" w:cs="Times New Roman"/>
                <w:b/>
                <w:smallCaps/>
                <w:sz w:val="24"/>
                <w:lang w:val="en-US" w:eastAsia="it-IT"/>
              </w:rPr>
              <w:t>Personal skills</w:t>
            </w:r>
          </w:p>
          <w:p w:rsidR="005A38F3" w:rsidRPr="005A38F3" w:rsidRDefault="005A38F3" w:rsidP="005A38F3">
            <w:pPr>
              <w:keepNext/>
              <w:spacing w:after="0" w:line="240" w:lineRule="auto"/>
              <w:jc w:val="right"/>
              <w:rPr>
                <w:rFonts w:ascii="Arial Narrow" w:eastAsia="Times New Roman" w:hAnsi="Arial Narrow" w:cs="Times New Roman"/>
                <w:b/>
                <w:smallCaps/>
                <w:sz w:val="24"/>
                <w:lang w:val="en-US" w:eastAsia="it-IT"/>
              </w:rPr>
            </w:pPr>
            <w:r w:rsidRPr="005A38F3">
              <w:rPr>
                <w:rFonts w:ascii="Arial Narrow" w:eastAsia="Times New Roman" w:hAnsi="Arial Narrow" w:cs="Times New Roman"/>
                <w:b/>
                <w:smallCaps/>
                <w:sz w:val="24"/>
                <w:lang w:val="en-US" w:eastAsia="it-IT"/>
              </w:rPr>
              <w:t>and competences</w:t>
            </w:r>
          </w:p>
          <w:p w:rsidR="005A38F3" w:rsidRPr="005A38F3" w:rsidRDefault="005A38F3" w:rsidP="005A38F3">
            <w:pPr>
              <w:keepNext/>
              <w:spacing w:after="0" w:line="240" w:lineRule="auto"/>
              <w:jc w:val="right"/>
              <w:rPr>
                <w:rFonts w:ascii="Arial Narrow" w:eastAsia="Times New Roman" w:hAnsi="Arial Narrow" w:cs="Times New Roman"/>
                <w:smallCaps/>
                <w:lang w:val="en-US" w:eastAsia="it-IT"/>
              </w:rPr>
            </w:pPr>
          </w:p>
        </w:tc>
        <w:tc>
          <w:tcPr>
            <w:tcW w:w="284" w:type="dxa"/>
            <w:tcBorders>
              <w:top w:val="nil"/>
              <w:left w:val="nil"/>
              <w:bottom w:val="nil"/>
              <w:right w:val="nil"/>
            </w:tcBorders>
          </w:tcPr>
          <w:p w:rsidR="005A38F3" w:rsidRPr="005A38F3" w:rsidRDefault="005A38F3" w:rsidP="005A38F3">
            <w:pPr>
              <w:keepNext/>
              <w:spacing w:after="0" w:line="240" w:lineRule="auto"/>
              <w:jc w:val="right"/>
              <w:rPr>
                <w:rFonts w:ascii="Arial Narrow" w:eastAsia="Times New Roman" w:hAnsi="Arial Narrow" w:cs="Times New Roman"/>
                <w:b/>
                <w:smallCaps/>
                <w:sz w:val="24"/>
                <w:lang w:val="en-US" w:eastAsia="it-IT"/>
              </w:rPr>
            </w:pPr>
          </w:p>
        </w:tc>
        <w:tc>
          <w:tcPr>
            <w:tcW w:w="6379" w:type="dxa"/>
            <w:tcBorders>
              <w:top w:val="nil"/>
              <w:left w:val="nil"/>
              <w:bottom w:val="nil"/>
              <w:right w:val="nil"/>
            </w:tcBorders>
          </w:tcPr>
          <w:p w:rsidR="005A38F3" w:rsidRPr="005A38F3" w:rsidRDefault="007D5E8A" w:rsidP="007D5E8A">
            <w:pPr>
              <w:keepNext/>
              <w:spacing w:after="0" w:line="240" w:lineRule="auto"/>
              <w:jc w:val="center"/>
              <w:rPr>
                <w:rFonts w:ascii="Arial Narrow" w:eastAsia="Times New Roman" w:hAnsi="Arial Narrow" w:cs="Times New Roman"/>
                <w:b/>
                <w:smallCaps/>
                <w:sz w:val="24"/>
                <w:lang w:val="en-US" w:eastAsia="it-IT"/>
              </w:rPr>
            </w:pPr>
            <w:r>
              <w:rPr>
                <w:rFonts w:ascii="Arial Narrow" w:eastAsia="Times New Roman" w:hAnsi="Arial Narrow" w:cs="Times New Roman"/>
                <w:b/>
                <w:smallCaps/>
                <w:sz w:val="24"/>
                <w:lang w:val="en-US" w:eastAsia="it-IT"/>
              </w:rPr>
              <w:t>Tough negotiator, flexibility, promoting talents, innovative leadership</w:t>
            </w:r>
          </w:p>
        </w:tc>
      </w:tr>
    </w:tbl>
    <w:p w:rsidR="005961A4" w:rsidRPr="005A38F3" w:rsidRDefault="005961A4" w:rsidP="005A38F3">
      <w:pPr>
        <w:spacing w:after="0" w:line="240" w:lineRule="auto"/>
        <w:rPr>
          <w:rFonts w:ascii="Arial Narrow" w:eastAsia="Times New Roman" w:hAnsi="Arial Narrow" w:cs="Times New Roman"/>
          <w:sz w:val="24"/>
          <w:szCs w:val="24"/>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6379"/>
      </w:tblGrid>
      <w:tr w:rsidR="005A38F3" w:rsidRPr="005A38F3" w:rsidTr="005A38F3">
        <w:tc>
          <w:tcPr>
            <w:tcW w:w="2943" w:type="dxa"/>
            <w:tcBorders>
              <w:top w:val="nil"/>
              <w:left w:val="nil"/>
              <w:bottom w:val="nil"/>
              <w:right w:val="nil"/>
            </w:tcBorders>
          </w:tcPr>
          <w:p w:rsidR="005A38F3" w:rsidRPr="005A38F3" w:rsidRDefault="005A38F3" w:rsidP="005A38F3">
            <w:pPr>
              <w:spacing w:before="20" w:after="20" w:line="240" w:lineRule="auto"/>
              <w:ind w:right="33"/>
              <w:jc w:val="right"/>
              <w:rPr>
                <w:rFonts w:ascii="Arial Narrow" w:eastAsia="Times New Roman" w:hAnsi="Arial Narrow" w:cs="Times New Roman"/>
                <w:sz w:val="24"/>
                <w:lang w:val="en-US" w:eastAsia="it-IT"/>
              </w:rPr>
            </w:pPr>
            <w:r w:rsidRPr="005A38F3">
              <w:rPr>
                <w:rFonts w:ascii="Arial Narrow" w:eastAsia="Times New Roman" w:hAnsi="Arial Narrow" w:cs="Times New Roman"/>
                <w:smallCaps/>
                <w:sz w:val="22"/>
                <w:lang w:val="en-US" w:eastAsia="it-IT"/>
              </w:rPr>
              <w:t>Mother tongue</w:t>
            </w:r>
          </w:p>
        </w:tc>
        <w:tc>
          <w:tcPr>
            <w:tcW w:w="284" w:type="dxa"/>
            <w:tcBorders>
              <w:top w:val="nil"/>
              <w:left w:val="nil"/>
              <w:bottom w:val="nil"/>
              <w:right w:val="nil"/>
            </w:tcBorders>
          </w:tcPr>
          <w:p w:rsidR="005A38F3" w:rsidRPr="005A38F3" w:rsidRDefault="005A38F3" w:rsidP="005A38F3">
            <w:pPr>
              <w:spacing w:before="20" w:after="20" w:line="240" w:lineRule="auto"/>
              <w:jc w:val="right"/>
              <w:rPr>
                <w:rFonts w:ascii="Arial Narrow" w:eastAsia="Times New Roman" w:hAnsi="Arial Narrow" w:cs="Times New Roman"/>
                <w:lang w:val="en-US" w:eastAsia="it-IT"/>
              </w:rPr>
            </w:pPr>
          </w:p>
        </w:tc>
        <w:tc>
          <w:tcPr>
            <w:tcW w:w="6379" w:type="dxa"/>
            <w:tcBorders>
              <w:top w:val="nil"/>
              <w:left w:val="nil"/>
              <w:bottom w:val="nil"/>
              <w:right w:val="nil"/>
            </w:tcBorders>
          </w:tcPr>
          <w:p w:rsidR="005A38F3" w:rsidRPr="005A38F3" w:rsidRDefault="007D5E8A" w:rsidP="007D5E8A">
            <w:pPr>
              <w:tabs>
                <w:tab w:val="center" w:pos="4153"/>
                <w:tab w:val="right" w:pos="8306"/>
              </w:tabs>
              <w:spacing w:before="20" w:after="20" w:line="240" w:lineRule="auto"/>
              <w:rPr>
                <w:rFonts w:ascii="Arial Narrow" w:eastAsia="Times New Roman" w:hAnsi="Arial Narrow" w:cs="Times New Roman"/>
                <w:b/>
                <w:lang w:val="en-US" w:eastAsia="it-IT"/>
              </w:rPr>
            </w:pPr>
            <w:r>
              <w:rPr>
                <w:rFonts w:ascii="Arial Narrow" w:eastAsia="Times New Roman" w:hAnsi="Arial Narrow" w:cs="Times New Roman"/>
                <w:b/>
                <w:smallCaps/>
                <w:lang w:val="en-US" w:eastAsia="it-IT"/>
              </w:rPr>
              <w:t>[ Bengali</w:t>
            </w:r>
            <w:r w:rsidR="005A38F3" w:rsidRPr="005A38F3">
              <w:rPr>
                <w:rFonts w:ascii="Arial Narrow" w:eastAsia="Times New Roman" w:hAnsi="Arial Narrow" w:cs="Times New Roman"/>
                <w:b/>
                <w:lang w:val="en-US" w:eastAsia="it-IT"/>
              </w:rPr>
              <w:t xml:space="preserve"> ]</w:t>
            </w:r>
          </w:p>
        </w:tc>
      </w:tr>
    </w:tbl>
    <w:p w:rsidR="005A38F3" w:rsidRPr="005A38F3" w:rsidRDefault="005A38F3" w:rsidP="005A38F3">
      <w:pPr>
        <w:widowControl w:val="0"/>
        <w:spacing w:before="20" w:after="20" w:line="240" w:lineRule="auto"/>
        <w:rPr>
          <w:rFonts w:ascii="Arial Narrow" w:eastAsia="Times New Roman" w:hAnsi="Arial Narrow" w:cs="Times New Roman"/>
          <w:lang w:val="en-US" w:eastAsia="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tblGrid>
      <w:tr w:rsidR="005A38F3" w:rsidRPr="005A38F3" w:rsidTr="005A38F3">
        <w:tc>
          <w:tcPr>
            <w:tcW w:w="2943" w:type="dxa"/>
            <w:tcBorders>
              <w:top w:val="nil"/>
              <w:left w:val="nil"/>
              <w:bottom w:val="nil"/>
              <w:right w:val="nil"/>
            </w:tcBorders>
          </w:tcPr>
          <w:p w:rsidR="005A38F3" w:rsidRPr="005A38F3" w:rsidRDefault="005A38F3" w:rsidP="005A38F3">
            <w:pPr>
              <w:keepNext/>
              <w:spacing w:after="0" w:line="240" w:lineRule="auto"/>
              <w:jc w:val="right"/>
              <w:rPr>
                <w:rFonts w:ascii="Arial Narrow" w:eastAsia="Times New Roman" w:hAnsi="Arial Narrow" w:cs="Times New Roman"/>
                <w:smallCaps/>
                <w:sz w:val="24"/>
                <w:lang w:val="en-US" w:eastAsia="it-IT"/>
              </w:rPr>
            </w:pPr>
            <w:r w:rsidRPr="005A38F3">
              <w:rPr>
                <w:rFonts w:ascii="Arial Narrow" w:eastAsia="Times New Roman" w:hAnsi="Arial Narrow" w:cs="Times New Roman"/>
                <w:smallCaps/>
                <w:sz w:val="22"/>
                <w:lang w:val="en-US" w:eastAsia="it-IT"/>
              </w:rPr>
              <w:t>Other languages</w:t>
            </w:r>
          </w:p>
        </w:tc>
      </w:tr>
      <w:tr w:rsidR="007D5E8A" w:rsidRPr="005A38F3" w:rsidTr="005A38F3">
        <w:tc>
          <w:tcPr>
            <w:tcW w:w="2943" w:type="dxa"/>
            <w:tcBorders>
              <w:top w:val="nil"/>
              <w:left w:val="nil"/>
              <w:bottom w:val="nil"/>
              <w:right w:val="nil"/>
            </w:tcBorders>
          </w:tcPr>
          <w:p w:rsidR="007D5E8A" w:rsidRPr="005A38F3" w:rsidRDefault="007D5E8A" w:rsidP="005A38F3">
            <w:pPr>
              <w:keepNext/>
              <w:spacing w:after="0" w:line="240" w:lineRule="auto"/>
              <w:jc w:val="right"/>
              <w:rPr>
                <w:rFonts w:ascii="Arial Narrow" w:eastAsia="Times New Roman" w:hAnsi="Arial Narrow" w:cs="Times New Roman"/>
                <w:smallCaps/>
                <w:sz w:val="22"/>
                <w:lang w:val="en-US" w:eastAsia="it-IT"/>
              </w:rPr>
            </w:pPr>
          </w:p>
        </w:tc>
      </w:tr>
    </w:tbl>
    <w:p w:rsidR="005A38F3" w:rsidRPr="005A38F3" w:rsidRDefault="005A38F3" w:rsidP="005A38F3">
      <w:pPr>
        <w:widowControl w:val="0"/>
        <w:spacing w:before="20" w:after="20" w:line="240" w:lineRule="auto"/>
        <w:rPr>
          <w:rFonts w:ascii="Arial Narrow" w:eastAsia="Times New Roman" w:hAnsi="Arial Narrow" w:cs="Times New Roman"/>
          <w:sz w:val="10"/>
          <w:lang w:val="en-US" w:eastAsia="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6379"/>
      </w:tblGrid>
      <w:tr w:rsidR="005A38F3" w:rsidRPr="005A38F3" w:rsidTr="005A38F3">
        <w:tc>
          <w:tcPr>
            <w:tcW w:w="2943" w:type="dxa"/>
            <w:tcBorders>
              <w:top w:val="nil"/>
              <w:left w:val="nil"/>
              <w:bottom w:val="nil"/>
              <w:right w:val="nil"/>
            </w:tcBorders>
          </w:tcPr>
          <w:p w:rsidR="005A38F3" w:rsidRPr="005A38F3" w:rsidRDefault="005A38F3" w:rsidP="005A38F3">
            <w:pPr>
              <w:keepNext/>
              <w:tabs>
                <w:tab w:val="left" w:pos="-1418"/>
              </w:tabs>
              <w:spacing w:before="20" w:after="20" w:line="240" w:lineRule="auto"/>
              <w:ind w:right="33"/>
              <w:jc w:val="right"/>
              <w:rPr>
                <w:rFonts w:ascii="Arial Narrow" w:eastAsia="Times New Roman" w:hAnsi="Arial Narrow" w:cs="Times New Roman"/>
                <w:b/>
                <w:lang w:val="en-US" w:eastAsia="it-IT"/>
              </w:rPr>
            </w:pPr>
          </w:p>
        </w:tc>
        <w:tc>
          <w:tcPr>
            <w:tcW w:w="284" w:type="dxa"/>
            <w:tcBorders>
              <w:top w:val="nil"/>
              <w:left w:val="nil"/>
              <w:bottom w:val="nil"/>
              <w:right w:val="nil"/>
            </w:tcBorders>
          </w:tcPr>
          <w:p w:rsidR="005A38F3" w:rsidRPr="005A38F3" w:rsidRDefault="005A38F3" w:rsidP="005A38F3">
            <w:pPr>
              <w:spacing w:before="20" w:after="20" w:line="240" w:lineRule="auto"/>
              <w:rPr>
                <w:rFonts w:ascii="Arial Narrow" w:eastAsia="Times New Roman" w:hAnsi="Arial Narrow" w:cs="Times New Roman"/>
                <w:lang w:val="en-US" w:eastAsia="it-IT"/>
              </w:rPr>
            </w:pPr>
          </w:p>
        </w:tc>
        <w:tc>
          <w:tcPr>
            <w:tcW w:w="6379" w:type="dxa"/>
            <w:tcBorders>
              <w:top w:val="nil"/>
              <w:left w:val="nil"/>
              <w:bottom w:val="nil"/>
              <w:right w:val="nil"/>
            </w:tcBorders>
          </w:tcPr>
          <w:p w:rsidR="005A38F3" w:rsidRPr="005A38F3" w:rsidRDefault="005A38F3" w:rsidP="007D5E8A">
            <w:pPr>
              <w:tabs>
                <w:tab w:val="center" w:pos="4153"/>
                <w:tab w:val="right" w:pos="8306"/>
              </w:tabs>
              <w:spacing w:before="20" w:after="20" w:line="240" w:lineRule="auto"/>
              <w:rPr>
                <w:rFonts w:ascii="Arial Narrow" w:eastAsia="Times New Roman" w:hAnsi="Arial Narrow" w:cs="Times New Roman"/>
                <w:b/>
                <w:lang w:val="en-US" w:eastAsia="it-IT"/>
              </w:rPr>
            </w:pPr>
            <w:r w:rsidRPr="005A38F3">
              <w:rPr>
                <w:rFonts w:ascii="Arial Narrow" w:eastAsia="Times New Roman" w:hAnsi="Arial Narrow" w:cs="Times New Roman"/>
                <w:b/>
                <w:smallCaps/>
                <w:lang w:val="en-US" w:eastAsia="it-IT"/>
              </w:rPr>
              <w:t xml:space="preserve">[ </w:t>
            </w:r>
            <w:r w:rsidR="007D5E8A">
              <w:rPr>
                <w:rFonts w:ascii="Arial Narrow" w:eastAsia="Times New Roman" w:hAnsi="Arial Narrow" w:cs="Times New Roman"/>
                <w:b/>
                <w:smallCaps/>
                <w:lang w:val="en-US" w:eastAsia="it-IT"/>
              </w:rPr>
              <w:t>Hindi, English</w:t>
            </w:r>
            <w:r w:rsidRPr="005A38F3">
              <w:rPr>
                <w:rFonts w:ascii="Arial Narrow" w:eastAsia="Times New Roman" w:hAnsi="Arial Narrow" w:cs="Times New Roman"/>
                <w:b/>
                <w:lang w:val="en-US" w:eastAsia="it-IT"/>
              </w:rPr>
              <w:t xml:space="preserve"> ]</w:t>
            </w:r>
          </w:p>
        </w:tc>
      </w:tr>
      <w:tr w:rsidR="005A38F3" w:rsidRPr="00E06D99" w:rsidTr="005A38F3">
        <w:tc>
          <w:tcPr>
            <w:tcW w:w="2943" w:type="dxa"/>
            <w:tcBorders>
              <w:top w:val="nil"/>
              <w:left w:val="nil"/>
              <w:bottom w:val="nil"/>
              <w:right w:val="nil"/>
            </w:tcBorders>
          </w:tcPr>
          <w:p w:rsidR="005A38F3" w:rsidRPr="005A38F3" w:rsidRDefault="005A38F3" w:rsidP="005A38F3">
            <w:pPr>
              <w:keepNext/>
              <w:tabs>
                <w:tab w:val="left" w:pos="-1418"/>
              </w:tabs>
              <w:spacing w:before="20" w:after="20" w:line="240" w:lineRule="auto"/>
              <w:ind w:right="33"/>
              <w:jc w:val="right"/>
              <w:rPr>
                <w:rFonts w:ascii="Arial Narrow" w:eastAsia="Times New Roman" w:hAnsi="Arial Narrow" w:cs="Times New Roman"/>
                <w:lang w:val="en-US" w:eastAsia="it-IT"/>
              </w:rPr>
            </w:pPr>
            <w:r w:rsidRPr="005A38F3">
              <w:rPr>
                <w:rFonts w:ascii="Arial Narrow" w:eastAsia="Times New Roman" w:hAnsi="Arial Narrow" w:cs="Times New Roman"/>
                <w:b/>
                <w:lang w:val="en-US" w:eastAsia="it-IT"/>
              </w:rPr>
              <w:t xml:space="preserve">• </w:t>
            </w:r>
            <w:r w:rsidRPr="005A38F3">
              <w:rPr>
                <w:rFonts w:ascii="Arial Narrow" w:eastAsia="Times New Roman" w:hAnsi="Arial Narrow" w:cs="Times New Roman"/>
                <w:lang w:val="en-US" w:eastAsia="it-IT"/>
              </w:rPr>
              <w:t>Reading skills</w:t>
            </w:r>
          </w:p>
        </w:tc>
        <w:tc>
          <w:tcPr>
            <w:tcW w:w="284" w:type="dxa"/>
            <w:tcBorders>
              <w:top w:val="nil"/>
              <w:left w:val="nil"/>
              <w:bottom w:val="nil"/>
              <w:right w:val="nil"/>
            </w:tcBorders>
          </w:tcPr>
          <w:p w:rsidR="005A38F3" w:rsidRPr="005A38F3" w:rsidRDefault="005A38F3" w:rsidP="005A38F3">
            <w:pPr>
              <w:spacing w:before="20" w:after="20" w:line="240" w:lineRule="auto"/>
              <w:rPr>
                <w:rFonts w:ascii="Arial Narrow" w:eastAsia="Times New Roman" w:hAnsi="Arial Narrow" w:cs="Times New Roman"/>
                <w:lang w:val="en-US" w:eastAsia="it-IT"/>
              </w:rPr>
            </w:pPr>
          </w:p>
        </w:tc>
        <w:tc>
          <w:tcPr>
            <w:tcW w:w="6379" w:type="dxa"/>
            <w:tcBorders>
              <w:top w:val="nil"/>
              <w:left w:val="nil"/>
              <w:bottom w:val="nil"/>
              <w:right w:val="nil"/>
            </w:tcBorders>
          </w:tcPr>
          <w:p w:rsidR="005A38F3" w:rsidRPr="005A38F3" w:rsidRDefault="005A38F3" w:rsidP="007D5E8A">
            <w:pPr>
              <w:tabs>
                <w:tab w:val="center" w:pos="4153"/>
                <w:tab w:val="right" w:pos="8306"/>
              </w:tabs>
              <w:spacing w:before="20" w:after="20" w:line="240" w:lineRule="auto"/>
              <w:rPr>
                <w:rFonts w:ascii="Arial Narrow" w:eastAsia="Times New Roman" w:hAnsi="Arial Narrow" w:cs="Times New Roman"/>
                <w:lang w:val="en-US" w:eastAsia="it-IT"/>
              </w:rPr>
            </w:pPr>
            <w:r w:rsidRPr="005A38F3">
              <w:rPr>
                <w:rFonts w:ascii="Arial Narrow" w:eastAsia="Times New Roman" w:hAnsi="Arial Narrow" w:cs="Times New Roman"/>
                <w:smallCaps/>
                <w:lang w:val="en-US" w:eastAsia="it-IT"/>
              </w:rPr>
              <w:t>[</w:t>
            </w:r>
            <w:r w:rsidRPr="005A38F3">
              <w:rPr>
                <w:rFonts w:ascii="Arial Narrow" w:eastAsia="Times New Roman" w:hAnsi="Arial Narrow" w:cs="Times New Roman"/>
                <w:lang w:val="en-US" w:eastAsia="it-IT"/>
              </w:rPr>
              <w:t xml:space="preserve"> Indicate level: excellent ]</w:t>
            </w:r>
          </w:p>
        </w:tc>
      </w:tr>
      <w:tr w:rsidR="005A38F3" w:rsidRPr="00E06D99" w:rsidTr="005A38F3">
        <w:tc>
          <w:tcPr>
            <w:tcW w:w="2943" w:type="dxa"/>
            <w:tcBorders>
              <w:top w:val="nil"/>
              <w:left w:val="nil"/>
              <w:bottom w:val="nil"/>
              <w:right w:val="nil"/>
            </w:tcBorders>
          </w:tcPr>
          <w:p w:rsidR="005A38F3" w:rsidRPr="005A38F3" w:rsidRDefault="005A38F3" w:rsidP="005A38F3">
            <w:pPr>
              <w:keepNext/>
              <w:spacing w:before="20" w:after="20" w:line="240" w:lineRule="auto"/>
              <w:ind w:right="33"/>
              <w:jc w:val="right"/>
              <w:rPr>
                <w:rFonts w:ascii="Arial Narrow" w:eastAsia="Times New Roman" w:hAnsi="Arial Narrow" w:cs="Times New Roman"/>
                <w:lang w:val="en-US" w:eastAsia="it-IT"/>
              </w:rPr>
            </w:pPr>
            <w:r w:rsidRPr="005A38F3">
              <w:rPr>
                <w:rFonts w:ascii="Arial Narrow" w:eastAsia="Times New Roman" w:hAnsi="Arial Narrow" w:cs="Times New Roman"/>
                <w:b/>
                <w:lang w:val="en-US" w:eastAsia="it-IT"/>
              </w:rPr>
              <w:t xml:space="preserve">• </w:t>
            </w:r>
            <w:r w:rsidRPr="005A38F3">
              <w:rPr>
                <w:rFonts w:ascii="Arial Narrow" w:eastAsia="Times New Roman" w:hAnsi="Arial Narrow" w:cs="Times New Roman"/>
                <w:lang w:val="en-US" w:eastAsia="it-IT"/>
              </w:rPr>
              <w:t>Writing skills</w:t>
            </w:r>
          </w:p>
        </w:tc>
        <w:tc>
          <w:tcPr>
            <w:tcW w:w="284" w:type="dxa"/>
            <w:tcBorders>
              <w:top w:val="nil"/>
              <w:left w:val="nil"/>
              <w:bottom w:val="nil"/>
              <w:right w:val="nil"/>
            </w:tcBorders>
          </w:tcPr>
          <w:p w:rsidR="005A38F3" w:rsidRPr="005A38F3" w:rsidRDefault="005A38F3" w:rsidP="005A38F3">
            <w:pPr>
              <w:spacing w:before="20" w:after="20" w:line="240" w:lineRule="auto"/>
              <w:rPr>
                <w:rFonts w:ascii="Arial Narrow" w:eastAsia="Times New Roman" w:hAnsi="Arial Narrow" w:cs="Times New Roman"/>
                <w:lang w:val="en-US" w:eastAsia="it-IT"/>
              </w:rPr>
            </w:pPr>
          </w:p>
        </w:tc>
        <w:tc>
          <w:tcPr>
            <w:tcW w:w="6379" w:type="dxa"/>
            <w:tcBorders>
              <w:top w:val="nil"/>
              <w:left w:val="nil"/>
              <w:bottom w:val="nil"/>
              <w:right w:val="nil"/>
            </w:tcBorders>
          </w:tcPr>
          <w:p w:rsidR="005A38F3" w:rsidRPr="005A38F3" w:rsidRDefault="005A38F3" w:rsidP="007D5E8A">
            <w:pPr>
              <w:tabs>
                <w:tab w:val="center" w:pos="4153"/>
                <w:tab w:val="right" w:pos="8306"/>
              </w:tabs>
              <w:spacing w:before="20" w:after="20" w:line="240" w:lineRule="auto"/>
              <w:rPr>
                <w:rFonts w:ascii="Arial Narrow" w:eastAsia="Times New Roman" w:hAnsi="Arial Narrow" w:cs="Times New Roman"/>
                <w:lang w:val="en-US" w:eastAsia="it-IT"/>
              </w:rPr>
            </w:pPr>
            <w:r w:rsidRPr="005A38F3">
              <w:rPr>
                <w:rFonts w:ascii="Arial Narrow" w:eastAsia="Times New Roman" w:hAnsi="Arial Narrow" w:cs="Times New Roman"/>
                <w:smallCaps/>
                <w:lang w:val="en-US" w:eastAsia="it-IT"/>
              </w:rPr>
              <w:t>[</w:t>
            </w:r>
            <w:r w:rsidRPr="005A38F3">
              <w:rPr>
                <w:rFonts w:ascii="Arial Narrow" w:eastAsia="Times New Roman" w:hAnsi="Arial Narrow" w:cs="Times New Roman"/>
                <w:lang w:val="en-US" w:eastAsia="it-IT"/>
              </w:rPr>
              <w:t xml:space="preserve"> Indicate level: excellent ]</w:t>
            </w:r>
          </w:p>
        </w:tc>
      </w:tr>
      <w:tr w:rsidR="005A38F3" w:rsidRPr="00E06D99" w:rsidTr="005A38F3">
        <w:tc>
          <w:tcPr>
            <w:tcW w:w="2943" w:type="dxa"/>
            <w:tcBorders>
              <w:top w:val="nil"/>
              <w:left w:val="nil"/>
              <w:bottom w:val="nil"/>
              <w:right w:val="nil"/>
            </w:tcBorders>
          </w:tcPr>
          <w:p w:rsidR="005A38F3" w:rsidRPr="005A38F3" w:rsidRDefault="005A38F3" w:rsidP="005A38F3">
            <w:pPr>
              <w:widowControl w:val="0"/>
              <w:tabs>
                <w:tab w:val="left" w:pos="-1418"/>
              </w:tabs>
              <w:spacing w:before="20" w:after="20" w:line="240" w:lineRule="auto"/>
              <w:ind w:right="33"/>
              <w:jc w:val="right"/>
              <w:rPr>
                <w:rFonts w:ascii="Arial Narrow" w:eastAsia="Times New Roman" w:hAnsi="Arial Narrow" w:cs="Times New Roman"/>
                <w:lang w:val="en-US" w:eastAsia="it-IT"/>
              </w:rPr>
            </w:pPr>
            <w:r w:rsidRPr="005A38F3">
              <w:rPr>
                <w:rFonts w:ascii="Arial Narrow" w:eastAsia="Times New Roman" w:hAnsi="Arial Narrow" w:cs="Times New Roman"/>
                <w:b/>
                <w:lang w:val="en-US" w:eastAsia="it-IT"/>
              </w:rPr>
              <w:t xml:space="preserve">• </w:t>
            </w:r>
            <w:r w:rsidRPr="005A38F3">
              <w:rPr>
                <w:rFonts w:ascii="Arial Narrow" w:eastAsia="Times New Roman" w:hAnsi="Arial Narrow" w:cs="Times New Roman"/>
                <w:lang w:val="en-US" w:eastAsia="it-IT"/>
              </w:rPr>
              <w:t>Verbal skills</w:t>
            </w:r>
          </w:p>
        </w:tc>
        <w:tc>
          <w:tcPr>
            <w:tcW w:w="284" w:type="dxa"/>
            <w:tcBorders>
              <w:top w:val="nil"/>
              <w:left w:val="nil"/>
              <w:bottom w:val="nil"/>
              <w:right w:val="nil"/>
            </w:tcBorders>
          </w:tcPr>
          <w:p w:rsidR="005A38F3" w:rsidRPr="005A38F3" w:rsidRDefault="005A38F3" w:rsidP="005A38F3">
            <w:pPr>
              <w:spacing w:before="20" w:after="20" w:line="240" w:lineRule="auto"/>
              <w:rPr>
                <w:rFonts w:ascii="Arial Narrow" w:eastAsia="Times New Roman" w:hAnsi="Arial Narrow" w:cs="Times New Roman"/>
                <w:lang w:val="en-US" w:eastAsia="it-IT"/>
              </w:rPr>
            </w:pPr>
          </w:p>
        </w:tc>
        <w:tc>
          <w:tcPr>
            <w:tcW w:w="6379" w:type="dxa"/>
            <w:tcBorders>
              <w:top w:val="nil"/>
              <w:left w:val="nil"/>
              <w:bottom w:val="nil"/>
              <w:right w:val="nil"/>
            </w:tcBorders>
          </w:tcPr>
          <w:p w:rsidR="005A38F3" w:rsidRPr="005A38F3" w:rsidRDefault="005A38F3" w:rsidP="007D5E8A">
            <w:pPr>
              <w:tabs>
                <w:tab w:val="center" w:pos="4153"/>
                <w:tab w:val="right" w:pos="8306"/>
              </w:tabs>
              <w:spacing w:before="20" w:after="20" w:line="240" w:lineRule="auto"/>
              <w:rPr>
                <w:rFonts w:ascii="Arial Narrow" w:eastAsia="Times New Roman" w:hAnsi="Arial Narrow" w:cs="Times New Roman"/>
                <w:lang w:val="en-US" w:eastAsia="it-IT"/>
              </w:rPr>
            </w:pPr>
            <w:proofErr w:type="gramStart"/>
            <w:r w:rsidRPr="005A38F3">
              <w:rPr>
                <w:rFonts w:ascii="Arial Narrow" w:eastAsia="Times New Roman" w:hAnsi="Arial Narrow" w:cs="Times New Roman"/>
                <w:smallCaps/>
                <w:lang w:val="en-US" w:eastAsia="it-IT"/>
              </w:rPr>
              <w:t>[</w:t>
            </w:r>
            <w:r w:rsidRPr="005A38F3">
              <w:rPr>
                <w:rFonts w:ascii="Arial Narrow" w:eastAsia="Times New Roman" w:hAnsi="Arial Narrow" w:cs="Times New Roman"/>
                <w:lang w:val="en-US" w:eastAsia="it-IT"/>
              </w:rPr>
              <w:t xml:space="preserve"> Indicate</w:t>
            </w:r>
            <w:proofErr w:type="gramEnd"/>
            <w:r w:rsidRPr="005A38F3">
              <w:rPr>
                <w:rFonts w:ascii="Arial Narrow" w:eastAsia="Times New Roman" w:hAnsi="Arial Narrow" w:cs="Times New Roman"/>
                <w:lang w:val="en-US" w:eastAsia="it-IT"/>
              </w:rPr>
              <w:t xml:space="preserve"> level: excellent. ]</w:t>
            </w:r>
          </w:p>
        </w:tc>
      </w:tr>
    </w:tbl>
    <w:p w:rsidR="005A38F3" w:rsidRPr="005A38F3" w:rsidRDefault="005A38F3" w:rsidP="005A38F3">
      <w:pPr>
        <w:spacing w:after="0" w:line="240" w:lineRule="auto"/>
        <w:rPr>
          <w:rFonts w:ascii="Arial Narrow" w:eastAsia="Times New Roman" w:hAnsi="Arial Narrow" w:cs="Times New Roman"/>
          <w:lang w:val="en-US" w:eastAsia="it-IT"/>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6379"/>
      </w:tblGrid>
      <w:tr w:rsidR="005A38F3" w:rsidRPr="00E06D99" w:rsidTr="005A38F3">
        <w:tc>
          <w:tcPr>
            <w:tcW w:w="2943" w:type="dxa"/>
            <w:tcBorders>
              <w:top w:val="nil"/>
              <w:left w:val="nil"/>
              <w:bottom w:val="nil"/>
              <w:right w:val="nil"/>
            </w:tcBorders>
          </w:tcPr>
          <w:p w:rsidR="005A38F3" w:rsidRPr="005A38F3" w:rsidRDefault="005A38F3" w:rsidP="005A38F3">
            <w:pPr>
              <w:spacing w:before="20" w:after="20" w:line="240" w:lineRule="auto"/>
              <w:ind w:right="33"/>
              <w:jc w:val="right"/>
              <w:rPr>
                <w:rFonts w:ascii="Arial Narrow" w:eastAsia="Times New Roman" w:hAnsi="Arial Narrow" w:cs="Times New Roman"/>
                <w:smallCaps/>
                <w:sz w:val="24"/>
                <w:lang w:val="en-US" w:eastAsia="it-IT"/>
              </w:rPr>
            </w:pPr>
            <w:proofErr w:type="spellStart"/>
            <w:r w:rsidRPr="005A38F3">
              <w:rPr>
                <w:rFonts w:ascii="Arial Narrow" w:eastAsia="Times New Roman" w:hAnsi="Arial Narrow" w:cs="Times New Roman"/>
                <w:smallCaps/>
                <w:sz w:val="24"/>
                <w:lang w:val="en-US" w:eastAsia="it-IT"/>
              </w:rPr>
              <w:lastRenderedPageBreak/>
              <w:t>Organisational</w:t>
            </w:r>
            <w:proofErr w:type="spellEnd"/>
            <w:r w:rsidRPr="005A38F3">
              <w:rPr>
                <w:rFonts w:ascii="Arial Narrow" w:eastAsia="Times New Roman" w:hAnsi="Arial Narrow" w:cs="Times New Roman"/>
                <w:smallCaps/>
                <w:sz w:val="24"/>
                <w:lang w:val="en-US" w:eastAsia="it-IT"/>
              </w:rPr>
              <w:t xml:space="preserve"> skills </w:t>
            </w:r>
          </w:p>
          <w:p w:rsidR="005A38F3" w:rsidRPr="005A38F3" w:rsidRDefault="005A38F3" w:rsidP="005A38F3">
            <w:pPr>
              <w:spacing w:before="20" w:after="20" w:line="240" w:lineRule="auto"/>
              <w:ind w:right="33"/>
              <w:jc w:val="right"/>
              <w:rPr>
                <w:rFonts w:ascii="Times New Roman" w:eastAsia="Times New Roman" w:hAnsi="Times New Roman" w:cs="Times New Roman"/>
                <w:sz w:val="16"/>
                <w:lang w:val="en-GB" w:eastAsia="it-IT"/>
              </w:rPr>
            </w:pPr>
            <w:r w:rsidRPr="005A38F3">
              <w:rPr>
                <w:rFonts w:ascii="Arial Narrow" w:eastAsia="Times New Roman" w:hAnsi="Arial Narrow" w:cs="Times New Roman"/>
                <w:smallCaps/>
                <w:sz w:val="24"/>
                <w:lang w:val="en-US" w:eastAsia="it-IT"/>
              </w:rPr>
              <w:t>and competences</w:t>
            </w:r>
          </w:p>
          <w:p w:rsidR="005A38F3" w:rsidRPr="005A38F3" w:rsidRDefault="005A38F3" w:rsidP="005A38F3">
            <w:pPr>
              <w:spacing w:before="20" w:after="20" w:line="240" w:lineRule="auto"/>
              <w:ind w:right="33"/>
              <w:jc w:val="right"/>
              <w:rPr>
                <w:rFonts w:ascii="Arial Narrow" w:eastAsia="Times New Roman" w:hAnsi="Arial Narrow" w:cs="Times New Roman"/>
                <w:smallCaps/>
                <w:sz w:val="22"/>
                <w:lang w:val="en-US" w:eastAsia="it-IT"/>
              </w:rPr>
            </w:pPr>
            <w:r w:rsidRPr="005A38F3">
              <w:rPr>
                <w:rFonts w:ascii="Arial Narrow" w:eastAsia="Times New Roman" w:hAnsi="Arial Narrow" w:cs="Times New Roman"/>
                <w:i/>
                <w:sz w:val="18"/>
                <w:lang w:val="en-US" w:eastAsia="it-IT"/>
              </w:rPr>
              <w:t>Coordination and administration of people, projects and budgets; at work, in voluntary work (for example culture and sports) and at home, etc.</w:t>
            </w:r>
          </w:p>
        </w:tc>
        <w:tc>
          <w:tcPr>
            <w:tcW w:w="284" w:type="dxa"/>
            <w:tcBorders>
              <w:top w:val="nil"/>
              <w:left w:val="nil"/>
              <w:bottom w:val="nil"/>
              <w:right w:val="nil"/>
            </w:tcBorders>
          </w:tcPr>
          <w:p w:rsidR="005A38F3" w:rsidRPr="005A38F3" w:rsidRDefault="005A38F3" w:rsidP="005A38F3">
            <w:pPr>
              <w:spacing w:before="20" w:after="20" w:line="240" w:lineRule="auto"/>
              <w:jc w:val="right"/>
              <w:rPr>
                <w:rFonts w:ascii="Arial Narrow" w:eastAsia="Times New Roman" w:hAnsi="Arial Narrow" w:cs="Times New Roman"/>
                <w:lang w:val="en-US" w:eastAsia="it-IT"/>
              </w:rPr>
            </w:pPr>
          </w:p>
        </w:tc>
        <w:tc>
          <w:tcPr>
            <w:tcW w:w="6379" w:type="dxa"/>
            <w:tcBorders>
              <w:top w:val="nil"/>
              <w:left w:val="nil"/>
              <w:bottom w:val="nil"/>
              <w:right w:val="nil"/>
            </w:tcBorders>
          </w:tcPr>
          <w:p w:rsidR="007D5E8A" w:rsidRDefault="005A38F3" w:rsidP="005A38F3">
            <w:pPr>
              <w:tabs>
                <w:tab w:val="center" w:pos="4153"/>
                <w:tab w:val="right" w:pos="8306"/>
              </w:tabs>
              <w:spacing w:before="20" w:after="20" w:line="240" w:lineRule="auto"/>
              <w:rPr>
                <w:rFonts w:ascii="Arial Narrow" w:eastAsia="Times New Roman" w:hAnsi="Arial Narrow" w:cs="Times New Roman"/>
                <w:lang w:val="en-US" w:eastAsia="it-IT"/>
              </w:rPr>
            </w:pPr>
            <w:r w:rsidRPr="005A38F3">
              <w:rPr>
                <w:rFonts w:ascii="Arial Narrow" w:eastAsia="Times New Roman" w:hAnsi="Arial Narrow" w:cs="Times New Roman"/>
                <w:smallCaps/>
                <w:lang w:val="en-US" w:eastAsia="it-IT"/>
              </w:rPr>
              <w:t>[</w:t>
            </w:r>
            <w:r w:rsidRPr="005A38F3">
              <w:rPr>
                <w:rFonts w:ascii="Arial Narrow" w:eastAsia="Times New Roman" w:hAnsi="Arial Narrow" w:cs="Times New Roman"/>
                <w:lang w:val="en-US" w:eastAsia="it-IT"/>
              </w:rPr>
              <w:t xml:space="preserve"> </w:t>
            </w:r>
            <w:r w:rsidR="007D5E8A">
              <w:rPr>
                <w:rFonts w:ascii="Arial Narrow" w:eastAsia="Times New Roman" w:hAnsi="Arial Narrow" w:cs="Times New Roman"/>
                <w:lang w:val="en-US" w:eastAsia="it-IT"/>
              </w:rPr>
              <w:t xml:space="preserve">Coordination and administration of people, networking, </w:t>
            </w:r>
            <w:proofErr w:type="spellStart"/>
            <w:r w:rsidR="007D5E8A">
              <w:rPr>
                <w:rFonts w:ascii="Arial Narrow" w:eastAsia="Times New Roman" w:hAnsi="Arial Narrow" w:cs="Times New Roman"/>
                <w:lang w:val="en-US" w:eastAsia="it-IT"/>
              </w:rPr>
              <w:t>liasioning</w:t>
            </w:r>
            <w:proofErr w:type="spellEnd"/>
          </w:p>
          <w:p w:rsidR="005A38F3" w:rsidRPr="005A38F3" w:rsidRDefault="007D5E8A" w:rsidP="007D5E8A">
            <w:pPr>
              <w:tabs>
                <w:tab w:val="center" w:pos="4153"/>
                <w:tab w:val="right" w:pos="8306"/>
              </w:tabs>
              <w:spacing w:before="20" w:after="20" w:line="240" w:lineRule="auto"/>
              <w:rPr>
                <w:rFonts w:ascii="Arial Narrow" w:eastAsia="Times New Roman" w:hAnsi="Arial Narrow" w:cs="Times New Roman"/>
                <w:lang w:val="en-US" w:eastAsia="it-IT"/>
              </w:rPr>
            </w:pPr>
            <w:r>
              <w:rPr>
                <w:rFonts w:ascii="Arial Narrow" w:eastAsia="Times New Roman" w:hAnsi="Arial Narrow" w:cs="Times New Roman"/>
                <w:lang w:val="en-US" w:eastAsia="it-IT"/>
              </w:rPr>
              <w:t>As the Managing Director and senior advisor of various segments of BASIX social enterprise group</w:t>
            </w:r>
            <w:r w:rsidR="005A38F3" w:rsidRPr="005A38F3">
              <w:rPr>
                <w:rFonts w:ascii="Arial Narrow" w:eastAsia="Times New Roman" w:hAnsi="Arial Narrow" w:cs="Times New Roman"/>
                <w:lang w:val="en-US" w:eastAsia="it-IT"/>
              </w:rPr>
              <w:t>.</w:t>
            </w:r>
            <w:r>
              <w:rPr>
                <w:rFonts w:ascii="Arial Narrow" w:eastAsia="Times New Roman" w:hAnsi="Arial Narrow" w:cs="Times New Roman"/>
                <w:lang w:val="en-US" w:eastAsia="it-IT"/>
              </w:rPr>
              <w:t xml:space="preserve">  Marketing at IDE</w:t>
            </w:r>
            <w:r w:rsidR="005A38F3" w:rsidRPr="005A38F3">
              <w:rPr>
                <w:rFonts w:ascii="Arial Narrow" w:eastAsia="Times New Roman" w:hAnsi="Arial Narrow" w:cs="Times New Roman"/>
                <w:lang w:val="en-US" w:eastAsia="it-IT"/>
              </w:rPr>
              <w:t xml:space="preserve"> ]</w:t>
            </w:r>
          </w:p>
        </w:tc>
      </w:tr>
    </w:tbl>
    <w:p w:rsidR="005A38F3" w:rsidRPr="005A38F3" w:rsidRDefault="005A38F3" w:rsidP="005A38F3">
      <w:pPr>
        <w:spacing w:after="0" w:line="240" w:lineRule="auto"/>
        <w:rPr>
          <w:rFonts w:ascii="Arial Narrow" w:eastAsia="Times New Roman" w:hAnsi="Arial Narrow" w:cs="Times New Roman"/>
          <w:lang w:val="en-US" w:eastAsia="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6379"/>
      </w:tblGrid>
      <w:tr w:rsidR="005A38F3" w:rsidRPr="00E06D99" w:rsidTr="005A38F3">
        <w:tc>
          <w:tcPr>
            <w:tcW w:w="2943" w:type="dxa"/>
            <w:tcBorders>
              <w:top w:val="nil"/>
              <w:left w:val="nil"/>
              <w:bottom w:val="nil"/>
              <w:right w:val="nil"/>
            </w:tcBorders>
          </w:tcPr>
          <w:p w:rsidR="005A38F3" w:rsidRPr="005A38F3" w:rsidRDefault="005A38F3" w:rsidP="005A38F3">
            <w:pPr>
              <w:spacing w:before="20" w:after="20" w:line="240" w:lineRule="auto"/>
              <w:ind w:right="33"/>
              <w:jc w:val="right"/>
              <w:rPr>
                <w:rFonts w:ascii="Arial Narrow" w:eastAsia="Times New Roman" w:hAnsi="Arial Narrow" w:cs="Times New Roman"/>
                <w:smallCaps/>
                <w:sz w:val="24"/>
                <w:lang w:val="en-US" w:eastAsia="it-IT"/>
              </w:rPr>
            </w:pPr>
            <w:r w:rsidRPr="005A38F3">
              <w:rPr>
                <w:rFonts w:ascii="Arial Narrow" w:eastAsia="Times New Roman" w:hAnsi="Arial Narrow" w:cs="Times New Roman"/>
                <w:smallCaps/>
                <w:sz w:val="24"/>
                <w:lang w:val="en-US" w:eastAsia="it-IT"/>
              </w:rPr>
              <w:t xml:space="preserve">Technical skills </w:t>
            </w:r>
          </w:p>
          <w:p w:rsidR="005A38F3" w:rsidRPr="005A38F3" w:rsidRDefault="005A38F3" w:rsidP="005A38F3">
            <w:pPr>
              <w:spacing w:before="20" w:after="20" w:line="240" w:lineRule="auto"/>
              <w:ind w:right="33"/>
              <w:jc w:val="right"/>
              <w:rPr>
                <w:rFonts w:ascii="Arial Narrow" w:eastAsia="Times New Roman" w:hAnsi="Arial Narrow" w:cs="Times New Roman"/>
                <w:smallCaps/>
                <w:sz w:val="22"/>
                <w:lang w:val="en-US" w:eastAsia="it-IT"/>
              </w:rPr>
            </w:pPr>
            <w:r w:rsidRPr="005A38F3">
              <w:rPr>
                <w:rFonts w:ascii="Arial Narrow" w:eastAsia="Times New Roman" w:hAnsi="Arial Narrow" w:cs="Times New Roman"/>
                <w:smallCaps/>
                <w:sz w:val="24"/>
                <w:lang w:val="en-US" w:eastAsia="it-IT"/>
              </w:rPr>
              <w:t>and competences</w:t>
            </w:r>
          </w:p>
          <w:p w:rsidR="005A38F3" w:rsidRPr="005A38F3" w:rsidRDefault="005A38F3" w:rsidP="005A38F3">
            <w:pPr>
              <w:keepNext/>
              <w:spacing w:before="20" w:after="20" w:line="240" w:lineRule="auto"/>
              <w:jc w:val="right"/>
              <w:rPr>
                <w:rFonts w:ascii="Arial Narrow" w:eastAsia="Times New Roman" w:hAnsi="Arial Narrow" w:cs="Times New Roman"/>
                <w:smallCaps/>
                <w:lang w:val="en-US" w:eastAsia="it-IT"/>
              </w:rPr>
            </w:pPr>
            <w:r w:rsidRPr="005A38F3">
              <w:rPr>
                <w:rFonts w:ascii="Arial Narrow" w:eastAsia="Times New Roman" w:hAnsi="Arial Narrow" w:cs="Times New Roman"/>
                <w:i/>
                <w:sz w:val="18"/>
                <w:lang w:val="en-US" w:eastAsia="it-IT"/>
              </w:rPr>
              <w:t>With computers, specific kinds of equipment, machinery, etc.</w:t>
            </w:r>
          </w:p>
        </w:tc>
        <w:tc>
          <w:tcPr>
            <w:tcW w:w="284" w:type="dxa"/>
            <w:tcBorders>
              <w:top w:val="nil"/>
              <w:left w:val="nil"/>
              <w:bottom w:val="nil"/>
              <w:right w:val="nil"/>
            </w:tcBorders>
          </w:tcPr>
          <w:p w:rsidR="005A38F3" w:rsidRPr="005A38F3" w:rsidRDefault="005A38F3" w:rsidP="005A38F3">
            <w:pPr>
              <w:spacing w:before="20" w:after="20" w:line="240" w:lineRule="auto"/>
              <w:jc w:val="right"/>
              <w:rPr>
                <w:rFonts w:ascii="Arial Narrow" w:eastAsia="Times New Roman" w:hAnsi="Arial Narrow" w:cs="Times New Roman"/>
                <w:lang w:val="en-US" w:eastAsia="it-IT"/>
              </w:rPr>
            </w:pPr>
          </w:p>
        </w:tc>
        <w:tc>
          <w:tcPr>
            <w:tcW w:w="6379" w:type="dxa"/>
            <w:tcBorders>
              <w:top w:val="nil"/>
              <w:left w:val="nil"/>
              <w:bottom w:val="nil"/>
              <w:right w:val="nil"/>
            </w:tcBorders>
          </w:tcPr>
          <w:p w:rsidR="007D5E8A" w:rsidRDefault="005A38F3" w:rsidP="007D5E8A">
            <w:pPr>
              <w:keepNext/>
              <w:spacing w:after="0" w:line="240" w:lineRule="auto"/>
              <w:jc w:val="center"/>
              <w:rPr>
                <w:rFonts w:ascii="Arial Narrow" w:eastAsia="Times New Roman" w:hAnsi="Arial Narrow" w:cs="Times New Roman"/>
                <w:b/>
                <w:smallCaps/>
                <w:sz w:val="24"/>
                <w:lang w:val="en-US" w:eastAsia="it-IT"/>
              </w:rPr>
            </w:pPr>
            <w:r w:rsidRPr="005A38F3">
              <w:rPr>
                <w:rFonts w:ascii="Arial Narrow" w:eastAsia="Times New Roman" w:hAnsi="Arial Narrow" w:cs="Times New Roman"/>
                <w:smallCaps/>
                <w:lang w:val="en-US" w:eastAsia="it-IT"/>
              </w:rPr>
              <w:t>[</w:t>
            </w:r>
            <w:r w:rsidR="007D5E8A">
              <w:rPr>
                <w:rFonts w:ascii="Arial Narrow" w:eastAsia="Times New Roman" w:hAnsi="Arial Narrow" w:cs="Times New Roman"/>
                <w:b/>
                <w:smallCaps/>
                <w:sz w:val="24"/>
                <w:lang w:val="en-US" w:eastAsia="it-IT"/>
              </w:rPr>
              <w:t>Strategy development for institution Building  &amp; Revenue models</w:t>
            </w:r>
          </w:p>
          <w:p w:rsidR="005A38F3" w:rsidRPr="005A38F3" w:rsidRDefault="007D5E8A" w:rsidP="007D5E8A">
            <w:pPr>
              <w:tabs>
                <w:tab w:val="center" w:pos="4153"/>
                <w:tab w:val="right" w:pos="8306"/>
              </w:tabs>
              <w:spacing w:before="20" w:after="20" w:line="240" w:lineRule="auto"/>
              <w:rPr>
                <w:rFonts w:ascii="Arial Narrow" w:eastAsia="Times New Roman" w:hAnsi="Arial Narrow" w:cs="Times New Roman"/>
                <w:lang w:val="en-US" w:eastAsia="it-IT"/>
              </w:rPr>
            </w:pPr>
            <w:r>
              <w:rPr>
                <w:rFonts w:ascii="Arial Narrow" w:eastAsia="Times New Roman" w:hAnsi="Arial Narrow" w:cs="Times New Roman"/>
                <w:b/>
                <w:smallCaps/>
                <w:sz w:val="24"/>
                <w:lang w:val="en-US" w:eastAsia="it-IT"/>
              </w:rPr>
              <w:t>Value chains of Banana, Fisheries and Potato</w:t>
            </w:r>
            <w:r w:rsidRPr="005A38F3">
              <w:rPr>
                <w:rFonts w:ascii="Arial Narrow" w:eastAsia="Times New Roman" w:hAnsi="Arial Narrow" w:cs="Times New Roman"/>
                <w:lang w:val="en-US" w:eastAsia="it-IT"/>
              </w:rPr>
              <w:t xml:space="preserve"> </w:t>
            </w:r>
            <w:r>
              <w:rPr>
                <w:rFonts w:ascii="Arial Narrow" w:eastAsia="Times New Roman" w:hAnsi="Arial Narrow" w:cs="Times New Roman"/>
                <w:lang w:val="en-US" w:eastAsia="it-IT"/>
              </w:rPr>
              <w:t xml:space="preserve">   </w:t>
            </w:r>
            <w:proofErr w:type="gramStart"/>
            <w:r>
              <w:rPr>
                <w:rFonts w:ascii="Arial Narrow" w:eastAsia="Times New Roman" w:hAnsi="Arial Narrow" w:cs="Times New Roman"/>
                <w:lang w:val="en-US" w:eastAsia="it-IT"/>
              </w:rPr>
              <w:t>at  BASIX</w:t>
            </w:r>
            <w:proofErr w:type="gramEnd"/>
            <w:r>
              <w:rPr>
                <w:rFonts w:ascii="Arial Narrow" w:eastAsia="Times New Roman" w:hAnsi="Arial Narrow" w:cs="Times New Roman"/>
                <w:lang w:val="en-US" w:eastAsia="it-IT"/>
              </w:rPr>
              <w:t xml:space="preserve"> social enterprise group</w:t>
            </w:r>
            <w:r w:rsidRPr="005A38F3">
              <w:rPr>
                <w:rFonts w:ascii="Arial Narrow" w:eastAsia="Times New Roman" w:hAnsi="Arial Narrow" w:cs="Times New Roman"/>
                <w:lang w:val="en-US" w:eastAsia="it-IT"/>
              </w:rPr>
              <w:t>.</w:t>
            </w:r>
            <w:r>
              <w:rPr>
                <w:rFonts w:ascii="Arial Narrow" w:eastAsia="Times New Roman" w:hAnsi="Arial Narrow" w:cs="Times New Roman"/>
                <w:lang w:val="en-US" w:eastAsia="it-IT"/>
              </w:rPr>
              <w:t xml:space="preserve">  Marketing at IDE</w:t>
            </w:r>
          </w:p>
        </w:tc>
      </w:tr>
    </w:tbl>
    <w:p w:rsidR="005A38F3" w:rsidRPr="005A38F3" w:rsidRDefault="005A38F3" w:rsidP="005A38F3">
      <w:pPr>
        <w:spacing w:after="0" w:line="240" w:lineRule="auto"/>
        <w:rPr>
          <w:rFonts w:ascii="Arial Narrow" w:eastAsia="Times New Roman" w:hAnsi="Arial Narrow" w:cs="Times New Roman"/>
          <w:lang w:val="en-US" w:eastAsia="it-IT"/>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6379"/>
      </w:tblGrid>
      <w:tr w:rsidR="005A38F3" w:rsidRPr="00E06D99" w:rsidTr="005A38F3">
        <w:tc>
          <w:tcPr>
            <w:tcW w:w="2943" w:type="dxa"/>
            <w:tcBorders>
              <w:top w:val="nil"/>
              <w:left w:val="nil"/>
              <w:bottom w:val="nil"/>
              <w:right w:val="nil"/>
            </w:tcBorders>
          </w:tcPr>
          <w:p w:rsidR="005A38F3" w:rsidRPr="005A38F3" w:rsidRDefault="005A38F3" w:rsidP="005A38F3">
            <w:pPr>
              <w:spacing w:before="20" w:after="20" w:line="240" w:lineRule="auto"/>
              <w:ind w:right="33"/>
              <w:jc w:val="right"/>
              <w:rPr>
                <w:rFonts w:ascii="Arial Narrow" w:eastAsia="Times New Roman" w:hAnsi="Arial Narrow" w:cs="Times New Roman"/>
                <w:smallCaps/>
                <w:sz w:val="24"/>
                <w:lang w:val="en-US" w:eastAsia="it-IT"/>
              </w:rPr>
            </w:pPr>
            <w:r w:rsidRPr="005A38F3">
              <w:rPr>
                <w:rFonts w:ascii="Arial Narrow" w:eastAsia="Times New Roman" w:hAnsi="Arial Narrow" w:cs="Times New Roman"/>
                <w:smallCaps/>
                <w:sz w:val="24"/>
                <w:lang w:val="en-US" w:eastAsia="it-IT"/>
              </w:rPr>
              <w:t xml:space="preserve">Other skills </w:t>
            </w:r>
          </w:p>
          <w:p w:rsidR="005A38F3" w:rsidRPr="005A38F3" w:rsidRDefault="005A38F3" w:rsidP="005A38F3">
            <w:pPr>
              <w:spacing w:before="20" w:after="20" w:line="240" w:lineRule="auto"/>
              <w:ind w:right="33"/>
              <w:jc w:val="right"/>
              <w:rPr>
                <w:rFonts w:ascii="Arial Narrow" w:eastAsia="Times New Roman" w:hAnsi="Arial Narrow" w:cs="Times New Roman"/>
                <w:smallCaps/>
                <w:sz w:val="22"/>
                <w:lang w:val="en-US" w:eastAsia="it-IT"/>
              </w:rPr>
            </w:pPr>
            <w:r w:rsidRPr="005A38F3">
              <w:rPr>
                <w:rFonts w:ascii="Arial Narrow" w:eastAsia="Times New Roman" w:hAnsi="Arial Narrow" w:cs="Times New Roman"/>
                <w:smallCaps/>
                <w:sz w:val="24"/>
                <w:lang w:val="en-US" w:eastAsia="it-IT"/>
              </w:rPr>
              <w:t>and competences</w:t>
            </w:r>
          </w:p>
          <w:p w:rsidR="005A38F3" w:rsidRPr="005A38F3" w:rsidRDefault="005A38F3" w:rsidP="005A38F3">
            <w:pPr>
              <w:keepNext/>
              <w:spacing w:before="20" w:after="20" w:line="240" w:lineRule="auto"/>
              <w:jc w:val="right"/>
              <w:rPr>
                <w:rFonts w:ascii="Arial Narrow" w:eastAsia="Times New Roman" w:hAnsi="Arial Narrow" w:cs="Times New Roman"/>
                <w:sz w:val="24"/>
                <w:lang w:val="en-US" w:eastAsia="it-IT"/>
              </w:rPr>
            </w:pPr>
            <w:r w:rsidRPr="005A38F3">
              <w:rPr>
                <w:rFonts w:ascii="Arial Narrow" w:eastAsia="Times New Roman" w:hAnsi="Arial Narrow" w:cs="Times New Roman"/>
                <w:i/>
                <w:sz w:val="18"/>
                <w:lang w:val="en-GB" w:eastAsia="it-IT"/>
              </w:rPr>
              <w:t>Competences not mentioned above.</w:t>
            </w:r>
          </w:p>
        </w:tc>
        <w:tc>
          <w:tcPr>
            <w:tcW w:w="284" w:type="dxa"/>
            <w:tcBorders>
              <w:top w:val="nil"/>
              <w:left w:val="nil"/>
              <w:bottom w:val="nil"/>
              <w:right w:val="nil"/>
            </w:tcBorders>
          </w:tcPr>
          <w:p w:rsidR="005A38F3" w:rsidRPr="005A38F3" w:rsidRDefault="005A38F3" w:rsidP="005A38F3">
            <w:pPr>
              <w:spacing w:before="20" w:after="20" w:line="240" w:lineRule="auto"/>
              <w:jc w:val="right"/>
              <w:rPr>
                <w:rFonts w:ascii="Arial Narrow" w:eastAsia="Times New Roman" w:hAnsi="Arial Narrow" w:cs="Times New Roman"/>
                <w:lang w:val="en-US" w:eastAsia="it-IT"/>
              </w:rPr>
            </w:pPr>
          </w:p>
        </w:tc>
        <w:tc>
          <w:tcPr>
            <w:tcW w:w="6379" w:type="dxa"/>
            <w:tcBorders>
              <w:top w:val="nil"/>
              <w:left w:val="nil"/>
              <w:bottom w:val="nil"/>
              <w:right w:val="nil"/>
            </w:tcBorders>
          </w:tcPr>
          <w:p w:rsidR="005A38F3" w:rsidRPr="005A38F3" w:rsidRDefault="005A38F3" w:rsidP="00BC294D">
            <w:pPr>
              <w:tabs>
                <w:tab w:val="center" w:pos="4153"/>
                <w:tab w:val="right" w:pos="8306"/>
              </w:tabs>
              <w:spacing w:before="20" w:after="20" w:line="240" w:lineRule="auto"/>
              <w:rPr>
                <w:rFonts w:ascii="Arial Narrow" w:eastAsia="Times New Roman" w:hAnsi="Arial Narrow" w:cs="Times New Roman"/>
                <w:lang w:val="en-US" w:eastAsia="it-IT"/>
              </w:rPr>
            </w:pPr>
            <w:r w:rsidRPr="005A38F3">
              <w:rPr>
                <w:rFonts w:ascii="Arial Narrow" w:eastAsia="Times New Roman" w:hAnsi="Arial Narrow" w:cs="Times New Roman"/>
                <w:smallCaps/>
                <w:lang w:val="en-US" w:eastAsia="it-IT"/>
              </w:rPr>
              <w:t>[</w:t>
            </w:r>
            <w:r w:rsidRPr="005A38F3">
              <w:rPr>
                <w:rFonts w:ascii="Arial Narrow" w:eastAsia="Times New Roman" w:hAnsi="Arial Narrow" w:cs="Times New Roman"/>
                <w:lang w:val="en-US" w:eastAsia="it-IT"/>
              </w:rPr>
              <w:t xml:space="preserve"> </w:t>
            </w:r>
            <w:r w:rsidR="00BC294D">
              <w:rPr>
                <w:rFonts w:ascii="Arial Narrow" w:eastAsia="Times New Roman" w:hAnsi="Arial Narrow" w:cs="Times New Roman"/>
                <w:lang w:val="en-US" w:eastAsia="it-IT"/>
              </w:rPr>
              <w:t xml:space="preserve">Analytical, and documentation of  innovations like Pepsi- Potato and </w:t>
            </w:r>
            <w:proofErr w:type="spellStart"/>
            <w:r w:rsidR="00BC294D">
              <w:rPr>
                <w:rFonts w:ascii="Arial Narrow" w:eastAsia="Times New Roman" w:hAnsi="Arial Narrow" w:cs="Times New Roman"/>
                <w:lang w:val="en-US" w:eastAsia="it-IT"/>
              </w:rPr>
              <w:t>Dudh</w:t>
            </w:r>
            <w:proofErr w:type="spellEnd"/>
            <w:r w:rsidR="00BC294D">
              <w:rPr>
                <w:rFonts w:ascii="Arial Narrow" w:eastAsia="Times New Roman" w:hAnsi="Arial Narrow" w:cs="Times New Roman"/>
                <w:lang w:val="en-US" w:eastAsia="it-IT"/>
              </w:rPr>
              <w:t xml:space="preserve"> </w:t>
            </w:r>
            <w:proofErr w:type="spellStart"/>
            <w:r w:rsidR="00BC294D">
              <w:rPr>
                <w:rFonts w:ascii="Arial Narrow" w:eastAsia="Times New Roman" w:hAnsi="Arial Narrow" w:cs="Times New Roman"/>
                <w:lang w:val="en-US" w:eastAsia="it-IT"/>
              </w:rPr>
              <w:t>Ganga</w:t>
            </w:r>
            <w:proofErr w:type="spellEnd"/>
            <w:r w:rsidR="00BC294D">
              <w:rPr>
                <w:rFonts w:ascii="Arial Narrow" w:eastAsia="Times New Roman" w:hAnsi="Arial Narrow" w:cs="Times New Roman"/>
                <w:lang w:val="en-US" w:eastAsia="it-IT"/>
              </w:rPr>
              <w:t xml:space="preserve"> </w:t>
            </w:r>
            <w:r w:rsidRPr="005A38F3">
              <w:rPr>
                <w:rFonts w:ascii="Arial Narrow" w:eastAsia="Times New Roman" w:hAnsi="Arial Narrow" w:cs="Times New Roman"/>
                <w:lang w:val="en-US" w:eastAsia="it-IT"/>
              </w:rPr>
              <w:t>]</w:t>
            </w:r>
          </w:p>
        </w:tc>
      </w:tr>
    </w:tbl>
    <w:p w:rsidR="005A38F3" w:rsidRPr="005A38F3" w:rsidRDefault="005A38F3" w:rsidP="005A38F3">
      <w:pPr>
        <w:spacing w:after="0" w:line="240" w:lineRule="auto"/>
        <w:rPr>
          <w:rFonts w:ascii="Arial Narrow" w:eastAsia="Times New Roman" w:hAnsi="Arial Narrow" w:cs="Times New Roman"/>
          <w:lang w:val="en-US" w:eastAsia="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6379"/>
      </w:tblGrid>
      <w:tr w:rsidR="005A38F3" w:rsidRPr="00E06D99" w:rsidTr="005A38F3">
        <w:tc>
          <w:tcPr>
            <w:tcW w:w="2943" w:type="dxa"/>
            <w:tcBorders>
              <w:top w:val="nil"/>
              <w:left w:val="nil"/>
              <w:bottom w:val="nil"/>
              <w:right w:val="nil"/>
            </w:tcBorders>
          </w:tcPr>
          <w:p w:rsidR="005A38F3" w:rsidRPr="005A38F3" w:rsidRDefault="005A38F3" w:rsidP="005A38F3">
            <w:pPr>
              <w:keepNext/>
              <w:spacing w:before="20" w:after="20" w:line="240" w:lineRule="auto"/>
              <w:jc w:val="right"/>
              <w:rPr>
                <w:rFonts w:ascii="Arial Narrow" w:eastAsia="Times New Roman" w:hAnsi="Arial Narrow" w:cs="Times New Roman"/>
                <w:b/>
                <w:sz w:val="24"/>
                <w:lang w:val="en-US" w:eastAsia="it-IT"/>
              </w:rPr>
            </w:pPr>
            <w:r w:rsidRPr="005A38F3">
              <w:rPr>
                <w:rFonts w:ascii="Arial Narrow" w:eastAsia="Times New Roman" w:hAnsi="Arial Narrow" w:cs="Times New Roman"/>
                <w:b/>
                <w:smallCaps/>
                <w:sz w:val="24"/>
                <w:lang w:val="en-US" w:eastAsia="it-IT"/>
              </w:rPr>
              <w:t>Additional information</w:t>
            </w:r>
          </w:p>
        </w:tc>
        <w:tc>
          <w:tcPr>
            <w:tcW w:w="284" w:type="dxa"/>
            <w:tcBorders>
              <w:top w:val="nil"/>
              <w:left w:val="nil"/>
              <w:bottom w:val="nil"/>
              <w:right w:val="nil"/>
            </w:tcBorders>
          </w:tcPr>
          <w:p w:rsidR="005A38F3" w:rsidRPr="005A38F3" w:rsidRDefault="005A38F3" w:rsidP="005A38F3">
            <w:pPr>
              <w:spacing w:before="20" w:after="20" w:line="240" w:lineRule="auto"/>
              <w:jc w:val="right"/>
              <w:rPr>
                <w:rFonts w:ascii="Arial Narrow" w:eastAsia="Times New Roman" w:hAnsi="Arial Narrow" w:cs="Times New Roman"/>
                <w:lang w:val="en-US" w:eastAsia="it-IT"/>
              </w:rPr>
            </w:pPr>
          </w:p>
        </w:tc>
        <w:tc>
          <w:tcPr>
            <w:tcW w:w="6379" w:type="dxa"/>
            <w:tcBorders>
              <w:top w:val="nil"/>
              <w:left w:val="nil"/>
              <w:bottom w:val="nil"/>
              <w:right w:val="nil"/>
            </w:tcBorders>
          </w:tcPr>
          <w:p w:rsidR="005A38F3" w:rsidRPr="005A38F3" w:rsidRDefault="005A38F3" w:rsidP="005A38F3">
            <w:pPr>
              <w:tabs>
                <w:tab w:val="center" w:pos="4153"/>
                <w:tab w:val="right" w:pos="8306"/>
              </w:tabs>
              <w:spacing w:before="20" w:after="20" w:line="240" w:lineRule="auto"/>
              <w:rPr>
                <w:rFonts w:ascii="Arial Narrow" w:eastAsia="Times New Roman" w:hAnsi="Arial Narrow" w:cs="Times New Roman"/>
                <w:lang w:val="en-US" w:eastAsia="it-IT"/>
              </w:rPr>
            </w:pPr>
            <w:proofErr w:type="gramStart"/>
            <w:r w:rsidRPr="005A38F3">
              <w:rPr>
                <w:rFonts w:ascii="Arial Narrow" w:eastAsia="Times New Roman" w:hAnsi="Arial Narrow" w:cs="Times New Roman"/>
                <w:smallCaps/>
                <w:lang w:val="en-US" w:eastAsia="it-IT"/>
              </w:rPr>
              <w:t>[</w:t>
            </w:r>
            <w:r w:rsidRPr="005A38F3">
              <w:rPr>
                <w:rFonts w:ascii="Arial Narrow" w:eastAsia="Times New Roman" w:hAnsi="Arial Narrow" w:cs="Times New Roman"/>
                <w:lang w:val="en-US" w:eastAsia="it-IT"/>
              </w:rPr>
              <w:t xml:space="preserve"> Include</w:t>
            </w:r>
            <w:proofErr w:type="gramEnd"/>
            <w:r w:rsidRPr="005A38F3">
              <w:rPr>
                <w:rFonts w:ascii="Arial Narrow" w:eastAsia="Times New Roman" w:hAnsi="Arial Narrow" w:cs="Times New Roman"/>
                <w:lang w:val="en-US" w:eastAsia="it-IT"/>
              </w:rPr>
              <w:t xml:space="preserve"> here any other information that may be relevant, for example contact persons, references, etc. ]</w:t>
            </w:r>
          </w:p>
        </w:tc>
      </w:tr>
    </w:tbl>
    <w:p w:rsidR="005A38F3" w:rsidRPr="005A38F3" w:rsidRDefault="005A38F3" w:rsidP="005A38F3">
      <w:pPr>
        <w:spacing w:before="20" w:after="20" w:line="240" w:lineRule="auto"/>
        <w:rPr>
          <w:rFonts w:ascii="Arial Narrow" w:eastAsia="Times New Roman" w:hAnsi="Arial Narrow" w:cs="Times New Roman"/>
          <w:sz w:val="16"/>
          <w:lang w:val="en-US" w:eastAsia="it-IT"/>
        </w:rPr>
      </w:pPr>
    </w:p>
    <w:p w:rsidR="005A38F3" w:rsidRPr="005A38F3" w:rsidRDefault="005A38F3" w:rsidP="005A38F3">
      <w:pPr>
        <w:spacing w:after="0" w:line="240" w:lineRule="auto"/>
        <w:rPr>
          <w:rFonts w:ascii="Arial Narrow" w:eastAsia="Times New Roman" w:hAnsi="Arial Narrow" w:cs="Times New Roman"/>
          <w:lang w:val="en-US" w:eastAsia="it-IT"/>
        </w:rPr>
      </w:pPr>
    </w:p>
    <w:p w:rsidR="005A38F3" w:rsidRPr="005A38F3" w:rsidRDefault="005A38F3" w:rsidP="005A38F3">
      <w:pPr>
        <w:spacing w:after="0" w:line="240" w:lineRule="auto"/>
        <w:rPr>
          <w:rFonts w:ascii="Times New Roman" w:eastAsia="Times New Roman" w:hAnsi="Times New Roman" w:cs="Times New Roman"/>
          <w:sz w:val="24"/>
          <w:szCs w:val="24"/>
          <w:lang w:val="en-GB"/>
        </w:rPr>
      </w:pPr>
    </w:p>
    <w:p w:rsidR="00DD3A3F" w:rsidRDefault="00DD3A3F" w:rsidP="00D23A02">
      <w:pPr>
        <w:rPr>
          <w:b/>
          <w:lang w:val="en-GB"/>
        </w:rPr>
      </w:pPr>
    </w:p>
    <w:p w:rsidR="00BC294D" w:rsidRDefault="00BC294D" w:rsidP="00D23A02">
      <w:pPr>
        <w:rPr>
          <w:b/>
          <w:lang w:val="en-GB"/>
        </w:rPr>
      </w:pPr>
    </w:p>
    <w:p w:rsidR="00BC294D" w:rsidRPr="005A38F3" w:rsidRDefault="00BC294D" w:rsidP="00BC294D">
      <w:pPr>
        <w:spacing w:after="0" w:line="240" w:lineRule="auto"/>
        <w:rPr>
          <w:rFonts w:ascii="Arial Narrow" w:eastAsia="Times New Roman" w:hAnsi="Arial Narrow" w:cs="Times New Roman"/>
          <w:lang w:val="en-US" w:eastAsia="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tblGrid>
      <w:tr w:rsidR="00BC294D" w:rsidRPr="005A38F3" w:rsidTr="00BC294D">
        <w:tc>
          <w:tcPr>
            <w:tcW w:w="2943" w:type="dxa"/>
            <w:tcBorders>
              <w:top w:val="nil"/>
              <w:left w:val="nil"/>
              <w:bottom w:val="nil"/>
              <w:right w:val="nil"/>
            </w:tcBorders>
          </w:tcPr>
          <w:p w:rsidR="00BC294D" w:rsidRPr="005A38F3" w:rsidRDefault="00ED0F5E" w:rsidP="00BC294D">
            <w:pPr>
              <w:keepNext/>
              <w:spacing w:after="0" w:line="240" w:lineRule="auto"/>
              <w:jc w:val="right"/>
              <w:rPr>
                <w:rFonts w:ascii="Arial Narrow" w:eastAsia="Times New Roman" w:hAnsi="Arial Narrow" w:cs="Times New Roman"/>
                <w:b/>
                <w:smallCaps/>
                <w:sz w:val="24"/>
                <w:lang w:val="en-US" w:eastAsia="it-IT"/>
              </w:rPr>
            </w:pPr>
            <w:r>
              <w:rPr>
                <w:rFonts w:ascii="Arial Narrow" w:eastAsia="Times New Roman" w:hAnsi="Arial Narrow" w:cs="Times New Roman"/>
                <w:lang w:val="en-US" w:eastAsia="it-IT"/>
              </w:rPr>
              <w:br w:type="page"/>
            </w:r>
            <w:r w:rsidR="00BC294D" w:rsidRPr="005A38F3">
              <w:rPr>
                <w:rFonts w:ascii="Arial Narrow" w:eastAsia="Times New Roman" w:hAnsi="Arial Narrow" w:cs="Times New Roman"/>
                <w:b/>
                <w:smallCaps/>
                <w:sz w:val="24"/>
                <w:lang w:val="en-US" w:eastAsia="it-IT"/>
              </w:rPr>
              <w:t>Personal information</w:t>
            </w:r>
          </w:p>
        </w:tc>
      </w:tr>
    </w:tbl>
    <w:p w:rsidR="00BC294D" w:rsidRPr="005A38F3" w:rsidRDefault="00BC294D" w:rsidP="00BC294D">
      <w:pPr>
        <w:spacing w:after="0" w:line="240" w:lineRule="auto"/>
        <w:rPr>
          <w:rFonts w:ascii="Arial Narrow" w:eastAsia="Times New Roman" w:hAnsi="Arial Narrow" w:cs="Times New Roman"/>
          <w:lang w:val="en-US" w:eastAsia="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6379"/>
      </w:tblGrid>
      <w:tr w:rsidR="00BC294D" w:rsidRPr="005A38F3" w:rsidTr="00BC294D">
        <w:tc>
          <w:tcPr>
            <w:tcW w:w="2943" w:type="dxa"/>
            <w:tcBorders>
              <w:top w:val="nil"/>
              <w:left w:val="nil"/>
              <w:bottom w:val="nil"/>
              <w:right w:val="nil"/>
            </w:tcBorders>
          </w:tcPr>
          <w:p w:rsidR="00BC294D" w:rsidRPr="005A38F3" w:rsidRDefault="00BC294D" w:rsidP="00BC294D">
            <w:pPr>
              <w:keepNext/>
              <w:spacing w:before="40" w:after="40" w:line="240" w:lineRule="auto"/>
              <w:jc w:val="right"/>
              <w:rPr>
                <w:rFonts w:ascii="Arial Narrow" w:eastAsia="Times New Roman" w:hAnsi="Arial Narrow" w:cs="Times New Roman"/>
                <w:sz w:val="22"/>
                <w:lang w:val="en-US" w:eastAsia="it-IT"/>
              </w:rPr>
            </w:pPr>
            <w:r w:rsidRPr="005A38F3">
              <w:rPr>
                <w:rFonts w:ascii="Arial Narrow" w:eastAsia="Times New Roman" w:hAnsi="Arial Narrow" w:cs="Times New Roman"/>
                <w:lang w:val="en-US" w:eastAsia="it-IT"/>
              </w:rPr>
              <w:t>Name</w:t>
            </w:r>
          </w:p>
        </w:tc>
        <w:tc>
          <w:tcPr>
            <w:tcW w:w="284" w:type="dxa"/>
            <w:tcBorders>
              <w:top w:val="nil"/>
              <w:left w:val="nil"/>
              <w:bottom w:val="nil"/>
              <w:right w:val="nil"/>
            </w:tcBorders>
          </w:tcPr>
          <w:p w:rsidR="00BC294D" w:rsidRPr="005A38F3" w:rsidRDefault="00BC294D" w:rsidP="00BC294D">
            <w:pPr>
              <w:spacing w:before="40" w:after="40" w:line="240" w:lineRule="auto"/>
              <w:rPr>
                <w:rFonts w:ascii="Arial Narrow" w:eastAsia="Times New Roman" w:hAnsi="Arial Narrow" w:cs="Times New Roman"/>
                <w:lang w:val="en-US" w:eastAsia="it-IT"/>
              </w:rPr>
            </w:pPr>
          </w:p>
        </w:tc>
        <w:tc>
          <w:tcPr>
            <w:tcW w:w="6379" w:type="dxa"/>
            <w:tcBorders>
              <w:top w:val="nil"/>
              <w:left w:val="nil"/>
              <w:bottom w:val="nil"/>
              <w:right w:val="nil"/>
            </w:tcBorders>
          </w:tcPr>
          <w:p w:rsidR="00BC294D" w:rsidRPr="005A38F3" w:rsidRDefault="00BC294D" w:rsidP="00ED0F5E">
            <w:pPr>
              <w:spacing w:before="40" w:after="40" w:line="240" w:lineRule="auto"/>
              <w:rPr>
                <w:rFonts w:ascii="Arial Narrow" w:eastAsia="Times New Roman" w:hAnsi="Arial Narrow" w:cs="Times New Roman"/>
                <w:sz w:val="24"/>
                <w:lang w:val="en-US" w:eastAsia="it-IT"/>
              </w:rPr>
            </w:pPr>
            <w:r w:rsidRPr="005A38F3">
              <w:rPr>
                <w:rFonts w:ascii="Arial Narrow" w:eastAsia="Times New Roman" w:hAnsi="Arial Narrow" w:cs="Times New Roman"/>
                <w:b/>
                <w:smallCaps/>
                <w:sz w:val="24"/>
                <w:lang w:val="en-US" w:eastAsia="it-IT"/>
              </w:rPr>
              <w:t>[</w:t>
            </w:r>
            <w:r w:rsidR="00ED0F5E">
              <w:rPr>
                <w:rFonts w:ascii="Arial Narrow" w:eastAsia="Times New Roman" w:hAnsi="Arial Narrow" w:cs="Times New Roman"/>
                <w:b/>
                <w:smallCaps/>
                <w:sz w:val="24"/>
                <w:lang w:val="en-US" w:eastAsia="it-IT"/>
              </w:rPr>
              <w:t>NAIK</w:t>
            </w:r>
            <w:r>
              <w:rPr>
                <w:rFonts w:ascii="Arial Narrow" w:eastAsia="Times New Roman" w:hAnsi="Arial Narrow" w:cs="Times New Roman"/>
                <w:b/>
                <w:smallCaps/>
                <w:sz w:val="24"/>
                <w:lang w:val="en-US" w:eastAsia="it-IT"/>
              </w:rPr>
              <w:t xml:space="preserve">, </w:t>
            </w:r>
            <w:proofErr w:type="spellStart"/>
            <w:r w:rsidR="00ED0F5E">
              <w:rPr>
                <w:rFonts w:ascii="Arial Narrow" w:eastAsia="Times New Roman" w:hAnsi="Arial Narrow" w:cs="Times New Roman"/>
                <w:b/>
                <w:smallCaps/>
                <w:sz w:val="24"/>
                <w:lang w:val="en-US" w:eastAsia="it-IT"/>
              </w:rPr>
              <w:t>sangeeta</w:t>
            </w:r>
            <w:proofErr w:type="spellEnd"/>
            <w:r w:rsidRPr="005A38F3">
              <w:rPr>
                <w:rFonts w:ascii="Arial Narrow" w:eastAsia="Times New Roman" w:hAnsi="Arial Narrow" w:cs="Times New Roman"/>
                <w:b/>
                <w:smallCaps/>
                <w:sz w:val="24"/>
                <w:lang w:val="en-US" w:eastAsia="it-IT"/>
              </w:rPr>
              <w:t xml:space="preserve"> ]</w:t>
            </w:r>
          </w:p>
        </w:tc>
      </w:tr>
      <w:tr w:rsidR="00BC294D" w:rsidRPr="00E06D99" w:rsidTr="00BC294D">
        <w:tc>
          <w:tcPr>
            <w:tcW w:w="2943" w:type="dxa"/>
            <w:tcBorders>
              <w:top w:val="nil"/>
              <w:left w:val="nil"/>
              <w:bottom w:val="nil"/>
              <w:right w:val="nil"/>
            </w:tcBorders>
          </w:tcPr>
          <w:p w:rsidR="00BC294D" w:rsidRPr="005A38F3" w:rsidRDefault="00BC294D" w:rsidP="00BC294D">
            <w:pPr>
              <w:keepNext/>
              <w:spacing w:before="40" w:after="40" w:line="240" w:lineRule="auto"/>
              <w:jc w:val="right"/>
              <w:rPr>
                <w:rFonts w:ascii="Arial Narrow" w:eastAsia="Times New Roman" w:hAnsi="Arial Narrow" w:cs="Times New Roman"/>
                <w:sz w:val="22"/>
                <w:lang w:val="en-US" w:eastAsia="it-IT"/>
              </w:rPr>
            </w:pPr>
            <w:r w:rsidRPr="005A38F3">
              <w:rPr>
                <w:rFonts w:ascii="Arial Narrow" w:eastAsia="Times New Roman" w:hAnsi="Arial Narrow" w:cs="Times New Roman"/>
                <w:lang w:val="en-US" w:eastAsia="it-IT"/>
              </w:rPr>
              <w:t>Address</w:t>
            </w:r>
          </w:p>
        </w:tc>
        <w:tc>
          <w:tcPr>
            <w:tcW w:w="284" w:type="dxa"/>
            <w:tcBorders>
              <w:top w:val="nil"/>
              <w:left w:val="nil"/>
              <w:bottom w:val="nil"/>
              <w:right w:val="nil"/>
            </w:tcBorders>
          </w:tcPr>
          <w:p w:rsidR="00BC294D" w:rsidRPr="005A38F3" w:rsidRDefault="00BC294D" w:rsidP="00BC294D">
            <w:pPr>
              <w:spacing w:before="40" w:after="40" w:line="240" w:lineRule="auto"/>
              <w:rPr>
                <w:rFonts w:ascii="Arial Narrow" w:eastAsia="Times New Roman" w:hAnsi="Arial Narrow" w:cs="Times New Roman"/>
                <w:lang w:val="en-US" w:eastAsia="it-IT"/>
              </w:rPr>
            </w:pPr>
          </w:p>
        </w:tc>
        <w:tc>
          <w:tcPr>
            <w:tcW w:w="6379" w:type="dxa"/>
            <w:tcBorders>
              <w:top w:val="nil"/>
              <w:left w:val="nil"/>
              <w:bottom w:val="nil"/>
              <w:right w:val="nil"/>
            </w:tcBorders>
          </w:tcPr>
          <w:p w:rsidR="00BC294D" w:rsidRPr="005A38F3" w:rsidRDefault="00BC294D" w:rsidP="00ED0F5E">
            <w:pPr>
              <w:spacing w:before="40" w:after="40" w:line="240" w:lineRule="auto"/>
              <w:rPr>
                <w:rFonts w:ascii="Arial Narrow" w:eastAsia="Times New Roman" w:hAnsi="Arial Narrow" w:cs="Times New Roman"/>
                <w:sz w:val="24"/>
                <w:lang w:val="en-US" w:eastAsia="it-IT"/>
              </w:rPr>
            </w:pPr>
            <w:r w:rsidRPr="005A38F3">
              <w:rPr>
                <w:rFonts w:ascii="Arial Narrow" w:eastAsia="Times New Roman" w:hAnsi="Arial Narrow" w:cs="Times New Roman"/>
                <w:b/>
                <w:smallCaps/>
                <w:sz w:val="24"/>
                <w:lang w:val="en-US" w:eastAsia="it-IT"/>
              </w:rPr>
              <w:t xml:space="preserve">[ </w:t>
            </w:r>
            <w:r w:rsidR="00ED0F5E">
              <w:rPr>
                <w:rFonts w:ascii="Arial Narrow" w:eastAsia="Times New Roman" w:hAnsi="Arial Narrow" w:cs="Times New Roman"/>
                <w:b/>
                <w:smallCaps/>
                <w:sz w:val="24"/>
                <w:lang w:val="en-US" w:eastAsia="it-IT"/>
              </w:rPr>
              <w:t>a1-248</w:t>
            </w:r>
            <w:r>
              <w:rPr>
                <w:rFonts w:ascii="Arial Narrow" w:eastAsia="Times New Roman" w:hAnsi="Arial Narrow" w:cs="Times New Roman"/>
                <w:b/>
                <w:smallCaps/>
                <w:sz w:val="24"/>
                <w:lang w:val="en-US" w:eastAsia="it-IT"/>
              </w:rPr>
              <w:t xml:space="preserve">, </w:t>
            </w:r>
            <w:proofErr w:type="spellStart"/>
            <w:r w:rsidR="00ED0F5E">
              <w:rPr>
                <w:rFonts w:ascii="Arial Narrow" w:eastAsia="Times New Roman" w:hAnsi="Arial Narrow" w:cs="Times New Roman"/>
                <w:b/>
                <w:smallCaps/>
                <w:sz w:val="24"/>
                <w:lang w:val="en-US" w:eastAsia="it-IT"/>
              </w:rPr>
              <w:t>safdarjang</w:t>
            </w:r>
            <w:proofErr w:type="spellEnd"/>
            <w:r w:rsidR="00ED0F5E">
              <w:rPr>
                <w:rFonts w:ascii="Arial Narrow" w:eastAsia="Times New Roman" w:hAnsi="Arial Narrow" w:cs="Times New Roman"/>
                <w:b/>
                <w:smallCaps/>
                <w:sz w:val="24"/>
                <w:lang w:val="en-US" w:eastAsia="it-IT"/>
              </w:rPr>
              <w:t xml:space="preserve"> enclave, new </w:t>
            </w:r>
            <w:proofErr w:type="spellStart"/>
            <w:r w:rsidR="00ED0F5E">
              <w:rPr>
                <w:rFonts w:ascii="Arial Narrow" w:eastAsia="Times New Roman" w:hAnsi="Arial Narrow" w:cs="Times New Roman"/>
                <w:b/>
                <w:smallCaps/>
                <w:sz w:val="24"/>
                <w:lang w:val="en-US" w:eastAsia="it-IT"/>
              </w:rPr>
              <w:t>delhi</w:t>
            </w:r>
            <w:proofErr w:type="spellEnd"/>
            <w:r w:rsidRPr="005A38F3">
              <w:rPr>
                <w:rFonts w:ascii="Arial Narrow" w:eastAsia="Times New Roman" w:hAnsi="Arial Narrow" w:cs="Times New Roman"/>
                <w:b/>
                <w:sz w:val="24"/>
                <w:lang w:val="en-US" w:eastAsia="it-IT"/>
              </w:rPr>
              <w:t xml:space="preserve">, </w:t>
            </w:r>
            <w:r w:rsidR="00ED0F5E">
              <w:rPr>
                <w:rFonts w:ascii="Arial Narrow" w:eastAsia="Times New Roman" w:hAnsi="Arial Narrow" w:cs="Times New Roman"/>
                <w:b/>
                <w:sz w:val="24"/>
                <w:lang w:val="en-US" w:eastAsia="it-IT"/>
              </w:rPr>
              <w:t>110029</w:t>
            </w:r>
            <w:r>
              <w:rPr>
                <w:rFonts w:ascii="Arial Narrow" w:eastAsia="Times New Roman" w:hAnsi="Arial Narrow" w:cs="Times New Roman"/>
                <w:b/>
                <w:sz w:val="24"/>
                <w:lang w:val="en-US" w:eastAsia="it-IT"/>
              </w:rPr>
              <w:t>, India</w:t>
            </w:r>
            <w:r w:rsidRPr="005A38F3">
              <w:rPr>
                <w:rFonts w:ascii="Arial Narrow" w:eastAsia="Times New Roman" w:hAnsi="Arial Narrow" w:cs="Times New Roman"/>
                <w:b/>
                <w:smallCaps/>
                <w:sz w:val="24"/>
                <w:lang w:val="en-US" w:eastAsia="it-IT"/>
              </w:rPr>
              <w:t>]</w:t>
            </w:r>
          </w:p>
        </w:tc>
      </w:tr>
      <w:tr w:rsidR="00BC294D" w:rsidRPr="005A38F3" w:rsidTr="00BC294D">
        <w:tc>
          <w:tcPr>
            <w:tcW w:w="2943" w:type="dxa"/>
            <w:tcBorders>
              <w:top w:val="nil"/>
              <w:left w:val="nil"/>
              <w:bottom w:val="nil"/>
              <w:right w:val="nil"/>
            </w:tcBorders>
          </w:tcPr>
          <w:p w:rsidR="00BC294D" w:rsidRPr="005A38F3" w:rsidRDefault="00BC294D" w:rsidP="00BC294D">
            <w:pPr>
              <w:keepNext/>
              <w:spacing w:before="40" w:after="40" w:line="240" w:lineRule="auto"/>
              <w:jc w:val="right"/>
              <w:rPr>
                <w:rFonts w:ascii="Arial Narrow" w:eastAsia="Times New Roman" w:hAnsi="Arial Narrow" w:cs="Times New Roman"/>
                <w:sz w:val="22"/>
                <w:lang w:val="en-US" w:eastAsia="it-IT"/>
              </w:rPr>
            </w:pPr>
            <w:r w:rsidRPr="005A38F3">
              <w:rPr>
                <w:rFonts w:ascii="Arial Narrow" w:eastAsia="Times New Roman" w:hAnsi="Arial Narrow" w:cs="Times New Roman"/>
                <w:lang w:val="en-US" w:eastAsia="it-IT"/>
              </w:rPr>
              <w:t>Telephone</w:t>
            </w:r>
          </w:p>
        </w:tc>
        <w:tc>
          <w:tcPr>
            <w:tcW w:w="284" w:type="dxa"/>
            <w:tcBorders>
              <w:top w:val="nil"/>
              <w:left w:val="nil"/>
              <w:bottom w:val="nil"/>
              <w:right w:val="nil"/>
            </w:tcBorders>
          </w:tcPr>
          <w:p w:rsidR="00BC294D" w:rsidRPr="005A38F3" w:rsidRDefault="00BC294D" w:rsidP="00BC294D">
            <w:pPr>
              <w:spacing w:before="40" w:after="40" w:line="240" w:lineRule="auto"/>
              <w:rPr>
                <w:rFonts w:ascii="Arial Narrow" w:eastAsia="Times New Roman" w:hAnsi="Arial Narrow" w:cs="Times New Roman"/>
                <w:lang w:val="en-US" w:eastAsia="it-IT"/>
              </w:rPr>
            </w:pPr>
          </w:p>
        </w:tc>
        <w:tc>
          <w:tcPr>
            <w:tcW w:w="6379" w:type="dxa"/>
            <w:tcBorders>
              <w:top w:val="nil"/>
              <w:left w:val="nil"/>
              <w:bottom w:val="nil"/>
              <w:right w:val="nil"/>
            </w:tcBorders>
          </w:tcPr>
          <w:p w:rsidR="00BC294D" w:rsidRPr="005A38F3" w:rsidRDefault="00ED0F5E" w:rsidP="00BC294D">
            <w:pPr>
              <w:spacing w:before="40" w:after="40" w:line="240" w:lineRule="auto"/>
              <w:rPr>
                <w:rFonts w:ascii="Arial Narrow" w:eastAsia="Times New Roman" w:hAnsi="Arial Narrow" w:cs="Times New Roman"/>
                <w:b/>
                <w:sz w:val="24"/>
                <w:lang w:val="en-US" w:eastAsia="it-IT"/>
              </w:rPr>
            </w:pPr>
            <w:r>
              <w:rPr>
                <w:rFonts w:ascii="Arial Narrow" w:eastAsia="Times New Roman" w:hAnsi="Arial Narrow" w:cs="Times New Roman"/>
                <w:b/>
                <w:sz w:val="24"/>
                <w:lang w:val="en-US" w:eastAsia="it-IT"/>
              </w:rPr>
              <w:t>8584060616</w:t>
            </w:r>
          </w:p>
        </w:tc>
      </w:tr>
      <w:tr w:rsidR="00BC294D" w:rsidRPr="005A38F3" w:rsidTr="00BC294D">
        <w:tc>
          <w:tcPr>
            <w:tcW w:w="2943" w:type="dxa"/>
            <w:tcBorders>
              <w:top w:val="nil"/>
              <w:left w:val="nil"/>
              <w:bottom w:val="nil"/>
              <w:right w:val="nil"/>
            </w:tcBorders>
          </w:tcPr>
          <w:p w:rsidR="00BC294D" w:rsidRPr="005A38F3" w:rsidRDefault="00BC294D" w:rsidP="00BC294D">
            <w:pPr>
              <w:keepNext/>
              <w:spacing w:before="40" w:after="40" w:line="240" w:lineRule="auto"/>
              <w:jc w:val="right"/>
              <w:rPr>
                <w:rFonts w:ascii="Arial Narrow" w:eastAsia="Times New Roman" w:hAnsi="Arial Narrow" w:cs="Times New Roman"/>
                <w:sz w:val="22"/>
                <w:lang w:val="en-US" w:eastAsia="it-IT"/>
              </w:rPr>
            </w:pPr>
            <w:r w:rsidRPr="005A38F3">
              <w:rPr>
                <w:rFonts w:ascii="Arial Narrow" w:eastAsia="Times New Roman" w:hAnsi="Arial Narrow" w:cs="Times New Roman"/>
                <w:lang w:val="en-US" w:eastAsia="it-IT"/>
              </w:rPr>
              <w:t>E-mail</w:t>
            </w:r>
          </w:p>
        </w:tc>
        <w:tc>
          <w:tcPr>
            <w:tcW w:w="284" w:type="dxa"/>
            <w:tcBorders>
              <w:top w:val="nil"/>
              <w:left w:val="nil"/>
              <w:bottom w:val="nil"/>
              <w:right w:val="nil"/>
            </w:tcBorders>
          </w:tcPr>
          <w:p w:rsidR="00BC294D" w:rsidRPr="005A38F3" w:rsidRDefault="00BC294D" w:rsidP="00BC294D">
            <w:pPr>
              <w:spacing w:before="40" w:after="40" w:line="240" w:lineRule="auto"/>
              <w:rPr>
                <w:rFonts w:ascii="Arial Narrow" w:eastAsia="Times New Roman" w:hAnsi="Arial Narrow" w:cs="Times New Roman"/>
                <w:lang w:val="en-US" w:eastAsia="it-IT"/>
              </w:rPr>
            </w:pPr>
          </w:p>
        </w:tc>
        <w:tc>
          <w:tcPr>
            <w:tcW w:w="6379" w:type="dxa"/>
            <w:tcBorders>
              <w:top w:val="nil"/>
              <w:left w:val="nil"/>
              <w:bottom w:val="nil"/>
              <w:right w:val="nil"/>
            </w:tcBorders>
          </w:tcPr>
          <w:p w:rsidR="00BC294D" w:rsidRDefault="007B5D27" w:rsidP="00ED0F5E">
            <w:pPr>
              <w:spacing w:before="40" w:after="40" w:line="240" w:lineRule="auto"/>
              <w:rPr>
                <w:rFonts w:ascii="Arial Narrow" w:eastAsia="Times New Roman" w:hAnsi="Arial Narrow" w:cs="Times New Roman"/>
                <w:b/>
                <w:sz w:val="24"/>
                <w:lang w:val="en-US" w:eastAsia="it-IT"/>
              </w:rPr>
            </w:pPr>
            <w:hyperlink r:id="rId12" w:history="1">
              <w:r w:rsidR="00ED0F5E" w:rsidRPr="00C247A7">
                <w:rPr>
                  <w:rStyle w:val="Hyperlink"/>
                  <w:rFonts w:ascii="Arial Narrow" w:eastAsia="Times New Roman" w:hAnsi="Arial Narrow" w:cs="Times New Roman"/>
                  <w:b/>
                  <w:sz w:val="24"/>
                  <w:lang w:val="en-US" w:eastAsia="it-IT"/>
                </w:rPr>
                <w:t>varshamnanda@gmail.com</w:t>
              </w:r>
            </w:hyperlink>
          </w:p>
          <w:p w:rsidR="00ED0F5E" w:rsidRPr="005A38F3" w:rsidRDefault="00ED0F5E" w:rsidP="00ED0F5E">
            <w:pPr>
              <w:spacing w:before="40" w:after="40" w:line="240" w:lineRule="auto"/>
              <w:rPr>
                <w:rFonts w:ascii="Arial Narrow" w:eastAsia="Times New Roman" w:hAnsi="Arial Narrow" w:cs="Times New Roman"/>
                <w:b/>
                <w:sz w:val="24"/>
                <w:lang w:val="en-US" w:eastAsia="it-IT"/>
              </w:rPr>
            </w:pPr>
          </w:p>
        </w:tc>
      </w:tr>
    </w:tbl>
    <w:p w:rsidR="00BC294D" w:rsidRPr="005A38F3" w:rsidRDefault="00BC294D" w:rsidP="00BC294D">
      <w:pPr>
        <w:spacing w:before="120" w:after="0" w:line="240" w:lineRule="auto"/>
        <w:rPr>
          <w:rFonts w:ascii="Arial Narrow" w:eastAsia="Times New Roman" w:hAnsi="Arial Narrow" w:cs="Times New Roman"/>
          <w:sz w:val="16"/>
          <w:lang w:val="el-GR" w:eastAsia="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6379"/>
      </w:tblGrid>
      <w:tr w:rsidR="00BC294D" w:rsidRPr="005A38F3" w:rsidTr="00BC294D">
        <w:tc>
          <w:tcPr>
            <w:tcW w:w="2943" w:type="dxa"/>
            <w:tcBorders>
              <w:top w:val="nil"/>
              <w:left w:val="nil"/>
              <w:bottom w:val="nil"/>
              <w:right w:val="nil"/>
            </w:tcBorders>
          </w:tcPr>
          <w:p w:rsidR="00BC294D" w:rsidRPr="005A38F3" w:rsidRDefault="00BC294D" w:rsidP="00BC294D">
            <w:pPr>
              <w:keepNext/>
              <w:spacing w:before="20" w:after="20" w:line="240" w:lineRule="auto"/>
              <w:jc w:val="right"/>
              <w:rPr>
                <w:rFonts w:ascii="Arial Narrow" w:eastAsia="Times New Roman" w:hAnsi="Arial Narrow" w:cs="Times New Roman"/>
                <w:lang w:val="en-US" w:eastAsia="it-IT"/>
              </w:rPr>
            </w:pPr>
            <w:r w:rsidRPr="005A38F3">
              <w:rPr>
                <w:rFonts w:ascii="Arial Narrow" w:eastAsia="Times New Roman" w:hAnsi="Arial Narrow" w:cs="Times New Roman"/>
                <w:lang w:val="en-US" w:eastAsia="it-IT"/>
              </w:rPr>
              <w:t>Nationality</w:t>
            </w:r>
          </w:p>
        </w:tc>
        <w:tc>
          <w:tcPr>
            <w:tcW w:w="284" w:type="dxa"/>
            <w:tcBorders>
              <w:top w:val="nil"/>
              <w:left w:val="nil"/>
              <w:bottom w:val="nil"/>
              <w:right w:val="nil"/>
            </w:tcBorders>
          </w:tcPr>
          <w:p w:rsidR="00BC294D" w:rsidRPr="005A38F3" w:rsidRDefault="00BC294D" w:rsidP="00BC294D">
            <w:pPr>
              <w:spacing w:before="20" w:after="20" w:line="240" w:lineRule="auto"/>
              <w:rPr>
                <w:rFonts w:ascii="Arial Narrow" w:eastAsia="Times New Roman" w:hAnsi="Arial Narrow" w:cs="Times New Roman"/>
                <w:lang w:val="en-US" w:eastAsia="it-IT"/>
              </w:rPr>
            </w:pPr>
          </w:p>
        </w:tc>
        <w:tc>
          <w:tcPr>
            <w:tcW w:w="6379" w:type="dxa"/>
            <w:tcBorders>
              <w:top w:val="nil"/>
              <w:left w:val="nil"/>
              <w:bottom w:val="nil"/>
              <w:right w:val="nil"/>
            </w:tcBorders>
          </w:tcPr>
          <w:p w:rsidR="00BC294D" w:rsidRPr="005A38F3" w:rsidRDefault="00BC294D" w:rsidP="00BC294D">
            <w:pPr>
              <w:spacing w:before="20" w:after="20" w:line="240" w:lineRule="auto"/>
              <w:rPr>
                <w:rFonts w:ascii="Arial Narrow" w:eastAsia="Times New Roman" w:hAnsi="Arial Narrow" w:cs="Times New Roman"/>
                <w:lang w:val="en-US" w:eastAsia="it-IT"/>
              </w:rPr>
            </w:pPr>
            <w:r>
              <w:rPr>
                <w:rFonts w:ascii="Arial Narrow" w:eastAsia="Times New Roman" w:hAnsi="Arial Narrow" w:cs="Times New Roman"/>
                <w:lang w:val="en-US" w:eastAsia="it-IT"/>
              </w:rPr>
              <w:t>Indian</w:t>
            </w:r>
          </w:p>
        </w:tc>
      </w:tr>
    </w:tbl>
    <w:p w:rsidR="00BC294D" w:rsidRPr="005A38F3" w:rsidRDefault="00BC294D" w:rsidP="00BC294D">
      <w:pPr>
        <w:spacing w:before="20" w:after="20" w:line="240" w:lineRule="auto"/>
        <w:rPr>
          <w:rFonts w:ascii="Arial Narrow" w:eastAsia="Times New Roman" w:hAnsi="Arial Narrow" w:cs="Times New Roman"/>
          <w:sz w:val="10"/>
          <w:lang w:val="el-GR" w:eastAsia="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6379"/>
      </w:tblGrid>
      <w:tr w:rsidR="00BC294D" w:rsidRPr="005A38F3" w:rsidTr="00BC294D">
        <w:tc>
          <w:tcPr>
            <w:tcW w:w="2943" w:type="dxa"/>
            <w:tcBorders>
              <w:top w:val="nil"/>
              <w:left w:val="nil"/>
              <w:bottom w:val="nil"/>
              <w:right w:val="nil"/>
            </w:tcBorders>
          </w:tcPr>
          <w:p w:rsidR="00BC294D" w:rsidRPr="005A38F3" w:rsidRDefault="00BC294D" w:rsidP="00BC294D">
            <w:pPr>
              <w:spacing w:before="20" w:after="20" w:line="240" w:lineRule="auto"/>
              <w:jc w:val="right"/>
              <w:rPr>
                <w:rFonts w:ascii="Arial Narrow" w:eastAsia="Times New Roman" w:hAnsi="Arial Narrow" w:cs="Times New Roman"/>
                <w:lang w:val="en-US" w:eastAsia="it-IT"/>
              </w:rPr>
            </w:pPr>
            <w:r w:rsidRPr="005A38F3">
              <w:rPr>
                <w:rFonts w:ascii="Arial Narrow" w:eastAsia="Times New Roman" w:hAnsi="Arial Narrow" w:cs="Times New Roman"/>
                <w:lang w:val="en-US" w:eastAsia="it-IT"/>
              </w:rPr>
              <w:t>Date of birth</w:t>
            </w:r>
          </w:p>
        </w:tc>
        <w:tc>
          <w:tcPr>
            <w:tcW w:w="284" w:type="dxa"/>
            <w:tcBorders>
              <w:top w:val="nil"/>
              <w:left w:val="nil"/>
              <w:bottom w:val="nil"/>
              <w:right w:val="nil"/>
            </w:tcBorders>
          </w:tcPr>
          <w:p w:rsidR="00BC294D" w:rsidRPr="005A38F3" w:rsidRDefault="00BC294D" w:rsidP="00BC294D">
            <w:pPr>
              <w:spacing w:before="20" w:after="20" w:line="240" w:lineRule="auto"/>
              <w:rPr>
                <w:rFonts w:ascii="Arial Narrow" w:eastAsia="Times New Roman" w:hAnsi="Arial Narrow" w:cs="Times New Roman"/>
                <w:lang w:val="en-US" w:eastAsia="it-IT"/>
              </w:rPr>
            </w:pPr>
          </w:p>
        </w:tc>
        <w:tc>
          <w:tcPr>
            <w:tcW w:w="6379" w:type="dxa"/>
            <w:tcBorders>
              <w:top w:val="nil"/>
              <w:left w:val="nil"/>
              <w:bottom w:val="nil"/>
              <w:right w:val="nil"/>
            </w:tcBorders>
          </w:tcPr>
          <w:p w:rsidR="00BC294D" w:rsidRPr="005A38F3" w:rsidRDefault="00BC294D" w:rsidP="00ED0F5E">
            <w:pPr>
              <w:spacing w:before="20" w:after="20" w:line="240" w:lineRule="auto"/>
              <w:rPr>
                <w:rFonts w:ascii="Arial Narrow" w:eastAsia="Times New Roman" w:hAnsi="Arial Narrow" w:cs="Times New Roman"/>
                <w:lang w:val="en-US" w:eastAsia="it-IT"/>
              </w:rPr>
            </w:pPr>
            <w:r w:rsidRPr="005A38F3">
              <w:rPr>
                <w:rFonts w:ascii="Arial Narrow" w:eastAsia="Times New Roman" w:hAnsi="Arial Narrow" w:cs="Times New Roman"/>
                <w:smallCaps/>
                <w:lang w:val="en-US" w:eastAsia="it-IT"/>
              </w:rPr>
              <w:t xml:space="preserve">[ </w:t>
            </w:r>
            <w:r>
              <w:rPr>
                <w:rFonts w:ascii="Arial Narrow" w:eastAsia="Times New Roman" w:hAnsi="Arial Narrow" w:cs="Times New Roman"/>
                <w:smallCaps/>
                <w:lang w:val="en-US" w:eastAsia="it-IT"/>
              </w:rPr>
              <w:t>2</w:t>
            </w:r>
            <w:r w:rsidR="00ED0F5E">
              <w:rPr>
                <w:rFonts w:ascii="Arial Narrow" w:eastAsia="Times New Roman" w:hAnsi="Arial Narrow" w:cs="Times New Roman"/>
                <w:smallCaps/>
                <w:lang w:val="en-US" w:eastAsia="it-IT"/>
              </w:rPr>
              <w:t>4</w:t>
            </w:r>
            <w:r w:rsidRPr="005A38F3">
              <w:rPr>
                <w:rFonts w:ascii="Arial Narrow" w:eastAsia="Times New Roman" w:hAnsi="Arial Narrow" w:cs="Times New Roman"/>
                <w:lang w:val="en-US" w:eastAsia="it-IT"/>
              </w:rPr>
              <w:t xml:space="preserve">, </w:t>
            </w:r>
            <w:r w:rsidR="00ED0F5E">
              <w:rPr>
                <w:rFonts w:ascii="Arial Narrow" w:eastAsia="Times New Roman" w:hAnsi="Arial Narrow" w:cs="Times New Roman"/>
                <w:lang w:val="en-US" w:eastAsia="it-IT"/>
              </w:rPr>
              <w:t>10</w:t>
            </w:r>
            <w:r w:rsidRPr="005A38F3">
              <w:rPr>
                <w:rFonts w:ascii="Arial Narrow" w:eastAsia="Times New Roman" w:hAnsi="Arial Narrow" w:cs="Times New Roman"/>
                <w:lang w:val="en-US" w:eastAsia="it-IT"/>
              </w:rPr>
              <w:t>,</w:t>
            </w:r>
            <w:r>
              <w:rPr>
                <w:rFonts w:ascii="Arial Narrow" w:eastAsia="Times New Roman" w:hAnsi="Arial Narrow" w:cs="Times New Roman"/>
                <w:lang w:val="en-US" w:eastAsia="it-IT"/>
              </w:rPr>
              <w:t>19</w:t>
            </w:r>
            <w:r w:rsidR="00ED0F5E">
              <w:rPr>
                <w:rFonts w:ascii="Arial Narrow" w:eastAsia="Times New Roman" w:hAnsi="Arial Narrow" w:cs="Times New Roman"/>
                <w:lang w:val="en-US" w:eastAsia="it-IT"/>
              </w:rPr>
              <w:t>65</w:t>
            </w:r>
            <w:r w:rsidRPr="005A38F3">
              <w:rPr>
                <w:rFonts w:ascii="Arial Narrow" w:eastAsia="Times New Roman" w:hAnsi="Arial Narrow" w:cs="Times New Roman"/>
                <w:smallCaps/>
                <w:lang w:val="en-US" w:eastAsia="it-IT"/>
              </w:rPr>
              <w:t xml:space="preserve"> ]</w:t>
            </w:r>
          </w:p>
        </w:tc>
      </w:tr>
    </w:tbl>
    <w:p w:rsidR="00BC294D" w:rsidRPr="005A38F3" w:rsidRDefault="00BC294D" w:rsidP="00BC294D">
      <w:pPr>
        <w:spacing w:before="20" w:after="20" w:line="240" w:lineRule="auto"/>
        <w:rPr>
          <w:rFonts w:ascii="Arial Narrow" w:eastAsia="Times New Roman" w:hAnsi="Arial Narrow" w:cs="Times New Roman"/>
          <w:lang w:val="en-US" w:eastAsia="it-IT"/>
        </w:rPr>
      </w:pPr>
    </w:p>
    <w:p w:rsidR="00BC294D" w:rsidRPr="005A38F3" w:rsidRDefault="00BC294D" w:rsidP="00BC294D">
      <w:pPr>
        <w:spacing w:after="0" w:line="240" w:lineRule="auto"/>
        <w:rPr>
          <w:rFonts w:ascii="Arial Narrow" w:eastAsia="Times New Roman" w:hAnsi="Arial Narrow" w:cs="Times New Roman"/>
          <w:lang w:val="en-US" w:eastAsia="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tblGrid>
      <w:tr w:rsidR="00BC294D" w:rsidRPr="005A38F3" w:rsidTr="00BC294D">
        <w:tc>
          <w:tcPr>
            <w:tcW w:w="2943" w:type="dxa"/>
            <w:tcBorders>
              <w:top w:val="nil"/>
              <w:left w:val="nil"/>
              <w:bottom w:val="nil"/>
              <w:right w:val="nil"/>
            </w:tcBorders>
          </w:tcPr>
          <w:p w:rsidR="00BC294D" w:rsidRPr="005A38F3" w:rsidRDefault="00BC294D" w:rsidP="00BC294D">
            <w:pPr>
              <w:keepNext/>
              <w:spacing w:after="0" w:line="240" w:lineRule="auto"/>
              <w:jc w:val="right"/>
              <w:rPr>
                <w:rFonts w:ascii="Arial Narrow" w:eastAsia="Times New Roman" w:hAnsi="Arial Narrow" w:cs="Times New Roman"/>
                <w:b/>
                <w:smallCaps/>
                <w:sz w:val="24"/>
                <w:lang w:val="en-US" w:eastAsia="it-IT"/>
              </w:rPr>
            </w:pPr>
            <w:r w:rsidRPr="005A38F3">
              <w:rPr>
                <w:rFonts w:ascii="Arial Narrow" w:eastAsia="Times New Roman" w:hAnsi="Arial Narrow" w:cs="Times New Roman"/>
                <w:b/>
                <w:smallCaps/>
                <w:sz w:val="24"/>
                <w:lang w:val="en-US" w:eastAsia="it-IT"/>
              </w:rPr>
              <w:t>Work experience</w:t>
            </w:r>
          </w:p>
        </w:tc>
      </w:tr>
    </w:tbl>
    <w:p w:rsidR="00BC294D" w:rsidRPr="005A38F3" w:rsidRDefault="00BC294D" w:rsidP="00BC294D">
      <w:pPr>
        <w:spacing w:after="0" w:line="240" w:lineRule="auto"/>
        <w:jc w:val="both"/>
        <w:rPr>
          <w:rFonts w:ascii="Arial Narrow" w:eastAsia="Times New Roman" w:hAnsi="Arial Narrow" w:cs="Times New Roman"/>
          <w:lang w:val="en-US" w:eastAsia="it-IT"/>
        </w:rPr>
      </w:pPr>
      <w:r w:rsidRPr="005A38F3">
        <w:rPr>
          <w:rFonts w:ascii="Arial Narrow" w:eastAsia="Times New Roman" w:hAnsi="Arial Narrow" w:cs="Times New Roman"/>
          <w:b/>
          <w:lang w:val="en-US" w:eastAsia="it-IT"/>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6379"/>
      </w:tblGrid>
      <w:tr w:rsidR="00BC294D" w:rsidRPr="00E06D99" w:rsidTr="00BC294D">
        <w:tc>
          <w:tcPr>
            <w:tcW w:w="2943" w:type="dxa"/>
            <w:tcBorders>
              <w:top w:val="nil"/>
              <w:left w:val="nil"/>
              <w:bottom w:val="nil"/>
              <w:right w:val="nil"/>
            </w:tcBorders>
          </w:tcPr>
          <w:p w:rsidR="00C1548E" w:rsidRDefault="00BC294D" w:rsidP="00BC294D">
            <w:pPr>
              <w:spacing w:before="20" w:after="20" w:line="240" w:lineRule="auto"/>
              <w:jc w:val="right"/>
              <w:rPr>
                <w:rFonts w:ascii="Arial Narrow" w:eastAsia="Times New Roman" w:hAnsi="Arial Narrow" w:cs="Times New Roman"/>
                <w:lang w:val="en-US" w:eastAsia="it-IT"/>
              </w:rPr>
            </w:pPr>
            <w:r w:rsidRPr="005A38F3">
              <w:rPr>
                <w:rFonts w:ascii="Arial Narrow" w:eastAsia="Times New Roman" w:hAnsi="Arial Narrow" w:cs="Times New Roman"/>
                <w:b/>
                <w:lang w:val="en-US" w:eastAsia="it-IT"/>
              </w:rPr>
              <w:t>•</w:t>
            </w:r>
            <w:r w:rsidR="00C1548E">
              <w:rPr>
                <w:rFonts w:ascii="Calibri" w:eastAsia="Calibri" w:hAnsi="Calibri" w:cs="Arial"/>
                <w:b/>
                <w:bCs/>
              </w:rPr>
              <w:t>May’2017 – tilldate</w:t>
            </w:r>
            <w:r w:rsidR="00C1548E" w:rsidRPr="005A38F3">
              <w:rPr>
                <w:rFonts w:ascii="Arial Narrow" w:eastAsia="Times New Roman" w:hAnsi="Arial Narrow" w:cs="Times New Roman"/>
                <w:lang w:val="en-US" w:eastAsia="it-IT"/>
              </w:rPr>
              <w:t xml:space="preserve"> </w:t>
            </w:r>
          </w:p>
          <w:p w:rsidR="00BC294D" w:rsidRDefault="00BC294D" w:rsidP="00BC294D">
            <w:pPr>
              <w:spacing w:before="20" w:after="20" w:line="240" w:lineRule="auto"/>
              <w:jc w:val="right"/>
              <w:rPr>
                <w:rFonts w:ascii="Arial Narrow" w:eastAsia="Times New Roman" w:hAnsi="Arial Narrow" w:cs="Times New Roman"/>
                <w:sz w:val="18"/>
                <w:lang w:val="en-US" w:eastAsia="it-IT"/>
              </w:rPr>
            </w:pPr>
          </w:p>
          <w:p w:rsidR="00C1548E" w:rsidRDefault="00C1548E" w:rsidP="00BC294D">
            <w:pPr>
              <w:spacing w:before="20" w:after="20" w:line="240" w:lineRule="auto"/>
              <w:jc w:val="right"/>
              <w:rPr>
                <w:rFonts w:ascii="Arial Narrow" w:eastAsia="Times New Roman" w:hAnsi="Arial Narrow" w:cs="Times New Roman"/>
                <w:sz w:val="18"/>
                <w:lang w:val="en-US" w:eastAsia="it-IT"/>
              </w:rPr>
            </w:pPr>
            <w:r w:rsidRPr="00F35C71">
              <w:rPr>
                <w:rFonts w:ascii="Calibri" w:eastAsia="Calibri" w:hAnsi="Calibri" w:cs="Arial"/>
                <w:b/>
                <w:bCs/>
              </w:rPr>
              <w:t xml:space="preserve">Feb 2017 – </w:t>
            </w:r>
            <w:r>
              <w:rPr>
                <w:rFonts w:ascii="Calibri" w:eastAsia="Calibri" w:hAnsi="Calibri" w:cs="Arial"/>
                <w:b/>
                <w:bCs/>
              </w:rPr>
              <w:t>Apr’2017</w:t>
            </w:r>
          </w:p>
          <w:p w:rsidR="00C1548E" w:rsidRDefault="00C1548E" w:rsidP="00BC294D">
            <w:pPr>
              <w:spacing w:before="20" w:after="20" w:line="240" w:lineRule="auto"/>
              <w:jc w:val="right"/>
              <w:rPr>
                <w:rFonts w:ascii="Arial Narrow" w:eastAsia="Times New Roman" w:hAnsi="Arial Narrow" w:cs="Times New Roman"/>
                <w:sz w:val="18"/>
                <w:lang w:val="en-US" w:eastAsia="it-IT"/>
              </w:rPr>
            </w:pPr>
          </w:p>
          <w:p w:rsidR="00C1548E" w:rsidRDefault="00C1548E" w:rsidP="00BC294D">
            <w:pPr>
              <w:spacing w:before="20" w:after="20" w:line="240" w:lineRule="auto"/>
              <w:jc w:val="right"/>
              <w:rPr>
                <w:rFonts w:ascii="Arial Narrow" w:eastAsia="Times New Roman" w:hAnsi="Arial Narrow" w:cs="Times New Roman"/>
                <w:sz w:val="18"/>
                <w:lang w:val="en-US" w:eastAsia="it-IT"/>
              </w:rPr>
            </w:pPr>
          </w:p>
          <w:p w:rsidR="00C1548E" w:rsidRDefault="00C1548E" w:rsidP="00BC294D">
            <w:pPr>
              <w:spacing w:before="20" w:after="20" w:line="240" w:lineRule="auto"/>
              <w:jc w:val="right"/>
              <w:rPr>
                <w:rFonts w:ascii="Arial Narrow" w:eastAsia="Times New Roman" w:hAnsi="Arial Narrow" w:cs="Times New Roman"/>
                <w:sz w:val="18"/>
                <w:lang w:val="en-US" w:eastAsia="it-IT"/>
              </w:rPr>
            </w:pPr>
          </w:p>
          <w:p w:rsidR="00C1548E" w:rsidRDefault="00C1548E" w:rsidP="00BC294D">
            <w:pPr>
              <w:spacing w:before="20" w:after="20" w:line="240" w:lineRule="auto"/>
              <w:jc w:val="right"/>
              <w:rPr>
                <w:rFonts w:ascii="Arial Narrow" w:eastAsia="Times New Roman" w:hAnsi="Arial Narrow" w:cs="Times New Roman"/>
                <w:sz w:val="18"/>
                <w:lang w:val="en-US" w:eastAsia="it-IT"/>
              </w:rPr>
            </w:pPr>
          </w:p>
          <w:p w:rsidR="00C1548E" w:rsidRDefault="00C1548E" w:rsidP="00BC294D">
            <w:pPr>
              <w:spacing w:before="20" w:after="20" w:line="240" w:lineRule="auto"/>
              <w:jc w:val="right"/>
              <w:rPr>
                <w:rFonts w:ascii="Arial Narrow" w:eastAsia="Times New Roman" w:hAnsi="Arial Narrow" w:cs="Times New Roman"/>
                <w:sz w:val="18"/>
                <w:lang w:val="en-US" w:eastAsia="it-IT"/>
              </w:rPr>
            </w:pPr>
          </w:p>
          <w:p w:rsidR="00C1548E" w:rsidRDefault="00C1548E" w:rsidP="00BC294D">
            <w:pPr>
              <w:spacing w:before="20" w:after="20" w:line="240" w:lineRule="auto"/>
              <w:jc w:val="right"/>
              <w:rPr>
                <w:rFonts w:ascii="Arial Narrow" w:eastAsia="Times New Roman" w:hAnsi="Arial Narrow" w:cs="Times New Roman"/>
                <w:sz w:val="18"/>
                <w:lang w:val="en-US" w:eastAsia="it-IT"/>
              </w:rPr>
            </w:pPr>
          </w:p>
          <w:p w:rsidR="00C1548E" w:rsidRDefault="00C1548E" w:rsidP="00BC294D">
            <w:pPr>
              <w:spacing w:before="20" w:after="20" w:line="240" w:lineRule="auto"/>
              <w:jc w:val="right"/>
              <w:rPr>
                <w:rFonts w:ascii="Calibri" w:hAnsi="Calibri" w:cs="Arial"/>
                <w:b/>
                <w:bCs/>
              </w:rPr>
            </w:pPr>
            <w:r w:rsidRPr="00B51562">
              <w:rPr>
                <w:rFonts w:ascii="Calibri" w:eastAsia="Calibri" w:hAnsi="Calibri" w:cs="Arial"/>
                <w:b/>
                <w:bCs/>
              </w:rPr>
              <w:t xml:space="preserve">April 2016 – </w:t>
            </w:r>
            <w:r>
              <w:rPr>
                <w:rFonts w:ascii="Calibri" w:eastAsia="Calibri" w:hAnsi="Calibri" w:cs="Arial"/>
                <w:b/>
                <w:bCs/>
              </w:rPr>
              <w:t>Jan 2017</w:t>
            </w:r>
          </w:p>
          <w:p w:rsidR="00C1548E" w:rsidRDefault="00C1548E" w:rsidP="00BC294D">
            <w:pPr>
              <w:spacing w:before="20" w:after="20" w:line="240" w:lineRule="auto"/>
              <w:jc w:val="right"/>
              <w:rPr>
                <w:rFonts w:ascii="Calibri" w:hAnsi="Calibri" w:cs="Arial"/>
                <w:b/>
                <w:bCs/>
              </w:rPr>
            </w:pPr>
          </w:p>
          <w:p w:rsidR="00C1548E" w:rsidRDefault="00C1548E" w:rsidP="00BC294D">
            <w:pPr>
              <w:spacing w:before="20" w:after="20" w:line="240" w:lineRule="auto"/>
              <w:jc w:val="right"/>
              <w:rPr>
                <w:rFonts w:ascii="Calibri" w:hAnsi="Calibri" w:cs="Arial"/>
                <w:b/>
                <w:bCs/>
              </w:rPr>
            </w:pPr>
          </w:p>
          <w:p w:rsidR="00C1548E" w:rsidRDefault="00C1548E" w:rsidP="00BC294D">
            <w:pPr>
              <w:spacing w:before="20" w:after="20" w:line="240" w:lineRule="auto"/>
              <w:jc w:val="right"/>
              <w:rPr>
                <w:rFonts w:ascii="Calibri" w:hAnsi="Calibri" w:cs="Arial"/>
                <w:b/>
                <w:bCs/>
              </w:rPr>
            </w:pPr>
          </w:p>
          <w:p w:rsidR="00C1548E" w:rsidRDefault="00C1548E" w:rsidP="00BC294D">
            <w:pPr>
              <w:spacing w:before="20" w:after="20" w:line="240" w:lineRule="auto"/>
              <w:jc w:val="right"/>
              <w:rPr>
                <w:rFonts w:ascii="Calibri" w:hAnsi="Calibri" w:cs="Arial"/>
                <w:b/>
                <w:bCs/>
              </w:rPr>
            </w:pPr>
          </w:p>
          <w:p w:rsidR="00C1548E" w:rsidRDefault="00C1548E" w:rsidP="00BC294D">
            <w:pPr>
              <w:spacing w:before="20" w:after="20" w:line="240" w:lineRule="auto"/>
              <w:jc w:val="right"/>
              <w:rPr>
                <w:rFonts w:ascii="Calibri" w:hAnsi="Calibri" w:cs="Arial"/>
                <w:b/>
                <w:bCs/>
              </w:rPr>
            </w:pPr>
          </w:p>
          <w:p w:rsidR="00C1548E" w:rsidRDefault="00C1548E" w:rsidP="00BC294D">
            <w:pPr>
              <w:spacing w:before="20" w:after="20" w:line="240" w:lineRule="auto"/>
              <w:jc w:val="right"/>
              <w:rPr>
                <w:rFonts w:ascii="Calibri" w:hAnsi="Calibri" w:cs="Arial"/>
                <w:b/>
                <w:bCs/>
              </w:rPr>
            </w:pPr>
          </w:p>
          <w:p w:rsidR="00C1548E" w:rsidRDefault="00C1548E" w:rsidP="00BC294D">
            <w:pPr>
              <w:spacing w:before="20" w:after="20" w:line="240" w:lineRule="auto"/>
              <w:jc w:val="right"/>
              <w:rPr>
                <w:rFonts w:ascii="Calibri" w:hAnsi="Calibri" w:cs="Arial"/>
                <w:b/>
                <w:bCs/>
              </w:rPr>
            </w:pPr>
          </w:p>
          <w:p w:rsidR="00C1548E" w:rsidRDefault="00C1548E" w:rsidP="00BC294D">
            <w:pPr>
              <w:spacing w:before="20" w:after="20" w:line="240" w:lineRule="auto"/>
              <w:jc w:val="right"/>
              <w:rPr>
                <w:rFonts w:ascii="Calibri" w:hAnsi="Calibri" w:cs="Arial"/>
                <w:b/>
                <w:bCs/>
              </w:rPr>
            </w:pPr>
          </w:p>
          <w:p w:rsidR="00C1548E" w:rsidRDefault="00C1548E" w:rsidP="00BC294D">
            <w:pPr>
              <w:spacing w:before="20" w:after="20" w:line="240" w:lineRule="auto"/>
              <w:jc w:val="right"/>
              <w:rPr>
                <w:rFonts w:ascii="Calibri" w:hAnsi="Calibri" w:cs="Arial"/>
                <w:b/>
                <w:bCs/>
              </w:rPr>
            </w:pPr>
            <w:r w:rsidRPr="00B51562">
              <w:rPr>
                <w:rFonts w:ascii="Calibri" w:eastAsia="Calibri" w:hAnsi="Calibri" w:cs="Arial"/>
                <w:b/>
                <w:bCs/>
              </w:rPr>
              <w:t>April 2015 – Mar 2016</w:t>
            </w:r>
          </w:p>
          <w:p w:rsidR="00C1548E" w:rsidRDefault="00C1548E" w:rsidP="00BC294D">
            <w:pPr>
              <w:spacing w:before="20" w:after="20" w:line="240" w:lineRule="auto"/>
              <w:jc w:val="right"/>
              <w:rPr>
                <w:rFonts w:ascii="Calibri" w:hAnsi="Calibri" w:cs="Arial"/>
                <w:b/>
                <w:bCs/>
              </w:rPr>
            </w:pPr>
          </w:p>
          <w:p w:rsidR="00C1548E" w:rsidRDefault="00C1548E" w:rsidP="00BC294D">
            <w:pPr>
              <w:spacing w:before="20" w:after="20" w:line="240" w:lineRule="auto"/>
              <w:jc w:val="right"/>
              <w:rPr>
                <w:rFonts w:ascii="Calibri" w:hAnsi="Calibri" w:cs="Arial"/>
                <w:b/>
                <w:bCs/>
              </w:rPr>
            </w:pPr>
          </w:p>
          <w:p w:rsidR="00C1548E" w:rsidRDefault="00C1548E" w:rsidP="00BC294D">
            <w:pPr>
              <w:spacing w:before="20" w:after="20" w:line="240" w:lineRule="auto"/>
              <w:jc w:val="right"/>
              <w:rPr>
                <w:rFonts w:ascii="Calibri" w:hAnsi="Calibri" w:cs="Arial"/>
                <w:b/>
                <w:bCs/>
              </w:rPr>
            </w:pPr>
          </w:p>
          <w:p w:rsidR="00C1548E" w:rsidRDefault="00C1548E" w:rsidP="00BC294D">
            <w:pPr>
              <w:spacing w:before="20" w:after="20" w:line="240" w:lineRule="auto"/>
              <w:jc w:val="right"/>
              <w:rPr>
                <w:rFonts w:ascii="Calibri" w:hAnsi="Calibri" w:cs="Arial"/>
                <w:b/>
                <w:bCs/>
              </w:rPr>
            </w:pPr>
            <w:r w:rsidRPr="00C452A9">
              <w:rPr>
                <w:rFonts w:ascii="Calibri" w:eastAsia="Calibri" w:hAnsi="Calibri" w:cs="Arial"/>
                <w:b/>
                <w:bCs/>
              </w:rPr>
              <w:t>November 2011 - Mar’2015</w:t>
            </w:r>
          </w:p>
          <w:p w:rsidR="00C1548E" w:rsidRDefault="00C1548E" w:rsidP="00BC294D">
            <w:pPr>
              <w:spacing w:before="20" w:after="20" w:line="240" w:lineRule="auto"/>
              <w:jc w:val="right"/>
              <w:rPr>
                <w:rFonts w:ascii="Calibri" w:hAnsi="Calibri" w:cs="Arial"/>
                <w:b/>
                <w:bCs/>
              </w:rPr>
            </w:pPr>
          </w:p>
          <w:p w:rsidR="00C1548E" w:rsidRDefault="00C1548E" w:rsidP="00BC294D">
            <w:pPr>
              <w:spacing w:before="20" w:after="20" w:line="240" w:lineRule="auto"/>
              <w:jc w:val="right"/>
              <w:rPr>
                <w:rFonts w:ascii="Calibri" w:hAnsi="Calibri" w:cs="Arial"/>
                <w:b/>
                <w:bCs/>
              </w:rPr>
            </w:pPr>
          </w:p>
          <w:p w:rsidR="00C1548E" w:rsidRDefault="00C1548E" w:rsidP="00BC294D">
            <w:pPr>
              <w:spacing w:before="20" w:after="20" w:line="240" w:lineRule="auto"/>
              <w:jc w:val="right"/>
              <w:rPr>
                <w:rFonts w:ascii="Calibri" w:hAnsi="Calibri" w:cs="Arial"/>
                <w:b/>
                <w:bCs/>
              </w:rPr>
            </w:pPr>
          </w:p>
          <w:p w:rsidR="00C1548E" w:rsidRDefault="00C1548E" w:rsidP="00BC294D">
            <w:pPr>
              <w:spacing w:before="20" w:after="20" w:line="240" w:lineRule="auto"/>
              <w:jc w:val="right"/>
              <w:rPr>
                <w:rFonts w:ascii="Calibri" w:hAnsi="Calibri" w:cs="Arial"/>
                <w:b/>
                <w:bCs/>
              </w:rPr>
            </w:pPr>
          </w:p>
          <w:p w:rsidR="00C1548E" w:rsidRDefault="00C1548E" w:rsidP="00BC294D">
            <w:pPr>
              <w:spacing w:before="20" w:after="20" w:line="240" w:lineRule="auto"/>
              <w:jc w:val="right"/>
              <w:rPr>
                <w:rFonts w:ascii="Calibri" w:hAnsi="Calibri" w:cs="Arial"/>
                <w:b/>
                <w:bCs/>
              </w:rPr>
            </w:pPr>
          </w:p>
          <w:p w:rsidR="00C1548E" w:rsidRDefault="00C1548E" w:rsidP="00BC294D">
            <w:pPr>
              <w:spacing w:before="20" w:after="20" w:line="240" w:lineRule="auto"/>
              <w:jc w:val="right"/>
              <w:rPr>
                <w:rFonts w:ascii="Calibri" w:hAnsi="Calibri" w:cs="Arial"/>
                <w:b/>
                <w:bCs/>
              </w:rPr>
            </w:pPr>
          </w:p>
          <w:p w:rsidR="00C1548E" w:rsidRDefault="00C1548E" w:rsidP="00BC294D">
            <w:pPr>
              <w:spacing w:before="20" w:after="20" w:line="240" w:lineRule="auto"/>
              <w:jc w:val="right"/>
              <w:rPr>
                <w:rFonts w:ascii="Calibri" w:hAnsi="Calibri" w:cs="Arial"/>
                <w:b/>
                <w:bCs/>
              </w:rPr>
            </w:pPr>
            <w:r w:rsidRPr="00C452A9">
              <w:rPr>
                <w:rFonts w:ascii="Calibri" w:eastAsia="Calibri" w:hAnsi="Calibri" w:cs="Arial"/>
                <w:b/>
                <w:bCs/>
              </w:rPr>
              <w:t>Nov 2010 to Oct 2011</w:t>
            </w:r>
          </w:p>
          <w:p w:rsidR="00C1548E" w:rsidRDefault="00C1548E" w:rsidP="00BC294D">
            <w:pPr>
              <w:spacing w:before="20" w:after="20" w:line="240" w:lineRule="auto"/>
              <w:jc w:val="right"/>
              <w:rPr>
                <w:rFonts w:ascii="Calibri" w:hAnsi="Calibri" w:cs="Arial"/>
                <w:b/>
                <w:bCs/>
              </w:rPr>
            </w:pPr>
          </w:p>
          <w:p w:rsidR="00C1548E" w:rsidRDefault="00C1548E" w:rsidP="00BC294D">
            <w:pPr>
              <w:spacing w:before="20" w:after="20" w:line="240" w:lineRule="auto"/>
              <w:jc w:val="right"/>
              <w:rPr>
                <w:rFonts w:ascii="Calibri" w:hAnsi="Calibri" w:cs="Arial"/>
                <w:b/>
                <w:bCs/>
              </w:rPr>
            </w:pPr>
          </w:p>
          <w:p w:rsidR="00C1548E" w:rsidRDefault="00C1548E" w:rsidP="00BC294D">
            <w:pPr>
              <w:spacing w:before="20" w:after="20" w:line="240" w:lineRule="auto"/>
              <w:jc w:val="right"/>
              <w:rPr>
                <w:rFonts w:ascii="Calibri" w:hAnsi="Calibri" w:cs="Arial"/>
                <w:b/>
                <w:bCs/>
              </w:rPr>
            </w:pPr>
          </w:p>
          <w:p w:rsidR="00C1548E" w:rsidRDefault="00C1548E" w:rsidP="00BC294D">
            <w:pPr>
              <w:spacing w:before="20" w:after="20" w:line="240" w:lineRule="auto"/>
              <w:jc w:val="right"/>
              <w:rPr>
                <w:rFonts w:ascii="Calibri" w:hAnsi="Calibri" w:cs="Arial"/>
                <w:b/>
                <w:bCs/>
              </w:rPr>
            </w:pPr>
          </w:p>
          <w:p w:rsidR="00C1548E" w:rsidRDefault="00C1548E" w:rsidP="00BC294D">
            <w:pPr>
              <w:spacing w:before="20" w:after="20" w:line="240" w:lineRule="auto"/>
              <w:jc w:val="right"/>
              <w:rPr>
                <w:rFonts w:ascii="Calibri" w:hAnsi="Calibri" w:cs="Arial"/>
                <w:b/>
                <w:bCs/>
              </w:rPr>
            </w:pPr>
          </w:p>
          <w:p w:rsidR="00C1548E" w:rsidRDefault="00C1548E" w:rsidP="00BC294D">
            <w:pPr>
              <w:spacing w:before="20" w:after="20" w:line="240" w:lineRule="auto"/>
              <w:jc w:val="right"/>
              <w:rPr>
                <w:rFonts w:ascii="Calibri" w:hAnsi="Calibri" w:cs="Arial"/>
                <w:b/>
                <w:bCs/>
              </w:rPr>
            </w:pPr>
          </w:p>
          <w:p w:rsidR="00C1548E" w:rsidRDefault="00C1548E" w:rsidP="00BC294D">
            <w:pPr>
              <w:spacing w:before="20" w:after="20" w:line="240" w:lineRule="auto"/>
              <w:jc w:val="right"/>
              <w:rPr>
                <w:rFonts w:ascii="Calibri" w:hAnsi="Calibri" w:cs="Arial"/>
                <w:b/>
                <w:bCs/>
              </w:rPr>
            </w:pPr>
          </w:p>
          <w:p w:rsidR="00C1548E" w:rsidRDefault="00C1548E" w:rsidP="00BC294D">
            <w:pPr>
              <w:spacing w:before="20" w:after="20" w:line="240" w:lineRule="auto"/>
              <w:jc w:val="right"/>
              <w:rPr>
                <w:rFonts w:ascii="Calibri" w:hAnsi="Calibri" w:cs="Arial"/>
                <w:bCs/>
                <w:i/>
                <w:lang w:val="en-GB"/>
              </w:rPr>
            </w:pPr>
            <w:r w:rsidRPr="00C452A9">
              <w:rPr>
                <w:rFonts w:ascii="Calibri" w:eastAsia="Calibri" w:hAnsi="Calibri" w:cs="Arial"/>
                <w:bCs/>
                <w:i/>
                <w:lang w:val="en-GB"/>
              </w:rPr>
              <w:t>Sep 2008  to October 2010</w:t>
            </w:r>
          </w:p>
          <w:p w:rsidR="00C1548E" w:rsidRDefault="00C1548E" w:rsidP="00BC294D">
            <w:pPr>
              <w:spacing w:before="20" w:after="20" w:line="240" w:lineRule="auto"/>
              <w:jc w:val="right"/>
              <w:rPr>
                <w:rFonts w:ascii="Calibri" w:hAnsi="Calibri" w:cs="Arial"/>
                <w:bCs/>
                <w:i/>
                <w:lang w:val="en-GB"/>
              </w:rPr>
            </w:pPr>
          </w:p>
          <w:p w:rsidR="00C1548E" w:rsidRDefault="00C1548E" w:rsidP="00BC294D">
            <w:pPr>
              <w:spacing w:before="20" w:after="20" w:line="240" w:lineRule="auto"/>
              <w:jc w:val="right"/>
              <w:rPr>
                <w:rFonts w:ascii="Calibri" w:hAnsi="Calibri" w:cs="Arial"/>
                <w:bCs/>
                <w:i/>
                <w:lang w:val="en-GB"/>
              </w:rPr>
            </w:pPr>
          </w:p>
          <w:p w:rsidR="00C1548E" w:rsidRDefault="00C1548E" w:rsidP="00BC294D">
            <w:pPr>
              <w:spacing w:before="20" w:after="20" w:line="240" w:lineRule="auto"/>
              <w:jc w:val="right"/>
              <w:rPr>
                <w:rFonts w:ascii="Calibri" w:hAnsi="Calibri" w:cs="Arial"/>
                <w:bCs/>
                <w:i/>
                <w:lang w:val="en-GB"/>
              </w:rPr>
            </w:pPr>
          </w:p>
          <w:p w:rsidR="00C1548E" w:rsidRDefault="00C1548E" w:rsidP="00BC294D">
            <w:pPr>
              <w:spacing w:before="20" w:after="20" w:line="240" w:lineRule="auto"/>
              <w:jc w:val="right"/>
              <w:rPr>
                <w:rFonts w:ascii="Calibri" w:hAnsi="Calibri" w:cs="Arial"/>
                <w:bCs/>
                <w:i/>
                <w:lang w:val="en-GB"/>
              </w:rPr>
            </w:pPr>
          </w:p>
          <w:p w:rsidR="00C1548E" w:rsidRDefault="00C1548E" w:rsidP="00BC294D">
            <w:pPr>
              <w:spacing w:before="20" w:after="20" w:line="240" w:lineRule="auto"/>
              <w:jc w:val="right"/>
              <w:rPr>
                <w:rFonts w:ascii="Calibri" w:hAnsi="Calibri" w:cs="Arial"/>
                <w:b/>
                <w:bCs/>
              </w:rPr>
            </w:pPr>
            <w:r w:rsidRPr="00971EBF">
              <w:rPr>
                <w:rFonts w:ascii="Calibri" w:eastAsia="Calibri" w:hAnsi="Calibri" w:cs="Arial"/>
                <w:bCs/>
                <w:i/>
                <w:lang w:val="en-GB"/>
              </w:rPr>
              <w:t>July 2008 to Aug 2009</w:t>
            </w:r>
          </w:p>
          <w:p w:rsidR="00C1548E" w:rsidRDefault="00C1548E" w:rsidP="00BC294D">
            <w:pPr>
              <w:spacing w:before="20" w:after="20" w:line="240" w:lineRule="auto"/>
              <w:jc w:val="right"/>
              <w:rPr>
                <w:rFonts w:ascii="Arial Narrow" w:eastAsia="Times New Roman" w:hAnsi="Arial Narrow" w:cs="Times New Roman"/>
                <w:sz w:val="18"/>
                <w:lang w:val="en-US" w:eastAsia="it-IT"/>
              </w:rPr>
            </w:pPr>
          </w:p>
          <w:p w:rsidR="00C1548E" w:rsidRDefault="00C1548E" w:rsidP="00BC294D">
            <w:pPr>
              <w:spacing w:before="20" w:after="20" w:line="240" w:lineRule="auto"/>
              <w:jc w:val="right"/>
              <w:rPr>
                <w:rFonts w:ascii="Arial Narrow" w:eastAsia="Times New Roman" w:hAnsi="Arial Narrow" w:cs="Times New Roman"/>
                <w:sz w:val="18"/>
                <w:lang w:val="en-US" w:eastAsia="it-IT"/>
              </w:rPr>
            </w:pPr>
          </w:p>
          <w:p w:rsidR="00C1548E" w:rsidRDefault="00C1548E" w:rsidP="00BC294D">
            <w:pPr>
              <w:spacing w:before="20" w:after="20" w:line="240" w:lineRule="auto"/>
              <w:jc w:val="right"/>
              <w:rPr>
                <w:rFonts w:ascii="Arial Narrow" w:eastAsia="Times New Roman" w:hAnsi="Arial Narrow" w:cs="Times New Roman"/>
                <w:sz w:val="18"/>
                <w:lang w:val="en-US" w:eastAsia="it-IT"/>
              </w:rPr>
            </w:pPr>
          </w:p>
          <w:p w:rsidR="00C1548E" w:rsidRDefault="00C1548E" w:rsidP="00BC294D">
            <w:pPr>
              <w:spacing w:before="20" w:after="20" w:line="240" w:lineRule="auto"/>
              <w:jc w:val="right"/>
              <w:rPr>
                <w:rFonts w:ascii="Arial Narrow" w:eastAsia="Times New Roman" w:hAnsi="Arial Narrow" w:cs="Times New Roman"/>
                <w:sz w:val="18"/>
                <w:lang w:val="en-US" w:eastAsia="it-IT"/>
              </w:rPr>
            </w:pPr>
          </w:p>
          <w:p w:rsidR="00C1548E" w:rsidRDefault="00C1548E" w:rsidP="00BC294D">
            <w:pPr>
              <w:spacing w:before="20" w:after="20" w:line="240" w:lineRule="auto"/>
              <w:jc w:val="right"/>
              <w:rPr>
                <w:rFonts w:ascii="Arial Narrow" w:eastAsia="Times New Roman" w:hAnsi="Arial Narrow" w:cs="Times New Roman"/>
                <w:sz w:val="18"/>
                <w:lang w:val="en-US" w:eastAsia="it-IT"/>
              </w:rPr>
            </w:pPr>
          </w:p>
          <w:p w:rsidR="00C1548E" w:rsidRDefault="00C1548E" w:rsidP="00BC294D">
            <w:pPr>
              <w:spacing w:before="20" w:after="20" w:line="240" w:lineRule="auto"/>
              <w:jc w:val="right"/>
              <w:rPr>
                <w:rFonts w:ascii="Arial Narrow" w:eastAsia="Times New Roman" w:hAnsi="Arial Narrow" w:cs="Times New Roman"/>
                <w:sz w:val="18"/>
                <w:lang w:val="en-US" w:eastAsia="it-IT"/>
              </w:rPr>
            </w:pPr>
          </w:p>
          <w:p w:rsidR="00C1548E" w:rsidRDefault="00C1548E" w:rsidP="00BC294D">
            <w:pPr>
              <w:spacing w:before="20" w:after="20" w:line="240" w:lineRule="auto"/>
              <w:jc w:val="right"/>
              <w:rPr>
                <w:rFonts w:ascii="Arial Narrow" w:eastAsia="Times New Roman" w:hAnsi="Arial Narrow" w:cs="Times New Roman"/>
                <w:sz w:val="18"/>
                <w:lang w:val="en-US" w:eastAsia="it-IT"/>
              </w:rPr>
            </w:pPr>
          </w:p>
          <w:p w:rsidR="00C1548E" w:rsidRDefault="00C1548E" w:rsidP="00BC294D">
            <w:pPr>
              <w:spacing w:before="20" w:after="20" w:line="240" w:lineRule="auto"/>
              <w:jc w:val="right"/>
              <w:rPr>
                <w:rFonts w:ascii="Calibri" w:hAnsi="Calibri" w:cs="Arial"/>
                <w:b/>
                <w:bCs/>
              </w:rPr>
            </w:pPr>
            <w:r w:rsidRPr="00175C62">
              <w:rPr>
                <w:rFonts w:ascii="Calibri" w:eastAsia="Calibri" w:hAnsi="Calibri" w:cs="Arial"/>
                <w:b/>
                <w:bCs/>
              </w:rPr>
              <w:t>Jan 2008 to June 2008</w:t>
            </w:r>
          </w:p>
          <w:p w:rsidR="00C1548E" w:rsidRDefault="00C1548E" w:rsidP="00BC294D">
            <w:pPr>
              <w:spacing w:before="20" w:after="20" w:line="240" w:lineRule="auto"/>
              <w:jc w:val="right"/>
              <w:rPr>
                <w:rFonts w:ascii="Calibri" w:hAnsi="Calibri" w:cs="Arial"/>
                <w:b/>
                <w:bCs/>
              </w:rPr>
            </w:pPr>
          </w:p>
          <w:p w:rsidR="00C1548E" w:rsidRDefault="00C1548E" w:rsidP="00BC294D">
            <w:pPr>
              <w:spacing w:before="20" w:after="20" w:line="240" w:lineRule="auto"/>
              <w:jc w:val="right"/>
              <w:rPr>
                <w:rFonts w:ascii="Calibri" w:hAnsi="Calibri" w:cs="Arial"/>
                <w:b/>
                <w:bCs/>
              </w:rPr>
            </w:pPr>
          </w:p>
          <w:p w:rsidR="00C1548E" w:rsidRDefault="00C1548E" w:rsidP="00BC294D">
            <w:pPr>
              <w:spacing w:before="20" w:after="20" w:line="240" w:lineRule="auto"/>
              <w:jc w:val="right"/>
              <w:rPr>
                <w:rFonts w:ascii="Calibri" w:hAnsi="Calibri" w:cs="Arial"/>
                <w:b/>
                <w:bCs/>
              </w:rPr>
            </w:pPr>
          </w:p>
          <w:p w:rsidR="00C1548E" w:rsidRDefault="00C1548E" w:rsidP="00BC294D">
            <w:pPr>
              <w:spacing w:before="20" w:after="20" w:line="240" w:lineRule="auto"/>
              <w:jc w:val="right"/>
              <w:rPr>
                <w:rFonts w:ascii="Calibri" w:hAnsi="Calibri" w:cs="Arial"/>
                <w:b/>
                <w:bCs/>
              </w:rPr>
            </w:pPr>
          </w:p>
          <w:p w:rsidR="00C1548E" w:rsidRDefault="00C1548E" w:rsidP="00BC294D">
            <w:pPr>
              <w:spacing w:before="20" w:after="20" w:line="240" w:lineRule="auto"/>
              <w:jc w:val="right"/>
              <w:rPr>
                <w:rFonts w:ascii="Calibri" w:hAnsi="Calibri" w:cs="Arial"/>
                <w:b/>
                <w:bCs/>
              </w:rPr>
            </w:pPr>
          </w:p>
          <w:p w:rsidR="00C1548E" w:rsidRDefault="00C1548E" w:rsidP="00BC294D">
            <w:pPr>
              <w:spacing w:before="20" w:after="20" w:line="240" w:lineRule="auto"/>
              <w:jc w:val="right"/>
              <w:rPr>
                <w:rFonts w:ascii="Calibri" w:hAnsi="Calibri" w:cs="Arial"/>
                <w:b/>
                <w:bCs/>
              </w:rPr>
            </w:pPr>
          </w:p>
          <w:p w:rsidR="00C1548E" w:rsidRDefault="00C1548E" w:rsidP="00BC294D">
            <w:pPr>
              <w:spacing w:before="20" w:after="20" w:line="240" w:lineRule="auto"/>
              <w:jc w:val="right"/>
              <w:rPr>
                <w:rFonts w:ascii="Calibri" w:hAnsi="Calibri" w:cs="Arial"/>
                <w:b/>
                <w:bCs/>
              </w:rPr>
            </w:pPr>
          </w:p>
          <w:p w:rsidR="00C1548E" w:rsidRDefault="00C1548E" w:rsidP="00BC294D">
            <w:pPr>
              <w:spacing w:before="20" w:after="20" w:line="240" w:lineRule="auto"/>
              <w:jc w:val="right"/>
              <w:rPr>
                <w:rFonts w:ascii="Calibri" w:hAnsi="Calibri" w:cs="Arial"/>
                <w:b/>
                <w:bCs/>
              </w:rPr>
            </w:pPr>
          </w:p>
          <w:p w:rsidR="00C1548E" w:rsidRDefault="00C1548E" w:rsidP="00BC294D">
            <w:pPr>
              <w:spacing w:before="20" w:after="20" w:line="240" w:lineRule="auto"/>
              <w:jc w:val="right"/>
              <w:rPr>
                <w:rFonts w:ascii="Calibri" w:hAnsi="Calibri" w:cs="Arial"/>
                <w:b/>
                <w:bCs/>
              </w:rPr>
            </w:pPr>
          </w:p>
          <w:p w:rsidR="00C1548E" w:rsidRDefault="00C1548E" w:rsidP="00BC294D">
            <w:pPr>
              <w:spacing w:before="20" w:after="20" w:line="240" w:lineRule="auto"/>
              <w:jc w:val="right"/>
              <w:rPr>
                <w:rFonts w:ascii="Calibri" w:hAnsi="Calibri" w:cs="Arial"/>
                <w:b/>
                <w:bCs/>
              </w:rPr>
            </w:pPr>
          </w:p>
          <w:p w:rsidR="00C1548E" w:rsidRDefault="00C1548E" w:rsidP="00BC294D">
            <w:pPr>
              <w:spacing w:before="20" w:after="20" w:line="240" w:lineRule="auto"/>
              <w:jc w:val="right"/>
              <w:rPr>
                <w:rFonts w:ascii="Calibri" w:hAnsi="Calibri" w:cs="Arial"/>
                <w:b/>
                <w:bCs/>
              </w:rPr>
            </w:pPr>
          </w:p>
          <w:p w:rsidR="00C1548E" w:rsidRDefault="00C1548E" w:rsidP="00BC294D">
            <w:pPr>
              <w:spacing w:before="20" w:after="20" w:line="240" w:lineRule="auto"/>
              <w:jc w:val="right"/>
              <w:rPr>
                <w:rFonts w:ascii="Calibri" w:hAnsi="Calibri" w:cs="Arial"/>
                <w:b/>
                <w:bCs/>
              </w:rPr>
            </w:pPr>
          </w:p>
          <w:p w:rsidR="00C1548E" w:rsidRDefault="00C1548E" w:rsidP="00BC294D">
            <w:pPr>
              <w:spacing w:before="20" w:after="20" w:line="240" w:lineRule="auto"/>
              <w:jc w:val="right"/>
              <w:rPr>
                <w:rFonts w:ascii="Calibri" w:hAnsi="Calibri" w:cs="Arial"/>
                <w:b/>
                <w:bCs/>
              </w:rPr>
            </w:pPr>
          </w:p>
          <w:p w:rsidR="00C1548E" w:rsidRDefault="00C1548E" w:rsidP="00BC294D">
            <w:pPr>
              <w:spacing w:before="20" w:after="20" w:line="240" w:lineRule="auto"/>
              <w:jc w:val="right"/>
              <w:rPr>
                <w:rFonts w:ascii="Calibri" w:hAnsi="Calibri" w:cs="Arial"/>
                <w:b/>
                <w:bCs/>
              </w:rPr>
            </w:pPr>
            <w:r w:rsidRPr="00175C62">
              <w:rPr>
                <w:rFonts w:ascii="Calibri" w:eastAsia="Calibri" w:hAnsi="Calibri" w:cs="Arial"/>
                <w:b/>
                <w:bCs/>
              </w:rPr>
              <w:t>May 2005 to Sep 2007</w:t>
            </w:r>
          </w:p>
          <w:p w:rsidR="00C1548E" w:rsidRDefault="00C1548E" w:rsidP="00BC294D">
            <w:pPr>
              <w:spacing w:before="20" w:after="20" w:line="240" w:lineRule="auto"/>
              <w:jc w:val="right"/>
              <w:rPr>
                <w:rFonts w:ascii="Calibri" w:hAnsi="Calibri" w:cs="Arial"/>
                <w:b/>
                <w:bCs/>
              </w:rPr>
            </w:pPr>
          </w:p>
          <w:p w:rsidR="00C1548E" w:rsidRDefault="00C1548E" w:rsidP="00BC294D">
            <w:pPr>
              <w:spacing w:before="20" w:after="20" w:line="240" w:lineRule="auto"/>
              <w:jc w:val="right"/>
              <w:rPr>
                <w:rFonts w:ascii="Calibri" w:hAnsi="Calibri" w:cs="Arial"/>
                <w:b/>
                <w:bCs/>
              </w:rPr>
            </w:pPr>
          </w:p>
          <w:p w:rsidR="00C1548E" w:rsidRDefault="00C1548E" w:rsidP="00BC294D">
            <w:pPr>
              <w:spacing w:before="20" w:after="20" w:line="240" w:lineRule="auto"/>
              <w:jc w:val="right"/>
              <w:rPr>
                <w:rFonts w:ascii="Calibri" w:hAnsi="Calibri" w:cs="Arial"/>
                <w:b/>
                <w:bCs/>
              </w:rPr>
            </w:pPr>
          </w:p>
          <w:p w:rsidR="00C1548E" w:rsidRDefault="00C1548E" w:rsidP="00BC294D">
            <w:pPr>
              <w:spacing w:before="20" w:after="20" w:line="240" w:lineRule="auto"/>
              <w:jc w:val="right"/>
              <w:rPr>
                <w:rFonts w:ascii="Calibri" w:hAnsi="Calibri" w:cs="Arial"/>
                <w:b/>
                <w:bCs/>
              </w:rPr>
            </w:pPr>
          </w:p>
          <w:p w:rsidR="00C1548E" w:rsidRDefault="00C1548E" w:rsidP="00BC294D">
            <w:pPr>
              <w:spacing w:before="20" w:after="20" w:line="240" w:lineRule="auto"/>
              <w:jc w:val="right"/>
              <w:rPr>
                <w:rFonts w:ascii="Calibri" w:hAnsi="Calibri" w:cs="Arial"/>
                <w:b/>
                <w:bCs/>
              </w:rPr>
            </w:pPr>
          </w:p>
          <w:p w:rsidR="00C1548E" w:rsidRDefault="00C1548E" w:rsidP="00BC294D">
            <w:pPr>
              <w:spacing w:before="20" w:after="20" w:line="240" w:lineRule="auto"/>
              <w:jc w:val="right"/>
              <w:rPr>
                <w:rFonts w:ascii="Calibri" w:hAnsi="Calibri" w:cs="Arial"/>
                <w:b/>
                <w:bCs/>
              </w:rPr>
            </w:pPr>
          </w:p>
          <w:p w:rsidR="00C1548E" w:rsidRDefault="00C1548E" w:rsidP="00BC294D">
            <w:pPr>
              <w:spacing w:before="20" w:after="20" w:line="240" w:lineRule="auto"/>
              <w:jc w:val="right"/>
              <w:rPr>
                <w:rFonts w:ascii="Calibri" w:hAnsi="Calibri" w:cs="Arial"/>
                <w:b/>
                <w:bCs/>
              </w:rPr>
            </w:pPr>
            <w:r w:rsidRPr="00175C62">
              <w:rPr>
                <w:rFonts w:ascii="Calibri" w:eastAsia="Calibri" w:hAnsi="Calibri" w:cs="Arial"/>
                <w:b/>
                <w:bCs/>
              </w:rPr>
              <w:t>Jan 200</w:t>
            </w:r>
            <w:r w:rsidRPr="00175C62">
              <w:rPr>
                <w:rFonts w:ascii="Calibri" w:eastAsia="Calibri" w:hAnsi="Calibri" w:cs="Arial"/>
                <w:b/>
                <w:bCs/>
                <w:lang w:val="en-IN"/>
              </w:rPr>
              <w:t>4</w:t>
            </w:r>
            <w:r w:rsidRPr="00175C62">
              <w:rPr>
                <w:rFonts w:ascii="Calibri" w:eastAsia="Calibri" w:hAnsi="Calibri" w:cs="Arial"/>
                <w:b/>
                <w:bCs/>
              </w:rPr>
              <w:t xml:space="preserve"> to August 2004</w:t>
            </w:r>
          </w:p>
          <w:p w:rsidR="00C1548E" w:rsidRDefault="00C1548E" w:rsidP="00BC294D">
            <w:pPr>
              <w:spacing w:before="20" w:after="20" w:line="240" w:lineRule="auto"/>
              <w:jc w:val="right"/>
              <w:rPr>
                <w:rFonts w:ascii="Calibri" w:hAnsi="Calibri" w:cs="Arial"/>
                <w:b/>
                <w:bCs/>
              </w:rPr>
            </w:pPr>
          </w:p>
          <w:p w:rsidR="00C1548E" w:rsidRDefault="00C1548E" w:rsidP="00BC294D">
            <w:pPr>
              <w:spacing w:before="20" w:after="20" w:line="240" w:lineRule="auto"/>
              <w:jc w:val="right"/>
              <w:rPr>
                <w:rFonts w:ascii="Arial Narrow" w:eastAsia="Times New Roman" w:hAnsi="Arial Narrow" w:cs="Times New Roman"/>
                <w:sz w:val="18"/>
                <w:lang w:val="en-US" w:eastAsia="it-IT"/>
              </w:rPr>
            </w:pPr>
          </w:p>
          <w:p w:rsidR="00C1548E" w:rsidRDefault="00C1548E" w:rsidP="00BC294D">
            <w:pPr>
              <w:spacing w:before="20" w:after="20" w:line="240" w:lineRule="auto"/>
              <w:jc w:val="right"/>
              <w:rPr>
                <w:rFonts w:ascii="Arial Narrow" w:eastAsia="Times New Roman" w:hAnsi="Arial Narrow" w:cs="Times New Roman"/>
                <w:sz w:val="18"/>
                <w:lang w:val="en-US" w:eastAsia="it-IT"/>
              </w:rPr>
            </w:pPr>
          </w:p>
          <w:p w:rsidR="00C1548E" w:rsidRDefault="00C1548E" w:rsidP="00BC294D">
            <w:pPr>
              <w:spacing w:before="20" w:after="20" w:line="240" w:lineRule="auto"/>
              <w:jc w:val="right"/>
              <w:rPr>
                <w:rFonts w:ascii="Arial Narrow" w:eastAsia="Times New Roman" w:hAnsi="Arial Narrow" w:cs="Times New Roman"/>
                <w:sz w:val="18"/>
                <w:lang w:val="en-US" w:eastAsia="it-IT"/>
              </w:rPr>
            </w:pPr>
          </w:p>
          <w:p w:rsidR="00C1548E" w:rsidRDefault="00C1548E" w:rsidP="00BC294D">
            <w:pPr>
              <w:spacing w:before="20" w:after="20" w:line="240" w:lineRule="auto"/>
              <w:jc w:val="right"/>
              <w:rPr>
                <w:rFonts w:ascii="Arial Narrow" w:eastAsia="Times New Roman" w:hAnsi="Arial Narrow" w:cs="Times New Roman"/>
                <w:sz w:val="18"/>
                <w:lang w:val="en-US" w:eastAsia="it-IT"/>
              </w:rPr>
            </w:pPr>
          </w:p>
          <w:p w:rsidR="00C1548E" w:rsidRDefault="00C1548E" w:rsidP="00BC294D">
            <w:pPr>
              <w:spacing w:before="20" w:after="20" w:line="240" w:lineRule="auto"/>
              <w:jc w:val="right"/>
              <w:rPr>
                <w:rFonts w:ascii="Arial Narrow" w:eastAsia="Times New Roman" w:hAnsi="Arial Narrow" w:cs="Times New Roman"/>
                <w:sz w:val="18"/>
                <w:lang w:val="en-US" w:eastAsia="it-IT"/>
              </w:rPr>
            </w:pPr>
          </w:p>
          <w:p w:rsidR="00C1548E" w:rsidRDefault="00C1548E" w:rsidP="00BC294D">
            <w:pPr>
              <w:spacing w:before="20" w:after="20" w:line="240" w:lineRule="auto"/>
              <w:jc w:val="right"/>
              <w:rPr>
                <w:rFonts w:ascii="Arial Narrow" w:eastAsia="Times New Roman" w:hAnsi="Arial Narrow" w:cs="Times New Roman"/>
                <w:sz w:val="18"/>
                <w:lang w:val="en-US" w:eastAsia="it-IT"/>
              </w:rPr>
            </w:pPr>
          </w:p>
          <w:p w:rsidR="00C1548E" w:rsidRDefault="00C1548E" w:rsidP="00BC294D">
            <w:pPr>
              <w:spacing w:before="20" w:after="20" w:line="240" w:lineRule="auto"/>
              <w:jc w:val="right"/>
              <w:rPr>
                <w:rFonts w:ascii="Arial Narrow" w:eastAsia="Times New Roman" w:hAnsi="Arial Narrow" w:cs="Times New Roman"/>
                <w:sz w:val="18"/>
                <w:lang w:val="en-US" w:eastAsia="it-IT"/>
              </w:rPr>
            </w:pPr>
          </w:p>
          <w:p w:rsidR="00C1548E" w:rsidRDefault="00C1548E" w:rsidP="00BC294D">
            <w:pPr>
              <w:spacing w:before="20" w:after="20" w:line="240" w:lineRule="auto"/>
              <w:jc w:val="right"/>
              <w:rPr>
                <w:rFonts w:ascii="Arial Narrow" w:eastAsia="Times New Roman" w:hAnsi="Arial Narrow" w:cs="Times New Roman"/>
                <w:sz w:val="18"/>
                <w:lang w:val="en-US" w:eastAsia="it-IT"/>
              </w:rPr>
            </w:pPr>
          </w:p>
          <w:p w:rsidR="00C1548E" w:rsidRDefault="00C1548E" w:rsidP="00BC294D">
            <w:pPr>
              <w:spacing w:before="20" w:after="20" w:line="240" w:lineRule="auto"/>
              <w:jc w:val="right"/>
              <w:rPr>
                <w:rFonts w:ascii="Arial Narrow" w:eastAsia="Times New Roman" w:hAnsi="Arial Narrow" w:cs="Times New Roman"/>
                <w:sz w:val="18"/>
                <w:lang w:val="en-US" w:eastAsia="it-IT"/>
              </w:rPr>
            </w:pPr>
            <w:r w:rsidRPr="00175C62">
              <w:rPr>
                <w:rFonts w:ascii="Calibri" w:eastAsia="Calibri" w:hAnsi="Calibri" w:cs="Arial"/>
                <w:b/>
                <w:bCs/>
              </w:rPr>
              <w:t>Jan 1991 to Dec 2002</w:t>
            </w:r>
          </w:p>
          <w:p w:rsidR="00C1548E" w:rsidRDefault="00C1548E" w:rsidP="00BC294D">
            <w:pPr>
              <w:spacing w:before="20" w:after="20" w:line="240" w:lineRule="auto"/>
              <w:jc w:val="right"/>
              <w:rPr>
                <w:rFonts w:ascii="Arial Narrow" w:eastAsia="Times New Roman" w:hAnsi="Arial Narrow" w:cs="Times New Roman"/>
                <w:sz w:val="18"/>
                <w:lang w:val="en-US" w:eastAsia="it-IT"/>
              </w:rPr>
            </w:pPr>
          </w:p>
          <w:p w:rsidR="00C1548E" w:rsidRDefault="00C1548E" w:rsidP="00BC294D">
            <w:pPr>
              <w:spacing w:before="20" w:after="20" w:line="240" w:lineRule="auto"/>
              <w:jc w:val="right"/>
              <w:rPr>
                <w:rFonts w:ascii="Arial Narrow" w:eastAsia="Times New Roman" w:hAnsi="Arial Narrow" w:cs="Times New Roman"/>
                <w:sz w:val="18"/>
                <w:lang w:val="en-US" w:eastAsia="it-IT"/>
              </w:rPr>
            </w:pPr>
          </w:p>
          <w:p w:rsidR="00C1548E" w:rsidRDefault="00C1548E" w:rsidP="00BC294D">
            <w:pPr>
              <w:spacing w:before="20" w:after="20" w:line="240" w:lineRule="auto"/>
              <w:jc w:val="right"/>
              <w:rPr>
                <w:rFonts w:ascii="Arial Narrow" w:eastAsia="Times New Roman" w:hAnsi="Arial Narrow" w:cs="Times New Roman"/>
                <w:sz w:val="18"/>
                <w:lang w:val="en-US" w:eastAsia="it-IT"/>
              </w:rPr>
            </w:pPr>
          </w:p>
          <w:p w:rsidR="00C1548E" w:rsidRDefault="00C1548E" w:rsidP="00BC294D">
            <w:pPr>
              <w:spacing w:before="20" w:after="20" w:line="240" w:lineRule="auto"/>
              <w:jc w:val="right"/>
              <w:rPr>
                <w:rFonts w:ascii="Arial Narrow" w:eastAsia="Times New Roman" w:hAnsi="Arial Narrow" w:cs="Times New Roman"/>
                <w:sz w:val="18"/>
                <w:lang w:val="en-US" w:eastAsia="it-IT"/>
              </w:rPr>
            </w:pPr>
          </w:p>
          <w:p w:rsidR="00C1548E" w:rsidRPr="005A38F3" w:rsidRDefault="00C1548E" w:rsidP="00BC294D">
            <w:pPr>
              <w:spacing w:before="20" w:after="20" w:line="240" w:lineRule="auto"/>
              <w:jc w:val="right"/>
              <w:rPr>
                <w:rFonts w:ascii="Arial Narrow" w:eastAsia="Times New Roman" w:hAnsi="Arial Narrow" w:cs="Times New Roman"/>
                <w:sz w:val="18"/>
                <w:lang w:val="en-US" w:eastAsia="it-IT"/>
              </w:rPr>
            </w:pPr>
            <w:r w:rsidRPr="00175C62">
              <w:rPr>
                <w:rFonts w:ascii="Calibri" w:eastAsia="Calibri" w:hAnsi="Calibri" w:cs="Arial"/>
                <w:b/>
              </w:rPr>
              <w:t>Jan- Dec 1990</w:t>
            </w:r>
          </w:p>
        </w:tc>
        <w:tc>
          <w:tcPr>
            <w:tcW w:w="284" w:type="dxa"/>
            <w:tcBorders>
              <w:top w:val="nil"/>
              <w:left w:val="nil"/>
              <w:bottom w:val="nil"/>
              <w:right w:val="nil"/>
            </w:tcBorders>
          </w:tcPr>
          <w:p w:rsidR="00BC294D" w:rsidRDefault="00BC294D" w:rsidP="00BC294D">
            <w:pPr>
              <w:spacing w:before="20" w:after="20" w:line="240" w:lineRule="auto"/>
              <w:rPr>
                <w:rFonts w:ascii="Arial Narrow" w:eastAsia="Times New Roman" w:hAnsi="Arial Narrow" w:cs="Times New Roman"/>
                <w:lang w:val="en-US" w:eastAsia="it-IT"/>
              </w:rPr>
            </w:pPr>
          </w:p>
          <w:p w:rsidR="00C1548E" w:rsidRDefault="00C1548E" w:rsidP="00BC294D">
            <w:pPr>
              <w:spacing w:before="20" w:after="20" w:line="240" w:lineRule="auto"/>
              <w:rPr>
                <w:rFonts w:ascii="Arial Narrow" w:eastAsia="Times New Roman" w:hAnsi="Arial Narrow" w:cs="Times New Roman"/>
                <w:lang w:val="en-US" w:eastAsia="it-IT"/>
              </w:rPr>
            </w:pPr>
          </w:p>
          <w:p w:rsidR="00C1548E" w:rsidRDefault="00C1548E" w:rsidP="00BC294D">
            <w:pPr>
              <w:spacing w:before="20" w:after="20" w:line="240" w:lineRule="auto"/>
              <w:rPr>
                <w:rFonts w:ascii="Arial Narrow" w:eastAsia="Times New Roman" w:hAnsi="Arial Narrow" w:cs="Times New Roman"/>
                <w:lang w:val="en-US" w:eastAsia="it-IT"/>
              </w:rPr>
            </w:pPr>
          </w:p>
          <w:p w:rsidR="00C1548E" w:rsidRDefault="00C1548E" w:rsidP="00BC294D">
            <w:pPr>
              <w:spacing w:before="20" w:after="20" w:line="240" w:lineRule="auto"/>
              <w:rPr>
                <w:rFonts w:ascii="Arial Narrow" w:eastAsia="Times New Roman" w:hAnsi="Arial Narrow" w:cs="Times New Roman"/>
                <w:lang w:val="en-US" w:eastAsia="it-IT"/>
              </w:rPr>
            </w:pPr>
          </w:p>
          <w:p w:rsidR="00C1548E" w:rsidRDefault="00C1548E" w:rsidP="00BC294D">
            <w:pPr>
              <w:spacing w:before="20" w:after="20" w:line="240" w:lineRule="auto"/>
              <w:rPr>
                <w:rFonts w:ascii="Arial Narrow" w:eastAsia="Times New Roman" w:hAnsi="Arial Narrow" w:cs="Times New Roman"/>
                <w:lang w:val="en-US" w:eastAsia="it-IT"/>
              </w:rPr>
            </w:pPr>
          </w:p>
          <w:p w:rsidR="00C1548E" w:rsidRDefault="00C1548E" w:rsidP="00BC294D">
            <w:pPr>
              <w:spacing w:before="20" w:after="20" w:line="240" w:lineRule="auto"/>
              <w:rPr>
                <w:rFonts w:ascii="Arial Narrow" w:eastAsia="Times New Roman" w:hAnsi="Arial Narrow" w:cs="Times New Roman"/>
                <w:lang w:val="en-US" w:eastAsia="it-IT"/>
              </w:rPr>
            </w:pPr>
          </w:p>
          <w:p w:rsidR="00C1548E" w:rsidRDefault="00C1548E" w:rsidP="00BC294D">
            <w:pPr>
              <w:spacing w:before="20" w:after="20" w:line="240" w:lineRule="auto"/>
              <w:rPr>
                <w:rFonts w:ascii="Arial Narrow" w:eastAsia="Times New Roman" w:hAnsi="Arial Narrow" w:cs="Times New Roman"/>
                <w:lang w:val="en-US" w:eastAsia="it-IT"/>
              </w:rPr>
            </w:pPr>
          </w:p>
          <w:p w:rsidR="00C1548E" w:rsidRDefault="00C1548E" w:rsidP="00BC294D">
            <w:pPr>
              <w:spacing w:before="20" w:after="20" w:line="240" w:lineRule="auto"/>
              <w:rPr>
                <w:rFonts w:ascii="Arial Narrow" w:eastAsia="Times New Roman" w:hAnsi="Arial Narrow" w:cs="Times New Roman"/>
                <w:lang w:val="en-US" w:eastAsia="it-IT"/>
              </w:rPr>
            </w:pPr>
          </w:p>
          <w:p w:rsidR="00C1548E" w:rsidRDefault="00C1548E" w:rsidP="00BC294D">
            <w:pPr>
              <w:spacing w:before="20" w:after="20" w:line="240" w:lineRule="auto"/>
              <w:rPr>
                <w:rFonts w:ascii="Arial Narrow" w:eastAsia="Times New Roman" w:hAnsi="Arial Narrow" w:cs="Times New Roman"/>
                <w:lang w:val="en-US" w:eastAsia="it-IT"/>
              </w:rPr>
            </w:pPr>
          </w:p>
          <w:p w:rsidR="00C1548E" w:rsidRDefault="00C1548E" w:rsidP="00BC294D">
            <w:pPr>
              <w:spacing w:before="20" w:after="20" w:line="240" w:lineRule="auto"/>
              <w:rPr>
                <w:rFonts w:ascii="Arial Narrow" w:eastAsia="Times New Roman" w:hAnsi="Arial Narrow" w:cs="Times New Roman"/>
                <w:lang w:val="en-US" w:eastAsia="it-IT"/>
              </w:rPr>
            </w:pPr>
          </w:p>
          <w:p w:rsidR="00C1548E" w:rsidRDefault="00C1548E" w:rsidP="00BC294D">
            <w:pPr>
              <w:spacing w:before="20" w:after="20" w:line="240" w:lineRule="auto"/>
              <w:rPr>
                <w:rFonts w:ascii="Arial Narrow" w:eastAsia="Times New Roman" w:hAnsi="Arial Narrow" w:cs="Times New Roman"/>
                <w:lang w:val="en-US" w:eastAsia="it-IT"/>
              </w:rPr>
            </w:pPr>
          </w:p>
          <w:p w:rsidR="00C1548E" w:rsidRDefault="00C1548E" w:rsidP="00BC294D">
            <w:pPr>
              <w:spacing w:before="20" w:after="20" w:line="240" w:lineRule="auto"/>
              <w:rPr>
                <w:rFonts w:ascii="Arial Narrow" w:eastAsia="Times New Roman" w:hAnsi="Arial Narrow" w:cs="Times New Roman"/>
                <w:lang w:val="en-US" w:eastAsia="it-IT"/>
              </w:rPr>
            </w:pPr>
          </w:p>
          <w:p w:rsidR="00C1548E" w:rsidRDefault="00C1548E" w:rsidP="00BC294D">
            <w:pPr>
              <w:spacing w:before="20" w:after="20" w:line="240" w:lineRule="auto"/>
              <w:rPr>
                <w:rFonts w:ascii="Arial Narrow" w:eastAsia="Times New Roman" w:hAnsi="Arial Narrow" w:cs="Times New Roman"/>
                <w:lang w:val="en-US" w:eastAsia="it-IT"/>
              </w:rPr>
            </w:pPr>
          </w:p>
          <w:p w:rsidR="00C1548E" w:rsidRDefault="00C1548E" w:rsidP="00BC294D">
            <w:pPr>
              <w:spacing w:before="20" w:after="20" w:line="240" w:lineRule="auto"/>
              <w:rPr>
                <w:rFonts w:ascii="Arial Narrow" w:eastAsia="Times New Roman" w:hAnsi="Arial Narrow" w:cs="Times New Roman"/>
                <w:lang w:val="en-US" w:eastAsia="it-IT"/>
              </w:rPr>
            </w:pPr>
          </w:p>
          <w:p w:rsidR="00C1548E" w:rsidRDefault="00C1548E" w:rsidP="00BC294D">
            <w:pPr>
              <w:spacing w:before="20" w:after="20" w:line="240" w:lineRule="auto"/>
              <w:rPr>
                <w:rFonts w:ascii="Arial Narrow" w:eastAsia="Times New Roman" w:hAnsi="Arial Narrow" w:cs="Times New Roman"/>
                <w:lang w:val="en-US" w:eastAsia="it-IT"/>
              </w:rPr>
            </w:pPr>
          </w:p>
          <w:p w:rsidR="00C1548E" w:rsidRDefault="00C1548E" w:rsidP="00BC294D">
            <w:pPr>
              <w:spacing w:before="20" w:after="20" w:line="240" w:lineRule="auto"/>
              <w:rPr>
                <w:rFonts w:ascii="Arial Narrow" w:eastAsia="Times New Roman" w:hAnsi="Arial Narrow" w:cs="Times New Roman"/>
                <w:lang w:val="en-US" w:eastAsia="it-IT"/>
              </w:rPr>
            </w:pPr>
          </w:p>
          <w:p w:rsidR="00C1548E" w:rsidRDefault="00C1548E" w:rsidP="00BC294D">
            <w:pPr>
              <w:spacing w:before="20" w:after="20" w:line="240" w:lineRule="auto"/>
              <w:rPr>
                <w:rFonts w:ascii="Arial Narrow" w:eastAsia="Times New Roman" w:hAnsi="Arial Narrow" w:cs="Times New Roman"/>
                <w:lang w:val="en-US" w:eastAsia="it-IT"/>
              </w:rPr>
            </w:pPr>
          </w:p>
          <w:p w:rsidR="00C1548E" w:rsidRDefault="00C1548E" w:rsidP="00BC294D">
            <w:pPr>
              <w:spacing w:before="20" w:after="20" w:line="240" w:lineRule="auto"/>
              <w:rPr>
                <w:rFonts w:ascii="Arial Narrow" w:eastAsia="Times New Roman" w:hAnsi="Arial Narrow" w:cs="Times New Roman"/>
                <w:lang w:val="en-US" w:eastAsia="it-IT"/>
              </w:rPr>
            </w:pPr>
          </w:p>
          <w:p w:rsidR="00C1548E" w:rsidRDefault="00C1548E" w:rsidP="00BC294D">
            <w:pPr>
              <w:spacing w:before="20" w:after="20" w:line="240" w:lineRule="auto"/>
              <w:rPr>
                <w:rFonts w:ascii="Arial Narrow" w:eastAsia="Times New Roman" w:hAnsi="Arial Narrow" w:cs="Times New Roman"/>
                <w:lang w:val="en-US" w:eastAsia="it-IT"/>
              </w:rPr>
            </w:pPr>
          </w:p>
          <w:p w:rsidR="00C1548E" w:rsidRDefault="00C1548E" w:rsidP="00BC294D">
            <w:pPr>
              <w:spacing w:before="20" w:after="20" w:line="240" w:lineRule="auto"/>
              <w:rPr>
                <w:rFonts w:ascii="Arial Narrow" w:eastAsia="Times New Roman" w:hAnsi="Arial Narrow" w:cs="Times New Roman"/>
                <w:lang w:val="en-US" w:eastAsia="it-IT"/>
              </w:rPr>
            </w:pPr>
          </w:p>
          <w:p w:rsidR="00C1548E" w:rsidRDefault="00C1548E" w:rsidP="00BC294D">
            <w:pPr>
              <w:spacing w:before="20" w:after="20" w:line="240" w:lineRule="auto"/>
              <w:rPr>
                <w:rFonts w:ascii="Arial Narrow" w:eastAsia="Times New Roman" w:hAnsi="Arial Narrow" w:cs="Times New Roman"/>
                <w:lang w:val="en-US" w:eastAsia="it-IT"/>
              </w:rPr>
            </w:pPr>
          </w:p>
          <w:p w:rsidR="00C1548E" w:rsidRDefault="00C1548E" w:rsidP="00BC294D">
            <w:pPr>
              <w:spacing w:before="20" w:after="20" w:line="240" w:lineRule="auto"/>
              <w:rPr>
                <w:rFonts w:ascii="Arial Narrow" w:eastAsia="Times New Roman" w:hAnsi="Arial Narrow" w:cs="Times New Roman"/>
                <w:lang w:val="en-US" w:eastAsia="it-IT"/>
              </w:rPr>
            </w:pPr>
          </w:p>
          <w:p w:rsidR="00C1548E" w:rsidRDefault="00C1548E" w:rsidP="00BC294D">
            <w:pPr>
              <w:spacing w:before="20" w:after="20" w:line="240" w:lineRule="auto"/>
              <w:rPr>
                <w:rFonts w:ascii="Arial Narrow" w:eastAsia="Times New Roman" w:hAnsi="Arial Narrow" w:cs="Times New Roman"/>
                <w:lang w:val="en-US" w:eastAsia="it-IT"/>
              </w:rPr>
            </w:pPr>
          </w:p>
          <w:p w:rsidR="00C1548E" w:rsidRDefault="00C1548E" w:rsidP="00BC294D">
            <w:pPr>
              <w:spacing w:before="20" w:after="20" w:line="240" w:lineRule="auto"/>
              <w:rPr>
                <w:rFonts w:ascii="Arial Narrow" w:eastAsia="Times New Roman" w:hAnsi="Arial Narrow" w:cs="Times New Roman"/>
                <w:lang w:val="en-US" w:eastAsia="it-IT"/>
              </w:rPr>
            </w:pPr>
          </w:p>
          <w:p w:rsidR="00C1548E" w:rsidRDefault="00C1548E" w:rsidP="00BC294D">
            <w:pPr>
              <w:spacing w:before="20" w:after="20" w:line="240" w:lineRule="auto"/>
              <w:rPr>
                <w:rFonts w:ascii="Arial Narrow" w:eastAsia="Times New Roman" w:hAnsi="Arial Narrow" w:cs="Times New Roman"/>
                <w:lang w:val="en-US" w:eastAsia="it-IT"/>
              </w:rPr>
            </w:pPr>
          </w:p>
          <w:p w:rsidR="00C1548E" w:rsidRDefault="00C1548E" w:rsidP="00BC294D">
            <w:pPr>
              <w:spacing w:before="20" w:after="20" w:line="240" w:lineRule="auto"/>
              <w:rPr>
                <w:rFonts w:ascii="Arial Narrow" w:eastAsia="Times New Roman" w:hAnsi="Arial Narrow" w:cs="Times New Roman"/>
                <w:lang w:val="en-US" w:eastAsia="it-IT"/>
              </w:rPr>
            </w:pPr>
          </w:p>
          <w:p w:rsidR="00C1548E" w:rsidRDefault="00C1548E" w:rsidP="00BC294D">
            <w:pPr>
              <w:spacing w:before="20" w:after="20" w:line="240" w:lineRule="auto"/>
              <w:rPr>
                <w:rFonts w:ascii="Arial Narrow" w:eastAsia="Times New Roman" w:hAnsi="Arial Narrow" w:cs="Times New Roman"/>
                <w:lang w:val="en-US" w:eastAsia="it-IT"/>
              </w:rPr>
            </w:pPr>
          </w:p>
          <w:p w:rsidR="00C1548E" w:rsidRDefault="00C1548E" w:rsidP="00BC294D">
            <w:pPr>
              <w:spacing w:before="20" w:after="20" w:line="240" w:lineRule="auto"/>
              <w:rPr>
                <w:rFonts w:ascii="Arial Narrow" w:eastAsia="Times New Roman" w:hAnsi="Arial Narrow" w:cs="Times New Roman"/>
                <w:lang w:val="en-US" w:eastAsia="it-IT"/>
              </w:rPr>
            </w:pPr>
          </w:p>
          <w:p w:rsidR="00C1548E" w:rsidRDefault="00C1548E" w:rsidP="00BC294D">
            <w:pPr>
              <w:spacing w:before="20" w:after="20" w:line="240" w:lineRule="auto"/>
              <w:rPr>
                <w:rFonts w:ascii="Arial Narrow" w:eastAsia="Times New Roman" w:hAnsi="Arial Narrow" w:cs="Times New Roman"/>
                <w:lang w:val="en-US" w:eastAsia="it-IT"/>
              </w:rPr>
            </w:pPr>
          </w:p>
          <w:p w:rsidR="00C1548E" w:rsidRDefault="00C1548E" w:rsidP="00BC294D">
            <w:pPr>
              <w:spacing w:before="20" w:after="20" w:line="240" w:lineRule="auto"/>
              <w:rPr>
                <w:rFonts w:ascii="Arial Narrow" w:eastAsia="Times New Roman" w:hAnsi="Arial Narrow" w:cs="Times New Roman"/>
                <w:lang w:val="en-US" w:eastAsia="it-IT"/>
              </w:rPr>
            </w:pPr>
          </w:p>
          <w:p w:rsidR="00C1548E" w:rsidRDefault="00C1548E" w:rsidP="00BC294D">
            <w:pPr>
              <w:spacing w:before="20" w:after="20" w:line="240" w:lineRule="auto"/>
              <w:rPr>
                <w:rFonts w:ascii="Arial Narrow" w:eastAsia="Times New Roman" w:hAnsi="Arial Narrow" w:cs="Times New Roman"/>
                <w:lang w:val="en-US" w:eastAsia="it-IT"/>
              </w:rPr>
            </w:pPr>
          </w:p>
          <w:p w:rsidR="00C1548E" w:rsidRPr="005A38F3" w:rsidRDefault="00C1548E" w:rsidP="00BC294D">
            <w:pPr>
              <w:spacing w:before="20" w:after="20" w:line="240" w:lineRule="auto"/>
              <w:rPr>
                <w:rFonts w:ascii="Arial Narrow" w:eastAsia="Times New Roman" w:hAnsi="Arial Narrow" w:cs="Times New Roman"/>
                <w:lang w:val="en-US" w:eastAsia="it-IT"/>
              </w:rPr>
            </w:pPr>
          </w:p>
        </w:tc>
        <w:tc>
          <w:tcPr>
            <w:tcW w:w="6379" w:type="dxa"/>
            <w:tcBorders>
              <w:top w:val="nil"/>
              <w:left w:val="nil"/>
              <w:bottom w:val="nil"/>
              <w:right w:val="nil"/>
            </w:tcBorders>
          </w:tcPr>
          <w:p w:rsidR="00C1548E" w:rsidRDefault="00C1548E" w:rsidP="00C1548E">
            <w:pPr>
              <w:pStyle w:val="ListParagraph"/>
              <w:numPr>
                <w:ilvl w:val="0"/>
                <w:numId w:val="25"/>
              </w:numPr>
              <w:spacing w:after="0" w:line="240" w:lineRule="auto"/>
              <w:ind w:left="426" w:hanging="426"/>
              <w:rPr>
                <w:rFonts w:ascii="Calibri" w:eastAsia="Calibri" w:hAnsi="Calibri" w:cs="Arial"/>
                <w:b/>
                <w:bCs/>
              </w:rPr>
            </w:pPr>
            <w:r>
              <w:rPr>
                <w:rFonts w:ascii="Calibri" w:eastAsia="Calibri" w:hAnsi="Calibri" w:cs="Arial"/>
                <w:b/>
                <w:bCs/>
              </w:rPr>
              <w:lastRenderedPageBreak/>
              <w:t xml:space="preserve"> Consultant : Capacity building of Microfinance Institutions, and building sector credibility</w:t>
            </w:r>
          </w:p>
          <w:p w:rsidR="00C1548E" w:rsidRPr="00F35C71" w:rsidRDefault="00C1548E" w:rsidP="00C1548E">
            <w:pPr>
              <w:pStyle w:val="ListParagraph"/>
              <w:numPr>
                <w:ilvl w:val="0"/>
                <w:numId w:val="25"/>
              </w:numPr>
              <w:spacing w:after="0" w:line="240" w:lineRule="auto"/>
              <w:ind w:left="426" w:hanging="426"/>
              <w:rPr>
                <w:rFonts w:ascii="Calibri" w:eastAsia="Calibri" w:hAnsi="Calibri" w:cs="Arial"/>
                <w:b/>
                <w:bCs/>
              </w:rPr>
            </w:pPr>
            <w:r w:rsidRPr="00F35C71">
              <w:rPr>
                <w:rFonts w:ascii="Calibri" w:eastAsia="Calibri" w:hAnsi="Calibri" w:cs="Arial"/>
                <w:b/>
                <w:bCs/>
              </w:rPr>
              <w:t>:</w:t>
            </w:r>
            <w:r>
              <w:rPr>
                <w:rFonts w:ascii="Calibri" w:eastAsia="Calibri" w:hAnsi="Calibri" w:cs="Arial"/>
                <w:b/>
                <w:bCs/>
              </w:rPr>
              <w:t xml:space="preserve"> Consultant for Convergence for the state of Madhya Pradesh &amp; Sikkim: </w:t>
            </w:r>
            <w:r>
              <w:rPr>
                <w:rFonts w:eastAsia="Calibri" w:cs="Times New Roman"/>
              </w:rPr>
              <w:t>Business Development  &amp; Convergence, Monitoring &amp; tracking  of  Organic Agriculture, Watershed and Institution Development of deprived sections of the Society</w:t>
            </w:r>
          </w:p>
          <w:p w:rsidR="00C1548E" w:rsidRPr="00F35C71" w:rsidRDefault="00C1548E" w:rsidP="00C1548E">
            <w:pPr>
              <w:pStyle w:val="ListParagraph"/>
              <w:ind w:left="426"/>
              <w:rPr>
                <w:rFonts w:ascii="Calibri" w:eastAsia="Calibri" w:hAnsi="Calibri" w:cs="Arial"/>
                <w:b/>
                <w:bCs/>
              </w:rPr>
            </w:pPr>
          </w:p>
          <w:p w:rsidR="00C1548E" w:rsidRPr="00B51562" w:rsidRDefault="00C1548E" w:rsidP="00C1548E">
            <w:pPr>
              <w:pStyle w:val="ListParagraph"/>
              <w:numPr>
                <w:ilvl w:val="0"/>
                <w:numId w:val="25"/>
              </w:numPr>
              <w:spacing w:after="0" w:line="240" w:lineRule="auto"/>
              <w:ind w:left="426" w:hanging="426"/>
              <w:rPr>
                <w:rFonts w:ascii="Calibri" w:eastAsia="Calibri" w:hAnsi="Calibri" w:cs="Arial"/>
                <w:bCs/>
              </w:rPr>
            </w:pPr>
            <w:r w:rsidRPr="00B51562">
              <w:rPr>
                <w:rFonts w:ascii="Calibri" w:eastAsia="Calibri" w:hAnsi="Calibri" w:cs="Arial"/>
                <w:b/>
                <w:bCs/>
              </w:rPr>
              <w:t>– Project Manager at Khunti, Jharkhand</w:t>
            </w:r>
            <w:r w:rsidRPr="00B51562">
              <w:rPr>
                <w:rFonts w:ascii="Calibri" w:eastAsia="Calibri" w:hAnsi="Calibri" w:cs="Arial"/>
                <w:bCs/>
              </w:rPr>
              <w:t xml:space="preserve"> </w:t>
            </w:r>
            <w:r w:rsidRPr="00B51562">
              <w:rPr>
                <w:rFonts w:ascii="Calibri" w:eastAsia="Calibri" w:hAnsi="Calibri" w:cs="Arial"/>
                <w:b/>
                <w:bCs/>
              </w:rPr>
              <w:t>(BASIX)</w:t>
            </w:r>
            <w:r w:rsidRPr="00B51562">
              <w:rPr>
                <w:rFonts w:ascii="Calibri" w:eastAsia="Calibri" w:hAnsi="Calibri" w:cs="Arial"/>
                <w:bCs/>
              </w:rPr>
              <w:t xml:space="preserve"> : </w:t>
            </w:r>
            <w:r>
              <w:rPr>
                <w:rFonts w:eastAsia="Calibri" w:cs="Times New Roman"/>
              </w:rPr>
              <w:t xml:space="preserve">Executing BASIX livelihood triad of  Institution Building, </w:t>
            </w:r>
            <w:r>
              <w:rPr>
                <w:rFonts w:eastAsia="Calibri" w:cs="Times New Roman"/>
              </w:rPr>
              <w:lastRenderedPageBreak/>
              <w:t xml:space="preserve">Agriculture and Business Devt. Services, and Financial support services. </w:t>
            </w:r>
            <w:r w:rsidRPr="00CE4519">
              <w:rPr>
                <w:rFonts w:eastAsia="Calibri" w:cs="Times New Roman"/>
              </w:rPr>
              <w:t xml:space="preserve">This project is operative in 42 villages in which </w:t>
            </w:r>
            <w:r>
              <w:rPr>
                <w:rFonts w:eastAsia="Calibri" w:cs="Times New Roman"/>
              </w:rPr>
              <w:t>NRM activities, Livelihood and Production development  and microenterprises,  involving 7  micro watersheds, over 50 SHGs, 42 Village development Committees, about 150 labour groups and other groups.</w:t>
            </w:r>
            <w:r w:rsidRPr="00CE4519">
              <w:rPr>
                <w:rFonts w:eastAsia="Calibri" w:cs="Times New Roman"/>
              </w:rPr>
              <w:t>.</w:t>
            </w:r>
          </w:p>
          <w:p w:rsidR="00C1548E" w:rsidRDefault="00C1548E" w:rsidP="00C1548E">
            <w:pPr>
              <w:pStyle w:val="ListParagraph"/>
              <w:ind w:left="1080"/>
              <w:rPr>
                <w:rFonts w:ascii="Calibri" w:eastAsia="Calibri" w:hAnsi="Calibri" w:cs="Arial"/>
                <w:bCs/>
              </w:rPr>
            </w:pPr>
          </w:p>
          <w:p w:rsidR="00C1548E" w:rsidRDefault="00C1548E" w:rsidP="00C1548E">
            <w:pPr>
              <w:pStyle w:val="ListParagraph"/>
              <w:numPr>
                <w:ilvl w:val="0"/>
                <w:numId w:val="23"/>
              </w:numPr>
              <w:spacing w:after="0" w:line="240" w:lineRule="auto"/>
              <w:rPr>
                <w:rFonts w:ascii="Calibri" w:eastAsia="Calibri" w:hAnsi="Calibri" w:cs="Arial"/>
                <w:bCs/>
              </w:rPr>
            </w:pPr>
            <w:r w:rsidRPr="00B51562">
              <w:rPr>
                <w:rFonts w:ascii="Calibri" w:eastAsia="Calibri" w:hAnsi="Calibri" w:cs="Arial"/>
                <w:b/>
                <w:bCs/>
              </w:rPr>
              <w:t>–  HR Head of Indian Grameen Services (BASIX)</w:t>
            </w:r>
            <w:r>
              <w:rPr>
                <w:rFonts w:ascii="Calibri" w:eastAsia="Calibri" w:hAnsi="Calibri" w:cs="Arial"/>
                <w:bCs/>
              </w:rPr>
              <w:t xml:space="preserve"> :  Improving performance of theme-teams in terms of innovation and implementation</w:t>
            </w:r>
          </w:p>
          <w:p w:rsidR="00C1548E" w:rsidRPr="00C452A9" w:rsidRDefault="00C1548E" w:rsidP="00C1548E">
            <w:pPr>
              <w:pStyle w:val="ListParagraph"/>
              <w:ind w:left="360"/>
              <w:rPr>
                <w:rFonts w:ascii="Calibri" w:eastAsia="Calibri" w:hAnsi="Calibri" w:cs="Arial"/>
                <w:bCs/>
              </w:rPr>
            </w:pPr>
          </w:p>
          <w:p w:rsidR="00C1548E" w:rsidRPr="00C452A9" w:rsidRDefault="00C1548E" w:rsidP="00C1548E">
            <w:pPr>
              <w:pStyle w:val="ListParagraph"/>
              <w:numPr>
                <w:ilvl w:val="0"/>
                <w:numId w:val="23"/>
              </w:numPr>
              <w:spacing w:after="0" w:line="240" w:lineRule="auto"/>
              <w:rPr>
                <w:rFonts w:ascii="Calibri" w:eastAsia="Calibri" w:hAnsi="Calibri" w:cs="Arial"/>
              </w:rPr>
            </w:pPr>
            <w:r w:rsidRPr="00C452A9">
              <w:rPr>
                <w:rFonts w:ascii="Calibri" w:eastAsia="Calibri" w:hAnsi="Calibri" w:cs="Arial"/>
                <w:b/>
                <w:bCs/>
              </w:rPr>
              <w:t xml:space="preserve">Sr. Manager, Bandhavgarh Tiger Reserve, Madhya Pradesh (BASIX) : </w:t>
            </w:r>
            <w:r w:rsidRPr="00C452A9">
              <w:rPr>
                <w:rFonts w:ascii="Calibri" w:eastAsia="Calibri" w:hAnsi="Calibri" w:cs="Arial"/>
                <w:bCs/>
              </w:rPr>
              <w:t xml:space="preserve"> Execution of an alternative livelihood projects  away from forest; involving 500 households in 8 villages of Bandhavgarh Forest Area.   Developed a </w:t>
            </w:r>
            <w:r w:rsidRPr="00C452A9">
              <w:rPr>
                <w:rFonts w:ascii="Calibri" w:eastAsia="Calibri" w:hAnsi="Calibri" w:cs="Arial"/>
              </w:rPr>
              <w:t xml:space="preserve">DPSA (Diversified portfolio of subsistence Activities), which involved Agri-base, Agri-allied and non-far mobilized Self Help Groups  groups which were federated into Apex bodies like cooperatives.  </w:t>
            </w:r>
          </w:p>
          <w:p w:rsidR="00C1548E" w:rsidRPr="00C85F0E" w:rsidRDefault="00C1548E" w:rsidP="00C1548E">
            <w:pPr>
              <w:pStyle w:val="ListParagraph"/>
              <w:ind w:left="1080"/>
              <w:rPr>
                <w:rFonts w:ascii="Calibri" w:eastAsia="Calibri" w:hAnsi="Calibri" w:cs="Arial"/>
                <w:bCs/>
                <w:lang w:val="en-IN"/>
              </w:rPr>
            </w:pPr>
          </w:p>
          <w:p w:rsidR="00C1548E" w:rsidRPr="00C452A9" w:rsidRDefault="00C1548E" w:rsidP="00C1548E">
            <w:pPr>
              <w:pStyle w:val="ListParagraph"/>
              <w:numPr>
                <w:ilvl w:val="0"/>
                <w:numId w:val="25"/>
              </w:numPr>
              <w:spacing w:after="58" w:line="240" w:lineRule="auto"/>
              <w:ind w:left="284" w:hanging="284"/>
              <w:jc w:val="both"/>
              <w:rPr>
                <w:rFonts w:ascii="Calibri" w:eastAsia="Calibri" w:hAnsi="Calibri" w:cs="Arial"/>
              </w:rPr>
            </w:pPr>
            <w:r w:rsidRPr="00C452A9">
              <w:rPr>
                <w:rFonts w:ascii="Calibri" w:eastAsia="Calibri" w:hAnsi="Calibri" w:cs="Arial"/>
                <w:b/>
                <w:bCs/>
              </w:rPr>
              <w:t>: Strategy Planning initiatives with energy alternatives at Hyderabad</w:t>
            </w:r>
            <w:r w:rsidRPr="00C452A9">
              <w:rPr>
                <w:rFonts w:ascii="Calibri" w:eastAsia="Calibri" w:hAnsi="Calibri" w:cs="Arial"/>
                <w:bCs/>
              </w:rPr>
              <w:t xml:space="preserve"> :  Worked for products like Nuru lighting product, smokeless chullah and other energy alternatives (</w:t>
            </w:r>
            <w:r w:rsidRPr="00C452A9">
              <w:rPr>
                <w:rFonts w:ascii="Calibri" w:eastAsia="Calibri" w:hAnsi="Calibri" w:cs="Arial"/>
              </w:rPr>
              <w:t>Financial analysis of Product profitability, Business development  Initiatives,</w:t>
            </w:r>
            <w:r>
              <w:rPr>
                <w:rFonts w:ascii="Calibri" w:eastAsia="Calibri" w:hAnsi="Calibri" w:cs="Arial"/>
              </w:rPr>
              <w:t xml:space="preserve"> a</w:t>
            </w:r>
            <w:r w:rsidRPr="00C452A9">
              <w:rPr>
                <w:rFonts w:ascii="Calibri" w:eastAsia="Calibri" w:hAnsi="Calibri" w:cs="Arial"/>
              </w:rPr>
              <w:t>ttracting socially responsible investment</w:t>
            </w:r>
          </w:p>
          <w:p w:rsidR="00C1548E" w:rsidRDefault="00C1548E" w:rsidP="00C1548E">
            <w:pPr>
              <w:pStyle w:val="ListParagraph"/>
              <w:ind w:left="360"/>
              <w:rPr>
                <w:rFonts w:ascii="Calibri" w:eastAsia="Calibri" w:hAnsi="Calibri" w:cs="Arial"/>
                <w:bCs/>
              </w:rPr>
            </w:pPr>
          </w:p>
          <w:p w:rsidR="00C1548E" w:rsidRPr="00CE129D" w:rsidRDefault="00C1548E" w:rsidP="00C1548E">
            <w:pPr>
              <w:pStyle w:val="ListParagraph"/>
              <w:ind w:left="360"/>
              <w:rPr>
                <w:rFonts w:ascii="Calibri" w:eastAsia="Calibri" w:hAnsi="Calibri" w:cs="Arial"/>
                <w:bCs/>
              </w:rPr>
            </w:pPr>
          </w:p>
          <w:p w:rsidR="00C1548E" w:rsidRDefault="00C1548E" w:rsidP="00C1548E">
            <w:pPr>
              <w:pStyle w:val="Box-In-Head"/>
              <w:widowControl w:val="0"/>
              <w:numPr>
                <w:ilvl w:val="0"/>
                <w:numId w:val="24"/>
              </w:numPr>
              <w:tabs>
                <w:tab w:val="left" w:pos="-720"/>
              </w:tabs>
              <w:autoSpaceDE w:val="0"/>
              <w:autoSpaceDN w:val="0"/>
              <w:spacing w:after="58"/>
              <w:ind w:left="284"/>
              <w:jc w:val="both"/>
              <w:rPr>
                <w:rFonts w:ascii="Calibri" w:hAnsi="Calibri" w:cs="Arial"/>
                <w:bCs/>
              </w:rPr>
            </w:pPr>
            <w:r w:rsidRPr="00C452A9">
              <w:rPr>
                <w:rFonts w:ascii="Calibri" w:hAnsi="Calibri" w:cs="Arial"/>
                <w:bCs/>
                <w:i w:val="0"/>
                <w:sz w:val="20"/>
                <w:lang w:val="en-GB" w:eastAsia="en-US"/>
              </w:rPr>
              <w:t>Assistant Manager, Community Service Centre Project</w:t>
            </w:r>
            <w:r>
              <w:rPr>
                <w:rFonts w:ascii="Calibri" w:hAnsi="Calibri" w:cs="Arial"/>
                <w:b w:val="0"/>
                <w:bCs/>
                <w:i w:val="0"/>
                <w:sz w:val="20"/>
                <w:lang w:val="en-GB" w:eastAsia="en-US"/>
              </w:rPr>
              <w:t xml:space="preserve">, </w:t>
            </w:r>
            <w:proofErr w:type="gramStart"/>
            <w:r w:rsidRPr="00C452A9">
              <w:rPr>
                <w:rFonts w:ascii="Calibri" w:hAnsi="Calibri" w:cs="Arial"/>
                <w:bCs/>
                <w:i w:val="0"/>
                <w:sz w:val="20"/>
                <w:lang w:val="en-GB" w:eastAsia="en-US"/>
              </w:rPr>
              <w:t>Meghalaya</w:t>
            </w:r>
            <w:r w:rsidRPr="007E62D0">
              <w:rPr>
                <w:rFonts w:ascii="Calibri" w:hAnsi="Calibri" w:cs="Arial"/>
                <w:b w:val="0"/>
                <w:bCs/>
                <w:i w:val="0"/>
                <w:sz w:val="20"/>
                <w:lang w:val="en-GB" w:eastAsia="en-US"/>
              </w:rPr>
              <w:t xml:space="preserve"> .</w:t>
            </w:r>
            <w:proofErr w:type="gramEnd"/>
            <w:r w:rsidRPr="007E62D0">
              <w:rPr>
                <w:rFonts w:ascii="Calibri" w:hAnsi="Calibri" w:cs="Arial"/>
                <w:b w:val="0"/>
                <w:bCs/>
                <w:i w:val="0"/>
                <w:sz w:val="20"/>
                <w:lang w:val="en-GB" w:eastAsia="en-US"/>
              </w:rPr>
              <w:t xml:space="preserve"> Setting up 225 Common Service </w:t>
            </w:r>
            <w:proofErr w:type="spellStart"/>
            <w:r w:rsidRPr="007E62D0">
              <w:rPr>
                <w:rFonts w:ascii="Calibri" w:hAnsi="Calibri" w:cs="Arial"/>
                <w:b w:val="0"/>
                <w:bCs/>
                <w:i w:val="0"/>
                <w:sz w:val="20"/>
                <w:lang w:val="en-GB" w:eastAsia="en-US"/>
              </w:rPr>
              <w:t>Centers</w:t>
            </w:r>
            <w:proofErr w:type="spellEnd"/>
            <w:r w:rsidRPr="007E62D0">
              <w:rPr>
                <w:rFonts w:ascii="Calibri" w:hAnsi="Calibri" w:cs="Arial"/>
                <w:b w:val="0"/>
                <w:bCs/>
                <w:i w:val="0"/>
                <w:sz w:val="20"/>
                <w:lang w:val="en-GB" w:eastAsia="en-US"/>
              </w:rPr>
              <w:t xml:space="preserve"> (CSCs) across the state of Meghalaya, under the National E-Governance Plan</w:t>
            </w:r>
            <w:r>
              <w:rPr>
                <w:rFonts w:ascii="Calibri" w:hAnsi="Calibri" w:cs="Arial"/>
                <w:b w:val="0"/>
                <w:bCs/>
                <w:i w:val="0"/>
                <w:sz w:val="20"/>
                <w:lang w:val="en-GB" w:eastAsia="en-US"/>
              </w:rPr>
              <w:t xml:space="preserve">. Brought for single window B2C, </w:t>
            </w:r>
            <w:proofErr w:type="gramStart"/>
            <w:r>
              <w:rPr>
                <w:rFonts w:ascii="Calibri" w:hAnsi="Calibri" w:cs="Arial"/>
                <w:b w:val="0"/>
                <w:bCs/>
                <w:i w:val="0"/>
                <w:sz w:val="20"/>
                <w:lang w:val="en-GB" w:eastAsia="en-US"/>
              </w:rPr>
              <w:t>B2B  services</w:t>
            </w:r>
            <w:proofErr w:type="gramEnd"/>
            <w:r>
              <w:rPr>
                <w:rFonts w:ascii="Calibri" w:hAnsi="Calibri" w:cs="Arial"/>
                <w:b w:val="0"/>
                <w:bCs/>
                <w:i w:val="0"/>
                <w:sz w:val="20"/>
                <w:lang w:val="en-IN" w:eastAsia="en-US"/>
              </w:rPr>
              <w:t xml:space="preserve">. </w:t>
            </w:r>
          </w:p>
          <w:p w:rsidR="00C1548E" w:rsidRPr="00CE129D" w:rsidRDefault="00C1548E" w:rsidP="00C1548E">
            <w:pPr>
              <w:pStyle w:val="Box-In-Head"/>
              <w:widowControl w:val="0"/>
              <w:tabs>
                <w:tab w:val="left" w:pos="-720"/>
              </w:tabs>
              <w:autoSpaceDE w:val="0"/>
              <w:autoSpaceDN w:val="0"/>
              <w:spacing w:after="58"/>
              <w:ind w:left="284"/>
              <w:jc w:val="both"/>
              <w:rPr>
                <w:rFonts w:ascii="Calibri" w:hAnsi="Calibri" w:cs="Arial"/>
                <w:bCs/>
              </w:rPr>
            </w:pPr>
          </w:p>
          <w:p w:rsidR="00C1548E" w:rsidRDefault="00C1548E" w:rsidP="00C1548E">
            <w:pPr>
              <w:pStyle w:val="Box-In-Head"/>
              <w:widowControl w:val="0"/>
              <w:numPr>
                <w:ilvl w:val="0"/>
                <w:numId w:val="23"/>
              </w:numPr>
              <w:tabs>
                <w:tab w:val="left" w:pos="-720"/>
              </w:tabs>
              <w:autoSpaceDE w:val="0"/>
              <w:autoSpaceDN w:val="0"/>
              <w:spacing w:after="58"/>
              <w:jc w:val="both"/>
              <w:rPr>
                <w:rFonts w:ascii="Calibri" w:hAnsi="Calibri" w:cs="Arial"/>
                <w:b w:val="0"/>
                <w:bCs/>
                <w:i w:val="0"/>
              </w:rPr>
            </w:pPr>
            <w:r w:rsidRPr="00971EBF">
              <w:rPr>
                <w:rFonts w:ascii="Calibri" w:hAnsi="Calibri" w:cs="Arial"/>
                <w:bCs/>
                <w:i w:val="0"/>
                <w:sz w:val="20"/>
                <w:lang w:val="en-GB" w:eastAsia="en-US"/>
              </w:rPr>
              <w:t xml:space="preserve">: Coordinator at </w:t>
            </w:r>
            <w:proofErr w:type="spellStart"/>
            <w:r w:rsidRPr="00971EBF">
              <w:rPr>
                <w:rFonts w:ascii="Calibri" w:hAnsi="Calibri" w:cs="Arial"/>
                <w:bCs/>
                <w:i w:val="0"/>
                <w:sz w:val="20"/>
                <w:lang w:val="en-GB" w:eastAsia="en-US"/>
              </w:rPr>
              <w:t>Jalore</w:t>
            </w:r>
            <w:proofErr w:type="spellEnd"/>
            <w:r w:rsidRPr="00971EBF">
              <w:rPr>
                <w:rFonts w:ascii="Calibri" w:hAnsi="Calibri" w:cs="Arial"/>
                <w:bCs/>
                <w:i w:val="0"/>
                <w:sz w:val="20"/>
                <w:lang w:val="en-GB" w:eastAsia="en-US"/>
              </w:rPr>
              <w:t xml:space="preserve"> District Rajasthan</w:t>
            </w:r>
            <w:r w:rsidRPr="00971EBF">
              <w:rPr>
                <w:rFonts w:ascii="Calibri" w:hAnsi="Calibri" w:cs="Arial"/>
                <w:bCs/>
                <w:sz w:val="20"/>
                <w:lang w:val="en-GB" w:eastAsia="en-US"/>
              </w:rPr>
              <w:t xml:space="preserve"> </w:t>
            </w:r>
            <w:r w:rsidRPr="00971EBF">
              <w:rPr>
                <w:rFonts w:ascii="Calibri" w:hAnsi="Calibri" w:cs="Arial"/>
                <w:b w:val="0"/>
                <w:bCs/>
                <w:i w:val="0"/>
                <w:sz w:val="20"/>
                <w:lang w:val="en-GB" w:eastAsia="en-US"/>
              </w:rPr>
              <w:t xml:space="preserve">enlisting women in financial inclusion drive under </w:t>
            </w:r>
            <w:proofErr w:type="spellStart"/>
            <w:r w:rsidRPr="00971EBF">
              <w:rPr>
                <w:rFonts w:ascii="Calibri" w:hAnsi="Calibri" w:cs="Arial"/>
                <w:b w:val="0"/>
                <w:bCs/>
                <w:i w:val="0"/>
                <w:sz w:val="20"/>
                <w:lang w:val="en-GB" w:eastAsia="en-US"/>
              </w:rPr>
              <w:t>Bhamashah</w:t>
            </w:r>
            <w:proofErr w:type="spellEnd"/>
            <w:r w:rsidRPr="00971EBF">
              <w:rPr>
                <w:rFonts w:ascii="Calibri" w:hAnsi="Calibri" w:cs="Arial"/>
                <w:b w:val="0"/>
                <w:bCs/>
                <w:i w:val="0"/>
                <w:sz w:val="20"/>
                <w:lang w:val="en-GB" w:eastAsia="en-US"/>
              </w:rPr>
              <w:t xml:space="preserve"> Project.  In the whole of 29 districts 44 </w:t>
            </w:r>
            <w:proofErr w:type="spellStart"/>
            <w:r w:rsidRPr="00971EBF">
              <w:rPr>
                <w:rFonts w:ascii="Calibri" w:hAnsi="Calibri" w:cs="Arial"/>
                <w:b w:val="0"/>
                <w:bCs/>
                <w:i w:val="0"/>
                <w:sz w:val="20"/>
                <w:lang w:val="en-GB" w:eastAsia="en-US"/>
              </w:rPr>
              <w:t>lakh</w:t>
            </w:r>
            <w:proofErr w:type="spellEnd"/>
            <w:r w:rsidRPr="00971EBF">
              <w:rPr>
                <w:rFonts w:ascii="Calibri" w:hAnsi="Calibri" w:cs="Arial"/>
                <w:b w:val="0"/>
                <w:bCs/>
                <w:i w:val="0"/>
                <w:sz w:val="20"/>
                <w:lang w:val="en-GB" w:eastAsia="en-US"/>
              </w:rPr>
              <w:t xml:space="preserve"> women were </w:t>
            </w:r>
            <w:proofErr w:type="gramStart"/>
            <w:r w:rsidRPr="00971EBF">
              <w:rPr>
                <w:rFonts w:ascii="Calibri" w:hAnsi="Calibri" w:cs="Arial"/>
                <w:b w:val="0"/>
                <w:bCs/>
                <w:i w:val="0"/>
                <w:sz w:val="20"/>
                <w:lang w:val="en-GB" w:eastAsia="en-US"/>
              </w:rPr>
              <w:t>included  in</w:t>
            </w:r>
            <w:proofErr w:type="gramEnd"/>
            <w:r w:rsidRPr="00971EBF">
              <w:rPr>
                <w:rFonts w:ascii="Calibri" w:hAnsi="Calibri" w:cs="Arial"/>
                <w:b w:val="0"/>
                <w:bCs/>
                <w:i w:val="0"/>
                <w:sz w:val="20"/>
                <w:lang w:val="en-GB" w:eastAsia="en-US"/>
              </w:rPr>
              <w:t xml:space="preserve"> the scheme  </w:t>
            </w:r>
            <w:r>
              <w:rPr>
                <w:rFonts w:ascii="Calibri" w:hAnsi="Calibri" w:cs="Arial"/>
                <w:b w:val="0"/>
                <w:bCs/>
                <w:i w:val="0"/>
                <w:sz w:val="20"/>
                <w:lang w:val="en-GB" w:eastAsia="en-US"/>
              </w:rPr>
              <w:t xml:space="preserve">that included a passbook </w:t>
            </w:r>
            <w:r w:rsidRPr="00971EBF">
              <w:rPr>
                <w:rFonts w:ascii="Calibri" w:hAnsi="Calibri" w:cs="Arial"/>
                <w:b w:val="0"/>
                <w:bCs/>
                <w:i w:val="0"/>
                <w:sz w:val="20"/>
                <w:lang w:val="en-GB" w:eastAsia="en-US"/>
              </w:rPr>
              <w:t xml:space="preserve">with an initial deposit of Rs. 500  supplemented with a </w:t>
            </w:r>
            <w:proofErr w:type="spellStart"/>
            <w:r w:rsidRPr="00971EBF">
              <w:rPr>
                <w:rFonts w:ascii="Calibri" w:hAnsi="Calibri" w:cs="Arial"/>
                <w:b w:val="0"/>
                <w:bCs/>
                <w:i w:val="0"/>
                <w:sz w:val="20"/>
                <w:lang w:val="en-GB" w:eastAsia="en-US"/>
              </w:rPr>
              <w:t>heath</w:t>
            </w:r>
            <w:proofErr w:type="spellEnd"/>
            <w:r w:rsidRPr="00971EBF">
              <w:rPr>
                <w:rFonts w:ascii="Calibri" w:hAnsi="Calibri" w:cs="Arial"/>
                <w:b w:val="0"/>
                <w:bCs/>
                <w:i w:val="0"/>
                <w:sz w:val="20"/>
                <w:lang w:val="en-GB" w:eastAsia="en-US"/>
              </w:rPr>
              <w:t xml:space="preserve"> insurance. </w:t>
            </w:r>
          </w:p>
          <w:p w:rsidR="00C1548E" w:rsidRPr="00971EBF" w:rsidRDefault="00C1548E" w:rsidP="00C1548E">
            <w:pPr>
              <w:pStyle w:val="Box-In-Head"/>
              <w:widowControl w:val="0"/>
              <w:tabs>
                <w:tab w:val="left" w:pos="-720"/>
              </w:tabs>
              <w:autoSpaceDE w:val="0"/>
              <w:autoSpaceDN w:val="0"/>
              <w:spacing w:after="58"/>
              <w:ind w:left="360"/>
              <w:jc w:val="both"/>
              <w:rPr>
                <w:rFonts w:ascii="Calibri" w:hAnsi="Calibri" w:cs="Arial"/>
                <w:b w:val="0"/>
                <w:bCs/>
                <w:i w:val="0"/>
              </w:rPr>
            </w:pPr>
          </w:p>
          <w:p w:rsidR="00C1548E" w:rsidRDefault="00C1548E" w:rsidP="00C1548E">
            <w:pPr>
              <w:pStyle w:val="ListParagraph"/>
              <w:numPr>
                <w:ilvl w:val="0"/>
                <w:numId w:val="23"/>
              </w:numPr>
              <w:spacing w:after="0" w:line="240" w:lineRule="auto"/>
              <w:rPr>
                <w:rFonts w:ascii="Calibri" w:eastAsia="Calibri" w:hAnsi="Calibri" w:cs="Arial"/>
                <w:bCs/>
              </w:rPr>
            </w:pPr>
            <w:r w:rsidRPr="00175C62">
              <w:rPr>
                <w:rFonts w:ascii="Calibri" w:eastAsia="Calibri" w:hAnsi="Calibri" w:cs="Arial"/>
                <w:b/>
                <w:bCs/>
              </w:rPr>
              <w:t>with Social Performance Management as Researcher of the impact of Triad Services</w:t>
            </w:r>
            <w:r>
              <w:rPr>
                <w:rFonts w:ascii="Calibri" w:eastAsia="Calibri" w:hAnsi="Calibri" w:cs="Arial"/>
                <w:bCs/>
              </w:rPr>
              <w:t xml:space="preserve"> : </w:t>
            </w:r>
          </w:p>
          <w:p w:rsidR="00C1548E" w:rsidRPr="00CE129D" w:rsidRDefault="00C1548E" w:rsidP="00C1548E">
            <w:pPr>
              <w:pStyle w:val="Box-In-Head"/>
              <w:numPr>
                <w:ilvl w:val="1"/>
                <w:numId w:val="23"/>
              </w:numPr>
              <w:spacing w:after="58"/>
              <w:rPr>
                <w:rFonts w:ascii="Calibri" w:hAnsi="Calibri" w:cs="Arial"/>
                <w:b w:val="0"/>
                <w:i w:val="0"/>
                <w:sz w:val="20"/>
                <w:lang w:eastAsia="en-US"/>
              </w:rPr>
            </w:pPr>
            <w:r w:rsidRPr="00CE129D">
              <w:rPr>
                <w:rFonts w:ascii="Calibri" w:hAnsi="Calibri" w:cs="Arial"/>
                <w:b w:val="0"/>
                <w:i w:val="0"/>
                <w:sz w:val="20"/>
                <w:lang w:eastAsia="en-US"/>
              </w:rPr>
              <w:t xml:space="preserve">Quantitative analysis of social impact of BASIX’s intervention on livelihood profiles of customers </w:t>
            </w:r>
          </w:p>
          <w:p w:rsidR="00C1548E" w:rsidRPr="00CE129D" w:rsidRDefault="00C1548E" w:rsidP="00C1548E">
            <w:pPr>
              <w:pStyle w:val="Box-In-Head"/>
              <w:numPr>
                <w:ilvl w:val="1"/>
                <w:numId w:val="23"/>
              </w:numPr>
              <w:spacing w:after="58"/>
              <w:rPr>
                <w:rFonts w:ascii="Calibri" w:hAnsi="Calibri" w:cs="Arial"/>
                <w:b w:val="0"/>
                <w:i w:val="0"/>
                <w:sz w:val="20"/>
                <w:lang w:eastAsia="en-US"/>
              </w:rPr>
            </w:pPr>
            <w:r w:rsidRPr="00CE129D">
              <w:rPr>
                <w:rFonts w:ascii="Calibri" w:hAnsi="Calibri" w:cs="Arial"/>
                <w:b w:val="0"/>
                <w:i w:val="0"/>
                <w:sz w:val="20"/>
                <w:lang w:eastAsia="en-US"/>
              </w:rPr>
              <w:t>Designing Social Performance Indicators (performance monitoring, impact assessment)</w:t>
            </w:r>
          </w:p>
          <w:p w:rsidR="00C1548E" w:rsidRPr="00CE129D" w:rsidRDefault="00C1548E" w:rsidP="00C1548E">
            <w:pPr>
              <w:pStyle w:val="Box-In-Head"/>
              <w:numPr>
                <w:ilvl w:val="1"/>
                <w:numId w:val="23"/>
              </w:numPr>
              <w:spacing w:after="58"/>
              <w:rPr>
                <w:rFonts w:ascii="Calibri" w:hAnsi="Calibri" w:cs="Arial"/>
                <w:b w:val="0"/>
                <w:i w:val="0"/>
                <w:sz w:val="20"/>
                <w:lang w:eastAsia="en-US"/>
              </w:rPr>
            </w:pPr>
            <w:r w:rsidRPr="00CE129D">
              <w:rPr>
                <w:rFonts w:ascii="Calibri" w:hAnsi="Calibri" w:cs="Arial"/>
                <w:b w:val="0"/>
                <w:i w:val="0"/>
                <w:sz w:val="20"/>
                <w:lang w:eastAsia="en-US"/>
              </w:rPr>
              <w:t>Communicating benefits of maintaining Triple Bottom line values (People, Planet, Profit) to Management and operations team</w:t>
            </w:r>
          </w:p>
          <w:p w:rsidR="00C1548E" w:rsidRPr="00CE129D" w:rsidRDefault="00C1548E" w:rsidP="00C1548E">
            <w:pPr>
              <w:pStyle w:val="ListParagraph"/>
              <w:numPr>
                <w:ilvl w:val="1"/>
                <w:numId w:val="23"/>
              </w:numPr>
              <w:spacing w:after="58" w:line="240" w:lineRule="auto"/>
              <w:rPr>
                <w:rFonts w:ascii="Calibri" w:eastAsia="Calibri" w:hAnsi="Calibri" w:cs="Arial"/>
              </w:rPr>
            </w:pPr>
            <w:r w:rsidRPr="00CE129D">
              <w:rPr>
                <w:rFonts w:ascii="Calibri" w:eastAsia="Calibri" w:hAnsi="Calibri" w:cs="Arial"/>
              </w:rPr>
              <w:t xml:space="preserve">Involved in tracking recovery of bad debts in Andhra Pradesh, trend analysis. </w:t>
            </w:r>
          </w:p>
          <w:p w:rsidR="00C1548E" w:rsidRPr="00CE129D" w:rsidRDefault="00C1548E" w:rsidP="00C1548E">
            <w:pPr>
              <w:pStyle w:val="ListParagraph"/>
              <w:numPr>
                <w:ilvl w:val="1"/>
                <w:numId w:val="23"/>
              </w:numPr>
              <w:spacing w:after="58" w:line="240" w:lineRule="auto"/>
              <w:rPr>
                <w:rFonts w:ascii="Calibri" w:eastAsia="Calibri" w:hAnsi="Calibri" w:cs="Arial"/>
              </w:rPr>
            </w:pPr>
            <w:r w:rsidRPr="00CE129D">
              <w:rPr>
                <w:rFonts w:ascii="Calibri" w:eastAsia="Calibri" w:hAnsi="Calibri" w:cs="Arial"/>
              </w:rPr>
              <w:t>Livelihood Service Agents (LSA) performance analysis</w:t>
            </w:r>
          </w:p>
          <w:p w:rsidR="00C1548E" w:rsidRPr="00CE129D" w:rsidRDefault="00C1548E" w:rsidP="00C1548E">
            <w:pPr>
              <w:pStyle w:val="ListParagraph"/>
              <w:numPr>
                <w:ilvl w:val="1"/>
                <w:numId w:val="23"/>
              </w:numPr>
              <w:spacing w:after="58" w:line="240" w:lineRule="auto"/>
              <w:rPr>
                <w:rFonts w:ascii="Calibri" w:eastAsia="Calibri" w:hAnsi="Calibri" w:cs="Arial"/>
              </w:rPr>
            </w:pPr>
            <w:r w:rsidRPr="00CE129D">
              <w:rPr>
                <w:rFonts w:ascii="Calibri" w:eastAsia="Calibri" w:hAnsi="Calibri" w:cs="Arial"/>
              </w:rPr>
              <w:t>Product analysis</w:t>
            </w:r>
          </w:p>
          <w:p w:rsidR="00C1548E" w:rsidRPr="00CE129D" w:rsidRDefault="00C1548E" w:rsidP="00C1548E">
            <w:pPr>
              <w:pStyle w:val="ListParagraph"/>
              <w:numPr>
                <w:ilvl w:val="1"/>
                <w:numId w:val="23"/>
              </w:numPr>
              <w:spacing w:after="58" w:line="240" w:lineRule="auto"/>
              <w:rPr>
                <w:rFonts w:ascii="Calibri" w:eastAsia="Calibri" w:hAnsi="Calibri" w:cs="Arial"/>
              </w:rPr>
            </w:pPr>
            <w:r w:rsidRPr="00CE129D">
              <w:rPr>
                <w:rFonts w:ascii="Calibri" w:eastAsia="Calibri" w:hAnsi="Calibri" w:cs="Arial"/>
              </w:rPr>
              <w:lastRenderedPageBreak/>
              <w:t>Unit wise performance analysis</w:t>
            </w:r>
          </w:p>
          <w:p w:rsidR="00C1548E" w:rsidRPr="00CE129D" w:rsidRDefault="00C1548E" w:rsidP="00C1548E">
            <w:pPr>
              <w:pStyle w:val="ListParagraph"/>
              <w:ind w:left="1080"/>
              <w:rPr>
                <w:rFonts w:ascii="Calibri" w:eastAsia="Calibri" w:hAnsi="Calibri" w:cs="Arial"/>
                <w:bCs/>
              </w:rPr>
            </w:pPr>
          </w:p>
          <w:p w:rsidR="00C1548E" w:rsidRPr="00175C62" w:rsidRDefault="00C1548E" w:rsidP="00C1548E">
            <w:pPr>
              <w:pStyle w:val="ListParagraph"/>
              <w:numPr>
                <w:ilvl w:val="0"/>
                <w:numId w:val="23"/>
              </w:numPr>
              <w:spacing w:after="0" w:line="240" w:lineRule="auto"/>
              <w:rPr>
                <w:rFonts w:ascii="Calibri" w:eastAsia="Calibri" w:hAnsi="Calibri" w:cs="Arial"/>
                <w:b/>
              </w:rPr>
            </w:pPr>
            <w:r w:rsidRPr="00175C62">
              <w:rPr>
                <w:rFonts w:ascii="Calibri" w:eastAsia="Calibri" w:hAnsi="Calibri" w:cs="Arial"/>
                <w:b/>
                <w:bCs/>
              </w:rPr>
              <w:t xml:space="preserve">Coordinator, </w:t>
            </w:r>
            <w:r w:rsidRPr="00175C62">
              <w:rPr>
                <w:rFonts w:ascii="Calibri" w:eastAsia="Calibri" w:hAnsi="Calibri" w:cs="Arial"/>
                <w:b/>
              </w:rPr>
              <w:t>Society for Research and Initiatives for Sustainable Technologies and Institutions</w:t>
            </w:r>
            <w:r w:rsidRPr="00175C62">
              <w:rPr>
                <w:rFonts w:ascii="Calibri" w:eastAsia="Calibri" w:hAnsi="Calibri" w:cs="Arial"/>
                <w:b/>
                <w:bCs/>
              </w:rPr>
              <w:t xml:space="preserve"> (SRISTI), Bhubaneswar</w:t>
            </w:r>
          </w:p>
          <w:p w:rsidR="00C1548E" w:rsidRDefault="00C1548E" w:rsidP="00C1548E">
            <w:pPr>
              <w:pStyle w:val="ListParagraph"/>
              <w:numPr>
                <w:ilvl w:val="1"/>
                <w:numId w:val="23"/>
              </w:numPr>
              <w:spacing w:after="0" w:line="240" w:lineRule="auto"/>
              <w:rPr>
                <w:rFonts w:ascii="Calibri" w:eastAsia="Calibri" w:hAnsi="Calibri" w:cs="Arial"/>
              </w:rPr>
            </w:pPr>
            <w:r>
              <w:rPr>
                <w:rFonts w:ascii="Calibri" w:eastAsia="Calibri" w:hAnsi="Calibri" w:cs="Arial"/>
              </w:rPr>
              <w:t>Formed 15 village level women cooperative societies</w:t>
            </w:r>
          </w:p>
          <w:p w:rsidR="00C1548E" w:rsidRDefault="00C1548E" w:rsidP="00C1548E">
            <w:pPr>
              <w:pStyle w:val="ListParagraph"/>
              <w:numPr>
                <w:ilvl w:val="1"/>
                <w:numId w:val="23"/>
              </w:numPr>
              <w:spacing w:after="0" w:line="240" w:lineRule="auto"/>
              <w:rPr>
                <w:rFonts w:ascii="Calibri" w:eastAsia="Calibri" w:hAnsi="Calibri" w:cs="Arial"/>
              </w:rPr>
            </w:pPr>
            <w:r>
              <w:rPr>
                <w:rFonts w:ascii="Calibri" w:eastAsia="Calibri" w:hAnsi="Calibri" w:cs="Arial"/>
              </w:rPr>
              <w:t>Ladies were leaders in transforming lifestyle with mushroom cultivation along with market linkage to the adjacent thermal town of Anugul-Talcher</w:t>
            </w:r>
          </w:p>
          <w:p w:rsidR="00C1548E" w:rsidRPr="00CE129D" w:rsidRDefault="00C1548E" w:rsidP="00C1548E">
            <w:pPr>
              <w:pStyle w:val="ListParagraph"/>
              <w:ind w:left="1080"/>
              <w:rPr>
                <w:rFonts w:ascii="Calibri" w:eastAsia="Calibri" w:hAnsi="Calibri" w:cs="Arial"/>
              </w:rPr>
            </w:pPr>
          </w:p>
          <w:p w:rsidR="00C1548E" w:rsidRPr="00175C62" w:rsidRDefault="00C1548E" w:rsidP="00C1548E">
            <w:pPr>
              <w:pStyle w:val="ListParagraph"/>
              <w:numPr>
                <w:ilvl w:val="0"/>
                <w:numId w:val="23"/>
              </w:numPr>
              <w:spacing w:after="0" w:line="240" w:lineRule="auto"/>
              <w:rPr>
                <w:rFonts w:ascii="Calibri" w:eastAsia="Calibri" w:hAnsi="Calibri" w:cs="Arial"/>
                <w:b/>
              </w:rPr>
            </w:pPr>
            <w:r w:rsidRPr="00175C62">
              <w:rPr>
                <w:rFonts w:ascii="Calibri" w:eastAsia="Calibri" w:hAnsi="Calibri" w:cs="Arial"/>
                <w:b/>
                <w:bCs/>
              </w:rPr>
              <w:t>Gender Institutional Manager in Watershed Project of Aggragamee, Odisha</w:t>
            </w:r>
          </w:p>
          <w:p w:rsidR="00C1548E" w:rsidRDefault="00C1548E" w:rsidP="00C1548E">
            <w:pPr>
              <w:pStyle w:val="ListParagraph"/>
              <w:numPr>
                <w:ilvl w:val="1"/>
                <w:numId w:val="23"/>
              </w:numPr>
              <w:spacing w:after="0" w:line="240" w:lineRule="auto"/>
              <w:rPr>
                <w:rFonts w:ascii="Calibri" w:eastAsia="Calibri" w:hAnsi="Calibri" w:cs="Arial"/>
              </w:rPr>
            </w:pPr>
            <w:r>
              <w:rPr>
                <w:rFonts w:ascii="Calibri" w:eastAsia="Calibri" w:hAnsi="Calibri" w:cs="Arial"/>
              </w:rPr>
              <w:t>Enlisted Women’s and men’s traditional source of income</w:t>
            </w:r>
          </w:p>
          <w:p w:rsidR="00C1548E" w:rsidRDefault="00C1548E" w:rsidP="00C1548E">
            <w:pPr>
              <w:pStyle w:val="ListParagraph"/>
              <w:numPr>
                <w:ilvl w:val="1"/>
                <w:numId w:val="23"/>
              </w:numPr>
              <w:spacing w:after="0" w:line="240" w:lineRule="auto"/>
              <w:rPr>
                <w:rFonts w:ascii="Calibri" w:eastAsia="Calibri" w:hAnsi="Calibri" w:cs="Arial"/>
              </w:rPr>
            </w:pPr>
            <w:r>
              <w:rPr>
                <w:rFonts w:ascii="Calibri" w:eastAsia="Calibri" w:hAnsi="Calibri" w:cs="Arial"/>
              </w:rPr>
              <w:t xml:space="preserve">Employment opportunities with basic skill building </w:t>
            </w:r>
          </w:p>
          <w:p w:rsidR="00C1548E" w:rsidRDefault="00C1548E" w:rsidP="00C1548E">
            <w:pPr>
              <w:pStyle w:val="ListParagraph"/>
              <w:numPr>
                <w:ilvl w:val="1"/>
                <w:numId w:val="23"/>
              </w:numPr>
              <w:spacing w:after="0" w:line="240" w:lineRule="auto"/>
              <w:rPr>
                <w:rFonts w:ascii="Calibri" w:eastAsia="Calibri" w:hAnsi="Calibri" w:cs="Arial"/>
              </w:rPr>
            </w:pPr>
            <w:r>
              <w:rPr>
                <w:rFonts w:ascii="Calibri" w:eastAsia="Calibri" w:hAnsi="Calibri" w:cs="Arial"/>
              </w:rPr>
              <w:t>Advocated  in favour of the right to Access to community forests and development of forests around homestead</w:t>
            </w:r>
          </w:p>
          <w:p w:rsidR="00C1548E" w:rsidRDefault="00C1548E" w:rsidP="00C1548E">
            <w:pPr>
              <w:pStyle w:val="ListParagraph"/>
              <w:numPr>
                <w:ilvl w:val="1"/>
                <w:numId w:val="23"/>
              </w:numPr>
              <w:spacing w:after="0" w:line="240" w:lineRule="auto"/>
              <w:rPr>
                <w:rFonts w:ascii="Calibri" w:eastAsia="Calibri" w:hAnsi="Calibri" w:cs="Arial"/>
              </w:rPr>
            </w:pPr>
            <w:r>
              <w:rPr>
                <w:rFonts w:ascii="Calibri" w:eastAsia="Calibri" w:hAnsi="Calibri" w:cs="Arial"/>
              </w:rPr>
              <w:t>Increase in the efficiency of access to forests and control over forest produce</w:t>
            </w:r>
          </w:p>
          <w:p w:rsidR="00C1548E" w:rsidRDefault="00C1548E" w:rsidP="00C1548E">
            <w:pPr>
              <w:pStyle w:val="ListParagraph"/>
              <w:numPr>
                <w:ilvl w:val="1"/>
                <w:numId w:val="23"/>
              </w:numPr>
              <w:spacing w:after="0" w:line="240" w:lineRule="auto"/>
              <w:rPr>
                <w:rFonts w:ascii="Calibri" w:eastAsia="Calibri" w:hAnsi="Calibri" w:cs="Arial"/>
              </w:rPr>
            </w:pPr>
            <w:r>
              <w:rPr>
                <w:rFonts w:ascii="Calibri" w:eastAsia="Calibri" w:hAnsi="Calibri" w:cs="Arial"/>
              </w:rPr>
              <w:t>Smooth running of forest resource management committees</w:t>
            </w:r>
          </w:p>
          <w:p w:rsidR="00C1548E" w:rsidRPr="004833F2" w:rsidRDefault="00C1548E" w:rsidP="00C1548E">
            <w:pPr>
              <w:pStyle w:val="ListParagraph"/>
              <w:ind w:left="360"/>
              <w:rPr>
                <w:rFonts w:ascii="Calibri" w:eastAsia="Calibri" w:hAnsi="Calibri" w:cs="Arial"/>
              </w:rPr>
            </w:pPr>
          </w:p>
          <w:p w:rsidR="00C1548E" w:rsidRPr="00A604E3" w:rsidRDefault="00C1548E" w:rsidP="00C1548E">
            <w:pPr>
              <w:pStyle w:val="ListParagraph"/>
              <w:numPr>
                <w:ilvl w:val="0"/>
                <w:numId w:val="23"/>
              </w:numPr>
              <w:spacing w:after="0" w:line="240" w:lineRule="auto"/>
              <w:rPr>
                <w:rFonts w:ascii="Calibri" w:eastAsia="Calibri" w:hAnsi="Calibri" w:cs="Arial"/>
              </w:rPr>
            </w:pPr>
            <w:r w:rsidRPr="00175C62">
              <w:rPr>
                <w:rFonts w:ascii="Calibri" w:eastAsia="Calibri" w:hAnsi="Calibri" w:cs="Arial"/>
                <w:b/>
                <w:bCs/>
              </w:rPr>
              <w:t>Sr. Programmer cum Data Analyst with ORG-Marg Social Research,  Bhubaneswar</w:t>
            </w:r>
            <w:r>
              <w:rPr>
                <w:rFonts w:ascii="Calibri" w:eastAsia="Calibri" w:hAnsi="Calibri" w:cs="Arial"/>
              </w:rPr>
              <w:t xml:space="preserve"> : Questionnaire formulation, developing data entry package, supervision of data entry &amp; validation, and data analysis </w:t>
            </w:r>
          </w:p>
          <w:p w:rsidR="00C1548E" w:rsidRPr="00CE129D" w:rsidRDefault="00C1548E" w:rsidP="00C1548E">
            <w:pPr>
              <w:pStyle w:val="ListParagraph"/>
              <w:ind w:left="360"/>
              <w:rPr>
                <w:rFonts w:ascii="Calibri" w:eastAsia="Calibri" w:hAnsi="Calibri" w:cs="Arial"/>
              </w:rPr>
            </w:pPr>
          </w:p>
          <w:p w:rsidR="00C1548E" w:rsidRPr="00C1548E" w:rsidRDefault="00C1548E" w:rsidP="00C1548E">
            <w:pPr>
              <w:pStyle w:val="ListParagraph"/>
              <w:numPr>
                <w:ilvl w:val="0"/>
                <w:numId w:val="23"/>
              </w:numPr>
              <w:spacing w:after="0" w:line="240" w:lineRule="auto"/>
              <w:rPr>
                <w:rFonts w:ascii="Calibri" w:eastAsia="Calibri" w:hAnsi="Calibri" w:cs="Arial"/>
              </w:rPr>
            </w:pPr>
            <w:r w:rsidRPr="00C1548E">
              <w:rPr>
                <w:rFonts w:ascii="Calibri" w:eastAsia="Calibri" w:hAnsi="Calibri" w:cs="Arial"/>
                <w:b/>
              </w:rPr>
              <w:t>Software Executive, ORICOM Systems Pvt. Ltd., Bhubaneswar</w:t>
            </w:r>
            <w:r w:rsidRPr="00C1548E">
              <w:rPr>
                <w:rFonts w:ascii="Calibri" w:eastAsia="Calibri" w:hAnsi="Calibri" w:cs="Arial"/>
              </w:rPr>
              <w:t xml:space="preserve"> : </w:t>
            </w:r>
          </w:p>
          <w:p w:rsidR="00C1548E" w:rsidRPr="005A38F3" w:rsidRDefault="00C1548E" w:rsidP="00BC294D">
            <w:pPr>
              <w:spacing w:before="20" w:after="20" w:line="240" w:lineRule="auto"/>
              <w:rPr>
                <w:rFonts w:ascii="Arial Narrow" w:eastAsia="Times New Roman" w:hAnsi="Arial Narrow" w:cs="Times New Roman"/>
                <w:lang w:val="en-US" w:eastAsia="it-IT"/>
              </w:rPr>
            </w:pPr>
          </w:p>
        </w:tc>
      </w:tr>
    </w:tbl>
    <w:p w:rsidR="00BC294D" w:rsidRPr="005A38F3" w:rsidRDefault="00BC294D" w:rsidP="00BC294D">
      <w:pPr>
        <w:spacing w:after="0" w:line="240" w:lineRule="auto"/>
        <w:rPr>
          <w:rFonts w:ascii="Arial Narrow" w:eastAsia="Times New Roman" w:hAnsi="Arial Narrow" w:cs="Times New Roman"/>
          <w:lang w:val="en-US" w:eastAsia="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6379"/>
      </w:tblGrid>
      <w:tr w:rsidR="00BC294D" w:rsidRPr="005A38F3" w:rsidTr="008600FF">
        <w:trPr>
          <w:gridAfter w:val="2"/>
          <w:wAfter w:w="6663" w:type="dxa"/>
        </w:trPr>
        <w:tc>
          <w:tcPr>
            <w:tcW w:w="2943" w:type="dxa"/>
            <w:tcBorders>
              <w:top w:val="nil"/>
              <w:left w:val="nil"/>
              <w:bottom w:val="nil"/>
              <w:right w:val="nil"/>
            </w:tcBorders>
          </w:tcPr>
          <w:p w:rsidR="00BC294D" w:rsidRPr="005A38F3" w:rsidRDefault="00BC294D" w:rsidP="00BC294D">
            <w:pPr>
              <w:keepNext/>
              <w:spacing w:after="0" w:line="240" w:lineRule="auto"/>
              <w:jc w:val="right"/>
              <w:rPr>
                <w:rFonts w:ascii="Arial Narrow" w:eastAsia="Times New Roman" w:hAnsi="Arial Narrow" w:cs="Times New Roman"/>
                <w:b/>
                <w:smallCaps/>
                <w:sz w:val="24"/>
                <w:lang w:val="en-US" w:eastAsia="it-IT"/>
              </w:rPr>
            </w:pPr>
            <w:r w:rsidRPr="005A38F3">
              <w:rPr>
                <w:rFonts w:ascii="Arial Narrow" w:eastAsia="Times New Roman" w:hAnsi="Arial Narrow" w:cs="Times New Roman"/>
                <w:b/>
                <w:smallCaps/>
                <w:sz w:val="24"/>
                <w:lang w:val="en-US" w:eastAsia="it-IT"/>
              </w:rPr>
              <w:t>Education and training</w:t>
            </w:r>
          </w:p>
        </w:tc>
      </w:tr>
      <w:tr w:rsidR="00BC294D" w:rsidRPr="00E06D99" w:rsidTr="008600FF">
        <w:tc>
          <w:tcPr>
            <w:tcW w:w="2943" w:type="dxa"/>
            <w:tcBorders>
              <w:top w:val="nil"/>
              <w:left w:val="nil"/>
              <w:bottom w:val="nil"/>
              <w:right w:val="nil"/>
            </w:tcBorders>
          </w:tcPr>
          <w:p w:rsidR="00BC294D" w:rsidRDefault="00BC294D" w:rsidP="00F05221">
            <w:pPr>
              <w:spacing w:before="20" w:after="20" w:line="240" w:lineRule="auto"/>
              <w:jc w:val="right"/>
              <w:rPr>
                <w:rFonts w:ascii="Arial Narrow" w:eastAsia="Times New Roman" w:hAnsi="Arial Narrow" w:cs="Times New Roman"/>
                <w:lang w:val="en-US" w:eastAsia="it-IT"/>
              </w:rPr>
            </w:pPr>
            <w:r w:rsidRPr="005A38F3">
              <w:rPr>
                <w:rFonts w:ascii="Arial Narrow" w:eastAsia="Times New Roman" w:hAnsi="Arial Narrow" w:cs="Times New Roman"/>
                <w:lang w:val="en-US" w:eastAsia="it-IT"/>
              </w:rPr>
              <w:t xml:space="preserve"> Dates (</w:t>
            </w:r>
            <w:r w:rsidR="00F05221">
              <w:rPr>
                <w:rFonts w:ascii="Arial Narrow" w:eastAsia="Times New Roman" w:hAnsi="Arial Narrow" w:cs="Times New Roman"/>
                <w:lang w:val="en-US" w:eastAsia="it-IT"/>
              </w:rPr>
              <w:t>1985</w:t>
            </w:r>
            <w:r w:rsidRPr="005A38F3">
              <w:rPr>
                <w:rFonts w:ascii="Arial Narrow" w:eastAsia="Times New Roman" w:hAnsi="Arial Narrow" w:cs="Times New Roman"/>
                <w:lang w:val="en-US" w:eastAsia="it-IT"/>
              </w:rPr>
              <w:t xml:space="preserve"> – </w:t>
            </w:r>
            <w:r w:rsidR="00F05221">
              <w:rPr>
                <w:rFonts w:ascii="Arial Narrow" w:eastAsia="Times New Roman" w:hAnsi="Arial Narrow" w:cs="Times New Roman"/>
                <w:lang w:val="en-US" w:eastAsia="it-IT"/>
              </w:rPr>
              <w:t>87</w:t>
            </w:r>
            <w:r w:rsidRPr="005A38F3">
              <w:rPr>
                <w:rFonts w:ascii="Arial Narrow" w:eastAsia="Times New Roman" w:hAnsi="Arial Narrow" w:cs="Times New Roman"/>
                <w:lang w:val="en-US" w:eastAsia="it-IT"/>
              </w:rPr>
              <w:t>)</w:t>
            </w:r>
          </w:p>
          <w:p w:rsidR="00F05221" w:rsidRDefault="00F05221" w:rsidP="00F05221">
            <w:pPr>
              <w:spacing w:before="20" w:after="20" w:line="240" w:lineRule="auto"/>
              <w:jc w:val="right"/>
              <w:rPr>
                <w:rFonts w:ascii="Arial Narrow" w:eastAsia="Times New Roman" w:hAnsi="Arial Narrow" w:cs="Times New Roman"/>
                <w:lang w:val="en-US" w:eastAsia="it-IT"/>
              </w:rPr>
            </w:pPr>
            <w:r>
              <w:rPr>
                <w:rFonts w:ascii="Arial Narrow" w:eastAsia="Times New Roman" w:hAnsi="Arial Narrow" w:cs="Times New Roman"/>
                <w:lang w:val="en-US" w:eastAsia="it-IT"/>
              </w:rPr>
              <w:t>1989-90</w:t>
            </w:r>
          </w:p>
          <w:p w:rsidR="00F05221" w:rsidRDefault="00F05221" w:rsidP="00F05221">
            <w:pPr>
              <w:spacing w:before="20" w:after="20" w:line="240" w:lineRule="auto"/>
              <w:jc w:val="right"/>
              <w:rPr>
                <w:rFonts w:ascii="Arial Narrow" w:eastAsia="Times New Roman" w:hAnsi="Arial Narrow" w:cs="Times New Roman"/>
                <w:lang w:val="en-US" w:eastAsia="it-IT"/>
              </w:rPr>
            </w:pPr>
          </w:p>
          <w:p w:rsidR="00F05221" w:rsidRPr="005A38F3" w:rsidRDefault="00F05221" w:rsidP="00F05221">
            <w:pPr>
              <w:spacing w:before="20" w:after="20" w:line="240" w:lineRule="auto"/>
              <w:jc w:val="right"/>
              <w:rPr>
                <w:rFonts w:ascii="Arial Narrow" w:eastAsia="Times New Roman" w:hAnsi="Arial Narrow" w:cs="Times New Roman"/>
                <w:lang w:val="en-US" w:eastAsia="it-IT"/>
              </w:rPr>
            </w:pPr>
            <w:r>
              <w:rPr>
                <w:rFonts w:ascii="Arial Narrow" w:eastAsia="Times New Roman" w:hAnsi="Arial Narrow" w:cs="Times New Roman"/>
                <w:lang w:val="en-US" w:eastAsia="it-IT"/>
              </w:rPr>
              <w:t>1992</w:t>
            </w:r>
          </w:p>
        </w:tc>
        <w:tc>
          <w:tcPr>
            <w:tcW w:w="284" w:type="dxa"/>
            <w:tcBorders>
              <w:top w:val="nil"/>
              <w:left w:val="nil"/>
              <w:bottom w:val="nil"/>
              <w:right w:val="nil"/>
            </w:tcBorders>
          </w:tcPr>
          <w:p w:rsidR="00BC294D" w:rsidRPr="005A38F3" w:rsidRDefault="00BC294D" w:rsidP="00BC294D">
            <w:pPr>
              <w:spacing w:before="20" w:after="20" w:line="240" w:lineRule="auto"/>
              <w:rPr>
                <w:rFonts w:ascii="Arial Narrow" w:eastAsia="Times New Roman" w:hAnsi="Arial Narrow" w:cs="Times New Roman"/>
                <w:lang w:val="en-US" w:eastAsia="it-IT"/>
              </w:rPr>
            </w:pPr>
          </w:p>
        </w:tc>
        <w:tc>
          <w:tcPr>
            <w:tcW w:w="6379" w:type="dxa"/>
            <w:tcBorders>
              <w:top w:val="nil"/>
              <w:left w:val="nil"/>
              <w:bottom w:val="nil"/>
              <w:right w:val="nil"/>
            </w:tcBorders>
          </w:tcPr>
          <w:p w:rsidR="00F05221" w:rsidRPr="00CE129D" w:rsidRDefault="00F05221" w:rsidP="00F05221">
            <w:pPr>
              <w:pStyle w:val="Achievement"/>
              <w:numPr>
                <w:ilvl w:val="0"/>
                <w:numId w:val="27"/>
              </w:numPr>
              <w:spacing w:after="0" w:line="240" w:lineRule="auto"/>
              <w:ind w:left="360"/>
              <w:rPr>
                <w:rFonts w:ascii="Calibri" w:hAnsi="Calibri" w:cs="Arial"/>
                <w:sz w:val="20"/>
              </w:rPr>
            </w:pPr>
            <w:r w:rsidRPr="00CE129D">
              <w:rPr>
                <w:rFonts w:ascii="Calibri" w:hAnsi="Calibri" w:cs="Arial"/>
                <w:sz w:val="20"/>
              </w:rPr>
              <w:t xml:space="preserve">Master of Mathematics, </w:t>
            </w:r>
            <w:proofErr w:type="spellStart"/>
            <w:r w:rsidRPr="00CE129D">
              <w:rPr>
                <w:rFonts w:ascii="Calibri" w:hAnsi="Calibri" w:cs="Arial"/>
                <w:sz w:val="20"/>
              </w:rPr>
              <w:t>Utk</w:t>
            </w:r>
            <w:r>
              <w:rPr>
                <w:rFonts w:ascii="Calibri" w:hAnsi="Calibri" w:cs="Arial"/>
                <w:sz w:val="20"/>
              </w:rPr>
              <w:t>al</w:t>
            </w:r>
            <w:proofErr w:type="spellEnd"/>
            <w:r>
              <w:rPr>
                <w:rFonts w:ascii="Calibri" w:hAnsi="Calibri" w:cs="Arial"/>
                <w:sz w:val="20"/>
              </w:rPr>
              <w:t xml:space="preserve"> University, Bhubaneswar</w:t>
            </w:r>
            <w:r w:rsidRPr="00CE129D">
              <w:rPr>
                <w:rFonts w:ascii="Calibri" w:hAnsi="Calibri" w:cs="Arial"/>
                <w:sz w:val="20"/>
              </w:rPr>
              <w:t xml:space="preserve"> </w:t>
            </w:r>
          </w:p>
          <w:p w:rsidR="00F05221" w:rsidRPr="00CE129D" w:rsidRDefault="00F05221" w:rsidP="00F05221">
            <w:pPr>
              <w:pStyle w:val="Achievement"/>
              <w:numPr>
                <w:ilvl w:val="0"/>
                <w:numId w:val="27"/>
              </w:numPr>
              <w:spacing w:after="0" w:line="240" w:lineRule="auto"/>
              <w:ind w:left="360"/>
              <w:rPr>
                <w:rFonts w:ascii="Calibri" w:hAnsi="Calibri" w:cs="Arial"/>
                <w:sz w:val="20"/>
              </w:rPr>
            </w:pPr>
            <w:r w:rsidRPr="00CE129D">
              <w:rPr>
                <w:rFonts w:ascii="Calibri" w:hAnsi="Calibri" w:cs="Arial"/>
                <w:sz w:val="20"/>
              </w:rPr>
              <w:t>Post Graduate Diploma in Computer Application, International Institute of Ma</w:t>
            </w:r>
            <w:r>
              <w:rPr>
                <w:rFonts w:ascii="Calibri" w:hAnsi="Calibri" w:cs="Arial"/>
                <w:sz w:val="20"/>
              </w:rPr>
              <w:t>nagement Sciences, Kolkata</w:t>
            </w:r>
          </w:p>
          <w:p w:rsidR="00F05221" w:rsidRPr="00CE129D" w:rsidRDefault="00F05221" w:rsidP="00F05221">
            <w:pPr>
              <w:pStyle w:val="Achievement"/>
              <w:numPr>
                <w:ilvl w:val="0"/>
                <w:numId w:val="27"/>
              </w:numPr>
              <w:spacing w:after="0" w:line="240" w:lineRule="auto"/>
              <w:ind w:left="360"/>
              <w:rPr>
                <w:rFonts w:ascii="Calibri" w:hAnsi="Calibri" w:cs="Arial"/>
                <w:sz w:val="20"/>
              </w:rPr>
            </w:pPr>
            <w:r w:rsidRPr="00CE129D">
              <w:rPr>
                <w:rFonts w:ascii="Calibri" w:hAnsi="Calibri" w:cs="Arial"/>
                <w:sz w:val="20"/>
              </w:rPr>
              <w:t>Diploma in Computers in Office Ma</w:t>
            </w:r>
            <w:r w:rsidR="00BA0A90">
              <w:rPr>
                <w:rFonts w:ascii="Calibri" w:hAnsi="Calibri" w:cs="Arial"/>
                <w:sz w:val="20"/>
              </w:rPr>
              <w:t>nagement, IGNOU</w:t>
            </w:r>
          </w:p>
          <w:p w:rsidR="00F05221" w:rsidRPr="005A38F3" w:rsidRDefault="00F05221" w:rsidP="00F05221">
            <w:pPr>
              <w:spacing w:before="20" w:after="20" w:line="240" w:lineRule="auto"/>
              <w:rPr>
                <w:rFonts w:ascii="Arial Narrow" w:eastAsia="Times New Roman" w:hAnsi="Arial Narrow" w:cs="Times New Roman"/>
                <w:lang w:val="en-US" w:eastAsia="it-IT"/>
              </w:rPr>
            </w:pPr>
          </w:p>
        </w:tc>
      </w:tr>
    </w:tbl>
    <w:p w:rsidR="009222F7" w:rsidRDefault="009222F7" w:rsidP="0097385A">
      <w:pPr>
        <w:spacing w:after="0" w:line="240" w:lineRule="auto"/>
        <w:rPr>
          <w:b/>
          <w:lang w:val="en-GB"/>
        </w:rPr>
      </w:pPr>
    </w:p>
    <w:sectPr w:rsidR="009222F7" w:rsidSect="004178BB">
      <w:pgSz w:w="11906" w:h="16838"/>
      <w:pgMar w:top="1701"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7A8" w:rsidRDefault="00A267A8" w:rsidP="00DD3A3F">
      <w:pPr>
        <w:spacing w:after="0" w:line="240" w:lineRule="auto"/>
      </w:pPr>
      <w:r>
        <w:separator/>
      </w:r>
    </w:p>
  </w:endnote>
  <w:endnote w:type="continuationSeparator" w:id="0">
    <w:p w:rsidR="00A267A8" w:rsidRDefault="00A267A8" w:rsidP="00DD3A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8102652"/>
      <w:docPartObj>
        <w:docPartGallery w:val="Page Numbers (Bottom of Page)"/>
        <w:docPartUnique/>
      </w:docPartObj>
    </w:sdtPr>
    <w:sdtContent>
      <w:p w:rsidR="00C13C11" w:rsidRDefault="00C13C11">
        <w:pPr>
          <w:pStyle w:val="Footer"/>
          <w:jc w:val="center"/>
        </w:pPr>
        <w:fldSimple w:instr="PAGE   \* MERGEFORMAT">
          <w:r w:rsidR="0097385A">
            <w:rPr>
              <w:noProof/>
            </w:rPr>
            <w:t>12</w:t>
          </w:r>
        </w:fldSimple>
      </w:p>
    </w:sdtContent>
  </w:sdt>
  <w:p w:rsidR="00C13C11" w:rsidRDefault="00C13C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7A8" w:rsidRDefault="00A267A8" w:rsidP="00DD3A3F">
      <w:pPr>
        <w:spacing w:after="0" w:line="240" w:lineRule="auto"/>
      </w:pPr>
      <w:r>
        <w:separator/>
      </w:r>
    </w:p>
  </w:footnote>
  <w:footnote w:type="continuationSeparator" w:id="0">
    <w:p w:rsidR="00A267A8" w:rsidRDefault="00A267A8" w:rsidP="00DD3A3F">
      <w:pPr>
        <w:spacing w:after="0" w:line="240" w:lineRule="auto"/>
      </w:pPr>
      <w:r>
        <w:continuationSeparator/>
      </w:r>
    </w:p>
  </w:footnote>
  <w:footnote w:id="1">
    <w:p w:rsidR="00C13C11" w:rsidRPr="007732CB" w:rsidRDefault="00C13C11" w:rsidP="002C1B9A">
      <w:pPr>
        <w:pStyle w:val="FootnoteText"/>
        <w:rPr>
          <w:lang w:val="en-GB"/>
        </w:rPr>
      </w:pPr>
      <w:proofErr w:type="gramStart"/>
      <w:r>
        <w:rPr>
          <w:sz w:val="18"/>
          <w:szCs w:val="18"/>
          <w:lang w:val="en-GB"/>
        </w:rPr>
        <w:t>development</w:t>
      </w:r>
      <w:proofErr w:type="gramEnd"/>
      <w:r>
        <w:rPr>
          <w:sz w:val="18"/>
          <w:szCs w:val="18"/>
          <w:lang w:val="en-GB"/>
        </w:rPr>
        <w:t xml:space="preserve"> of full project proposal.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Achievement"/>
      <w:lvlText w:val="*"/>
      <w:lvlJc w:val="left"/>
    </w:lvl>
  </w:abstractNum>
  <w:abstractNum w:abstractNumId="1">
    <w:nsid w:val="07E20A18"/>
    <w:multiLevelType w:val="hybridMultilevel"/>
    <w:tmpl w:val="D982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5661F"/>
    <w:multiLevelType w:val="hybridMultilevel"/>
    <w:tmpl w:val="03EA816C"/>
    <w:lvl w:ilvl="0" w:tplc="897497DC">
      <w:start w:val="1"/>
      <w:numFmt w:val="decimal"/>
      <w:lvlText w:val="%1."/>
      <w:lvlJc w:val="left"/>
      <w:pPr>
        <w:ind w:left="720" w:hanging="360"/>
      </w:pPr>
      <w:rPr>
        <w:rFonts w:hint="default"/>
        <w:color w:val="auto"/>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D011F3F"/>
    <w:multiLevelType w:val="hybridMultilevel"/>
    <w:tmpl w:val="E0E09662"/>
    <w:lvl w:ilvl="0" w:tplc="0406000D">
      <w:start w:val="1"/>
      <w:numFmt w:val="bullet"/>
      <w:lvlText w:val=""/>
      <w:lvlJc w:val="left"/>
      <w:pPr>
        <w:ind w:left="3600" w:hanging="360"/>
      </w:pPr>
      <w:rPr>
        <w:rFonts w:ascii="Wingdings" w:hAnsi="Wingdings" w:hint="default"/>
      </w:rPr>
    </w:lvl>
    <w:lvl w:ilvl="1" w:tplc="04060003" w:tentative="1">
      <w:start w:val="1"/>
      <w:numFmt w:val="bullet"/>
      <w:lvlText w:val="o"/>
      <w:lvlJc w:val="left"/>
      <w:pPr>
        <w:ind w:left="4320" w:hanging="360"/>
      </w:pPr>
      <w:rPr>
        <w:rFonts w:ascii="Courier New" w:hAnsi="Courier New" w:cs="Courier New" w:hint="default"/>
      </w:rPr>
    </w:lvl>
    <w:lvl w:ilvl="2" w:tplc="04060005" w:tentative="1">
      <w:start w:val="1"/>
      <w:numFmt w:val="bullet"/>
      <w:lvlText w:val=""/>
      <w:lvlJc w:val="left"/>
      <w:pPr>
        <w:ind w:left="5040" w:hanging="360"/>
      </w:pPr>
      <w:rPr>
        <w:rFonts w:ascii="Wingdings" w:hAnsi="Wingdings" w:hint="default"/>
      </w:rPr>
    </w:lvl>
    <w:lvl w:ilvl="3" w:tplc="04060001" w:tentative="1">
      <w:start w:val="1"/>
      <w:numFmt w:val="bullet"/>
      <w:lvlText w:val=""/>
      <w:lvlJc w:val="left"/>
      <w:pPr>
        <w:ind w:left="5760" w:hanging="360"/>
      </w:pPr>
      <w:rPr>
        <w:rFonts w:ascii="Symbol" w:hAnsi="Symbol" w:hint="default"/>
      </w:rPr>
    </w:lvl>
    <w:lvl w:ilvl="4" w:tplc="04060003" w:tentative="1">
      <w:start w:val="1"/>
      <w:numFmt w:val="bullet"/>
      <w:lvlText w:val="o"/>
      <w:lvlJc w:val="left"/>
      <w:pPr>
        <w:ind w:left="6480" w:hanging="360"/>
      </w:pPr>
      <w:rPr>
        <w:rFonts w:ascii="Courier New" w:hAnsi="Courier New" w:cs="Courier New" w:hint="default"/>
      </w:rPr>
    </w:lvl>
    <w:lvl w:ilvl="5" w:tplc="04060005" w:tentative="1">
      <w:start w:val="1"/>
      <w:numFmt w:val="bullet"/>
      <w:lvlText w:val=""/>
      <w:lvlJc w:val="left"/>
      <w:pPr>
        <w:ind w:left="7200" w:hanging="360"/>
      </w:pPr>
      <w:rPr>
        <w:rFonts w:ascii="Wingdings" w:hAnsi="Wingdings" w:hint="default"/>
      </w:rPr>
    </w:lvl>
    <w:lvl w:ilvl="6" w:tplc="04060001" w:tentative="1">
      <w:start w:val="1"/>
      <w:numFmt w:val="bullet"/>
      <w:lvlText w:val=""/>
      <w:lvlJc w:val="left"/>
      <w:pPr>
        <w:ind w:left="7920" w:hanging="360"/>
      </w:pPr>
      <w:rPr>
        <w:rFonts w:ascii="Symbol" w:hAnsi="Symbol" w:hint="default"/>
      </w:rPr>
    </w:lvl>
    <w:lvl w:ilvl="7" w:tplc="04060003" w:tentative="1">
      <w:start w:val="1"/>
      <w:numFmt w:val="bullet"/>
      <w:lvlText w:val="o"/>
      <w:lvlJc w:val="left"/>
      <w:pPr>
        <w:ind w:left="8640" w:hanging="360"/>
      </w:pPr>
      <w:rPr>
        <w:rFonts w:ascii="Courier New" w:hAnsi="Courier New" w:cs="Courier New" w:hint="default"/>
      </w:rPr>
    </w:lvl>
    <w:lvl w:ilvl="8" w:tplc="04060005" w:tentative="1">
      <w:start w:val="1"/>
      <w:numFmt w:val="bullet"/>
      <w:lvlText w:val=""/>
      <w:lvlJc w:val="left"/>
      <w:pPr>
        <w:ind w:left="9360" w:hanging="360"/>
      </w:pPr>
      <w:rPr>
        <w:rFonts w:ascii="Wingdings" w:hAnsi="Wingdings" w:hint="default"/>
      </w:rPr>
    </w:lvl>
  </w:abstractNum>
  <w:abstractNum w:abstractNumId="4">
    <w:nsid w:val="0D9960E9"/>
    <w:multiLevelType w:val="hybridMultilevel"/>
    <w:tmpl w:val="81BCA1BC"/>
    <w:lvl w:ilvl="0" w:tplc="46405D92">
      <w:start w:val="1"/>
      <w:numFmt w:val="decimal"/>
      <w:lvlText w:val="%1)"/>
      <w:lvlJc w:val="left"/>
      <w:pPr>
        <w:ind w:left="720" w:hanging="360"/>
      </w:pPr>
      <w:rPr>
        <w:rFonts w:asciiTheme="minorHAnsi" w:eastAsiaTheme="minorHAnsi" w:hAnsiTheme="minorHAnsi" w:cstheme="minorBidi"/>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FEE5323"/>
    <w:multiLevelType w:val="hybridMultilevel"/>
    <w:tmpl w:val="7FE85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DB2526"/>
    <w:multiLevelType w:val="hybridMultilevel"/>
    <w:tmpl w:val="DE724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134070"/>
    <w:multiLevelType w:val="hybridMultilevel"/>
    <w:tmpl w:val="BBC0431C"/>
    <w:lvl w:ilvl="0" w:tplc="0D34D5BA">
      <w:start w:val="1"/>
      <w:numFmt w:val="bullet"/>
      <w:lvlText w:val="-"/>
      <w:lvlJc w:val="left"/>
      <w:pPr>
        <w:ind w:left="360" w:hanging="360"/>
      </w:pPr>
      <w:rPr>
        <w:rFonts w:ascii="Verdana" w:eastAsiaTheme="minorHAnsi" w:hAnsi="Verdana"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nsid w:val="216256F5"/>
    <w:multiLevelType w:val="hybridMultilevel"/>
    <w:tmpl w:val="75DCD882"/>
    <w:lvl w:ilvl="0" w:tplc="2F20609A">
      <w:start w:val="1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22D744D8"/>
    <w:multiLevelType w:val="hybridMultilevel"/>
    <w:tmpl w:val="84F08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4D3B65"/>
    <w:multiLevelType w:val="hybridMultilevel"/>
    <w:tmpl w:val="2E3C05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99B55E5"/>
    <w:multiLevelType w:val="hybridMultilevel"/>
    <w:tmpl w:val="1A3A8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111245"/>
    <w:multiLevelType w:val="hybridMultilevel"/>
    <w:tmpl w:val="B6846C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0270A77"/>
    <w:multiLevelType w:val="hybridMultilevel"/>
    <w:tmpl w:val="69E2603C"/>
    <w:lvl w:ilvl="0" w:tplc="4AE6C0F8">
      <w:start w:val="1"/>
      <w:numFmt w:val="decimal"/>
      <w:lvlText w:val="%1."/>
      <w:lvlJc w:val="left"/>
      <w:pPr>
        <w:ind w:left="360" w:hanging="360"/>
      </w:pPr>
      <w:rPr>
        <w:sz w:val="20"/>
        <w:szCs w:val="2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4">
    <w:nsid w:val="36341DFC"/>
    <w:multiLevelType w:val="hybridMultilevel"/>
    <w:tmpl w:val="16DA2C64"/>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3C9D19A8"/>
    <w:multiLevelType w:val="hybridMultilevel"/>
    <w:tmpl w:val="D0E81330"/>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FE45B4"/>
    <w:multiLevelType w:val="hybridMultilevel"/>
    <w:tmpl w:val="D6E82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236983"/>
    <w:multiLevelType w:val="hybridMultilevel"/>
    <w:tmpl w:val="F5C888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476A74AE"/>
    <w:multiLevelType w:val="hybridMultilevel"/>
    <w:tmpl w:val="A7B6A60E"/>
    <w:lvl w:ilvl="0" w:tplc="B8BEF926">
      <w:start w:val="2005"/>
      <w:numFmt w:val="bullet"/>
      <w:lvlText w:val="-"/>
      <w:lvlJc w:val="left"/>
      <w:pPr>
        <w:ind w:left="2968" w:hanging="360"/>
      </w:pPr>
      <w:rPr>
        <w:rFonts w:ascii="Arial" w:eastAsia="Times New Roman" w:hAnsi="Arial" w:cs="Arial" w:hint="default"/>
      </w:rPr>
    </w:lvl>
    <w:lvl w:ilvl="1" w:tplc="40090003" w:tentative="1">
      <w:start w:val="1"/>
      <w:numFmt w:val="bullet"/>
      <w:lvlText w:val="o"/>
      <w:lvlJc w:val="left"/>
      <w:pPr>
        <w:ind w:left="3688" w:hanging="360"/>
      </w:pPr>
      <w:rPr>
        <w:rFonts w:ascii="Courier New" w:hAnsi="Courier New" w:cs="Courier New" w:hint="default"/>
      </w:rPr>
    </w:lvl>
    <w:lvl w:ilvl="2" w:tplc="40090005" w:tentative="1">
      <w:start w:val="1"/>
      <w:numFmt w:val="bullet"/>
      <w:lvlText w:val=""/>
      <w:lvlJc w:val="left"/>
      <w:pPr>
        <w:ind w:left="4408" w:hanging="360"/>
      </w:pPr>
      <w:rPr>
        <w:rFonts w:ascii="Wingdings" w:hAnsi="Wingdings" w:hint="default"/>
      </w:rPr>
    </w:lvl>
    <w:lvl w:ilvl="3" w:tplc="40090001" w:tentative="1">
      <w:start w:val="1"/>
      <w:numFmt w:val="bullet"/>
      <w:lvlText w:val=""/>
      <w:lvlJc w:val="left"/>
      <w:pPr>
        <w:ind w:left="5128" w:hanging="360"/>
      </w:pPr>
      <w:rPr>
        <w:rFonts w:ascii="Symbol" w:hAnsi="Symbol" w:hint="default"/>
      </w:rPr>
    </w:lvl>
    <w:lvl w:ilvl="4" w:tplc="40090003" w:tentative="1">
      <w:start w:val="1"/>
      <w:numFmt w:val="bullet"/>
      <w:lvlText w:val="o"/>
      <w:lvlJc w:val="left"/>
      <w:pPr>
        <w:ind w:left="5848" w:hanging="360"/>
      </w:pPr>
      <w:rPr>
        <w:rFonts w:ascii="Courier New" w:hAnsi="Courier New" w:cs="Courier New" w:hint="default"/>
      </w:rPr>
    </w:lvl>
    <w:lvl w:ilvl="5" w:tplc="40090005" w:tentative="1">
      <w:start w:val="1"/>
      <w:numFmt w:val="bullet"/>
      <w:lvlText w:val=""/>
      <w:lvlJc w:val="left"/>
      <w:pPr>
        <w:ind w:left="6568" w:hanging="360"/>
      </w:pPr>
      <w:rPr>
        <w:rFonts w:ascii="Wingdings" w:hAnsi="Wingdings" w:hint="default"/>
      </w:rPr>
    </w:lvl>
    <w:lvl w:ilvl="6" w:tplc="40090001" w:tentative="1">
      <w:start w:val="1"/>
      <w:numFmt w:val="bullet"/>
      <w:lvlText w:val=""/>
      <w:lvlJc w:val="left"/>
      <w:pPr>
        <w:ind w:left="7288" w:hanging="360"/>
      </w:pPr>
      <w:rPr>
        <w:rFonts w:ascii="Symbol" w:hAnsi="Symbol" w:hint="default"/>
      </w:rPr>
    </w:lvl>
    <w:lvl w:ilvl="7" w:tplc="40090003" w:tentative="1">
      <w:start w:val="1"/>
      <w:numFmt w:val="bullet"/>
      <w:lvlText w:val="o"/>
      <w:lvlJc w:val="left"/>
      <w:pPr>
        <w:ind w:left="8008" w:hanging="360"/>
      </w:pPr>
      <w:rPr>
        <w:rFonts w:ascii="Courier New" w:hAnsi="Courier New" w:cs="Courier New" w:hint="default"/>
      </w:rPr>
    </w:lvl>
    <w:lvl w:ilvl="8" w:tplc="40090005" w:tentative="1">
      <w:start w:val="1"/>
      <w:numFmt w:val="bullet"/>
      <w:lvlText w:val=""/>
      <w:lvlJc w:val="left"/>
      <w:pPr>
        <w:ind w:left="8728" w:hanging="360"/>
      </w:pPr>
      <w:rPr>
        <w:rFonts w:ascii="Wingdings" w:hAnsi="Wingdings" w:hint="default"/>
      </w:rPr>
    </w:lvl>
  </w:abstractNum>
  <w:abstractNum w:abstractNumId="19">
    <w:nsid w:val="49F2105D"/>
    <w:multiLevelType w:val="hybridMultilevel"/>
    <w:tmpl w:val="A968ABCC"/>
    <w:lvl w:ilvl="0" w:tplc="5A5002BE">
      <w:start w:val="1"/>
      <w:numFmt w:val="decimal"/>
      <w:lvlText w:val="%1."/>
      <w:lvlJc w:val="left"/>
      <w:pPr>
        <w:tabs>
          <w:tab w:val="num" w:pos="360"/>
        </w:tabs>
        <w:ind w:left="340" w:hanging="340"/>
      </w:pPr>
    </w:lvl>
    <w:lvl w:ilvl="1" w:tplc="5A5002BE">
      <w:start w:val="1"/>
      <w:numFmt w:val="decimal"/>
      <w:lvlText w:val="%2."/>
      <w:lvlJc w:val="left"/>
      <w:pPr>
        <w:tabs>
          <w:tab w:val="num" w:pos="700"/>
        </w:tabs>
        <w:ind w:left="624" w:hanging="284"/>
      </w:pPr>
      <w:rPr>
        <w:rFonts w:hint="default"/>
      </w:rPr>
    </w:lvl>
    <w:lvl w:ilvl="2" w:tplc="5A5002BE">
      <w:start w:val="1"/>
      <w:numFmt w:val="decimal"/>
      <w:lvlText w:val="%3."/>
      <w:lvlJc w:val="left"/>
      <w:pPr>
        <w:tabs>
          <w:tab w:val="num" w:pos="700"/>
        </w:tabs>
        <w:ind w:left="624" w:hanging="284"/>
      </w:pPr>
      <w:rPr>
        <w:rFonts w:hint="default"/>
      </w:r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20">
    <w:nsid w:val="4E9731FB"/>
    <w:multiLevelType w:val="hybridMultilevel"/>
    <w:tmpl w:val="2FD69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3A2FB5"/>
    <w:multiLevelType w:val="hybridMultilevel"/>
    <w:tmpl w:val="CD6C3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C7782A"/>
    <w:multiLevelType w:val="hybridMultilevel"/>
    <w:tmpl w:val="6F7C6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595842"/>
    <w:multiLevelType w:val="hybridMultilevel"/>
    <w:tmpl w:val="5B8ED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A36976"/>
    <w:multiLevelType w:val="hybridMultilevel"/>
    <w:tmpl w:val="0FFCB91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nsid w:val="5AD44518"/>
    <w:multiLevelType w:val="hybridMultilevel"/>
    <w:tmpl w:val="8FE49708"/>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
      <w:lvlJc w:val="left"/>
      <w:pPr>
        <w:tabs>
          <w:tab w:val="num" w:pos="1800"/>
        </w:tabs>
        <w:ind w:left="1800" w:hanging="360"/>
      </w:pPr>
      <w:rPr>
        <w:rFonts w:ascii="Lucida Console" w:hAnsi="Lucida Console"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nsid w:val="5D8D24F0"/>
    <w:multiLevelType w:val="hybridMultilevel"/>
    <w:tmpl w:val="A71C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0C6144"/>
    <w:multiLevelType w:val="hybridMultilevel"/>
    <w:tmpl w:val="E4B46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C053CF"/>
    <w:multiLevelType w:val="hybridMultilevel"/>
    <w:tmpl w:val="C8225E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9C912E9"/>
    <w:multiLevelType w:val="hybridMultilevel"/>
    <w:tmpl w:val="CEEA9A2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nsid w:val="6A495213"/>
    <w:multiLevelType w:val="hybridMultilevel"/>
    <w:tmpl w:val="BD7CE9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B4A345B"/>
    <w:multiLevelType w:val="hybridMultilevel"/>
    <w:tmpl w:val="9A8C9D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6C640C6B"/>
    <w:multiLevelType w:val="hybridMultilevel"/>
    <w:tmpl w:val="26109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D679AB"/>
    <w:multiLevelType w:val="hybridMultilevel"/>
    <w:tmpl w:val="1A3A8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3205DE"/>
    <w:multiLevelType w:val="hybridMultilevel"/>
    <w:tmpl w:val="D69A841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73DB6F3B"/>
    <w:multiLevelType w:val="hybridMultilevel"/>
    <w:tmpl w:val="65BC48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nsid w:val="759A53A4"/>
    <w:multiLevelType w:val="hybridMultilevel"/>
    <w:tmpl w:val="E0025D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0F7F83"/>
    <w:multiLevelType w:val="hybridMultilevel"/>
    <w:tmpl w:val="4B80BBE0"/>
    <w:lvl w:ilvl="0" w:tplc="0406000F">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nsid w:val="77597344"/>
    <w:multiLevelType w:val="hybridMultilevel"/>
    <w:tmpl w:val="C3CE3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3B1F62"/>
    <w:multiLevelType w:val="multilevel"/>
    <w:tmpl w:val="5AF4DE1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1"/>
  </w:num>
  <w:num w:numId="2">
    <w:abstractNumId w:val="35"/>
  </w:num>
  <w:num w:numId="3">
    <w:abstractNumId w:val="39"/>
  </w:num>
  <w:num w:numId="4">
    <w:abstractNumId w:val="3"/>
  </w:num>
  <w:num w:numId="5">
    <w:abstractNumId w:val="14"/>
  </w:num>
  <w:num w:numId="6">
    <w:abstractNumId w:val="29"/>
  </w:num>
  <w:num w:numId="7">
    <w:abstractNumId w:val="17"/>
  </w:num>
  <w:num w:numId="8">
    <w:abstractNumId w:val="19"/>
  </w:num>
  <w:num w:numId="9">
    <w:abstractNumId w:val="13"/>
  </w:num>
  <w:num w:numId="10">
    <w:abstractNumId w:val="7"/>
  </w:num>
  <w:num w:numId="11">
    <w:abstractNumId w:val="37"/>
  </w:num>
  <w:num w:numId="12">
    <w:abstractNumId w:val="24"/>
  </w:num>
  <w:num w:numId="13">
    <w:abstractNumId w:val="15"/>
  </w:num>
  <w:num w:numId="14">
    <w:abstractNumId w:val="25"/>
  </w:num>
  <w:num w:numId="15">
    <w:abstractNumId w:val="27"/>
  </w:num>
  <w:num w:numId="16">
    <w:abstractNumId w:val="1"/>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6"/>
  </w:num>
  <w:num w:numId="21">
    <w:abstractNumId w:val="33"/>
  </w:num>
  <w:num w:numId="22">
    <w:abstractNumId w:val="8"/>
  </w:num>
  <w:num w:numId="23">
    <w:abstractNumId w:val="30"/>
  </w:num>
  <w:num w:numId="24">
    <w:abstractNumId w:val="28"/>
  </w:num>
  <w:num w:numId="25">
    <w:abstractNumId w:val="10"/>
  </w:num>
  <w:num w:numId="26">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27">
    <w:abstractNumId w:val="20"/>
  </w:num>
  <w:num w:numId="28">
    <w:abstractNumId w:val="16"/>
  </w:num>
  <w:num w:numId="29">
    <w:abstractNumId w:val="5"/>
  </w:num>
  <w:num w:numId="30">
    <w:abstractNumId w:val="26"/>
  </w:num>
  <w:num w:numId="31">
    <w:abstractNumId w:val="36"/>
  </w:num>
  <w:num w:numId="32">
    <w:abstractNumId w:val="34"/>
  </w:num>
  <w:num w:numId="33">
    <w:abstractNumId w:val="21"/>
  </w:num>
  <w:num w:numId="34">
    <w:abstractNumId w:val="22"/>
  </w:num>
  <w:num w:numId="35">
    <w:abstractNumId w:val="9"/>
  </w:num>
  <w:num w:numId="36">
    <w:abstractNumId w:val="23"/>
  </w:num>
  <w:num w:numId="37">
    <w:abstractNumId w:val="32"/>
  </w:num>
  <w:num w:numId="38">
    <w:abstractNumId w:val="18"/>
  </w:num>
  <w:num w:numId="39">
    <w:abstractNumId w:val="38"/>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28674"/>
  </w:hdrShapeDefaults>
  <w:footnotePr>
    <w:footnote w:id="-1"/>
    <w:footnote w:id="0"/>
  </w:footnotePr>
  <w:endnotePr>
    <w:endnote w:id="-1"/>
    <w:endnote w:id="0"/>
  </w:endnotePr>
  <w:compat/>
  <w:rsids>
    <w:rsidRoot w:val="00DD3A3F"/>
    <w:rsid w:val="00001413"/>
    <w:rsid w:val="00001F65"/>
    <w:rsid w:val="00002E0F"/>
    <w:rsid w:val="00003003"/>
    <w:rsid w:val="000032CC"/>
    <w:rsid w:val="00003A3A"/>
    <w:rsid w:val="00003EF5"/>
    <w:rsid w:val="00004A41"/>
    <w:rsid w:val="00004A75"/>
    <w:rsid w:val="00004ED1"/>
    <w:rsid w:val="00005A27"/>
    <w:rsid w:val="00006054"/>
    <w:rsid w:val="0000665E"/>
    <w:rsid w:val="00006EB3"/>
    <w:rsid w:val="00006EBC"/>
    <w:rsid w:val="000073A0"/>
    <w:rsid w:val="00007971"/>
    <w:rsid w:val="00007D1B"/>
    <w:rsid w:val="000101E9"/>
    <w:rsid w:val="00010E2D"/>
    <w:rsid w:val="00012B12"/>
    <w:rsid w:val="00013865"/>
    <w:rsid w:val="00013E83"/>
    <w:rsid w:val="00014F6D"/>
    <w:rsid w:val="00015154"/>
    <w:rsid w:val="00015498"/>
    <w:rsid w:val="00015977"/>
    <w:rsid w:val="00015D22"/>
    <w:rsid w:val="0001616B"/>
    <w:rsid w:val="00016561"/>
    <w:rsid w:val="000168B5"/>
    <w:rsid w:val="00016DA7"/>
    <w:rsid w:val="000170A2"/>
    <w:rsid w:val="0001774C"/>
    <w:rsid w:val="00017913"/>
    <w:rsid w:val="00020CAC"/>
    <w:rsid w:val="00021270"/>
    <w:rsid w:val="00021350"/>
    <w:rsid w:val="000226EF"/>
    <w:rsid w:val="00022C4F"/>
    <w:rsid w:val="00023414"/>
    <w:rsid w:val="000236C0"/>
    <w:rsid w:val="000248AF"/>
    <w:rsid w:val="000248FA"/>
    <w:rsid w:val="00025532"/>
    <w:rsid w:val="000257D8"/>
    <w:rsid w:val="00025FD6"/>
    <w:rsid w:val="0002627F"/>
    <w:rsid w:val="000263BE"/>
    <w:rsid w:val="00026D63"/>
    <w:rsid w:val="0002728C"/>
    <w:rsid w:val="000274DF"/>
    <w:rsid w:val="00027D62"/>
    <w:rsid w:val="00030F5D"/>
    <w:rsid w:val="00031B08"/>
    <w:rsid w:val="00031C31"/>
    <w:rsid w:val="00031DCC"/>
    <w:rsid w:val="00031F3C"/>
    <w:rsid w:val="000328B3"/>
    <w:rsid w:val="00032D24"/>
    <w:rsid w:val="000331F3"/>
    <w:rsid w:val="0003510C"/>
    <w:rsid w:val="00035AC8"/>
    <w:rsid w:val="000364DF"/>
    <w:rsid w:val="00036727"/>
    <w:rsid w:val="00036BE0"/>
    <w:rsid w:val="0003788F"/>
    <w:rsid w:val="00037DED"/>
    <w:rsid w:val="000402FE"/>
    <w:rsid w:val="000406B1"/>
    <w:rsid w:val="000412C5"/>
    <w:rsid w:val="0004147D"/>
    <w:rsid w:val="00041907"/>
    <w:rsid w:val="0004231F"/>
    <w:rsid w:val="00043638"/>
    <w:rsid w:val="00043F85"/>
    <w:rsid w:val="0004443E"/>
    <w:rsid w:val="000447BC"/>
    <w:rsid w:val="0004548E"/>
    <w:rsid w:val="00045E6E"/>
    <w:rsid w:val="000460EE"/>
    <w:rsid w:val="00046139"/>
    <w:rsid w:val="00046E97"/>
    <w:rsid w:val="00047308"/>
    <w:rsid w:val="000508DA"/>
    <w:rsid w:val="00051220"/>
    <w:rsid w:val="000518D2"/>
    <w:rsid w:val="00051E0D"/>
    <w:rsid w:val="000524A4"/>
    <w:rsid w:val="00052702"/>
    <w:rsid w:val="000533F2"/>
    <w:rsid w:val="00053B2F"/>
    <w:rsid w:val="00053E40"/>
    <w:rsid w:val="0005404C"/>
    <w:rsid w:val="000541C7"/>
    <w:rsid w:val="00054DEE"/>
    <w:rsid w:val="00055AAB"/>
    <w:rsid w:val="000563EA"/>
    <w:rsid w:val="0005643B"/>
    <w:rsid w:val="0005643C"/>
    <w:rsid w:val="00056579"/>
    <w:rsid w:val="00056757"/>
    <w:rsid w:val="00056FEC"/>
    <w:rsid w:val="000574E6"/>
    <w:rsid w:val="00057C43"/>
    <w:rsid w:val="000604F8"/>
    <w:rsid w:val="0006073B"/>
    <w:rsid w:val="00060C1D"/>
    <w:rsid w:val="000610B1"/>
    <w:rsid w:val="0006247B"/>
    <w:rsid w:val="00062867"/>
    <w:rsid w:val="00062C5E"/>
    <w:rsid w:val="00063E3D"/>
    <w:rsid w:val="000645F0"/>
    <w:rsid w:val="0006467A"/>
    <w:rsid w:val="00064824"/>
    <w:rsid w:val="000660FE"/>
    <w:rsid w:val="000661E3"/>
    <w:rsid w:val="00066AAB"/>
    <w:rsid w:val="00067759"/>
    <w:rsid w:val="000705C0"/>
    <w:rsid w:val="00071904"/>
    <w:rsid w:val="000720B5"/>
    <w:rsid w:val="000724E7"/>
    <w:rsid w:val="00072FBC"/>
    <w:rsid w:val="00074BBF"/>
    <w:rsid w:val="00076E2D"/>
    <w:rsid w:val="000770DB"/>
    <w:rsid w:val="0007720D"/>
    <w:rsid w:val="000775FE"/>
    <w:rsid w:val="0007765B"/>
    <w:rsid w:val="00077C7B"/>
    <w:rsid w:val="00077F08"/>
    <w:rsid w:val="00080658"/>
    <w:rsid w:val="00080DB6"/>
    <w:rsid w:val="00081111"/>
    <w:rsid w:val="0008153E"/>
    <w:rsid w:val="000818E2"/>
    <w:rsid w:val="00081947"/>
    <w:rsid w:val="00081C1E"/>
    <w:rsid w:val="00081DF4"/>
    <w:rsid w:val="00081E78"/>
    <w:rsid w:val="000837DC"/>
    <w:rsid w:val="00084250"/>
    <w:rsid w:val="000846F7"/>
    <w:rsid w:val="00085085"/>
    <w:rsid w:val="000850DF"/>
    <w:rsid w:val="00085209"/>
    <w:rsid w:val="00085380"/>
    <w:rsid w:val="0008624D"/>
    <w:rsid w:val="00086DB4"/>
    <w:rsid w:val="000876B6"/>
    <w:rsid w:val="000902E6"/>
    <w:rsid w:val="00091E21"/>
    <w:rsid w:val="00091F09"/>
    <w:rsid w:val="00092883"/>
    <w:rsid w:val="00092F7A"/>
    <w:rsid w:val="0009356F"/>
    <w:rsid w:val="00093660"/>
    <w:rsid w:val="00093CF0"/>
    <w:rsid w:val="00095C3E"/>
    <w:rsid w:val="000962C3"/>
    <w:rsid w:val="000A0024"/>
    <w:rsid w:val="000A01B0"/>
    <w:rsid w:val="000A0AF0"/>
    <w:rsid w:val="000A0D68"/>
    <w:rsid w:val="000A0ECE"/>
    <w:rsid w:val="000A1335"/>
    <w:rsid w:val="000A14AA"/>
    <w:rsid w:val="000A2022"/>
    <w:rsid w:val="000A3519"/>
    <w:rsid w:val="000A3909"/>
    <w:rsid w:val="000A39B2"/>
    <w:rsid w:val="000A3D38"/>
    <w:rsid w:val="000A44E9"/>
    <w:rsid w:val="000A493A"/>
    <w:rsid w:val="000A4B3E"/>
    <w:rsid w:val="000A5127"/>
    <w:rsid w:val="000A5A8F"/>
    <w:rsid w:val="000A61E0"/>
    <w:rsid w:val="000A66A3"/>
    <w:rsid w:val="000A6986"/>
    <w:rsid w:val="000A6E91"/>
    <w:rsid w:val="000A7779"/>
    <w:rsid w:val="000A7B8E"/>
    <w:rsid w:val="000B0923"/>
    <w:rsid w:val="000B0A31"/>
    <w:rsid w:val="000B1260"/>
    <w:rsid w:val="000B129B"/>
    <w:rsid w:val="000B17E2"/>
    <w:rsid w:val="000B2AFB"/>
    <w:rsid w:val="000B33E9"/>
    <w:rsid w:val="000B34EA"/>
    <w:rsid w:val="000B3B5E"/>
    <w:rsid w:val="000B3EF8"/>
    <w:rsid w:val="000B47A2"/>
    <w:rsid w:val="000B498A"/>
    <w:rsid w:val="000B4BD6"/>
    <w:rsid w:val="000B51AC"/>
    <w:rsid w:val="000B5436"/>
    <w:rsid w:val="000B6156"/>
    <w:rsid w:val="000B631A"/>
    <w:rsid w:val="000B6955"/>
    <w:rsid w:val="000B6EAC"/>
    <w:rsid w:val="000B75DA"/>
    <w:rsid w:val="000B7660"/>
    <w:rsid w:val="000B794C"/>
    <w:rsid w:val="000B7D10"/>
    <w:rsid w:val="000B7E2C"/>
    <w:rsid w:val="000C051D"/>
    <w:rsid w:val="000C10A1"/>
    <w:rsid w:val="000C1372"/>
    <w:rsid w:val="000C1621"/>
    <w:rsid w:val="000C19A6"/>
    <w:rsid w:val="000C214A"/>
    <w:rsid w:val="000C2371"/>
    <w:rsid w:val="000C2528"/>
    <w:rsid w:val="000C2A59"/>
    <w:rsid w:val="000C31B6"/>
    <w:rsid w:val="000C3227"/>
    <w:rsid w:val="000C3908"/>
    <w:rsid w:val="000C3A41"/>
    <w:rsid w:val="000C433B"/>
    <w:rsid w:val="000C4635"/>
    <w:rsid w:val="000C53B3"/>
    <w:rsid w:val="000C61BF"/>
    <w:rsid w:val="000C67CF"/>
    <w:rsid w:val="000C723A"/>
    <w:rsid w:val="000C7631"/>
    <w:rsid w:val="000C7C4D"/>
    <w:rsid w:val="000D0080"/>
    <w:rsid w:val="000D08C6"/>
    <w:rsid w:val="000D11E2"/>
    <w:rsid w:val="000D13F5"/>
    <w:rsid w:val="000D18F2"/>
    <w:rsid w:val="000D24EB"/>
    <w:rsid w:val="000D27CC"/>
    <w:rsid w:val="000D40E5"/>
    <w:rsid w:val="000D42D2"/>
    <w:rsid w:val="000D4396"/>
    <w:rsid w:val="000D44E7"/>
    <w:rsid w:val="000D628E"/>
    <w:rsid w:val="000D6B45"/>
    <w:rsid w:val="000D6B77"/>
    <w:rsid w:val="000D6C96"/>
    <w:rsid w:val="000D6E28"/>
    <w:rsid w:val="000D6F85"/>
    <w:rsid w:val="000E0C6D"/>
    <w:rsid w:val="000E1730"/>
    <w:rsid w:val="000E24BF"/>
    <w:rsid w:val="000E3094"/>
    <w:rsid w:val="000E410F"/>
    <w:rsid w:val="000E48B4"/>
    <w:rsid w:val="000E4DF6"/>
    <w:rsid w:val="000E5340"/>
    <w:rsid w:val="000E583C"/>
    <w:rsid w:val="000E5958"/>
    <w:rsid w:val="000E6083"/>
    <w:rsid w:val="000E7D10"/>
    <w:rsid w:val="000F28EB"/>
    <w:rsid w:val="000F296B"/>
    <w:rsid w:val="000F3132"/>
    <w:rsid w:val="000F3AC9"/>
    <w:rsid w:val="000F3C23"/>
    <w:rsid w:val="000F3DE3"/>
    <w:rsid w:val="000F42AB"/>
    <w:rsid w:val="000F4C73"/>
    <w:rsid w:val="000F5665"/>
    <w:rsid w:val="000F6327"/>
    <w:rsid w:val="00100A80"/>
    <w:rsid w:val="00100B33"/>
    <w:rsid w:val="001015EA"/>
    <w:rsid w:val="001015FE"/>
    <w:rsid w:val="00101847"/>
    <w:rsid w:val="00101894"/>
    <w:rsid w:val="00101F26"/>
    <w:rsid w:val="00102313"/>
    <w:rsid w:val="00102E29"/>
    <w:rsid w:val="001031D0"/>
    <w:rsid w:val="00103881"/>
    <w:rsid w:val="00104348"/>
    <w:rsid w:val="0010576C"/>
    <w:rsid w:val="00105F99"/>
    <w:rsid w:val="0010642F"/>
    <w:rsid w:val="00106577"/>
    <w:rsid w:val="00106DBC"/>
    <w:rsid w:val="00107478"/>
    <w:rsid w:val="0011007F"/>
    <w:rsid w:val="001103CF"/>
    <w:rsid w:val="00110C5D"/>
    <w:rsid w:val="00111AC2"/>
    <w:rsid w:val="00111FFD"/>
    <w:rsid w:val="0011208B"/>
    <w:rsid w:val="00112789"/>
    <w:rsid w:val="00112D0F"/>
    <w:rsid w:val="00112DF2"/>
    <w:rsid w:val="00112DFE"/>
    <w:rsid w:val="0011309C"/>
    <w:rsid w:val="00113F65"/>
    <w:rsid w:val="001142C5"/>
    <w:rsid w:val="00114525"/>
    <w:rsid w:val="00114799"/>
    <w:rsid w:val="00114A9A"/>
    <w:rsid w:val="0011512F"/>
    <w:rsid w:val="001152A5"/>
    <w:rsid w:val="00115617"/>
    <w:rsid w:val="00115E1A"/>
    <w:rsid w:val="00116007"/>
    <w:rsid w:val="00116053"/>
    <w:rsid w:val="0011698D"/>
    <w:rsid w:val="00117E70"/>
    <w:rsid w:val="00117EF9"/>
    <w:rsid w:val="001204EB"/>
    <w:rsid w:val="001230FB"/>
    <w:rsid w:val="00123B55"/>
    <w:rsid w:val="00124558"/>
    <w:rsid w:val="00125382"/>
    <w:rsid w:val="00125742"/>
    <w:rsid w:val="0012615E"/>
    <w:rsid w:val="0012677D"/>
    <w:rsid w:val="00127B3F"/>
    <w:rsid w:val="00127F5F"/>
    <w:rsid w:val="001302B3"/>
    <w:rsid w:val="001309A2"/>
    <w:rsid w:val="00130C80"/>
    <w:rsid w:val="00131A25"/>
    <w:rsid w:val="00132AFC"/>
    <w:rsid w:val="00133390"/>
    <w:rsid w:val="00133A8C"/>
    <w:rsid w:val="00134821"/>
    <w:rsid w:val="001355C3"/>
    <w:rsid w:val="00135B64"/>
    <w:rsid w:val="00136121"/>
    <w:rsid w:val="00136349"/>
    <w:rsid w:val="0013683D"/>
    <w:rsid w:val="00136B45"/>
    <w:rsid w:val="00136FE2"/>
    <w:rsid w:val="001371F9"/>
    <w:rsid w:val="00137D25"/>
    <w:rsid w:val="00137FC6"/>
    <w:rsid w:val="001401AE"/>
    <w:rsid w:val="001407F8"/>
    <w:rsid w:val="00140A46"/>
    <w:rsid w:val="00141858"/>
    <w:rsid w:val="00141B0D"/>
    <w:rsid w:val="00142038"/>
    <w:rsid w:val="0014382F"/>
    <w:rsid w:val="00143D3C"/>
    <w:rsid w:val="001446F9"/>
    <w:rsid w:val="00145017"/>
    <w:rsid w:val="00145036"/>
    <w:rsid w:val="00145D52"/>
    <w:rsid w:val="0014670B"/>
    <w:rsid w:val="00146C6E"/>
    <w:rsid w:val="00146EAA"/>
    <w:rsid w:val="00147148"/>
    <w:rsid w:val="0014715D"/>
    <w:rsid w:val="0014727D"/>
    <w:rsid w:val="0015001C"/>
    <w:rsid w:val="0015010F"/>
    <w:rsid w:val="00150863"/>
    <w:rsid w:val="001517DE"/>
    <w:rsid w:val="00152373"/>
    <w:rsid w:val="001525BE"/>
    <w:rsid w:val="0015273F"/>
    <w:rsid w:val="00152844"/>
    <w:rsid w:val="00153175"/>
    <w:rsid w:val="00153216"/>
    <w:rsid w:val="0015366F"/>
    <w:rsid w:val="00153AB2"/>
    <w:rsid w:val="00155494"/>
    <w:rsid w:val="0015563F"/>
    <w:rsid w:val="00155647"/>
    <w:rsid w:val="00155FB0"/>
    <w:rsid w:val="00156200"/>
    <w:rsid w:val="00156C06"/>
    <w:rsid w:val="00156C7A"/>
    <w:rsid w:val="00156F5F"/>
    <w:rsid w:val="001574B5"/>
    <w:rsid w:val="00157682"/>
    <w:rsid w:val="00160519"/>
    <w:rsid w:val="00160988"/>
    <w:rsid w:val="00161187"/>
    <w:rsid w:val="00161A4A"/>
    <w:rsid w:val="00161DA8"/>
    <w:rsid w:val="00163327"/>
    <w:rsid w:val="00163368"/>
    <w:rsid w:val="001636B0"/>
    <w:rsid w:val="00163FC1"/>
    <w:rsid w:val="001641C5"/>
    <w:rsid w:val="001643DF"/>
    <w:rsid w:val="001647B4"/>
    <w:rsid w:val="00165807"/>
    <w:rsid w:val="0016614E"/>
    <w:rsid w:val="0016686B"/>
    <w:rsid w:val="00166899"/>
    <w:rsid w:val="00166D2C"/>
    <w:rsid w:val="00166EEF"/>
    <w:rsid w:val="00166F28"/>
    <w:rsid w:val="001671EA"/>
    <w:rsid w:val="00167308"/>
    <w:rsid w:val="00167466"/>
    <w:rsid w:val="00167618"/>
    <w:rsid w:val="00167A39"/>
    <w:rsid w:val="001706AA"/>
    <w:rsid w:val="0017077F"/>
    <w:rsid w:val="00170A47"/>
    <w:rsid w:val="001716EF"/>
    <w:rsid w:val="00171A04"/>
    <w:rsid w:val="00171ACC"/>
    <w:rsid w:val="00172718"/>
    <w:rsid w:val="00174D47"/>
    <w:rsid w:val="00175010"/>
    <w:rsid w:val="0017501F"/>
    <w:rsid w:val="001752C5"/>
    <w:rsid w:val="001754D6"/>
    <w:rsid w:val="0017631A"/>
    <w:rsid w:val="00176EB9"/>
    <w:rsid w:val="00177893"/>
    <w:rsid w:val="00177B57"/>
    <w:rsid w:val="00177F3F"/>
    <w:rsid w:val="00181FC8"/>
    <w:rsid w:val="00182407"/>
    <w:rsid w:val="00182899"/>
    <w:rsid w:val="001837DD"/>
    <w:rsid w:val="00183B5F"/>
    <w:rsid w:val="00184344"/>
    <w:rsid w:val="0018461F"/>
    <w:rsid w:val="00185D22"/>
    <w:rsid w:val="00185F71"/>
    <w:rsid w:val="0018698A"/>
    <w:rsid w:val="00186D5A"/>
    <w:rsid w:val="001871C8"/>
    <w:rsid w:val="001873C8"/>
    <w:rsid w:val="0019035E"/>
    <w:rsid w:val="00190575"/>
    <w:rsid w:val="0019087F"/>
    <w:rsid w:val="001909A3"/>
    <w:rsid w:val="001909AE"/>
    <w:rsid w:val="001921D5"/>
    <w:rsid w:val="001924C6"/>
    <w:rsid w:val="00192726"/>
    <w:rsid w:val="00192CB3"/>
    <w:rsid w:val="00192CB9"/>
    <w:rsid w:val="00193C46"/>
    <w:rsid w:val="001942CF"/>
    <w:rsid w:val="0019436C"/>
    <w:rsid w:val="001944F0"/>
    <w:rsid w:val="00194C0C"/>
    <w:rsid w:val="00196415"/>
    <w:rsid w:val="00196B47"/>
    <w:rsid w:val="0019717C"/>
    <w:rsid w:val="001979F5"/>
    <w:rsid w:val="00197A38"/>
    <w:rsid w:val="001A03B3"/>
    <w:rsid w:val="001A1091"/>
    <w:rsid w:val="001A1095"/>
    <w:rsid w:val="001A17F6"/>
    <w:rsid w:val="001A18DA"/>
    <w:rsid w:val="001A1CD5"/>
    <w:rsid w:val="001A2560"/>
    <w:rsid w:val="001A2882"/>
    <w:rsid w:val="001A2F41"/>
    <w:rsid w:val="001A3066"/>
    <w:rsid w:val="001A33AA"/>
    <w:rsid w:val="001A3F49"/>
    <w:rsid w:val="001A43B8"/>
    <w:rsid w:val="001A443C"/>
    <w:rsid w:val="001A5424"/>
    <w:rsid w:val="001A5A6E"/>
    <w:rsid w:val="001A645A"/>
    <w:rsid w:val="001A6C74"/>
    <w:rsid w:val="001A7EA8"/>
    <w:rsid w:val="001B0227"/>
    <w:rsid w:val="001B08A9"/>
    <w:rsid w:val="001B0B83"/>
    <w:rsid w:val="001B0EA3"/>
    <w:rsid w:val="001B10F5"/>
    <w:rsid w:val="001B1183"/>
    <w:rsid w:val="001B198D"/>
    <w:rsid w:val="001B1A08"/>
    <w:rsid w:val="001B1A30"/>
    <w:rsid w:val="001B24DF"/>
    <w:rsid w:val="001B2B51"/>
    <w:rsid w:val="001B2CD0"/>
    <w:rsid w:val="001B3C01"/>
    <w:rsid w:val="001B4668"/>
    <w:rsid w:val="001B5338"/>
    <w:rsid w:val="001B533D"/>
    <w:rsid w:val="001B5834"/>
    <w:rsid w:val="001B794B"/>
    <w:rsid w:val="001B7F28"/>
    <w:rsid w:val="001C0194"/>
    <w:rsid w:val="001C0456"/>
    <w:rsid w:val="001C0B66"/>
    <w:rsid w:val="001C16A6"/>
    <w:rsid w:val="001C1D02"/>
    <w:rsid w:val="001C22EC"/>
    <w:rsid w:val="001C2D1D"/>
    <w:rsid w:val="001C2EB7"/>
    <w:rsid w:val="001C36F6"/>
    <w:rsid w:val="001C453B"/>
    <w:rsid w:val="001C517C"/>
    <w:rsid w:val="001C5CD0"/>
    <w:rsid w:val="001C5FFC"/>
    <w:rsid w:val="001C6146"/>
    <w:rsid w:val="001C6383"/>
    <w:rsid w:val="001C6715"/>
    <w:rsid w:val="001C6948"/>
    <w:rsid w:val="001C6FC7"/>
    <w:rsid w:val="001C79A9"/>
    <w:rsid w:val="001C79B9"/>
    <w:rsid w:val="001C7A90"/>
    <w:rsid w:val="001D0B61"/>
    <w:rsid w:val="001D106F"/>
    <w:rsid w:val="001D1099"/>
    <w:rsid w:val="001D12D7"/>
    <w:rsid w:val="001D31F2"/>
    <w:rsid w:val="001D3527"/>
    <w:rsid w:val="001D3624"/>
    <w:rsid w:val="001D38EE"/>
    <w:rsid w:val="001D3D5F"/>
    <w:rsid w:val="001D42DE"/>
    <w:rsid w:val="001D54B9"/>
    <w:rsid w:val="001D6087"/>
    <w:rsid w:val="001D6529"/>
    <w:rsid w:val="001D6D2A"/>
    <w:rsid w:val="001D6FD6"/>
    <w:rsid w:val="001D7AD1"/>
    <w:rsid w:val="001D7DEC"/>
    <w:rsid w:val="001E090E"/>
    <w:rsid w:val="001E1FF8"/>
    <w:rsid w:val="001E430C"/>
    <w:rsid w:val="001E4A16"/>
    <w:rsid w:val="001E4A21"/>
    <w:rsid w:val="001E5721"/>
    <w:rsid w:val="001E601F"/>
    <w:rsid w:val="001E754D"/>
    <w:rsid w:val="001E7739"/>
    <w:rsid w:val="001E782D"/>
    <w:rsid w:val="001E78A0"/>
    <w:rsid w:val="001F110B"/>
    <w:rsid w:val="001F14E7"/>
    <w:rsid w:val="001F1EC8"/>
    <w:rsid w:val="001F210F"/>
    <w:rsid w:val="001F3990"/>
    <w:rsid w:val="001F3ABF"/>
    <w:rsid w:val="001F415A"/>
    <w:rsid w:val="001F4CC2"/>
    <w:rsid w:val="001F539E"/>
    <w:rsid w:val="001F5677"/>
    <w:rsid w:val="001F58EF"/>
    <w:rsid w:val="001F5FEC"/>
    <w:rsid w:val="001F6D96"/>
    <w:rsid w:val="001F78F3"/>
    <w:rsid w:val="001F7A41"/>
    <w:rsid w:val="00200395"/>
    <w:rsid w:val="00200869"/>
    <w:rsid w:val="00201292"/>
    <w:rsid w:val="0020199A"/>
    <w:rsid w:val="00202575"/>
    <w:rsid w:val="00202966"/>
    <w:rsid w:val="0020511C"/>
    <w:rsid w:val="00205229"/>
    <w:rsid w:val="00205CEF"/>
    <w:rsid w:val="00205F2C"/>
    <w:rsid w:val="0020620D"/>
    <w:rsid w:val="002064B0"/>
    <w:rsid w:val="00207192"/>
    <w:rsid w:val="002077C9"/>
    <w:rsid w:val="00207C53"/>
    <w:rsid w:val="00207E92"/>
    <w:rsid w:val="002104DF"/>
    <w:rsid w:val="00210626"/>
    <w:rsid w:val="002106A0"/>
    <w:rsid w:val="00210D15"/>
    <w:rsid w:val="0021151B"/>
    <w:rsid w:val="0021166F"/>
    <w:rsid w:val="00211F80"/>
    <w:rsid w:val="00212DBC"/>
    <w:rsid w:val="00213372"/>
    <w:rsid w:val="00214245"/>
    <w:rsid w:val="00214610"/>
    <w:rsid w:val="00214B88"/>
    <w:rsid w:val="00214D22"/>
    <w:rsid w:val="00214F51"/>
    <w:rsid w:val="00215061"/>
    <w:rsid w:val="002157B7"/>
    <w:rsid w:val="002159FD"/>
    <w:rsid w:val="00215DCB"/>
    <w:rsid w:val="0021680D"/>
    <w:rsid w:val="00216BF0"/>
    <w:rsid w:val="0021734A"/>
    <w:rsid w:val="0021756A"/>
    <w:rsid w:val="002175BF"/>
    <w:rsid w:val="0022090A"/>
    <w:rsid w:val="00220AB2"/>
    <w:rsid w:val="00220AE3"/>
    <w:rsid w:val="00220D56"/>
    <w:rsid w:val="00220EEE"/>
    <w:rsid w:val="00221433"/>
    <w:rsid w:val="00221573"/>
    <w:rsid w:val="00221F1F"/>
    <w:rsid w:val="00222420"/>
    <w:rsid w:val="00222926"/>
    <w:rsid w:val="002231E3"/>
    <w:rsid w:val="002236D7"/>
    <w:rsid w:val="00225A7D"/>
    <w:rsid w:val="00226445"/>
    <w:rsid w:val="002274C6"/>
    <w:rsid w:val="00227EDD"/>
    <w:rsid w:val="002312E5"/>
    <w:rsid w:val="0023149E"/>
    <w:rsid w:val="00231A11"/>
    <w:rsid w:val="00231ED7"/>
    <w:rsid w:val="00232433"/>
    <w:rsid w:val="00232BD0"/>
    <w:rsid w:val="00233678"/>
    <w:rsid w:val="002340F2"/>
    <w:rsid w:val="002343F7"/>
    <w:rsid w:val="00234827"/>
    <w:rsid w:val="00234C48"/>
    <w:rsid w:val="00234DF4"/>
    <w:rsid w:val="00235DBF"/>
    <w:rsid w:val="00235E19"/>
    <w:rsid w:val="00237AA6"/>
    <w:rsid w:val="00240DBE"/>
    <w:rsid w:val="002414F1"/>
    <w:rsid w:val="002416FB"/>
    <w:rsid w:val="00242A49"/>
    <w:rsid w:val="00242A6F"/>
    <w:rsid w:val="00242BBB"/>
    <w:rsid w:val="00243653"/>
    <w:rsid w:val="002438E3"/>
    <w:rsid w:val="00243C24"/>
    <w:rsid w:val="00244500"/>
    <w:rsid w:val="0024495F"/>
    <w:rsid w:val="002469C8"/>
    <w:rsid w:val="00246C29"/>
    <w:rsid w:val="00247217"/>
    <w:rsid w:val="00247986"/>
    <w:rsid w:val="00247C01"/>
    <w:rsid w:val="00251293"/>
    <w:rsid w:val="00251C35"/>
    <w:rsid w:val="00251F42"/>
    <w:rsid w:val="00252115"/>
    <w:rsid w:val="00253476"/>
    <w:rsid w:val="002537D4"/>
    <w:rsid w:val="00253CAE"/>
    <w:rsid w:val="0025455E"/>
    <w:rsid w:val="002549BC"/>
    <w:rsid w:val="00254B23"/>
    <w:rsid w:val="00254D30"/>
    <w:rsid w:val="0025563A"/>
    <w:rsid w:val="00256166"/>
    <w:rsid w:val="0025637E"/>
    <w:rsid w:val="002571A3"/>
    <w:rsid w:val="0025759F"/>
    <w:rsid w:val="00257E87"/>
    <w:rsid w:val="00260E1F"/>
    <w:rsid w:val="00261993"/>
    <w:rsid w:val="00261EAD"/>
    <w:rsid w:val="00261F96"/>
    <w:rsid w:val="00262681"/>
    <w:rsid w:val="00262871"/>
    <w:rsid w:val="002642C3"/>
    <w:rsid w:val="00265D5E"/>
    <w:rsid w:val="00265D75"/>
    <w:rsid w:val="00266E45"/>
    <w:rsid w:val="002706B4"/>
    <w:rsid w:val="00270FAD"/>
    <w:rsid w:val="002711EC"/>
    <w:rsid w:val="002717FF"/>
    <w:rsid w:val="00271820"/>
    <w:rsid w:val="00271F84"/>
    <w:rsid w:val="002727DB"/>
    <w:rsid w:val="00272A14"/>
    <w:rsid w:val="00273375"/>
    <w:rsid w:val="00274732"/>
    <w:rsid w:val="002754F0"/>
    <w:rsid w:val="002755D4"/>
    <w:rsid w:val="002757C1"/>
    <w:rsid w:val="00276112"/>
    <w:rsid w:val="00276B12"/>
    <w:rsid w:val="00276B91"/>
    <w:rsid w:val="00276F89"/>
    <w:rsid w:val="0027717F"/>
    <w:rsid w:val="0027723B"/>
    <w:rsid w:val="00277985"/>
    <w:rsid w:val="00281887"/>
    <w:rsid w:val="00282916"/>
    <w:rsid w:val="00282C69"/>
    <w:rsid w:val="002832EB"/>
    <w:rsid w:val="00284264"/>
    <w:rsid w:val="00284385"/>
    <w:rsid w:val="00285325"/>
    <w:rsid w:val="00286EDB"/>
    <w:rsid w:val="00287510"/>
    <w:rsid w:val="002906B2"/>
    <w:rsid w:val="002909F1"/>
    <w:rsid w:val="0029166B"/>
    <w:rsid w:val="00291F37"/>
    <w:rsid w:val="00293164"/>
    <w:rsid w:val="00293826"/>
    <w:rsid w:val="0029516F"/>
    <w:rsid w:val="00295F0F"/>
    <w:rsid w:val="002961D8"/>
    <w:rsid w:val="002971A9"/>
    <w:rsid w:val="00297779"/>
    <w:rsid w:val="002A0252"/>
    <w:rsid w:val="002A1E19"/>
    <w:rsid w:val="002A3541"/>
    <w:rsid w:val="002A548C"/>
    <w:rsid w:val="002A64BB"/>
    <w:rsid w:val="002A7378"/>
    <w:rsid w:val="002A7571"/>
    <w:rsid w:val="002A7937"/>
    <w:rsid w:val="002A7F8C"/>
    <w:rsid w:val="002B008E"/>
    <w:rsid w:val="002B01CB"/>
    <w:rsid w:val="002B150F"/>
    <w:rsid w:val="002B1DEB"/>
    <w:rsid w:val="002B2781"/>
    <w:rsid w:val="002B29EB"/>
    <w:rsid w:val="002B5946"/>
    <w:rsid w:val="002B645D"/>
    <w:rsid w:val="002B7D8B"/>
    <w:rsid w:val="002C12FE"/>
    <w:rsid w:val="002C1B9A"/>
    <w:rsid w:val="002C2567"/>
    <w:rsid w:val="002C2B1E"/>
    <w:rsid w:val="002C3804"/>
    <w:rsid w:val="002C3C21"/>
    <w:rsid w:val="002C5643"/>
    <w:rsid w:val="002C5A94"/>
    <w:rsid w:val="002C7010"/>
    <w:rsid w:val="002D091F"/>
    <w:rsid w:val="002D1674"/>
    <w:rsid w:val="002D1877"/>
    <w:rsid w:val="002D20F8"/>
    <w:rsid w:val="002D269F"/>
    <w:rsid w:val="002D26AD"/>
    <w:rsid w:val="002D2799"/>
    <w:rsid w:val="002D2ED0"/>
    <w:rsid w:val="002D3EFA"/>
    <w:rsid w:val="002D3FC3"/>
    <w:rsid w:val="002D4825"/>
    <w:rsid w:val="002D48E7"/>
    <w:rsid w:val="002D518B"/>
    <w:rsid w:val="002D60C5"/>
    <w:rsid w:val="002D650A"/>
    <w:rsid w:val="002D6516"/>
    <w:rsid w:val="002D6A3D"/>
    <w:rsid w:val="002D7007"/>
    <w:rsid w:val="002D74DF"/>
    <w:rsid w:val="002D7520"/>
    <w:rsid w:val="002D7B91"/>
    <w:rsid w:val="002D7CB3"/>
    <w:rsid w:val="002D7D77"/>
    <w:rsid w:val="002E1A15"/>
    <w:rsid w:val="002E214A"/>
    <w:rsid w:val="002E21E8"/>
    <w:rsid w:val="002E266A"/>
    <w:rsid w:val="002E3E97"/>
    <w:rsid w:val="002E3EE4"/>
    <w:rsid w:val="002E406F"/>
    <w:rsid w:val="002E4430"/>
    <w:rsid w:val="002E4637"/>
    <w:rsid w:val="002E48E3"/>
    <w:rsid w:val="002E56AF"/>
    <w:rsid w:val="002E67B1"/>
    <w:rsid w:val="002E76CB"/>
    <w:rsid w:val="002F0212"/>
    <w:rsid w:val="002F1058"/>
    <w:rsid w:val="002F1650"/>
    <w:rsid w:val="002F169E"/>
    <w:rsid w:val="002F1E2E"/>
    <w:rsid w:val="002F28DB"/>
    <w:rsid w:val="002F2DDD"/>
    <w:rsid w:val="002F2ED9"/>
    <w:rsid w:val="002F318D"/>
    <w:rsid w:val="002F34CF"/>
    <w:rsid w:val="002F3A7A"/>
    <w:rsid w:val="002F4B5C"/>
    <w:rsid w:val="002F69D0"/>
    <w:rsid w:val="002F71EB"/>
    <w:rsid w:val="003012FA"/>
    <w:rsid w:val="003018AF"/>
    <w:rsid w:val="00302E2A"/>
    <w:rsid w:val="00303385"/>
    <w:rsid w:val="00303D96"/>
    <w:rsid w:val="00303E0A"/>
    <w:rsid w:val="00304283"/>
    <w:rsid w:val="00304529"/>
    <w:rsid w:val="0030457E"/>
    <w:rsid w:val="003046DD"/>
    <w:rsid w:val="00305342"/>
    <w:rsid w:val="003065A5"/>
    <w:rsid w:val="0030689D"/>
    <w:rsid w:val="00306B74"/>
    <w:rsid w:val="00306D73"/>
    <w:rsid w:val="00306DBB"/>
    <w:rsid w:val="00306EAD"/>
    <w:rsid w:val="003101EA"/>
    <w:rsid w:val="00311FEF"/>
    <w:rsid w:val="00313ED5"/>
    <w:rsid w:val="00313F37"/>
    <w:rsid w:val="00314183"/>
    <w:rsid w:val="00314516"/>
    <w:rsid w:val="00314820"/>
    <w:rsid w:val="003149AA"/>
    <w:rsid w:val="003150F1"/>
    <w:rsid w:val="00315455"/>
    <w:rsid w:val="00315692"/>
    <w:rsid w:val="00315B91"/>
    <w:rsid w:val="0031671C"/>
    <w:rsid w:val="0031777E"/>
    <w:rsid w:val="00320101"/>
    <w:rsid w:val="003204D2"/>
    <w:rsid w:val="0032050D"/>
    <w:rsid w:val="00320CBA"/>
    <w:rsid w:val="003214FA"/>
    <w:rsid w:val="0032188E"/>
    <w:rsid w:val="003222B9"/>
    <w:rsid w:val="003234B4"/>
    <w:rsid w:val="00323A59"/>
    <w:rsid w:val="00323C6F"/>
    <w:rsid w:val="0032415E"/>
    <w:rsid w:val="00324217"/>
    <w:rsid w:val="0032439F"/>
    <w:rsid w:val="003244AF"/>
    <w:rsid w:val="00325F91"/>
    <w:rsid w:val="003262A4"/>
    <w:rsid w:val="00327786"/>
    <w:rsid w:val="003306FD"/>
    <w:rsid w:val="003311EC"/>
    <w:rsid w:val="00331653"/>
    <w:rsid w:val="00331ACC"/>
    <w:rsid w:val="0033233F"/>
    <w:rsid w:val="00332ECF"/>
    <w:rsid w:val="00332F8D"/>
    <w:rsid w:val="00333943"/>
    <w:rsid w:val="003339CB"/>
    <w:rsid w:val="003341BD"/>
    <w:rsid w:val="00334362"/>
    <w:rsid w:val="00334C25"/>
    <w:rsid w:val="00336704"/>
    <w:rsid w:val="00336A98"/>
    <w:rsid w:val="00336E28"/>
    <w:rsid w:val="0033777C"/>
    <w:rsid w:val="00341980"/>
    <w:rsid w:val="00343155"/>
    <w:rsid w:val="0034351D"/>
    <w:rsid w:val="003437D3"/>
    <w:rsid w:val="0034382E"/>
    <w:rsid w:val="003459B1"/>
    <w:rsid w:val="00346D64"/>
    <w:rsid w:val="00347FC9"/>
    <w:rsid w:val="00350DAC"/>
    <w:rsid w:val="00350E92"/>
    <w:rsid w:val="003511AC"/>
    <w:rsid w:val="003514AE"/>
    <w:rsid w:val="00351855"/>
    <w:rsid w:val="00351B16"/>
    <w:rsid w:val="00352419"/>
    <w:rsid w:val="00352C7C"/>
    <w:rsid w:val="00352CE3"/>
    <w:rsid w:val="00353009"/>
    <w:rsid w:val="0035344E"/>
    <w:rsid w:val="00353B0A"/>
    <w:rsid w:val="00353B81"/>
    <w:rsid w:val="00353E23"/>
    <w:rsid w:val="0035482F"/>
    <w:rsid w:val="00355078"/>
    <w:rsid w:val="0035557E"/>
    <w:rsid w:val="00355706"/>
    <w:rsid w:val="00355EF0"/>
    <w:rsid w:val="003562A3"/>
    <w:rsid w:val="00356430"/>
    <w:rsid w:val="00356A8C"/>
    <w:rsid w:val="00356DF5"/>
    <w:rsid w:val="00357830"/>
    <w:rsid w:val="00357BDC"/>
    <w:rsid w:val="0036022F"/>
    <w:rsid w:val="003615AD"/>
    <w:rsid w:val="003617EA"/>
    <w:rsid w:val="00362379"/>
    <w:rsid w:val="00362B0B"/>
    <w:rsid w:val="003634F8"/>
    <w:rsid w:val="00363877"/>
    <w:rsid w:val="00363B4C"/>
    <w:rsid w:val="003644F7"/>
    <w:rsid w:val="00364F60"/>
    <w:rsid w:val="0036529A"/>
    <w:rsid w:val="0036584B"/>
    <w:rsid w:val="00365A19"/>
    <w:rsid w:val="00366767"/>
    <w:rsid w:val="00366C3B"/>
    <w:rsid w:val="003671CB"/>
    <w:rsid w:val="003672FE"/>
    <w:rsid w:val="00367671"/>
    <w:rsid w:val="003704F6"/>
    <w:rsid w:val="0037071D"/>
    <w:rsid w:val="003737CA"/>
    <w:rsid w:val="003739FF"/>
    <w:rsid w:val="00373B77"/>
    <w:rsid w:val="00373F6E"/>
    <w:rsid w:val="0037439D"/>
    <w:rsid w:val="0037454B"/>
    <w:rsid w:val="00374782"/>
    <w:rsid w:val="003748A3"/>
    <w:rsid w:val="0037543D"/>
    <w:rsid w:val="00375E7C"/>
    <w:rsid w:val="003763FD"/>
    <w:rsid w:val="00376A14"/>
    <w:rsid w:val="00376CBF"/>
    <w:rsid w:val="00377257"/>
    <w:rsid w:val="003803D4"/>
    <w:rsid w:val="003809CF"/>
    <w:rsid w:val="00380D6B"/>
    <w:rsid w:val="00380F02"/>
    <w:rsid w:val="003810C7"/>
    <w:rsid w:val="00381270"/>
    <w:rsid w:val="00382E3C"/>
    <w:rsid w:val="003830FF"/>
    <w:rsid w:val="00383153"/>
    <w:rsid w:val="00383FDD"/>
    <w:rsid w:val="0038495C"/>
    <w:rsid w:val="00384C9F"/>
    <w:rsid w:val="0038551A"/>
    <w:rsid w:val="00385AE4"/>
    <w:rsid w:val="00385F2A"/>
    <w:rsid w:val="00386632"/>
    <w:rsid w:val="003871BA"/>
    <w:rsid w:val="00391681"/>
    <w:rsid w:val="003922A7"/>
    <w:rsid w:val="00392F06"/>
    <w:rsid w:val="003931F3"/>
    <w:rsid w:val="003932FC"/>
    <w:rsid w:val="00395C1E"/>
    <w:rsid w:val="003961F0"/>
    <w:rsid w:val="003A0AA3"/>
    <w:rsid w:val="003A1787"/>
    <w:rsid w:val="003A19AB"/>
    <w:rsid w:val="003A1A45"/>
    <w:rsid w:val="003A23F9"/>
    <w:rsid w:val="003A4082"/>
    <w:rsid w:val="003A441B"/>
    <w:rsid w:val="003A4522"/>
    <w:rsid w:val="003A4C24"/>
    <w:rsid w:val="003A55D6"/>
    <w:rsid w:val="003A5D55"/>
    <w:rsid w:val="003A6236"/>
    <w:rsid w:val="003A79E2"/>
    <w:rsid w:val="003B0073"/>
    <w:rsid w:val="003B0FCC"/>
    <w:rsid w:val="003B2223"/>
    <w:rsid w:val="003B30A0"/>
    <w:rsid w:val="003B30A2"/>
    <w:rsid w:val="003B30D3"/>
    <w:rsid w:val="003B34D5"/>
    <w:rsid w:val="003B39AA"/>
    <w:rsid w:val="003B3D66"/>
    <w:rsid w:val="003B44F2"/>
    <w:rsid w:val="003B485D"/>
    <w:rsid w:val="003B50B6"/>
    <w:rsid w:val="003B59D9"/>
    <w:rsid w:val="003B5C22"/>
    <w:rsid w:val="003B60CD"/>
    <w:rsid w:val="003B6691"/>
    <w:rsid w:val="003B6CE1"/>
    <w:rsid w:val="003B6E33"/>
    <w:rsid w:val="003B768F"/>
    <w:rsid w:val="003B78B9"/>
    <w:rsid w:val="003B7E0C"/>
    <w:rsid w:val="003C035B"/>
    <w:rsid w:val="003C1338"/>
    <w:rsid w:val="003C1D5B"/>
    <w:rsid w:val="003C236C"/>
    <w:rsid w:val="003C249B"/>
    <w:rsid w:val="003C2C78"/>
    <w:rsid w:val="003C2CEB"/>
    <w:rsid w:val="003C2E97"/>
    <w:rsid w:val="003C3A04"/>
    <w:rsid w:val="003C3EFB"/>
    <w:rsid w:val="003C4B13"/>
    <w:rsid w:val="003C4DD4"/>
    <w:rsid w:val="003C4E5C"/>
    <w:rsid w:val="003C5063"/>
    <w:rsid w:val="003C55ED"/>
    <w:rsid w:val="003C585E"/>
    <w:rsid w:val="003C5E9A"/>
    <w:rsid w:val="003C64D0"/>
    <w:rsid w:val="003C65AE"/>
    <w:rsid w:val="003C6E91"/>
    <w:rsid w:val="003D01E0"/>
    <w:rsid w:val="003D0E3D"/>
    <w:rsid w:val="003D17D6"/>
    <w:rsid w:val="003D1C4A"/>
    <w:rsid w:val="003D1E84"/>
    <w:rsid w:val="003D208B"/>
    <w:rsid w:val="003D224B"/>
    <w:rsid w:val="003D2462"/>
    <w:rsid w:val="003D25E0"/>
    <w:rsid w:val="003D2D50"/>
    <w:rsid w:val="003D3352"/>
    <w:rsid w:val="003D370E"/>
    <w:rsid w:val="003D42C4"/>
    <w:rsid w:val="003D437F"/>
    <w:rsid w:val="003D5017"/>
    <w:rsid w:val="003D57AD"/>
    <w:rsid w:val="003D71DB"/>
    <w:rsid w:val="003D7359"/>
    <w:rsid w:val="003D7C07"/>
    <w:rsid w:val="003E11D8"/>
    <w:rsid w:val="003E1A3E"/>
    <w:rsid w:val="003E1B7B"/>
    <w:rsid w:val="003E2101"/>
    <w:rsid w:val="003E2363"/>
    <w:rsid w:val="003E3B27"/>
    <w:rsid w:val="003E3B78"/>
    <w:rsid w:val="003E50A7"/>
    <w:rsid w:val="003E5280"/>
    <w:rsid w:val="003E5544"/>
    <w:rsid w:val="003E59FF"/>
    <w:rsid w:val="003E68CE"/>
    <w:rsid w:val="003E6E30"/>
    <w:rsid w:val="003E7175"/>
    <w:rsid w:val="003E722A"/>
    <w:rsid w:val="003E7579"/>
    <w:rsid w:val="003E7943"/>
    <w:rsid w:val="003E7AE4"/>
    <w:rsid w:val="003F14DC"/>
    <w:rsid w:val="003F1713"/>
    <w:rsid w:val="003F1BE5"/>
    <w:rsid w:val="003F2C3D"/>
    <w:rsid w:val="003F2CB7"/>
    <w:rsid w:val="003F306B"/>
    <w:rsid w:val="003F3144"/>
    <w:rsid w:val="003F4118"/>
    <w:rsid w:val="003F4F36"/>
    <w:rsid w:val="003F55B1"/>
    <w:rsid w:val="003F5785"/>
    <w:rsid w:val="003F60FF"/>
    <w:rsid w:val="003F625F"/>
    <w:rsid w:val="003F6C30"/>
    <w:rsid w:val="003F6CEB"/>
    <w:rsid w:val="00400246"/>
    <w:rsid w:val="0040056F"/>
    <w:rsid w:val="00401564"/>
    <w:rsid w:val="004015BC"/>
    <w:rsid w:val="0040245C"/>
    <w:rsid w:val="00403052"/>
    <w:rsid w:val="004033E3"/>
    <w:rsid w:val="004035F2"/>
    <w:rsid w:val="004050A2"/>
    <w:rsid w:val="00405400"/>
    <w:rsid w:val="00406BFD"/>
    <w:rsid w:val="00406F9D"/>
    <w:rsid w:val="004078F6"/>
    <w:rsid w:val="0041021C"/>
    <w:rsid w:val="00410233"/>
    <w:rsid w:val="004104CF"/>
    <w:rsid w:val="00410762"/>
    <w:rsid w:val="00410AD8"/>
    <w:rsid w:val="00411137"/>
    <w:rsid w:val="00411F5C"/>
    <w:rsid w:val="004123A3"/>
    <w:rsid w:val="00412CC2"/>
    <w:rsid w:val="00412F19"/>
    <w:rsid w:val="004134D2"/>
    <w:rsid w:val="0041384E"/>
    <w:rsid w:val="00413889"/>
    <w:rsid w:val="00413C85"/>
    <w:rsid w:val="0041440C"/>
    <w:rsid w:val="00415FBC"/>
    <w:rsid w:val="00416247"/>
    <w:rsid w:val="00416672"/>
    <w:rsid w:val="00416BC5"/>
    <w:rsid w:val="0041744B"/>
    <w:rsid w:val="00417809"/>
    <w:rsid w:val="004178BB"/>
    <w:rsid w:val="00421C01"/>
    <w:rsid w:val="00421C48"/>
    <w:rsid w:val="00422534"/>
    <w:rsid w:val="0042266C"/>
    <w:rsid w:val="00422A2B"/>
    <w:rsid w:val="00422AE6"/>
    <w:rsid w:val="004234F0"/>
    <w:rsid w:val="004239B8"/>
    <w:rsid w:val="00423F00"/>
    <w:rsid w:val="00423F34"/>
    <w:rsid w:val="00424889"/>
    <w:rsid w:val="004257B7"/>
    <w:rsid w:val="00425A7A"/>
    <w:rsid w:val="00425D7B"/>
    <w:rsid w:val="004263EA"/>
    <w:rsid w:val="0042705C"/>
    <w:rsid w:val="00427553"/>
    <w:rsid w:val="004279E7"/>
    <w:rsid w:val="00427AD9"/>
    <w:rsid w:val="004303F2"/>
    <w:rsid w:val="004304B7"/>
    <w:rsid w:val="0043077C"/>
    <w:rsid w:val="00430AAA"/>
    <w:rsid w:val="004311E1"/>
    <w:rsid w:val="00431E44"/>
    <w:rsid w:val="0043269D"/>
    <w:rsid w:val="004326A4"/>
    <w:rsid w:val="00432B47"/>
    <w:rsid w:val="00432D66"/>
    <w:rsid w:val="00433D55"/>
    <w:rsid w:val="00434B53"/>
    <w:rsid w:val="00434FDA"/>
    <w:rsid w:val="00435EF1"/>
    <w:rsid w:val="004372EF"/>
    <w:rsid w:val="0043745C"/>
    <w:rsid w:val="00437CC1"/>
    <w:rsid w:val="00440BA4"/>
    <w:rsid w:val="00441120"/>
    <w:rsid w:val="00441D4E"/>
    <w:rsid w:val="00441DAA"/>
    <w:rsid w:val="00442AF4"/>
    <w:rsid w:val="00442D9E"/>
    <w:rsid w:val="004433C1"/>
    <w:rsid w:val="00443F8A"/>
    <w:rsid w:val="00444342"/>
    <w:rsid w:val="004444FB"/>
    <w:rsid w:val="0044460A"/>
    <w:rsid w:val="00444F9A"/>
    <w:rsid w:val="004450C8"/>
    <w:rsid w:val="0044525D"/>
    <w:rsid w:val="0044585F"/>
    <w:rsid w:val="00445922"/>
    <w:rsid w:val="00445B50"/>
    <w:rsid w:val="0044652E"/>
    <w:rsid w:val="00446E7F"/>
    <w:rsid w:val="00447B71"/>
    <w:rsid w:val="00447E3F"/>
    <w:rsid w:val="004502D9"/>
    <w:rsid w:val="00450769"/>
    <w:rsid w:val="00450D24"/>
    <w:rsid w:val="00451764"/>
    <w:rsid w:val="004520E8"/>
    <w:rsid w:val="0045257C"/>
    <w:rsid w:val="004533B1"/>
    <w:rsid w:val="00453763"/>
    <w:rsid w:val="004548B0"/>
    <w:rsid w:val="00454C03"/>
    <w:rsid w:val="00454E48"/>
    <w:rsid w:val="00455B56"/>
    <w:rsid w:val="004561B3"/>
    <w:rsid w:val="00456324"/>
    <w:rsid w:val="004563BC"/>
    <w:rsid w:val="00456A5C"/>
    <w:rsid w:val="004573D3"/>
    <w:rsid w:val="0045757A"/>
    <w:rsid w:val="004579DE"/>
    <w:rsid w:val="00461708"/>
    <w:rsid w:val="0046212C"/>
    <w:rsid w:val="00462405"/>
    <w:rsid w:val="00462AC8"/>
    <w:rsid w:val="00462BF5"/>
    <w:rsid w:val="00462F01"/>
    <w:rsid w:val="00463714"/>
    <w:rsid w:val="00464D54"/>
    <w:rsid w:val="0046551C"/>
    <w:rsid w:val="00465780"/>
    <w:rsid w:val="00465AC7"/>
    <w:rsid w:val="00466CE1"/>
    <w:rsid w:val="004674D3"/>
    <w:rsid w:val="00470EE0"/>
    <w:rsid w:val="00471DB2"/>
    <w:rsid w:val="00471FF2"/>
    <w:rsid w:val="004724D5"/>
    <w:rsid w:val="00473012"/>
    <w:rsid w:val="00475BD5"/>
    <w:rsid w:val="00475E70"/>
    <w:rsid w:val="00476310"/>
    <w:rsid w:val="00477B1C"/>
    <w:rsid w:val="00477C7D"/>
    <w:rsid w:val="00477CFE"/>
    <w:rsid w:val="00480821"/>
    <w:rsid w:val="004808C0"/>
    <w:rsid w:val="00481BD0"/>
    <w:rsid w:val="00482BF2"/>
    <w:rsid w:val="00482ED2"/>
    <w:rsid w:val="0048331B"/>
    <w:rsid w:val="0048375B"/>
    <w:rsid w:val="004837BE"/>
    <w:rsid w:val="0048381F"/>
    <w:rsid w:val="00486C75"/>
    <w:rsid w:val="00487230"/>
    <w:rsid w:val="0049025D"/>
    <w:rsid w:val="004906E1"/>
    <w:rsid w:val="00490A1F"/>
    <w:rsid w:val="0049197F"/>
    <w:rsid w:val="00491DCB"/>
    <w:rsid w:val="00492172"/>
    <w:rsid w:val="004924DB"/>
    <w:rsid w:val="00492524"/>
    <w:rsid w:val="00492CBF"/>
    <w:rsid w:val="00492DDB"/>
    <w:rsid w:val="004939AD"/>
    <w:rsid w:val="00494221"/>
    <w:rsid w:val="0049431F"/>
    <w:rsid w:val="00495265"/>
    <w:rsid w:val="004955FD"/>
    <w:rsid w:val="00495B48"/>
    <w:rsid w:val="00497B48"/>
    <w:rsid w:val="00497D07"/>
    <w:rsid w:val="004A048A"/>
    <w:rsid w:val="004A0A40"/>
    <w:rsid w:val="004A0F8C"/>
    <w:rsid w:val="004A1547"/>
    <w:rsid w:val="004A21F5"/>
    <w:rsid w:val="004A346B"/>
    <w:rsid w:val="004A3AAE"/>
    <w:rsid w:val="004A4918"/>
    <w:rsid w:val="004A49E2"/>
    <w:rsid w:val="004A4C41"/>
    <w:rsid w:val="004A50E3"/>
    <w:rsid w:val="004A582A"/>
    <w:rsid w:val="004A5C9E"/>
    <w:rsid w:val="004A6704"/>
    <w:rsid w:val="004A671D"/>
    <w:rsid w:val="004A6FA4"/>
    <w:rsid w:val="004A71E3"/>
    <w:rsid w:val="004A7973"/>
    <w:rsid w:val="004A7FB9"/>
    <w:rsid w:val="004B0131"/>
    <w:rsid w:val="004B0F1B"/>
    <w:rsid w:val="004B0F80"/>
    <w:rsid w:val="004B15A2"/>
    <w:rsid w:val="004B1922"/>
    <w:rsid w:val="004B205E"/>
    <w:rsid w:val="004B24EC"/>
    <w:rsid w:val="004B25C4"/>
    <w:rsid w:val="004B348D"/>
    <w:rsid w:val="004B404A"/>
    <w:rsid w:val="004B44CD"/>
    <w:rsid w:val="004B4EFA"/>
    <w:rsid w:val="004B5B51"/>
    <w:rsid w:val="004B6495"/>
    <w:rsid w:val="004B7CFD"/>
    <w:rsid w:val="004C047A"/>
    <w:rsid w:val="004C13F4"/>
    <w:rsid w:val="004C1B5D"/>
    <w:rsid w:val="004C28CE"/>
    <w:rsid w:val="004C43AD"/>
    <w:rsid w:val="004C47EF"/>
    <w:rsid w:val="004C492A"/>
    <w:rsid w:val="004C52C4"/>
    <w:rsid w:val="004C54BE"/>
    <w:rsid w:val="004C5564"/>
    <w:rsid w:val="004C6610"/>
    <w:rsid w:val="004C677E"/>
    <w:rsid w:val="004C692D"/>
    <w:rsid w:val="004C6C83"/>
    <w:rsid w:val="004C6CDC"/>
    <w:rsid w:val="004C7676"/>
    <w:rsid w:val="004C792D"/>
    <w:rsid w:val="004C792E"/>
    <w:rsid w:val="004C7C05"/>
    <w:rsid w:val="004D08B8"/>
    <w:rsid w:val="004D0BBE"/>
    <w:rsid w:val="004D2329"/>
    <w:rsid w:val="004D30E5"/>
    <w:rsid w:val="004D30EB"/>
    <w:rsid w:val="004D3B6A"/>
    <w:rsid w:val="004D513A"/>
    <w:rsid w:val="004D58B9"/>
    <w:rsid w:val="004D59C6"/>
    <w:rsid w:val="004D632A"/>
    <w:rsid w:val="004D6955"/>
    <w:rsid w:val="004D73FF"/>
    <w:rsid w:val="004D775D"/>
    <w:rsid w:val="004D7DD4"/>
    <w:rsid w:val="004E01B3"/>
    <w:rsid w:val="004E13A4"/>
    <w:rsid w:val="004E167D"/>
    <w:rsid w:val="004E1F2A"/>
    <w:rsid w:val="004E1FCF"/>
    <w:rsid w:val="004E29D5"/>
    <w:rsid w:val="004E3370"/>
    <w:rsid w:val="004E3B8E"/>
    <w:rsid w:val="004E3CB9"/>
    <w:rsid w:val="004E4041"/>
    <w:rsid w:val="004E4DF4"/>
    <w:rsid w:val="004E5348"/>
    <w:rsid w:val="004E6A48"/>
    <w:rsid w:val="004E796C"/>
    <w:rsid w:val="004F0780"/>
    <w:rsid w:val="004F0958"/>
    <w:rsid w:val="004F104F"/>
    <w:rsid w:val="004F1311"/>
    <w:rsid w:val="004F1E67"/>
    <w:rsid w:val="004F217B"/>
    <w:rsid w:val="004F261A"/>
    <w:rsid w:val="004F3765"/>
    <w:rsid w:val="004F60E9"/>
    <w:rsid w:val="004F6D93"/>
    <w:rsid w:val="004F70BF"/>
    <w:rsid w:val="004F7B67"/>
    <w:rsid w:val="00500205"/>
    <w:rsid w:val="00500219"/>
    <w:rsid w:val="005006DB"/>
    <w:rsid w:val="00500F9E"/>
    <w:rsid w:val="005012F2"/>
    <w:rsid w:val="00501795"/>
    <w:rsid w:val="005017BE"/>
    <w:rsid w:val="00501A7A"/>
    <w:rsid w:val="00501B54"/>
    <w:rsid w:val="0050204C"/>
    <w:rsid w:val="005025DC"/>
    <w:rsid w:val="005026A5"/>
    <w:rsid w:val="00502781"/>
    <w:rsid w:val="00503011"/>
    <w:rsid w:val="0050391C"/>
    <w:rsid w:val="00503FA3"/>
    <w:rsid w:val="00504854"/>
    <w:rsid w:val="00504B6B"/>
    <w:rsid w:val="00504E81"/>
    <w:rsid w:val="005052EB"/>
    <w:rsid w:val="005064D5"/>
    <w:rsid w:val="0050735D"/>
    <w:rsid w:val="00507456"/>
    <w:rsid w:val="00507682"/>
    <w:rsid w:val="00507688"/>
    <w:rsid w:val="00507995"/>
    <w:rsid w:val="00507F75"/>
    <w:rsid w:val="00510084"/>
    <w:rsid w:val="00510219"/>
    <w:rsid w:val="005103B1"/>
    <w:rsid w:val="00510598"/>
    <w:rsid w:val="00510E55"/>
    <w:rsid w:val="005110F1"/>
    <w:rsid w:val="00511C46"/>
    <w:rsid w:val="00511E17"/>
    <w:rsid w:val="00511F9D"/>
    <w:rsid w:val="0051227C"/>
    <w:rsid w:val="005128C9"/>
    <w:rsid w:val="00512E32"/>
    <w:rsid w:val="00513245"/>
    <w:rsid w:val="005137B3"/>
    <w:rsid w:val="00515969"/>
    <w:rsid w:val="00515D79"/>
    <w:rsid w:val="005161CB"/>
    <w:rsid w:val="00516439"/>
    <w:rsid w:val="0051646B"/>
    <w:rsid w:val="005164C0"/>
    <w:rsid w:val="00516B2C"/>
    <w:rsid w:val="00516C3C"/>
    <w:rsid w:val="0051703F"/>
    <w:rsid w:val="0051726E"/>
    <w:rsid w:val="005175C4"/>
    <w:rsid w:val="0052035D"/>
    <w:rsid w:val="005206DC"/>
    <w:rsid w:val="00521165"/>
    <w:rsid w:val="005212D1"/>
    <w:rsid w:val="005213E6"/>
    <w:rsid w:val="0052197A"/>
    <w:rsid w:val="00523A28"/>
    <w:rsid w:val="0052446B"/>
    <w:rsid w:val="00524B21"/>
    <w:rsid w:val="005263F5"/>
    <w:rsid w:val="0053027C"/>
    <w:rsid w:val="00530567"/>
    <w:rsid w:val="00530D22"/>
    <w:rsid w:val="00530EE8"/>
    <w:rsid w:val="005322FD"/>
    <w:rsid w:val="005323D2"/>
    <w:rsid w:val="00532F1A"/>
    <w:rsid w:val="00532FE4"/>
    <w:rsid w:val="00533447"/>
    <w:rsid w:val="00533B6C"/>
    <w:rsid w:val="00533C1F"/>
    <w:rsid w:val="005342B2"/>
    <w:rsid w:val="00534679"/>
    <w:rsid w:val="00534E00"/>
    <w:rsid w:val="00534F4E"/>
    <w:rsid w:val="00535913"/>
    <w:rsid w:val="005359AE"/>
    <w:rsid w:val="00535B5E"/>
    <w:rsid w:val="00537569"/>
    <w:rsid w:val="005375A8"/>
    <w:rsid w:val="005379D5"/>
    <w:rsid w:val="005401C6"/>
    <w:rsid w:val="0054030B"/>
    <w:rsid w:val="005404C1"/>
    <w:rsid w:val="00540648"/>
    <w:rsid w:val="0054084E"/>
    <w:rsid w:val="00541871"/>
    <w:rsid w:val="00541EBB"/>
    <w:rsid w:val="00541F26"/>
    <w:rsid w:val="00542128"/>
    <w:rsid w:val="0054271A"/>
    <w:rsid w:val="005428D1"/>
    <w:rsid w:val="00542BE0"/>
    <w:rsid w:val="00543284"/>
    <w:rsid w:val="0054331A"/>
    <w:rsid w:val="00543793"/>
    <w:rsid w:val="00544200"/>
    <w:rsid w:val="0054463E"/>
    <w:rsid w:val="005453BE"/>
    <w:rsid w:val="00545A34"/>
    <w:rsid w:val="00545E4D"/>
    <w:rsid w:val="00546466"/>
    <w:rsid w:val="005466EE"/>
    <w:rsid w:val="00547340"/>
    <w:rsid w:val="005478BD"/>
    <w:rsid w:val="005503BA"/>
    <w:rsid w:val="00550ADA"/>
    <w:rsid w:val="00550EF7"/>
    <w:rsid w:val="0055101F"/>
    <w:rsid w:val="00551D70"/>
    <w:rsid w:val="00552DA5"/>
    <w:rsid w:val="00552E13"/>
    <w:rsid w:val="00553473"/>
    <w:rsid w:val="00553FCB"/>
    <w:rsid w:val="00554738"/>
    <w:rsid w:val="00554F79"/>
    <w:rsid w:val="0055581E"/>
    <w:rsid w:val="00555B38"/>
    <w:rsid w:val="00555D84"/>
    <w:rsid w:val="0055635B"/>
    <w:rsid w:val="005565B8"/>
    <w:rsid w:val="005568D5"/>
    <w:rsid w:val="00556A3C"/>
    <w:rsid w:val="005570B5"/>
    <w:rsid w:val="00557AB5"/>
    <w:rsid w:val="00557AD4"/>
    <w:rsid w:val="00557D12"/>
    <w:rsid w:val="00560293"/>
    <w:rsid w:val="00560D11"/>
    <w:rsid w:val="00560FFF"/>
    <w:rsid w:val="00561CE4"/>
    <w:rsid w:val="005626D9"/>
    <w:rsid w:val="00563168"/>
    <w:rsid w:val="00564E6B"/>
    <w:rsid w:val="00564FF8"/>
    <w:rsid w:val="00565423"/>
    <w:rsid w:val="0056577C"/>
    <w:rsid w:val="0056678A"/>
    <w:rsid w:val="00566F22"/>
    <w:rsid w:val="005674C8"/>
    <w:rsid w:val="00567CB0"/>
    <w:rsid w:val="00570ABA"/>
    <w:rsid w:val="005710C4"/>
    <w:rsid w:val="005713B5"/>
    <w:rsid w:val="00571C1E"/>
    <w:rsid w:val="005721A5"/>
    <w:rsid w:val="005727F0"/>
    <w:rsid w:val="005738B3"/>
    <w:rsid w:val="00574733"/>
    <w:rsid w:val="00574791"/>
    <w:rsid w:val="00574D41"/>
    <w:rsid w:val="0057596F"/>
    <w:rsid w:val="005760BF"/>
    <w:rsid w:val="00576749"/>
    <w:rsid w:val="00576A22"/>
    <w:rsid w:val="00576BAB"/>
    <w:rsid w:val="005770C3"/>
    <w:rsid w:val="00577875"/>
    <w:rsid w:val="005778F9"/>
    <w:rsid w:val="005818C3"/>
    <w:rsid w:val="00582613"/>
    <w:rsid w:val="00582CEE"/>
    <w:rsid w:val="005837C6"/>
    <w:rsid w:val="00583CCC"/>
    <w:rsid w:val="00583F1D"/>
    <w:rsid w:val="00584F66"/>
    <w:rsid w:val="00586C99"/>
    <w:rsid w:val="00586EDC"/>
    <w:rsid w:val="00587255"/>
    <w:rsid w:val="005878E3"/>
    <w:rsid w:val="00587A3A"/>
    <w:rsid w:val="00587EBE"/>
    <w:rsid w:val="00590208"/>
    <w:rsid w:val="005903E5"/>
    <w:rsid w:val="005907C1"/>
    <w:rsid w:val="005907C7"/>
    <w:rsid w:val="00590EE4"/>
    <w:rsid w:val="00591068"/>
    <w:rsid w:val="00591E43"/>
    <w:rsid w:val="00593087"/>
    <w:rsid w:val="0059348C"/>
    <w:rsid w:val="00593572"/>
    <w:rsid w:val="00594039"/>
    <w:rsid w:val="005940FC"/>
    <w:rsid w:val="00594338"/>
    <w:rsid w:val="005945DF"/>
    <w:rsid w:val="0059542E"/>
    <w:rsid w:val="005956E5"/>
    <w:rsid w:val="005957FF"/>
    <w:rsid w:val="005961A4"/>
    <w:rsid w:val="005966E1"/>
    <w:rsid w:val="00597875"/>
    <w:rsid w:val="005A01B7"/>
    <w:rsid w:val="005A0E63"/>
    <w:rsid w:val="005A1272"/>
    <w:rsid w:val="005A15F7"/>
    <w:rsid w:val="005A1634"/>
    <w:rsid w:val="005A29A4"/>
    <w:rsid w:val="005A2A49"/>
    <w:rsid w:val="005A2F3D"/>
    <w:rsid w:val="005A38F3"/>
    <w:rsid w:val="005A401F"/>
    <w:rsid w:val="005A419D"/>
    <w:rsid w:val="005A41CB"/>
    <w:rsid w:val="005A47E9"/>
    <w:rsid w:val="005A4848"/>
    <w:rsid w:val="005A48CC"/>
    <w:rsid w:val="005A5172"/>
    <w:rsid w:val="005A5E30"/>
    <w:rsid w:val="005A5F5E"/>
    <w:rsid w:val="005A6718"/>
    <w:rsid w:val="005A6B77"/>
    <w:rsid w:val="005A6E21"/>
    <w:rsid w:val="005A7A5A"/>
    <w:rsid w:val="005B006A"/>
    <w:rsid w:val="005B0166"/>
    <w:rsid w:val="005B0878"/>
    <w:rsid w:val="005B160C"/>
    <w:rsid w:val="005B300F"/>
    <w:rsid w:val="005B396A"/>
    <w:rsid w:val="005B39D3"/>
    <w:rsid w:val="005B3A35"/>
    <w:rsid w:val="005B3A78"/>
    <w:rsid w:val="005B4F55"/>
    <w:rsid w:val="005B56D3"/>
    <w:rsid w:val="005B651A"/>
    <w:rsid w:val="005B68B8"/>
    <w:rsid w:val="005B6B19"/>
    <w:rsid w:val="005B6D97"/>
    <w:rsid w:val="005B71AF"/>
    <w:rsid w:val="005B763E"/>
    <w:rsid w:val="005C0468"/>
    <w:rsid w:val="005C04A9"/>
    <w:rsid w:val="005C1808"/>
    <w:rsid w:val="005C1852"/>
    <w:rsid w:val="005C1EAF"/>
    <w:rsid w:val="005C1EDC"/>
    <w:rsid w:val="005C2C62"/>
    <w:rsid w:val="005C2FC2"/>
    <w:rsid w:val="005C3BA9"/>
    <w:rsid w:val="005C3F3C"/>
    <w:rsid w:val="005C441D"/>
    <w:rsid w:val="005C4DF3"/>
    <w:rsid w:val="005C533D"/>
    <w:rsid w:val="005C6EAC"/>
    <w:rsid w:val="005C7AC5"/>
    <w:rsid w:val="005C7B1F"/>
    <w:rsid w:val="005C7B6F"/>
    <w:rsid w:val="005C7C79"/>
    <w:rsid w:val="005D001A"/>
    <w:rsid w:val="005D03EF"/>
    <w:rsid w:val="005D090E"/>
    <w:rsid w:val="005D0959"/>
    <w:rsid w:val="005D0E7B"/>
    <w:rsid w:val="005D18BA"/>
    <w:rsid w:val="005D24FA"/>
    <w:rsid w:val="005D26D1"/>
    <w:rsid w:val="005D29DE"/>
    <w:rsid w:val="005D368F"/>
    <w:rsid w:val="005D4A89"/>
    <w:rsid w:val="005D7BD2"/>
    <w:rsid w:val="005D7C8E"/>
    <w:rsid w:val="005D7CFC"/>
    <w:rsid w:val="005D7FC9"/>
    <w:rsid w:val="005E08D2"/>
    <w:rsid w:val="005E126B"/>
    <w:rsid w:val="005E1437"/>
    <w:rsid w:val="005E1A88"/>
    <w:rsid w:val="005E27C3"/>
    <w:rsid w:val="005E2C18"/>
    <w:rsid w:val="005E2E7F"/>
    <w:rsid w:val="005E50D3"/>
    <w:rsid w:val="005E5E11"/>
    <w:rsid w:val="005E6777"/>
    <w:rsid w:val="005E6A20"/>
    <w:rsid w:val="005E79C1"/>
    <w:rsid w:val="005E7D26"/>
    <w:rsid w:val="005E7F18"/>
    <w:rsid w:val="005F0552"/>
    <w:rsid w:val="005F0C38"/>
    <w:rsid w:val="005F1906"/>
    <w:rsid w:val="005F2654"/>
    <w:rsid w:val="005F2E0F"/>
    <w:rsid w:val="005F3ACC"/>
    <w:rsid w:val="005F3CC3"/>
    <w:rsid w:val="005F404E"/>
    <w:rsid w:val="005F4B3E"/>
    <w:rsid w:val="005F4BF8"/>
    <w:rsid w:val="005F4CF2"/>
    <w:rsid w:val="005F53AB"/>
    <w:rsid w:val="005F540D"/>
    <w:rsid w:val="005F588F"/>
    <w:rsid w:val="005F5C25"/>
    <w:rsid w:val="005F606F"/>
    <w:rsid w:val="005F71E4"/>
    <w:rsid w:val="005F7828"/>
    <w:rsid w:val="005F7EAC"/>
    <w:rsid w:val="0060012D"/>
    <w:rsid w:val="00600487"/>
    <w:rsid w:val="006009D2"/>
    <w:rsid w:val="00600C2E"/>
    <w:rsid w:val="00601D4F"/>
    <w:rsid w:val="00601EE3"/>
    <w:rsid w:val="006021FA"/>
    <w:rsid w:val="0060281F"/>
    <w:rsid w:val="00602E96"/>
    <w:rsid w:val="006030B6"/>
    <w:rsid w:val="0060508F"/>
    <w:rsid w:val="00605320"/>
    <w:rsid w:val="006066DF"/>
    <w:rsid w:val="00606AAD"/>
    <w:rsid w:val="00606EC5"/>
    <w:rsid w:val="00606ECB"/>
    <w:rsid w:val="006078B3"/>
    <w:rsid w:val="006102B4"/>
    <w:rsid w:val="00610944"/>
    <w:rsid w:val="006115F3"/>
    <w:rsid w:val="00611B75"/>
    <w:rsid w:val="00612136"/>
    <w:rsid w:val="006125D8"/>
    <w:rsid w:val="00612CF0"/>
    <w:rsid w:val="006140E7"/>
    <w:rsid w:val="00614491"/>
    <w:rsid w:val="00614C99"/>
    <w:rsid w:val="00615ADE"/>
    <w:rsid w:val="006162AD"/>
    <w:rsid w:val="0061693F"/>
    <w:rsid w:val="0061774D"/>
    <w:rsid w:val="00617C7A"/>
    <w:rsid w:val="006202EE"/>
    <w:rsid w:val="0062186D"/>
    <w:rsid w:val="00621D32"/>
    <w:rsid w:val="00621E5D"/>
    <w:rsid w:val="00622357"/>
    <w:rsid w:val="00622ABE"/>
    <w:rsid w:val="00622FD3"/>
    <w:rsid w:val="00623644"/>
    <w:rsid w:val="006244C8"/>
    <w:rsid w:val="00624998"/>
    <w:rsid w:val="0062568B"/>
    <w:rsid w:val="00625A1B"/>
    <w:rsid w:val="00625DFF"/>
    <w:rsid w:val="00625FA3"/>
    <w:rsid w:val="0062616B"/>
    <w:rsid w:val="0062688E"/>
    <w:rsid w:val="00626EEA"/>
    <w:rsid w:val="00627086"/>
    <w:rsid w:val="006271E4"/>
    <w:rsid w:val="00627869"/>
    <w:rsid w:val="00630252"/>
    <w:rsid w:val="0063069B"/>
    <w:rsid w:val="00631287"/>
    <w:rsid w:val="00632484"/>
    <w:rsid w:val="0063257B"/>
    <w:rsid w:val="00632AB8"/>
    <w:rsid w:val="0063309B"/>
    <w:rsid w:val="00633B37"/>
    <w:rsid w:val="00633B4E"/>
    <w:rsid w:val="00633C44"/>
    <w:rsid w:val="006340DE"/>
    <w:rsid w:val="00634127"/>
    <w:rsid w:val="006345ED"/>
    <w:rsid w:val="0063623D"/>
    <w:rsid w:val="00636ABA"/>
    <w:rsid w:val="00636D46"/>
    <w:rsid w:val="006400CE"/>
    <w:rsid w:val="006400E4"/>
    <w:rsid w:val="00640347"/>
    <w:rsid w:val="006403C1"/>
    <w:rsid w:val="00640DBF"/>
    <w:rsid w:val="00641469"/>
    <w:rsid w:val="00641AB7"/>
    <w:rsid w:val="00641BC0"/>
    <w:rsid w:val="00641C4F"/>
    <w:rsid w:val="00641DAC"/>
    <w:rsid w:val="006429F7"/>
    <w:rsid w:val="00643795"/>
    <w:rsid w:val="00644A3D"/>
    <w:rsid w:val="00644D4B"/>
    <w:rsid w:val="00645316"/>
    <w:rsid w:val="006458B4"/>
    <w:rsid w:val="006459EE"/>
    <w:rsid w:val="00645C19"/>
    <w:rsid w:val="00645FB8"/>
    <w:rsid w:val="0064625A"/>
    <w:rsid w:val="00646486"/>
    <w:rsid w:val="00646EEC"/>
    <w:rsid w:val="006471AD"/>
    <w:rsid w:val="00647740"/>
    <w:rsid w:val="006502AA"/>
    <w:rsid w:val="00650488"/>
    <w:rsid w:val="00651695"/>
    <w:rsid w:val="00651D28"/>
    <w:rsid w:val="00653D5D"/>
    <w:rsid w:val="0065418F"/>
    <w:rsid w:val="00654E3D"/>
    <w:rsid w:val="00654FA4"/>
    <w:rsid w:val="00655790"/>
    <w:rsid w:val="0065595B"/>
    <w:rsid w:val="006561BC"/>
    <w:rsid w:val="00656A1C"/>
    <w:rsid w:val="00657299"/>
    <w:rsid w:val="00657EA6"/>
    <w:rsid w:val="00660699"/>
    <w:rsid w:val="00660B6E"/>
    <w:rsid w:val="0066192B"/>
    <w:rsid w:val="00661F0F"/>
    <w:rsid w:val="0066222B"/>
    <w:rsid w:val="00663B9A"/>
    <w:rsid w:val="006647A7"/>
    <w:rsid w:val="006647E3"/>
    <w:rsid w:val="0066491A"/>
    <w:rsid w:val="00664AF6"/>
    <w:rsid w:val="00665137"/>
    <w:rsid w:val="00665A97"/>
    <w:rsid w:val="00665F8B"/>
    <w:rsid w:val="00666214"/>
    <w:rsid w:val="006679C6"/>
    <w:rsid w:val="00667BD1"/>
    <w:rsid w:val="00667E07"/>
    <w:rsid w:val="006713CA"/>
    <w:rsid w:val="00671A87"/>
    <w:rsid w:val="006724E1"/>
    <w:rsid w:val="0067338C"/>
    <w:rsid w:val="006739CF"/>
    <w:rsid w:val="00673A21"/>
    <w:rsid w:val="006746B3"/>
    <w:rsid w:val="0067493D"/>
    <w:rsid w:val="00675AA8"/>
    <w:rsid w:val="00675EA3"/>
    <w:rsid w:val="00677130"/>
    <w:rsid w:val="00677267"/>
    <w:rsid w:val="006777B8"/>
    <w:rsid w:val="00677E68"/>
    <w:rsid w:val="00677FA7"/>
    <w:rsid w:val="00680AF9"/>
    <w:rsid w:val="00680BFA"/>
    <w:rsid w:val="00681A60"/>
    <w:rsid w:val="0068202E"/>
    <w:rsid w:val="00682C31"/>
    <w:rsid w:val="006836C5"/>
    <w:rsid w:val="006837AD"/>
    <w:rsid w:val="00684984"/>
    <w:rsid w:val="00685744"/>
    <w:rsid w:val="00685BEB"/>
    <w:rsid w:val="006861B8"/>
    <w:rsid w:val="00686295"/>
    <w:rsid w:val="0069007D"/>
    <w:rsid w:val="006900F4"/>
    <w:rsid w:val="00690670"/>
    <w:rsid w:val="006906CF"/>
    <w:rsid w:val="006912AF"/>
    <w:rsid w:val="00691CF8"/>
    <w:rsid w:val="00692097"/>
    <w:rsid w:val="0069225D"/>
    <w:rsid w:val="00692D91"/>
    <w:rsid w:val="0069339F"/>
    <w:rsid w:val="006937AC"/>
    <w:rsid w:val="0069413D"/>
    <w:rsid w:val="006944CF"/>
    <w:rsid w:val="00694908"/>
    <w:rsid w:val="00694A45"/>
    <w:rsid w:val="00695688"/>
    <w:rsid w:val="00695DAD"/>
    <w:rsid w:val="006963DC"/>
    <w:rsid w:val="00696AF0"/>
    <w:rsid w:val="00696DE2"/>
    <w:rsid w:val="00697F08"/>
    <w:rsid w:val="00697FBD"/>
    <w:rsid w:val="006A0B4B"/>
    <w:rsid w:val="006A0DFD"/>
    <w:rsid w:val="006A1939"/>
    <w:rsid w:val="006A1BBA"/>
    <w:rsid w:val="006A1E12"/>
    <w:rsid w:val="006A1F79"/>
    <w:rsid w:val="006A24C5"/>
    <w:rsid w:val="006A250D"/>
    <w:rsid w:val="006A2A89"/>
    <w:rsid w:val="006A2D80"/>
    <w:rsid w:val="006A2F7F"/>
    <w:rsid w:val="006A4283"/>
    <w:rsid w:val="006A44FA"/>
    <w:rsid w:val="006A4E34"/>
    <w:rsid w:val="006A4EB2"/>
    <w:rsid w:val="006A58A8"/>
    <w:rsid w:val="006A5B8C"/>
    <w:rsid w:val="006A691B"/>
    <w:rsid w:val="006A7270"/>
    <w:rsid w:val="006A79C9"/>
    <w:rsid w:val="006A7AE0"/>
    <w:rsid w:val="006A7D3F"/>
    <w:rsid w:val="006A7F3C"/>
    <w:rsid w:val="006B09F2"/>
    <w:rsid w:val="006B1A62"/>
    <w:rsid w:val="006B25D5"/>
    <w:rsid w:val="006B28CE"/>
    <w:rsid w:val="006B364F"/>
    <w:rsid w:val="006B4156"/>
    <w:rsid w:val="006B4269"/>
    <w:rsid w:val="006B53F4"/>
    <w:rsid w:val="006B563A"/>
    <w:rsid w:val="006B64A8"/>
    <w:rsid w:val="006B6F23"/>
    <w:rsid w:val="006B7151"/>
    <w:rsid w:val="006C001A"/>
    <w:rsid w:val="006C1A4F"/>
    <w:rsid w:val="006C1C96"/>
    <w:rsid w:val="006C1D25"/>
    <w:rsid w:val="006C1F94"/>
    <w:rsid w:val="006C2C14"/>
    <w:rsid w:val="006C2D21"/>
    <w:rsid w:val="006C2D29"/>
    <w:rsid w:val="006C334D"/>
    <w:rsid w:val="006C39CD"/>
    <w:rsid w:val="006C3F06"/>
    <w:rsid w:val="006C4EBA"/>
    <w:rsid w:val="006C57BE"/>
    <w:rsid w:val="006C5BBD"/>
    <w:rsid w:val="006C6369"/>
    <w:rsid w:val="006C69E1"/>
    <w:rsid w:val="006C748A"/>
    <w:rsid w:val="006C795B"/>
    <w:rsid w:val="006C7D7A"/>
    <w:rsid w:val="006D03E0"/>
    <w:rsid w:val="006D03E3"/>
    <w:rsid w:val="006D12C7"/>
    <w:rsid w:val="006D173D"/>
    <w:rsid w:val="006D20EB"/>
    <w:rsid w:val="006D2178"/>
    <w:rsid w:val="006D24AB"/>
    <w:rsid w:val="006D24F1"/>
    <w:rsid w:val="006D2719"/>
    <w:rsid w:val="006D35ED"/>
    <w:rsid w:val="006D49A0"/>
    <w:rsid w:val="006D537F"/>
    <w:rsid w:val="006D5403"/>
    <w:rsid w:val="006D64E2"/>
    <w:rsid w:val="006D700C"/>
    <w:rsid w:val="006D7023"/>
    <w:rsid w:val="006D7BAE"/>
    <w:rsid w:val="006E09EC"/>
    <w:rsid w:val="006E109F"/>
    <w:rsid w:val="006E12A6"/>
    <w:rsid w:val="006E1A77"/>
    <w:rsid w:val="006E288B"/>
    <w:rsid w:val="006E3A5E"/>
    <w:rsid w:val="006E4185"/>
    <w:rsid w:val="006E4855"/>
    <w:rsid w:val="006E59CF"/>
    <w:rsid w:val="006E6239"/>
    <w:rsid w:val="006E6D92"/>
    <w:rsid w:val="006F06B6"/>
    <w:rsid w:val="006F0B7F"/>
    <w:rsid w:val="006F0EBC"/>
    <w:rsid w:val="006F11D9"/>
    <w:rsid w:val="006F2261"/>
    <w:rsid w:val="006F2A59"/>
    <w:rsid w:val="006F32FB"/>
    <w:rsid w:val="006F3472"/>
    <w:rsid w:val="006F37D7"/>
    <w:rsid w:val="006F3917"/>
    <w:rsid w:val="006F470D"/>
    <w:rsid w:val="006F4E96"/>
    <w:rsid w:val="006F5CDD"/>
    <w:rsid w:val="006F5D51"/>
    <w:rsid w:val="006F62A2"/>
    <w:rsid w:val="006F679E"/>
    <w:rsid w:val="006F74FF"/>
    <w:rsid w:val="006F7FC2"/>
    <w:rsid w:val="007004F9"/>
    <w:rsid w:val="00701EFA"/>
    <w:rsid w:val="007021D2"/>
    <w:rsid w:val="00702A38"/>
    <w:rsid w:val="00703339"/>
    <w:rsid w:val="00703A55"/>
    <w:rsid w:val="00703F93"/>
    <w:rsid w:val="0070402F"/>
    <w:rsid w:val="00705637"/>
    <w:rsid w:val="007065C8"/>
    <w:rsid w:val="0070670C"/>
    <w:rsid w:val="00707529"/>
    <w:rsid w:val="00707804"/>
    <w:rsid w:val="00707BA8"/>
    <w:rsid w:val="00707D33"/>
    <w:rsid w:val="007109FF"/>
    <w:rsid w:val="007118C1"/>
    <w:rsid w:val="00711F47"/>
    <w:rsid w:val="0071216A"/>
    <w:rsid w:val="007134CB"/>
    <w:rsid w:val="007144C8"/>
    <w:rsid w:val="00714BA4"/>
    <w:rsid w:val="00716679"/>
    <w:rsid w:val="00716CA8"/>
    <w:rsid w:val="00716F90"/>
    <w:rsid w:val="0072001C"/>
    <w:rsid w:val="007200D9"/>
    <w:rsid w:val="00720491"/>
    <w:rsid w:val="00720EE6"/>
    <w:rsid w:val="00721164"/>
    <w:rsid w:val="00721999"/>
    <w:rsid w:val="00721A79"/>
    <w:rsid w:val="00722254"/>
    <w:rsid w:val="007225A8"/>
    <w:rsid w:val="00722A88"/>
    <w:rsid w:val="00722A8C"/>
    <w:rsid w:val="00722FCD"/>
    <w:rsid w:val="00723BC2"/>
    <w:rsid w:val="0072463F"/>
    <w:rsid w:val="007252B4"/>
    <w:rsid w:val="0072549A"/>
    <w:rsid w:val="00730A72"/>
    <w:rsid w:val="00731DE5"/>
    <w:rsid w:val="0073292A"/>
    <w:rsid w:val="00732E7F"/>
    <w:rsid w:val="00733B10"/>
    <w:rsid w:val="00734AB7"/>
    <w:rsid w:val="00735000"/>
    <w:rsid w:val="00735C83"/>
    <w:rsid w:val="007365B9"/>
    <w:rsid w:val="0073662A"/>
    <w:rsid w:val="007373C0"/>
    <w:rsid w:val="00737C0E"/>
    <w:rsid w:val="007403E3"/>
    <w:rsid w:val="00740AB3"/>
    <w:rsid w:val="00740BC1"/>
    <w:rsid w:val="00741ACC"/>
    <w:rsid w:val="00741CF2"/>
    <w:rsid w:val="0074265F"/>
    <w:rsid w:val="00743256"/>
    <w:rsid w:val="00743A8C"/>
    <w:rsid w:val="007442EF"/>
    <w:rsid w:val="007443D7"/>
    <w:rsid w:val="007448B8"/>
    <w:rsid w:val="00744C19"/>
    <w:rsid w:val="007471D7"/>
    <w:rsid w:val="0075096F"/>
    <w:rsid w:val="0075158A"/>
    <w:rsid w:val="00751852"/>
    <w:rsid w:val="007519FA"/>
    <w:rsid w:val="00752198"/>
    <w:rsid w:val="00752731"/>
    <w:rsid w:val="00752CD8"/>
    <w:rsid w:val="00753149"/>
    <w:rsid w:val="007534AB"/>
    <w:rsid w:val="00754B05"/>
    <w:rsid w:val="00754B2B"/>
    <w:rsid w:val="00754E28"/>
    <w:rsid w:val="00754E77"/>
    <w:rsid w:val="00754FCB"/>
    <w:rsid w:val="00755270"/>
    <w:rsid w:val="007554B7"/>
    <w:rsid w:val="007558A2"/>
    <w:rsid w:val="00755C04"/>
    <w:rsid w:val="00755CDD"/>
    <w:rsid w:val="00756030"/>
    <w:rsid w:val="00756218"/>
    <w:rsid w:val="00756957"/>
    <w:rsid w:val="00756D50"/>
    <w:rsid w:val="007573A1"/>
    <w:rsid w:val="0075764C"/>
    <w:rsid w:val="00760A17"/>
    <w:rsid w:val="0076196E"/>
    <w:rsid w:val="00762CAC"/>
    <w:rsid w:val="00763441"/>
    <w:rsid w:val="007634EE"/>
    <w:rsid w:val="0076488E"/>
    <w:rsid w:val="00764982"/>
    <w:rsid w:val="00764EB5"/>
    <w:rsid w:val="00764FB6"/>
    <w:rsid w:val="00765161"/>
    <w:rsid w:val="007666BD"/>
    <w:rsid w:val="007701DA"/>
    <w:rsid w:val="00770D59"/>
    <w:rsid w:val="00771319"/>
    <w:rsid w:val="007731B5"/>
    <w:rsid w:val="00773282"/>
    <w:rsid w:val="007732CB"/>
    <w:rsid w:val="00775457"/>
    <w:rsid w:val="00775F28"/>
    <w:rsid w:val="0077657E"/>
    <w:rsid w:val="00777027"/>
    <w:rsid w:val="007772E3"/>
    <w:rsid w:val="00777877"/>
    <w:rsid w:val="007807CE"/>
    <w:rsid w:val="00780BD4"/>
    <w:rsid w:val="0078100C"/>
    <w:rsid w:val="0078127C"/>
    <w:rsid w:val="0078159A"/>
    <w:rsid w:val="00781BE9"/>
    <w:rsid w:val="00782D4E"/>
    <w:rsid w:val="0078351F"/>
    <w:rsid w:val="007838B2"/>
    <w:rsid w:val="007843A2"/>
    <w:rsid w:val="007848F2"/>
    <w:rsid w:val="00784CF3"/>
    <w:rsid w:val="00784D72"/>
    <w:rsid w:val="00785422"/>
    <w:rsid w:val="007862FB"/>
    <w:rsid w:val="00786CDD"/>
    <w:rsid w:val="00787B1C"/>
    <w:rsid w:val="00787C0A"/>
    <w:rsid w:val="00790241"/>
    <w:rsid w:val="00790730"/>
    <w:rsid w:val="007910D6"/>
    <w:rsid w:val="0079199B"/>
    <w:rsid w:val="007921C6"/>
    <w:rsid w:val="00793A58"/>
    <w:rsid w:val="00794C86"/>
    <w:rsid w:val="00795F31"/>
    <w:rsid w:val="00796388"/>
    <w:rsid w:val="00796F87"/>
    <w:rsid w:val="007976F3"/>
    <w:rsid w:val="007A0385"/>
    <w:rsid w:val="007A09B3"/>
    <w:rsid w:val="007A15E0"/>
    <w:rsid w:val="007A218F"/>
    <w:rsid w:val="007A264C"/>
    <w:rsid w:val="007A2B54"/>
    <w:rsid w:val="007A2EB8"/>
    <w:rsid w:val="007A2F81"/>
    <w:rsid w:val="007A34D4"/>
    <w:rsid w:val="007A3CBB"/>
    <w:rsid w:val="007A4804"/>
    <w:rsid w:val="007A5854"/>
    <w:rsid w:val="007A5E0E"/>
    <w:rsid w:val="007A5E12"/>
    <w:rsid w:val="007A67D4"/>
    <w:rsid w:val="007A69C1"/>
    <w:rsid w:val="007B02DC"/>
    <w:rsid w:val="007B1258"/>
    <w:rsid w:val="007B1E6B"/>
    <w:rsid w:val="007B1E8C"/>
    <w:rsid w:val="007B1F1D"/>
    <w:rsid w:val="007B26EA"/>
    <w:rsid w:val="007B2A5E"/>
    <w:rsid w:val="007B3FD0"/>
    <w:rsid w:val="007B435B"/>
    <w:rsid w:val="007B4AAF"/>
    <w:rsid w:val="007B4BEF"/>
    <w:rsid w:val="007B4C7A"/>
    <w:rsid w:val="007B51F9"/>
    <w:rsid w:val="007B52B0"/>
    <w:rsid w:val="007B55A3"/>
    <w:rsid w:val="007B5D27"/>
    <w:rsid w:val="007B6014"/>
    <w:rsid w:val="007B7030"/>
    <w:rsid w:val="007C02B9"/>
    <w:rsid w:val="007C0384"/>
    <w:rsid w:val="007C0ABC"/>
    <w:rsid w:val="007C1E91"/>
    <w:rsid w:val="007C2B43"/>
    <w:rsid w:val="007C2D0D"/>
    <w:rsid w:val="007C2D4C"/>
    <w:rsid w:val="007C341B"/>
    <w:rsid w:val="007C3457"/>
    <w:rsid w:val="007C3B9F"/>
    <w:rsid w:val="007C406F"/>
    <w:rsid w:val="007C4257"/>
    <w:rsid w:val="007C447D"/>
    <w:rsid w:val="007C5168"/>
    <w:rsid w:val="007C5672"/>
    <w:rsid w:val="007C5854"/>
    <w:rsid w:val="007C614D"/>
    <w:rsid w:val="007C743D"/>
    <w:rsid w:val="007C7651"/>
    <w:rsid w:val="007D1609"/>
    <w:rsid w:val="007D26C0"/>
    <w:rsid w:val="007D2987"/>
    <w:rsid w:val="007D2AA3"/>
    <w:rsid w:val="007D3270"/>
    <w:rsid w:val="007D353B"/>
    <w:rsid w:val="007D3DAE"/>
    <w:rsid w:val="007D4DC1"/>
    <w:rsid w:val="007D556B"/>
    <w:rsid w:val="007D55D7"/>
    <w:rsid w:val="007D5757"/>
    <w:rsid w:val="007D5E8A"/>
    <w:rsid w:val="007D66DD"/>
    <w:rsid w:val="007D76CF"/>
    <w:rsid w:val="007E00B3"/>
    <w:rsid w:val="007E0806"/>
    <w:rsid w:val="007E10D4"/>
    <w:rsid w:val="007E298C"/>
    <w:rsid w:val="007E2B5C"/>
    <w:rsid w:val="007E3338"/>
    <w:rsid w:val="007E3FC5"/>
    <w:rsid w:val="007E40A9"/>
    <w:rsid w:val="007E412E"/>
    <w:rsid w:val="007E4196"/>
    <w:rsid w:val="007E4984"/>
    <w:rsid w:val="007E49D6"/>
    <w:rsid w:val="007E4D3E"/>
    <w:rsid w:val="007E60D8"/>
    <w:rsid w:val="007E6E09"/>
    <w:rsid w:val="007E6E91"/>
    <w:rsid w:val="007E7547"/>
    <w:rsid w:val="007E7793"/>
    <w:rsid w:val="007E7B5A"/>
    <w:rsid w:val="007F09B2"/>
    <w:rsid w:val="007F0D7F"/>
    <w:rsid w:val="007F2143"/>
    <w:rsid w:val="007F304E"/>
    <w:rsid w:val="007F375B"/>
    <w:rsid w:val="007F37F8"/>
    <w:rsid w:val="007F3AB5"/>
    <w:rsid w:val="007F3C13"/>
    <w:rsid w:val="007F4B38"/>
    <w:rsid w:val="007F51B3"/>
    <w:rsid w:val="007F549B"/>
    <w:rsid w:val="007F5528"/>
    <w:rsid w:val="007F585F"/>
    <w:rsid w:val="007F6380"/>
    <w:rsid w:val="007F72C6"/>
    <w:rsid w:val="00800605"/>
    <w:rsid w:val="00801268"/>
    <w:rsid w:val="00801C42"/>
    <w:rsid w:val="00803262"/>
    <w:rsid w:val="0080333A"/>
    <w:rsid w:val="00803B5A"/>
    <w:rsid w:val="00803BFA"/>
    <w:rsid w:val="00804BD0"/>
    <w:rsid w:val="00804CA7"/>
    <w:rsid w:val="00805F30"/>
    <w:rsid w:val="00806020"/>
    <w:rsid w:val="00806CDB"/>
    <w:rsid w:val="008072E7"/>
    <w:rsid w:val="0080791F"/>
    <w:rsid w:val="00807C94"/>
    <w:rsid w:val="00810260"/>
    <w:rsid w:val="0081066F"/>
    <w:rsid w:val="00810BFD"/>
    <w:rsid w:val="0081160E"/>
    <w:rsid w:val="00812796"/>
    <w:rsid w:val="00813091"/>
    <w:rsid w:val="008133DB"/>
    <w:rsid w:val="00813EF9"/>
    <w:rsid w:val="00814650"/>
    <w:rsid w:val="00815228"/>
    <w:rsid w:val="0081614A"/>
    <w:rsid w:val="00816856"/>
    <w:rsid w:val="00817E98"/>
    <w:rsid w:val="008200FF"/>
    <w:rsid w:val="00821E03"/>
    <w:rsid w:val="00823111"/>
    <w:rsid w:val="00823A88"/>
    <w:rsid w:val="0082459A"/>
    <w:rsid w:val="008247AD"/>
    <w:rsid w:val="008252DE"/>
    <w:rsid w:val="00826C81"/>
    <w:rsid w:val="00827111"/>
    <w:rsid w:val="008271F0"/>
    <w:rsid w:val="008278A9"/>
    <w:rsid w:val="008306A5"/>
    <w:rsid w:val="00830CF3"/>
    <w:rsid w:val="00830DA5"/>
    <w:rsid w:val="00831DD0"/>
    <w:rsid w:val="008324BE"/>
    <w:rsid w:val="008324EA"/>
    <w:rsid w:val="008324F8"/>
    <w:rsid w:val="00832AE1"/>
    <w:rsid w:val="008334BE"/>
    <w:rsid w:val="00833543"/>
    <w:rsid w:val="00833687"/>
    <w:rsid w:val="00833E03"/>
    <w:rsid w:val="00833F4C"/>
    <w:rsid w:val="008340D8"/>
    <w:rsid w:val="008347CD"/>
    <w:rsid w:val="00834A9D"/>
    <w:rsid w:val="00834ED9"/>
    <w:rsid w:val="0083558E"/>
    <w:rsid w:val="0083560C"/>
    <w:rsid w:val="00835882"/>
    <w:rsid w:val="00835895"/>
    <w:rsid w:val="008360BC"/>
    <w:rsid w:val="008360E3"/>
    <w:rsid w:val="008364FC"/>
    <w:rsid w:val="00837A04"/>
    <w:rsid w:val="00837DBC"/>
    <w:rsid w:val="008409DE"/>
    <w:rsid w:val="00840C40"/>
    <w:rsid w:val="00840D54"/>
    <w:rsid w:val="00841F35"/>
    <w:rsid w:val="008422FB"/>
    <w:rsid w:val="00842848"/>
    <w:rsid w:val="0084297F"/>
    <w:rsid w:val="00842B6A"/>
    <w:rsid w:val="008438BB"/>
    <w:rsid w:val="00843CDE"/>
    <w:rsid w:val="0084410C"/>
    <w:rsid w:val="00844439"/>
    <w:rsid w:val="0084479A"/>
    <w:rsid w:val="00844884"/>
    <w:rsid w:val="00844F01"/>
    <w:rsid w:val="008453D3"/>
    <w:rsid w:val="00845443"/>
    <w:rsid w:val="0084566E"/>
    <w:rsid w:val="00845934"/>
    <w:rsid w:val="00845B00"/>
    <w:rsid w:val="00845D8F"/>
    <w:rsid w:val="0084616B"/>
    <w:rsid w:val="008462A0"/>
    <w:rsid w:val="008473D6"/>
    <w:rsid w:val="00847558"/>
    <w:rsid w:val="00847D34"/>
    <w:rsid w:val="00850591"/>
    <w:rsid w:val="00850870"/>
    <w:rsid w:val="00850926"/>
    <w:rsid w:val="00851167"/>
    <w:rsid w:val="0085129E"/>
    <w:rsid w:val="008515BE"/>
    <w:rsid w:val="00852366"/>
    <w:rsid w:val="008523F7"/>
    <w:rsid w:val="00852F76"/>
    <w:rsid w:val="008532AD"/>
    <w:rsid w:val="008544EC"/>
    <w:rsid w:val="00854B77"/>
    <w:rsid w:val="0085518C"/>
    <w:rsid w:val="008555C9"/>
    <w:rsid w:val="00855ADA"/>
    <w:rsid w:val="00857047"/>
    <w:rsid w:val="00857DCE"/>
    <w:rsid w:val="00857E21"/>
    <w:rsid w:val="008600FF"/>
    <w:rsid w:val="0086307B"/>
    <w:rsid w:val="0086588C"/>
    <w:rsid w:val="00865DA1"/>
    <w:rsid w:val="008660BD"/>
    <w:rsid w:val="008664B6"/>
    <w:rsid w:val="00867623"/>
    <w:rsid w:val="008709C7"/>
    <w:rsid w:val="00870B63"/>
    <w:rsid w:val="008715EE"/>
    <w:rsid w:val="008719A6"/>
    <w:rsid w:val="00872286"/>
    <w:rsid w:val="0087289D"/>
    <w:rsid w:val="00872EB2"/>
    <w:rsid w:val="008730FC"/>
    <w:rsid w:val="008732CB"/>
    <w:rsid w:val="008739F6"/>
    <w:rsid w:val="00873F90"/>
    <w:rsid w:val="00875CFE"/>
    <w:rsid w:val="00875F4F"/>
    <w:rsid w:val="0087682C"/>
    <w:rsid w:val="00876F84"/>
    <w:rsid w:val="008774A4"/>
    <w:rsid w:val="00877BEC"/>
    <w:rsid w:val="00877F26"/>
    <w:rsid w:val="00880827"/>
    <w:rsid w:val="0088088E"/>
    <w:rsid w:val="00880E95"/>
    <w:rsid w:val="0088115B"/>
    <w:rsid w:val="0088121B"/>
    <w:rsid w:val="008812D8"/>
    <w:rsid w:val="008813C8"/>
    <w:rsid w:val="00881737"/>
    <w:rsid w:val="00881742"/>
    <w:rsid w:val="00881C85"/>
    <w:rsid w:val="00881DDA"/>
    <w:rsid w:val="00882D65"/>
    <w:rsid w:val="00883002"/>
    <w:rsid w:val="00883351"/>
    <w:rsid w:val="00883771"/>
    <w:rsid w:val="00883A8F"/>
    <w:rsid w:val="008848F2"/>
    <w:rsid w:val="0088529B"/>
    <w:rsid w:val="008852CB"/>
    <w:rsid w:val="00885945"/>
    <w:rsid w:val="008859EB"/>
    <w:rsid w:val="00885EF2"/>
    <w:rsid w:val="00886113"/>
    <w:rsid w:val="0088685F"/>
    <w:rsid w:val="00886F10"/>
    <w:rsid w:val="0089035B"/>
    <w:rsid w:val="00890AF1"/>
    <w:rsid w:val="008916D1"/>
    <w:rsid w:val="00892081"/>
    <w:rsid w:val="008921CB"/>
    <w:rsid w:val="00892CAF"/>
    <w:rsid w:val="00892DDB"/>
    <w:rsid w:val="00893D5B"/>
    <w:rsid w:val="00894F03"/>
    <w:rsid w:val="008953B3"/>
    <w:rsid w:val="008954CB"/>
    <w:rsid w:val="00895514"/>
    <w:rsid w:val="008957EE"/>
    <w:rsid w:val="00895C93"/>
    <w:rsid w:val="00895FD2"/>
    <w:rsid w:val="00896097"/>
    <w:rsid w:val="008968A6"/>
    <w:rsid w:val="00896BD6"/>
    <w:rsid w:val="008A0143"/>
    <w:rsid w:val="008A0C23"/>
    <w:rsid w:val="008A0EB3"/>
    <w:rsid w:val="008A1234"/>
    <w:rsid w:val="008A12E8"/>
    <w:rsid w:val="008A1C06"/>
    <w:rsid w:val="008A28D7"/>
    <w:rsid w:val="008A2F6C"/>
    <w:rsid w:val="008A2F8E"/>
    <w:rsid w:val="008A2FE5"/>
    <w:rsid w:val="008A3D3B"/>
    <w:rsid w:val="008A3ED1"/>
    <w:rsid w:val="008A3F21"/>
    <w:rsid w:val="008A42C8"/>
    <w:rsid w:val="008A4BF1"/>
    <w:rsid w:val="008A520D"/>
    <w:rsid w:val="008A70CD"/>
    <w:rsid w:val="008A7616"/>
    <w:rsid w:val="008A7721"/>
    <w:rsid w:val="008A7789"/>
    <w:rsid w:val="008A7E29"/>
    <w:rsid w:val="008B0B16"/>
    <w:rsid w:val="008B11A1"/>
    <w:rsid w:val="008B16B1"/>
    <w:rsid w:val="008B1E90"/>
    <w:rsid w:val="008B24C4"/>
    <w:rsid w:val="008B288C"/>
    <w:rsid w:val="008B293F"/>
    <w:rsid w:val="008B31F1"/>
    <w:rsid w:val="008B3D4C"/>
    <w:rsid w:val="008B4280"/>
    <w:rsid w:val="008B43BC"/>
    <w:rsid w:val="008B459C"/>
    <w:rsid w:val="008B4695"/>
    <w:rsid w:val="008B4992"/>
    <w:rsid w:val="008B5991"/>
    <w:rsid w:val="008B688D"/>
    <w:rsid w:val="008B6C50"/>
    <w:rsid w:val="008B7316"/>
    <w:rsid w:val="008B7816"/>
    <w:rsid w:val="008B78A3"/>
    <w:rsid w:val="008B7C49"/>
    <w:rsid w:val="008C0381"/>
    <w:rsid w:val="008C0D9B"/>
    <w:rsid w:val="008C1BBF"/>
    <w:rsid w:val="008C1DA9"/>
    <w:rsid w:val="008C20E9"/>
    <w:rsid w:val="008C2711"/>
    <w:rsid w:val="008C2BBA"/>
    <w:rsid w:val="008C3EA8"/>
    <w:rsid w:val="008C47DD"/>
    <w:rsid w:val="008C49F3"/>
    <w:rsid w:val="008C4A4A"/>
    <w:rsid w:val="008C5116"/>
    <w:rsid w:val="008C5656"/>
    <w:rsid w:val="008C611D"/>
    <w:rsid w:val="008C6405"/>
    <w:rsid w:val="008C7252"/>
    <w:rsid w:val="008C7369"/>
    <w:rsid w:val="008D02E9"/>
    <w:rsid w:val="008D0301"/>
    <w:rsid w:val="008D033B"/>
    <w:rsid w:val="008D164D"/>
    <w:rsid w:val="008D247E"/>
    <w:rsid w:val="008D2E9B"/>
    <w:rsid w:val="008D3DA9"/>
    <w:rsid w:val="008D41EA"/>
    <w:rsid w:val="008D49F0"/>
    <w:rsid w:val="008D4F0B"/>
    <w:rsid w:val="008D510F"/>
    <w:rsid w:val="008D581A"/>
    <w:rsid w:val="008D6F8F"/>
    <w:rsid w:val="008D766B"/>
    <w:rsid w:val="008E0132"/>
    <w:rsid w:val="008E0247"/>
    <w:rsid w:val="008E0793"/>
    <w:rsid w:val="008E146D"/>
    <w:rsid w:val="008E1CEE"/>
    <w:rsid w:val="008E1EC4"/>
    <w:rsid w:val="008E2FE7"/>
    <w:rsid w:val="008E4EAB"/>
    <w:rsid w:val="008E5908"/>
    <w:rsid w:val="008E5ACF"/>
    <w:rsid w:val="008E5CD9"/>
    <w:rsid w:val="008E6B32"/>
    <w:rsid w:val="008E6D4E"/>
    <w:rsid w:val="008E7177"/>
    <w:rsid w:val="008E7C0C"/>
    <w:rsid w:val="008E7CF7"/>
    <w:rsid w:val="008F016D"/>
    <w:rsid w:val="008F01CB"/>
    <w:rsid w:val="008F0D36"/>
    <w:rsid w:val="008F1101"/>
    <w:rsid w:val="008F14FE"/>
    <w:rsid w:val="008F15BB"/>
    <w:rsid w:val="008F1E8E"/>
    <w:rsid w:val="008F2716"/>
    <w:rsid w:val="008F30A7"/>
    <w:rsid w:val="008F3B1A"/>
    <w:rsid w:val="008F3ED8"/>
    <w:rsid w:val="008F42CC"/>
    <w:rsid w:val="008F4FAB"/>
    <w:rsid w:val="008F58AB"/>
    <w:rsid w:val="008F5951"/>
    <w:rsid w:val="008F67D3"/>
    <w:rsid w:val="008F6C9C"/>
    <w:rsid w:val="008F705A"/>
    <w:rsid w:val="008F78ED"/>
    <w:rsid w:val="008F7AB0"/>
    <w:rsid w:val="00900410"/>
    <w:rsid w:val="0090068B"/>
    <w:rsid w:val="00901191"/>
    <w:rsid w:val="00902ABB"/>
    <w:rsid w:val="00902B5B"/>
    <w:rsid w:val="009036F5"/>
    <w:rsid w:val="00903747"/>
    <w:rsid w:val="00903D09"/>
    <w:rsid w:val="00904428"/>
    <w:rsid w:val="00904766"/>
    <w:rsid w:val="00904A2D"/>
    <w:rsid w:val="00904C11"/>
    <w:rsid w:val="00904D08"/>
    <w:rsid w:val="00904D72"/>
    <w:rsid w:val="00904E5F"/>
    <w:rsid w:val="0090555D"/>
    <w:rsid w:val="0090565D"/>
    <w:rsid w:val="00905734"/>
    <w:rsid w:val="00905F60"/>
    <w:rsid w:val="00906BC4"/>
    <w:rsid w:val="0091017F"/>
    <w:rsid w:val="00910E3E"/>
    <w:rsid w:val="0091120F"/>
    <w:rsid w:val="009113AB"/>
    <w:rsid w:val="00911613"/>
    <w:rsid w:val="00911724"/>
    <w:rsid w:val="00911A2F"/>
    <w:rsid w:val="00912285"/>
    <w:rsid w:val="00912290"/>
    <w:rsid w:val="009123B7"/>
    <w:rsid w:val="00913A07"/>
    <w:rsid w:val="00913E78"/>
    <w:rsid w:val="00914003"/>
    <w:rsid w:val="009141A3"/>
    <w:rsid w:val="009144B5"/>
    <w:rsid w:val="00914728"/>
    <w:rsid w:val="009147BD"/>
    <w:rsid w:val="00915736"/>
    <w:rsid w:val="00915B53"/>
    <w:rsid w:val="00915B55"/>
    <w:rsid w:val="00915FEE"/>
    <w:rsid w:val="00916AA3"/>
    <w:rsid w:val="0091769B"/>
    <w:rsid w:val="0092011E"/>
    <w:rsid w:val="0092078F"/>
    <w:rsid w:val="00920873"/>
    <w:rsid w:val="00921835"/>
    <w:rsid w:val="009219D1"/>
    <w:rsid w:val="00921D25"/>
    <w:rsid w:val="00921D5E"/>
    <w:rsid w:val="0092207C"/>
    <w:rsid w:val="009222F7"/>
    <w:rsid w:val="00922B7D"/>
    <w:rsid w:val="00922E7D"/>
    <w:rsid w:val="009235B5"/>
    <w:rsid w:val="009237B2"/>
    <w:rsid w:val="00923C56"/>
    <w:rsid w:val="0092443F"/>
    <w:rsid w:val="00925557"/>
    <w:rsid w:val="00925980"/>
    <w:rsid w:val="0092694D"/>
    <w:rsid w:val="00926F24"/>
    <w:rsid w:val="00926F36"/>
    <w:rsid w:val="00926FB0"/>
    <w:rsid w:val="009274AB"/>
    <w:rsid w:val="009274C6"/>
    <w:rsid w:val="00927713"/>
    <w:rsid w:val="009278F0"/>
    <w:rsid w:val="00927D99"/>
    <w:rsid w:val="00927E84"/>
    <w:rsid w:val="009301FC"/>
    <w:rsid w:val="009303BF"/>
    <w:rsid w:val="00931EB7"/>
    <w:rsid w:val="0093235D"/>
    <w:rsid w:val="009323BE"/>
    <w:rsid w:val="00932C65"/>
    <w:rsid w:val="00932D84"/>
    <w:rsid w:val="00932E02"/>
    <w:rsid w:val="00933F08"/>
    <w:rsid w:val="0093681D"/>
    <w:rsid w:val="00936978"/>
    <w:rsid w:val="00936D8F"/>
    <w:rsid w:val="0093731F"/>
    <w:rsid w:val="009378BF"/>
    <w:rsid w:val="00937B64"/>
    <w:rsid w:val="00937C8C"/>
    <w:rsid w:val="00937D61"/>
    <w:rsid w:val="00940570"/>
    <w:rsid w:val="00940C71"/>
    <w:rsid w:val="00940E05"/>
    <w:rsid w:val="00940EBF"/>
    <w:rsid w:val="00941108"/>
    <w:rsid w:val="00941243"/>
    <w:rsid w:val="009412BA"/>
    <w:rsid w:val="009419DF"/>
    <w:rsid w:val="00942077"/>
    <w:rsid w:val="00942114"/>
    <w:rsid w:val="009428F3"/>
    <w:rsid w:val="00942D18"/>
    <w:rsid w:val="009436E4"/>
    <w:rsid w:val="00943A21"/>
    <w:rsid w:val="009445CD"/>
    <w:rsid w:val="00944648"/>
    <w:rsid w:val="0094484E"/>
    <w:rsid w:val="0094516C"/>
    <w:rsid w:val="009451AE"/>
    <w:rsid w:val="00945776"/>
    <w:rsid w:val="00945C1D"/>
    <w:rsid w:val="009469DE"/>
    <w:rsid w:val="00946C86"/>
    <w:rsid w:val="00946DD3"/>
    <w:rsid w:val="00947B21"/>
    <w:rsid w:val="00947CC7"/>
    <w:rsid w:val="009500A5"/>
    <w:rsid w:val="009507AF"/>
    <w:rsid w:val="009509E5"/>
    <w:rsid w:val="00950BCE"/>
    <w:rsid w:val="009513AA"/>
    <w:rsid w:val="00951636"/>
    <w:rsid w:val="00951EC4"/>
    <w:rsid w:val="00951FDC"/>
    <w:rsid w:val="00952227"/>
    <w:rsid w:val="00952397"/>
    <w:rsid w:val="00953794"/>
    <w:rsid w:val="00954279"/>
    <w:rsid w:val="00955A82"/>
    <w:rsid w:val="009569B0"/>
    <w:rsid w:val="0095733D"/>
    <w:rsid w:val="0095785A"/>
    <w:rsid w:val="009579DB"/>
    <w:rsid w:val="009606A9"/>
    <w:rsid w:val="009606D9"/>
    <w:rsid w:val="00961DF7"/>
    <w:rsid w:val="00961E1B"/>
    <w:rsid w:val="00966134"/>
    <w:rsid w:val="00971FBE"/>
    <w:rsid w:val="00972854"/>
    <w:rsid w:val="00972BA7"/>
    <w:rsid w:val="0097385A"/>
    <w:rsid w:val="009738F2"/>
    <w:rsid w:val="00974657"/>
    <w:rsid w:val="00975EA2"/>
    <w:rsid w:val="00976B29"/>
    <w:rsid w:val="00976C21"/>
    <w:rsid w:val="00976C92"/>
    <w:rsid w:val="00977DB1"/>
    <w:rsid w:val="0098058F"/>
    <w:rsid w:val="00981D9D"/>
    <w:rsid w:val="00982114"/>
    <w:rsid w:val="00984B21"/>
    <w:rsid w:val="00985A62"/>
    <w:rsid w:val="00985C8D"/>
    <w:rsid w:val="00985DC2"/>
    <w:rsid w:val="0098656F"/>
    <w:rsid w:val="00986799"/>
    <w:rsid w:val="009876B1"/>
    <w:rsid w:val="00987D8F"/>
    <w:rsid w:val="00990562"/>
    <w:rsid w:val="009907B5"/>
    <w:rsid w:val="009907C2"/>
    <w:rsid w:val="00990E85"/>
    <w:rsid w:val="00991AD8"/>
    <w:rsid w:val="00991DC6"/>
    <w:rsid w:val="00991FAE"/>
    <w:rsid w:val="009929DD"/>
    <w:rsid w:val="00992E75"/>
    <w:rsid w:val="00993413"/>
    <w:rsid w:val="0099343C"/>
    <w:rsid w:val="009938A9"/>
    <w:rsid w:val="009938F6"/>
    <w:rsid w:val="00993F82"/>
    <w:rsid w:val="0099486D"/>
    <w:rsid w:val="00994BB8"/>
    <w:rsid w:val="00994CAA"/>
    <w:rsid w:val="00994FC2"/>
    <w:rsid w:val="00995336"/>
    <w:rsid w:val="0099632B"/>
    <w:rsid w:val="009964C1"/>
    <w:rsid w:val="009970BA"/>
    <w:rsid w:val="0099785D"/>
    <w:rsid w:val="00997A52"/>
    <w:rsid w:val="009A0DF5"/>
    <w:rsid w:val="009A0EB3"/>
    <w:rsid w:val="009A136D"/>
    <w:rsid w:val="009A1708"/>
    <w:rsid w:val="009A1C06"/>
    <w:rsid w:val="009A20DC"/>
    <w:rsid w:val="009A218E"/>
    <w:rsid w:val="009A2FAB"/>
    <w:rsid w:val="009A3315"/>
    <w:rsid w:val="009A3718"/>
    <w:rsid w:val="009A499C"/>
    <w:rsid w:val="009A64A9"/>
    <w:rsid w:val="009A742D"/>
    <w:rsid w:val="009B105F"/>
    <w:rsid w:val="009B10FF"/>
    <w:rsid w:val="009B1702"/>
    <w:rsid w:val="009B1789"/>
    <w:rsid w:val="009B219F"/>
    <w:rsid w:val="009B2C2C"/>
    <w:rsid w:val="009B2DD5"/>
    <w:rsid w:val="009B306F"/>
    <w:rsid w:val="009B307C"/>
    <w:rsid w:val="009B3344"/>
    <w:rsid w:val="009B4B1C"/>
    <w:rsid w:val="009B51D7"/>
    <w:rsid w:val="009B57EE"/>
    <w:rsid w:val="009B5C07"/>
    <w:rsid w:val="009B5CE9"/>
    <w:rsid w:val="009B617A"/>
    <w:rsid w:val="009B6A2B"/>
    <w:rsid w:val="009B79C2"/>
    <w:rsid w:val="009B7B44"/>
    <w:rsid w:val="009B7B56"/>
    <w:rsid w:val="009B7C73"/>
    <w:rsid w:val="009C18D6"/>
    <w:rsid w:val="009C1B31"/>
    <w:rsid w:val="009C2162"/>
    <w:rsid w:val="009C231F"/>
    <w:rsid w:val="009C2472"/>
    <w:rsid w:val="009C2E68"/>
    <w:rsid w:val="009C3533"/>
    <w:rsid w:val="009C396E"/>
    <w:rsid w:val="009C3B3F"/>
    <w:rsid w:val="009C3D38"/>
    <w:rsid w:val="009C3D77"/>
    <w:rsid w:val="009C44FF"/>
    <w:rsid w:val="009C4FEF"/>
    <w:rsid w:val="009C5415"/>
    <w:rsid w:val="009C6EA9"/>
    <w:rsid w:val="009C7011"/>
    <w:rsid w:val="009C7264"/>
    <w:rsid w:val="009C7E25"/>
    <w:rsid w:val="009D00E9"/>
    <w:rsid w:val="009D027B"/>
    <w:rsid w:val="009D04B4"/>
    <w:rsid w:val="009D0541"/>
    <w:rsid w:val="009D0800"/>
    <w:rsid w:val="009D0DFF"/>
    <w:rsid w:val="009D106B"/>
    <w:rsid w:val="009D1530"/>
    <w:rsid w:val="009D17DD"/>
    <w:rsid w:val="009D2BB8"/>
    <w:rsid w:val="009D2C2E"/>
    <w:rsid w:val="009D381B"/>
    <w:rsid w:val="009D4956"/>
    <w:rsid w:val="009D5339"/>
    <w:rsid w:val="009E088F"/>
    <w:rsid w:val="009E0BB9"/>
    <w:rsid w:val="009E1193"/>
    <w:rsid w:val="009E21C3"/>
    <w:rsid w:val="009E2854"/>
    <w:rsid w:val="009E4894"/>
    <w:rsid w:val="009E4AC3"/>
    <w:rsid w:val="009E50D5"/>
    <w:rsid w:val="009E5C92"/>
    <w:rsid w:val="009E5F44"/>
    <w:rsid w:val="009E6374"/>
    <w:rsid w:val="009F10CC"/>
    <w:rsid w:val="009F1155"/>
    <w:rsid w:val="009F132F"/>
    <w:rsid w:val="009F16AC"/>
    <w:rsid w:val="009F1B89"/>
    <w:rsid w:val="009F1FD9"/>
    <w:rsid w:val="009F20D1"/>
    <w:rsid w:val="009F2331"/>
    <w:rsid w:val="009F36FC"/>
    <w:rsid w:val="009F3D73"/>
    <w:rsid w:val="009F3EA9"/>
    <w:rsid w:val="009F4084"/>
    <w:rsid w:val="009F40C6"/>
    <w:rsid w:val="009F4DC5"/>
    <w:rsid w:val="009F5031"/>
    <w:rsid w:val="009F5AB1"/>
    <w:rsid w:val="009F5C21"/>
    <w:rsid w:val="009F5C64"/>
    <w:rsid w:val="009F5D06"/>
    <w:rsid w:val="009F6485"/>
    <w:rsid w:val="009F71FB"/>
    <w:rsid w:val="009F76B8"/>
    <w:rsid w:val="009F78DD"/>
    <w:rsid w:val="00A00134"/>
    <w:rsid w:val="00A00E0A"/>
    <w:rsid w:val="00A01D20"/>
    <w:rsid w:val="00A02E3C"/>
    <w:rsid w:val="00A03540"/>
    <w:rsid w:val="00A0414D"/>
    <w:rsid w:val="00A04172"/>
    <w:rsid w:val="00A04393"/>
    <w:rsid w:val="00A04437"/>
    <w:rsid w:val="00A04455"/>
    <w:rsid w:val="00A04F1B"/>
    <w:rsid w:val="00A0506D"/>
    <w:rsid w:val="00A05A22"/>
    <w:rsid w:val="00A05F1F"/>
    <w:rsid w:val="00A06A9F"/>
    <w:rsid w:val="00A06EB9"/>
    <w:rsid w:val="00A073EF"/>
    <w:rsid w:val="00A07521"/>
    <w:rsid w:val="00A07C22"/>
    <w:rsid w:val="00A104B6"/>
    <w:rsid w:val="00A10C1E"/>
    <w:rsid w:val="00A11192"/>
    <w:rsid w:val="00A119EB"/>
    <w:rsid w:val="00A13195"/>
    <w:rsid w:val="00A14EEC"/>
    <w:rsid w:val="00A15021"/>
    <w:rsid w:val="00A16236"/>
    <w:rsid w:val="00A16351"/>
    <w:rsid w:val="00A16F7F"/>
    <w:rsid w:val="00A17141"/>
    <w:rsid w:val="00A17815"/>
    <w:rsid w:val="00A17B4F"/>
    <w:rsid w:val="00A17D8C"/>
    <w:rsid w:val="00A200DA"/>
    <w:rsid w:val="00A2052B"/>
    <w:rsid w:val="00A20E43"/>
    <w:rsid w:val="00A21639"/>
    <w:rsid w:val="00A2190A"/>
    <w:rsid w:val="00A21AB4"/>
    <w:rsid w:val="00A22050"/>
    <w:rsid w:val="00A22842"/>
    <w:rsid w:val="00A233A6"/>
    <w:rsid w:val="00A241FE"/>
    <w:rsid w:val="00A2451F"/>
    <w:rsid w:val="00A24DE3"/>
    <w:rsid w:val="00A24DFB"/>
    <w:rsid w:val="00A258D4"/>
    <w:rsid w:val="00A25A9D"/>
    <w:rsid w:val="00A25FA8"/>
    <w:rsid w:val="00A2622E"/>
    <w:rsid w:val="00A267A8"/>
    <w:rsid w:val="00A26DF0"/>
    <w:rsid w:val="00A271A3"/>
    <w:rsid w:val="00A2757B"/>
    <w:rsid w:val="00A275DF"/>
    <w:rsid w:val="00A27D3C"/>
    <w:rsid w:val="00A3079D"/>
    <w:rsid w:val="00A30856"/>
    <w:rsid w:val="00A309ED"/>
    <w:rsid w:val="00A30DF0"/>
    <w:rsid w:val="00A312DC"/>
    <w:rsid w:val="00A31936"/>
    <w:rsid w:val="00A31F20"/>
    <w:rsid w:val="00A3234D"/>
    <w:rsid w:val="00A329CF"/>
    <w:rsid w:val="00A33865"/>
    <w:rsid w:val="00A3396F"/>
    <w:rsid w:val="00A33AA5"/>
    <w:rsid w:val="00A33C29"/>
    <w:rsid w:val="00A33F95"/>
    <w:rsid w:val="00A34C13"/>
    <w:rsid w:val="00A34CA4"/>
    <w:rsid w:val="00A352CC"/>
    <w:rsid w:val="00A3542C"/>
    <w:rsid w:val="00A3584E"/>
    <w:rsid w:val="00A3599F"/>
    <w:rsid w:val="00A36287"/>
    <w:rsid w:val="00A36363"/>
    <w:rsid w:val="00A363A3"/>
    <w:rsid w:val="00A37060"/>
    <w:rsid w:val="00A37173"/>
    <w:rsid w:val="00A40E68"/>
    <w:rsid w:val="00A4179F"/>
    <w:rsid w:val="00A41919"/>
    <w:rsid w:val="00A41C25"/>
    <w:rsid w:val="00A42E4A"/>
    <w:rsid w:val="00A43440"/>
    <w:rsid w:val="00A438D7"/>
    <w:rsid w:val="00A43D93"/>
    <w:rsid w:val="00A4537E"/>
    <w:rsid w:val="00A45EF0"/>
    <w:rsid w:val="00A460BE"/>
    <w:rsid w:val="00A50473"/>
    <w:rsid w:val="00A50CA0"/>
    <w:rsid w:val="00A5455E"/>
    <w:rsid w:val="00A54736"/>
    <w:rsid w:val="00A54967"/>
    <w:rsid w:val="00A54C0B"/>
    <w:rsid w:val="00A54E3A"/>
    <w:rsid w:val="00A5525F"/>
    <w:rsid w:val="00A5567A"/>
    <w:rsid w:val="00A5647A"/>
    <w:rsid w:val="00A567D5"/>
    <w:rsid w:val="00A56F24"/>
    <w:rsid w:val="00A57CDB"/>
    <w:rsid w:val="00A60020"/>
    <w:rsid w:val="00A6072E"/>
    <w:rsid w:val="00A615F8"/>
    <w:rsid w:val="00A618E1"/>
    <w:rsid w:val="00A61D27"/>
    <w:rsid w:val="00A61FD2"/>
    <w:rsid w:val="00A627CD"/>
    <w:rsid w:val="00A63290"/>
    <w:rsid w:val="00A633CE"/>
    <w:rsid w:val="00A64097"/>
    <w:rsid w:val="00A64B77"/>
    <w:rsid w:val="00A64BA2"/>
    <w:rsid w:val="00A64C0E"/>
    <w:rsid w:val="00A6529A"/>
    <w:rsid w:val="00A65326"/>
    <w:rsid w:val="00A653E4"/>
    <w:rsid w:val="00A666D0"/>
    <w:rsid w:val="00A66981"/>
    <w:rsid w:val="00A67716"/>
    <w:rsid w:val="00A6783A"/>
    <w:rsid w:val="00A6792D"/>
    <w:rsid w:val="00A71CB4"/>
    <w:rsid w:val="00A71DC5"/>
    <w:rsid w:val="00A72353"/>
    <w:rsid w:val="00A72668"/>
    <w:rsid w:val="00A72FED"/>
    <w:rsid w:val="00A7320B"/>
    <w:rsid w:val="00A73362"/>
    <w:rsid w:val="00A73677"/>
    <w:rsid w:val="00A73FCA"/>
    <w:rsid w:val="00A749A5"/>
    <w:rsid w:val="00A74AE5"/>
    <w:rsid w:val="00A7569A"/>
    <w:rsid w:val="00A75A0E"/>
    <w:rsid w:val="00A75A1D"/>
    <w:rsid w:val="00A771A0"/>
    <w:rsid w:val="00A77C1F"/>
    <w:rsid w:val="00A80F3B"/>
    <w:rsid w:val="00A81A1D"/>
    <w:rsid w:val="00A82286"/>
    <w:rsid w:val="00A8274B"/>
    <w:rsid w:val="00A8295B"/>
    <w:rsid w:val="00A8336D"/>
    <w:rsid w:val="00A8405D"/>
    <w:rsid w:val="00A84B44"/>
    <w:rsid w:val="00A84C89"/>
    <w:rsid w:val="00A851E7"/>
    <w:rsid w:val="00A85859"/>
    <w:rsid w:val="00A85A61"/>
    <w:rsid w:val="00A85EA5"/>
    <w:rsid w:val="00A86026"/>
    <w:rsid w:val="00A874CE"/>
    <w:rsid w:val="00A87BD7"/>
    <w:rsid w:val="00A91028"/>
    <w:rsid w:val="00A9169C"/>
    <w:rsid w:val="00A91721"/>
    <w:rsid w:val="00A91941"/>
    <w:rsid w:val="00A9284D"/>
    <w:rsid w:val="00A93AD0"/>
    <w:rsid w:val="00A94D35"/>
    <w:rsid w:val="00A95051"/>
    <w:rsid w:val="00A95E0A"/>
    <w:rsid w:val="00A9680B"/>
    <w:rsid w:val="00A96C95"/>
    <w:rsid w:val="00A97320"/>
    <w:rsid w:val="00A9790B"/>
    <w:rsid w:val="00A9796C"/>
    <w:rsid w:val="00A9797F"/>
    <w:rsid w:val="00A97F60"/>
    <w:rsid w:val="00AA022F"/>
    <w:rsid w:val="00AA0293"/>
    <w:rsid w:val="00AA0B29"/>
    <w:rsid w:val="00AA15CE"/>
    <w:rsid w:val="00AA2BA5"/>
    <w:rsid w:val="00AA3592"/>
    <w:rsid w:val="00AA37D0"/>
    <w:rsid w:val="00AA3A4E"/>
    <w:rsid w:val="00AA3B7B"/>
    <w:rsid w:val="00AA3F00"/>
    <w:rsid w:val="00AA4291"/>
    <w:rsid w:val="00AA51EB"/>
    <w:rsid w:val="00AA57AC"/>
    <w:rsid w:val="00AA5E7A"/>
    <w:rsid w:val="00AA5EC5"/>
    <w:rsid w:val="00AA6256"/>
    <w:rsid w:val="00AA64A0"/>
    <w:rsid w:val="00AA6AE9"/>
    <w:rsid w:val="00AA7742"/>
    <w:rsid w:val="00AA7EC9"/>
    <w:rsid w:val="00AB0045"/>
    <w:rsid w:val="00AB0688"/>
    <w:rsid w:val="00AB09E9"/>
    <w:rsid w:val="00AB1288"/>
    <w:rsid w:val="00AB12C9"/>
    <w:rsid w:val="00AB1925"/>
    <w:rsid w:val="00AB29B9"/>
    <w:rsid w:val="00AB3182"/>
    <w:rsid w:val="00AB33DF"/>
    <w:rsid w:val="00AB4B3F"/>
    <w:rsid w:val="00AB4FCA"/>
    <w:rsid w:val="00AB6613"/>
    <w:rsid w:val="00AB665E"/>
    <w:rsid w:val="00AB79F6"/>
    <w:rsid w:val="00AC0EFF"/>
    <w:rsid w:val="00AC13FD"/>
    <w:rsid w:val="00AC1989"/>
    <w:rsid w:val="00AC1CFD"/>
    <w:rsid w:val="00AC1DEE"/>
    <w:rsid w:val="00AC24B8"/>
    <w:rsid w:val="00AC265D"/>
    <w:rsid w:val="00AC2FF9"/>
    <w:rsid w:val="00AC32E8"/>
    <w:rsid w:val="00AC44A5"/>
    <w:rsid w:val="00AC4745"/>
    <w:rsid w:val="00AC5057"/>
    <w:rsid w:val="00AC5893"/>
    <w:rsid w:val="00AC6002"/>
    <w:rsid w:val="00AC6605"/>
    <w:rsid w:val="00AC678A"/>
    <w:rsid w:val="00AC6930"/>
    <w:rsid w:val="00AC7061"/>
    <w:rsid w:val="00AD093E"/>
    <w:rsid w:val="00AD0F0D"/>
    <w:rsid w:val="00AD100B"/>
    <w:rsid w:val="00AD1631"/>
    <w:rsid w:val="00AD228F"/>
    <w:rsid w:val="00AD32DF"/>
    <w:rsid w:val="00AD3321"/>
    <w:rsid w:val="00AD3714"/>
    <w:rsid w:val="00AD414B"/>
    <w:rsid w:val="00AD4FDD"/>
    <w:rsid w:val="00AD537A"/>
    <w:rsid w:val="00AD66DE"/>
    <w:rsid w:val="00AD6C17"/>
    <w:rsid w:val="00AD70FB"/>
    <w:rsid w:val="00AD75C0"/>
    <w:rsid w:val="00AE084D"/>
    <w:rsid w:val="00AE0B39"/>
    <w:rsid w:val="00AE0DB6"/>
    <w:rsid w:val="00AE1005"/>
    <w:rsid w:val="00AE128B"/>
    <w:rsid w:val="00AE1B63"/>
    <w:rsid w:val="00AE2103"/>
    <w:rsid w:val="00AE25BA"/>
    <w:rsid w:val="00AE2723"/>
    <w:rsid w:val="00AE2BEA"/>
    <w:rsid w:val="00AE335C"/>
    <w:rsid w:val="00AE34D3"/>
    <w:rsid w:val="00AE385C"/>
    <w:rsid w:val="00AE4C8E"/>
    <w:rsid w:val="00AE52C3"/>
    <w:rsid w:val="00AE5587"/>
    <w:rsid w:val="00AE591A"/>
    <w:rsid w:val="00AE598F"/>
    <w:rsid w:val="00AE5ED3"/>
    <w:rsid w:val="00AE6429"/>
    <w:rsid w:val="00AE690C"/>
    <w:rsid w:val="00AE7005"/>
    <w:rsid w:val="00AE71F4"/>
    <w:rsid w:val="00AE7501"/>
    <w:rsid w:val="00AE7AEF"/>
    <w:rsid w:val="00AE7C41"/>
    <w:rsid w:val="00AF09B2"/>
    <w:rsid w:val="00AF0BC1"/>
    <w:rsid w:val="00AF1DE3"/>
    <w:rsid w:val="00AF254C"/>
    <w:rsid w:val="00AF27D0"/>
    <w:rsid w:val="00AF3050"/>
    <w:rsid w:val="00AF4626"/>
    <w:rsid w:val="00AF4C34"/>
    <w:rsid w:val="00AF5368"/>
    <w:rsid w:val="00AF62B5"/>
    <w:rsid w:val="00AF641A"/>
    <w:rsid w:val="00AF677D"/>
    <w:rsid w:val="00AF7131"/>
    <w:rsid w:val="00B004C4"/>
    <w:rsid w:val="00B004F0"/>
    <w:rsid w:val="00B004F6"/>
    <w:rsid w:val="00B00682"/>
    <w:rsid w:val="00B00A39"/>
    <w:rsid w:val="00B0162C"/>
    <w:rsid w:val="00B025C6"/>
    <w:rsid w:val="00B025C7"/>
    <w:rsid w:val="00B03526"/>
    <w:rsid w:val="00B05A3D"/>
    <w:rsid w:val="00B05D56"/>
    <w:rsid w:val="00B06486"/>
    <w:rsid w:val="00B06B3E"/>
    <w:rsid w:val="00B07227"/>
    <w:rsid w:val="00B07784"/>
    <w:rsid w:val="00B07BE9"/>
    <w:rsid w:val="00B1004D"/>
    <w:rsid w:val="00B10E12"/>
    <w:rsid w:val="00B10EF9"/>
    <w:rsid w:val="00B11DFA"/>
    <w:rsid w:val="00B124C3"/>
    <w:rsid w:val="00B12924"/>
    <w:rsid w:val="00B13CDC"/>
    <w:rsid w:val="00B13EDC"/>
    <w:rsid w:val="00B14CC1"/>
    <w:rsid w:val="00B157A7"/>
    <w:rsid w:val="00B163EA"/>
    <w:rsid w:val="00B175BF"/>
    <w:rsid w:val="00B21272"/>
    <w:rsid w:val="00B217EB"/>
    <w:rsid w:val="00B21AFE"/>
    <w:rsid w:val="00B22406"/>
    <w:rsid w:val="00B226B9"/>
    <w:rsid w:val="00B230AF"/>
    <w:rsid w:val="00B239DE"/>
    <w:rsid w:val="00B23EB5"/>
    <w:rsid w:val="00B24865"/>
    <w:rsid w:val="00B2560F"/>
    <w:rsid w:val="00B257CD"/>
    <w:rsid w:val="00B2669B"/>
    <w:rsid w:val="00B26BA2"/>
    <w:rsid w:val="00B26FD5"/>
    <w:rsid w:val="00B27467"/>
    <w:rsid w:val="00B30F58"/>
    <w:rsid w:val="00B31E66"/>
    <w:rsid w:val="00B32682"/>
    <w:rsid w:val="00B3276A"/>
    <w:rsid w:val="00B32D21"/>
    <w:rsid w:val="00B3341A"/>
    <w:rsid w:val="00B34299"/>
    <w:rsid w:val="00B34620"/>
    <w:rsid w:val="00B34855"/>
    <w:rsid w:val="00B350F7"/>
    <w:rsid w:val="00B35CAC"/>
    <w:rsid w:val="00B35D30"/>
    <w:rsid w:val="00B36124"/>
    <w:rsid w:val="00B36141"/>
    <w:rsid w:val="00B3690C"/>
    <w:rsid w:val="00B372F8"/>
    <w:rsid w:val="00B37454"/>
    <w:rsid w:val="00B3745C"/>
    <w:rsid w:val="00B37A75"/>
    <w:rsid w:val="00B37B8D"/>
    <w:rsid w:val="00B37DB9"/>
    <w:rsid w:val="00B40100"/>
    <w:rsid w:val="00B405F8"/>
    <w:rsid w:val="00B41EC3"/>
    <w:rsid w:val="00B42211"/>
    <w:rsid w:val="00B426A5"/>
    <w:rsid w:val="00B431D2"/>
    <w:rsid w:val="00B437F1"/>
    <w:rsid w:val="00B43938"/>
    <w:rsid w:val="00B459E2"/>
    <w:rsid w:val="00B461A5"/>
    <w:rsid w:val="00B46217"/>
    <w:rsid w:val="00B47BC6"/>
    <w:rsid w:val="00B504EA"/>
    <w:rsid w:val="00B51854"/>
    <w:rsid w:val="00B52488"/>
    <w:rsid w:val="00B52647"/>
    <w:rsid w:val="00B5373A"/>
    <w:rsid w:val="00B53F48"/>
    <w:rsid w:val="00B54865"/>
    <w:rsid w:val="00B54BA8"/>
    <w:rsid w:val="00B54FF8"/>
    <w:rsid w:val="00B56128"/>
    <w:rsid w:val="00B56905"/>
    <w:rsid w:val="00B56EA4"/>
    <w:rsid w:val="00B57C89"/>
    <w:rsid w:val="00B57E6A"/>
    <w:rsid w:val="00B6028D"/>
    <w:rsid w:val="00B6053A"/>
    <w:rsid w:val="00B612DD"/>
    <w:rsid w:val="00B614C8"/>
    <w:rsid w:val="00B61BB6"/>
    <w:rsid w:val="00B62695"/>
    <w:rsid w:val="00B629B1"/>
    <w:rsid w:val="00B632C4"/>
    <w:rsid w:val="00B63825"/>
    <w:rsid w:val="00B63988"/>
    <w:rsid w:val="00B63CC5"/>
    <w:rsid w:val="00B63D16"/>
    <w:rsid w:val="00B64767"/>
    <w:rsid w:val="00B648B9"/>
    <w:rsid w:val="00B64B5C"/>
    <w:rsid w:val="00B651F0"/>
    <w:rsid w:val="00B652AD"/>
    <w:rsid w:val="00B65541"/>
    <w:rsid w:val="00B65A33"/>
    <w:rsid w:val="00B6603D"/>
    <w:rsid w:val="00B669CE"/>
    <w:rsid w:val="00B66C4B"/>
    <w:rsid w:val="00B66E0E"/>
    <w:rsid w:val="00B67642"/>
    <w:rsid w:val="00B676F0"/>
    <w:rsid w:val="00B67B46"/>
    <w:rsid w:val="00B67BF3"/>
    <w:rsid w:val="00B67E1C"/>
    <w:rsid w:val="00B70038"/>
    <w:rsid w:val="00B7124D"/>
    <w:rsid w:val="00B71423"/>
    <w:rsid w:val="00B724BE"/>
    <w:rsid w:val="00B7283A"/>
    <w:rsid w:val="00B7307A"/>
    <w:rsid w:val="00B735EC"/>
    <w:rsid w:val="00B73659"/>
    <w:rsid w:val="00B73D82"/>
    <w:rsid w:val="00B74BDC"/>
    <w:rsid w:val="00B7641A"/>
    <w:rsid w:val="00B769A7"/>
    <w:rsid w:val="00B76DCA"/>
    <w:rsid w:val="00B80362"/>
    <w:rsid w:val="00B803F2"/>
    <w:rsid w:val="00B80EDD"/>
    <w:rsid w:val="00B815B3"/>
    <w:rsid w:val="00B81779"/>
    <w:rsid w:val="00B81871"/>
    <w:rsid w:val="00B81BD2"/>
    <w:rsid w:val="00B82E46"/>
    <w:rsid w:val="00B8330F"/>
    <w:rsid w:val="00B836F0"/>
    <w:rsid w:val="00B83E3B"/>
    <w:rsid w:val="00B83F91"/>
    <w:rsid w:val="00B84AAC"/>
    <w:rsid w:val="00B84E31"/>
    <w:rsid w:val="00B857D8"/>
    <w:rsid w:val="00B8714C"/>
    <w:rsid w:val="00B876A3"/>
    <w:rsid w:val="00B8778B"/>
    <w:rsid w:val="00B8796B"/>
    <w:rsid w:val="00B90D9A"/>
    <w:rsid w:val="00B90DCC"/>
    <w:rsid w:val="00B9118A"/>
    <w:rsid w:val="00B9174D"/>
    <w:rsid w:val="00B91E3B"/>
    <w:rsid w:val="00B921A5"/>
    <w:rsid w:val="00B925F0"/>
    <w:rsid w:val="00B93252"/>
    <w:rsid w:val="00B93C29"/>
    <w:rsid w:val="00B93E98"/>
    <w:rsid w:val="00B940AC"/>
    <w:rsid w:val="00B95413"/>
    <w:rsid w:val="00B95501"/>
    <w:rsid w:val="00B95FAB"/>
    <w:rsid w:val="00B97078"/>
    <w:rsid w:val="00B970C2"/>
    <w:rsid w:val="00B97594"/>
    <w:rsid w:val="00B97DCF"/>
    <w:rsid w:val="00B97ED9"/>
    <w:rsid w:val="00BA04BA"/>
    <w:rsid w:val="00BA081B"/>
    <w:rsid w:val="00BA0A90"/>
    <w:rsid w:val="00BA13C5"/>
    <w:rsid w:val="00BA1829"/>
    <w:rsid w:val="00BA1ADC"/>
    <w:rsid w:val="00BA23E8"/>
    <w:rsid w:val="00BA3700"/>
    <w:rsid w:val="00BA48B6"/>
    <w:rsid w:val="00BA5FDD"/>
    <w:rsid w:val="00BA676A"/>
    <w:rsid w:val="00BA6AEA"/>
    <w:rsid w:val="00BA6FCA"/>
    <w:rsid w:val="00BA72B3"/>
    <w:rsid w:val="00BA7416"/>
    <w:rsid w:val="00BA7E46"/>
    <w:rsid w:val="00BA7F19"/>
    <w:rsid w:val="00BB0720"/>
    <w:rsid w:val="00BB0C28"/>
    <w:rsid w:val="00BB0C40"/>
    <w:rsid w:val="00BB14E4"/>
    <w:rsid w:val="00BB1634"/>
    <w:rsid w:val="00BB1F90"/>
    <w:rsid w:val="00BB218E"/>
    <w:rsid w:val="00BB2207"/>
    <w:rsid w:val="00BB22B9"/>
    <w:rsid w:val="00BB25F2"/>
    <w:rsid w:val="00BB2B03"/>
    <w:rsid w:val="00BB2D06"/>
    <w:rsid w:val="00BB314F"/>
    <w:rsid w:val="00BB34F1"/>
    <w:rsid w:val="00BB3841"/>
    <w:rsid w:val="00BB3921"/>
    <w:rsid w:val="00BB3C00"/>
    <w:rsid w:val="00BB4294"/>
    <w:rsid w:val="00BB44A8"/>
    <w:rsid w:val="00BB44DE"/>
    <w:rsid w:val="00BB534D"/>
    <w:rsid w:val="00BB5BB9"/>
    <w:rsid w:val="00BB5EE6"/>
    <w:rsid w:val="00BB653F"/>
    <w:rsid w:val="00BB74E3"/>
    <w:rsid w:val="00BB7FD3"/>
    <w:rsid w:val="00BC0E07"/>
    <w:rsid w:val="00BC103F"/>
    <w:rsid w:val="00BC23F2"/>
    <w:rsid w:val="00BC294D"/>
    <w:rsid w:val="00BC3C0B"/>
    <w:rsid w:val="00BC3EA9"/>
    <w:rsid w:val="00BC4AF8"/>
    <w:rsid w:val="00BC4BB2"/>
    <w:rsid w:val="00BC5A57"/>
    <w:rsid w:val="00BC6326"/>
    <w:rsid w:val="00BC6432"/>
    <w:rsid w:val="00BC678A"/>
    <w:rsid w:val="00BC73A7"/>
    <w:rsid w:val="00BC7DC5"/>
    <w:rsid w:val="00BD0757"/>
    <w:rsid w:val="00BD0BA6"/>
    <w:rsid w:val="00BD0D29"/>
    <w:rsid w:val="00BD0F43"/>
    <w:rsid w:val="00BD1214"/>
    <w:rsid w:val="00BD1314"/>
    <w:rsid w:val="00BD1A00"/>
    <w:rsid w:val="00BD2A9E"/>
    <w:rsid w:val="00BD2F12"/>
    <w:rsid w:val="00BD3013"/>
    <w:rsid w:val="00BD35D0"/>
    <w:rsid w:val="00BD4000"/>
    <w:rsid w:val="00BD479A"/>
    <w:rsid w:val="00BD48FD"/>
    <w:rsid w:val="00BD52EE"/>
    <w:rsid w:val="00BD5A29"/>
    <w:rsid w:val="00BD6F17"/>
    <w:rsid w:val="00BD70F0"/>
    <w:rsid w:val="00BD74B1"/>
    <w:rsid w:val="00BD7A34"/>
    <w:rsid w:val="00BE095B"/>
    <w:rsid w:val="00BE1D6D"/>
    <w:rsid w:val="00BE1DCF"/>
    <w:rsid w:val="00BE2E58"/>
    <w:rsid w:val="00BE3758"/>
    <w:rsid w:val="00BE3980"/>
    <w:rsid w:val="00BE3C0D"/>
    <w:rsid w:val="00BE401F"/>
    <w:rsid w:val="00BE4149"/>
    <w:rsid w:val="00BE4686"/>
    <w:rsid w:val="00BE4F23"/>
    <w:rsid w:val="00BE603E"/>
    <w:rsid w:val="00BE79E8"/>
    <w:rsid w:val="00BE7C5D"/>
    <w:rsid w:val="00BF178E"/>
    <w:rsid w:val="00BF1F69"/>
    <w:rsid w:val="00BF215A"/>
    <w:rsid w:val="00BF32FB"/>
    <w:rsid w:val="00BF37E4"/>
    <w:rsid w:val="00BF3C6A"/>
    <w:rsid w:val="00BF50B1"/>
    <w:rsid w:val="00BF599F"/>
    <w:rsid w:val="00BF6623"/>
    <w:rsid w:val="00BF6B64"/>
    <w:rsid w:val="00BF740B"/>
    <w:rsid w:val="00C014D1"/>
    <w:rsid w:val="00C022FD"/>
    <w:rsid w:val="00C02EDA"/>
    <w:rsid w:val="00C03514"/>
    <w:rsid w:val="00C03DC8"/>
    <w:rsid w:val="00C042C7"/>
    <w:rsid w:val="00C04895"/>
    <w:rsid w:val="00C04C78"/>
    <w:rsid w:val="00C04D68"/>
    <w:rsid w:val="00C0509D"/>
    <w:rsid w:val="00C05DF0"/>
    <w:rsid w:val="00C07077"/>
    <w:rsid w:val="00C07805"/>
    <w:rsid w:val="00C10327"/>
    <w:rsid w:val="00C11127"/>
    <w:rsid w:val="00C121A0"/>
    <w:rsid w:val="00C12AA7"/>
    <w:rsid w:val="00C12D18"/>
    <w:rsid w:val="00C13C11"/>
    <w:rsid w:val="00C1461F"/>
    <w:rsid w:val="00C14C91"/>
    <w:rsid w:val="00C14D5F"/>
    <w:rsid w:val="00C152D9"/>
    <w:rsid w:val="00C1548E"/>
    <w:rsid w:val="00C157C9"/>
    <w:rsid w:val="00C15D47"/>
    <w:rsid w:val="00C15DFF"/>
    <w:rsid w:val="00C16346"/>
    <w:rsid w:val="00C16AA1"/>
    <w:rsid w:val="00C16C19"/>
    <w:rsid w:val="00C17EEE"/>
    <w:rsid w:val="00C20111"/>
    <w:rsid w:val="00C201BF"/>
    <w:rsid w:val="00C205B2"/>
    <w:rsid w:val="00C215C3"/>
    <w:rsid w:val="00C21676"/>
    <w:rsid w:val="00C22113"/>
    <w:rsid w:val="00C22AFC"/>
    <w:rsid w:val="00C22C51"/>
    <w:rsid w:val="00C22EBE"/>
    <w:rsid w:val="00C22F8C"/>
    <w:rsid w:val="00C231C4"/>
    <w:rsid w:val="00C232EE"/>
    <w:rsid w:val="00C23448"/>
    <w:rsid w:val="00C25265"/>
    <w:rsid w:val="00C2537C"/>
    <w:rsid w:val="00C261D1"/>
    <w:rsid w:val="00C261FB"/>
    <w:rsid w:val="00C2697F"/>
    <w:rsid w:val="00C26F8D"/>
    <w:rsid w:val="00C30194"/>
    <w:rsid w:val="00C3071A"/>
    <w:rsid w:val="00C30A64"/>
    <w:rsid w:val="00C3153D"/>
    <w:rsid w:val="00C31977"/>
    <w:rsid w:val="00C31999"/>
    <w:rsid w:val="00C31B22"/>
    <w:rsid w:val="00C31D6B"/>
    <w:rsid w:val="00C32383"/>
    <w:rsid w:val="00C328A2"/>
    <w:rsid w:val="00C3302B"/>
    <w:rsid w:val="00C330BF"/>
    <w:rsid w:val="00C33B96"/>
    <w:rsid w:val="00C33DB3"/>
    <w:rsid w:val="00C3476F"/>
    <w:rsid w:val="00C3491F"/>
    <w:rsid w:val="00C349FB"/>
    <w:rsid w:val="00C35250"/>
    <w:rsid w:val="00C352F5"/>
    <w:rsid w:val="00C3560E"/>
    <w:rsid w:val="00C35F93"/>
    <w:rsid w:val="00C3606A"/>
    <w:rsid w:val="00C36A38"/>
    <w:rsid w:val="00C37441"/>
    <w:rsid w:val="00C37DED"/>
    <w:rsid w:val="00C407F2"/>
    <w:rsid w:val="00C41D86"/>
    <w:rsid w:val="00C42159"/>
    <w:rsid w:val="00C42404"/>
    <w:rsid w:val="00C42BFB"/>
    <w:rsid w:val="00C42CA7"/>
    <w:rsid w:val="00C433BE"/>
    <w:rsid w:val="00C438A3"/>
    <w:rsid w:val="00C445CE"/>
    <w:rsid w:val="00C44730"/>
    <w:rsid w:val="00C44EFD"/>
    <w:rsid w:val="00C44F73"/>
    <w:rsid w:val="00C4511B"/>
    <w:rsid w:val="00C451A0"/>
    <w:rsid w:val="00C4551E"/>
    <w:rsid w:val="00C4566D"/>
    <w:rsid w:val="00C45FE7"/>
    <w:rsid w:val="00C46307"/>
    <w:rsid w:val="00C46610"/>
    <w:rsid w:val="00C47003"/>
    <w:rsid w:val="00C471B5"/>
    <w:rsid w:val="00C4775D"/>
    <w:rsid w:val="00C50CDF"/>
    <w:rsid w:val="00C51097"/>
    <w:rsid w:val="00C51976"/>
    <w:rsid w:val="00C5243E"/>
    <w:rsid w:val="00C54115"/>
    <w:rsid w:val="00C546F6"/>
    <w:rsid w:val="00C54F19"/>
    <w:rsid w:val="00C551F6"/>
    <w:rsid w:val="00C55A11"/>
    <w:rsid w:val="00C55A9B"/>
    <w:rsid w:val="00C55B8B"/>
    <w:rsid w:val="00C55EA9"/>
    <w:rsid w:val="00C56126"/>
    <w:rsid w:val="00C56476"/>
    <w:rsid w:val="00C567DF"/>
    <w:rsid w:val="00C5737B"/>
    <w:rsid w:val="00C57485"/>
    <w:rsid w:val="00C57758"/>
    <w:rsid w:val="00C61359"/>
    <w:rsid w:val="00C61422"/>
    <w:rsid w:val="00C61583"/>
    <w:rsid w:val="00C617D5"/>
    <w:rsid w:val="00C62479"/>
    <w:rsid w:val="00C62658"/>
    <w:rsid w:val="00C62AE6"/>
    <w:rsid w:val="00C63CC9"/>
    <w:rsid w:val="00C63F74"/>
    <w:rsid w:val="00C63F83"/>
    <w:rsid w:val="00C644DF"/>
    <w:rsid w:val="00C64506"/>
    <w:rsid w:val="00C64980"/>
    <w:rsid w:val="00C64AC6"/>
    <w:rsid w:val="00C65209"/>
    <w:rsid w:val="00C652F4"/>
    <w:rsid w:val="00C654C5"/>
    <w:rsid w:val="00C65C9C"/>
    <w:rsid w:val="00C65D59"/>
    <w:rsid w:val="00C6650E"/>
    <w:rsid w:val="00C66999"/>
    <w:rsid w:val="00C66B91"/>
    <w:rsid w:val="00C67D4A"/>
    <w:rsid w:val="00C67DD7"/>
    <w:rsid w:val="00C71ADF"/>
    <w:rsid w:val="00C71AF8"/>
    <w:rsid w:val="00C72783"/>
    <w:rsid w:val="00C74023"/>
    <w:rsid w:val="00C74324"/>
    <w:rsid w:val="00C74CE1"/>
    <w:rsid w:val="00C74F33"/>
    <w:rsid w:val="00C751C1"/>
    <w:rsid w:val="00C75F69"/>
    <w:rsid w:val="00C7633D"/>
    <w:rsid w:val="00C76772"/>
    <w:rsid w:val="00C76BF4"/>
    <w:rsid w:val="00C77269"/>
    <w:rsid w:val="00C773DE"/>
    <w:rsid w:val="00C80183"/>
    <w:rsid w:val="00C8093E"/>
    <w:rsid w:val="00C81207"/>
    <w:rsid w:val="00C81ED8"/>
    <w:rsid w:val="00C820FD"/>
    <w:rsid w:val="00C829CB"/>
    <w:rsid w:val="00C83037"/>
    <w:rsid w:val="00C830F2"/>
    <w:rsid w:val="00C831A5"/>
    <w:rsid w:val="00C831E0"/>
    <w:rsid w:val="00C84C8D"/>
    <w:rsid w:val="00C85E59"/>
    <w:rsid w:val="00C85EC9"/>
    <w:rsid w:val="00C866DA"/>
    <w:rsid w:val="00C901D3"/>
    <w:rsid w:val="00C9025C"/>
    <w:rsid w:val="00C90740"/>
    <w:rsid w:val="00C90DA8"/>
    <w:rsid w:val="00C91ACC"/>
    <w:rsid w:val="00C924A7"/>
    <w:rsid w:val="00C92599"/>
    <w:rsid w:val="00C927D7"/>
    <w:rsid w:val="00C9299A"/>
    <w:rsid w:val="00C934A5"/>
    <w:rsid w:val="00C9382B"/>
    <w:rsid w:val="00C9478F"/>
    <w:rsid w:val="00C949AA"/>
    <w:rsid w:val="00C949E3"/>
    <w:rsid w:val="00C94D6E"/>
    <w:rsid w:val="00C9549E"/>
    <w:rsid w:val="00C955B4"/>
    <w:rsid w:val="00C958D1"/>
    <w:rsid w:val="00C959F3"/>
    <w:rsid w:val="00C95E7F"/>
    <w:rsid w:val="00C973F9"/>
    <w:rsid w:val="00C97484"/>
    <w:rsid w:val="00C97885"/>
    <w:rsid w:val="00CA0692"/>
    <w:rsid w:val="00CA07E1"/>
    <w:rsid w:val="00CA083F"/>
    <w:rsid w:val="00CA0D92"/>
    <w:rsid w:val="00CA104B"/>
    <w:rsid w:val="00CA3C3B"/>
    <w:rsid w:val="00CA40F4"/>
    <w:rsid w:val="00CA42C1"/>
    <w:rsid w:val="00CA4B2A"/>
    <w:rsid w:val="00CA5672"/>
    <w:rsid w:val="00CA7359"/>
    <w:rsid w:val="00CA7BB7"/>
    <w:rsid w:val="00CA7D85"/>
    <w:rsid w:val="00CB10E4"/>
    <w:rsid w:val="00CB219C"/>
    <w:rsid w:val="00CB24F2"/>
    <w:rsid w:val="00CB257D"/>
    <w:rsid w:val="00CB26B3"/>
    <w:rsid w:val="00CB2C83"/>
    <w:rsid w:val="00CB2D8C"/>
    <w:rsid w:val="00CB430A"/>
    <w:rsid w:val="00CB4ADB"/>
    <w:rsid w:val="00CB4C21"/>
    <w:rsid w:val="00CB5150"/>
    <w:rsid w:val="00CB537C"/>
    <w:rsid w:val="00CB5B81"/>
    <w:rsid w:val="00CB5C0E"/>
    <w:rsid w:val="00CB7694"/>
    <w:rsid w:val="00CB7B35"/>
    <w:rsid w:val="00CC0E9A"/>
    <w:rsid w:val="00CC100E"/>
    <w:rsid w:val="00CC1AF0"/>
    <w:rsid w:val="00CC1B82"/>
    <w:rsid w:val="00CC1BBD"/>
    <w:rsid w:val="00CC355E"/>
    <w:rsid w:val="00CC35D3"/>
    <w:rsid w:val="00CC371B"/>
    <w:rsid w:val="00CC39DE"/>
    <w:rsid w:val="00CC3EA2"/>
    <w:rsid w:val="00CC4A81"/>
    <w:rsid w:val="00CC5693"/>
    <w:rsid w:val="00CC596E"/>
    <w:rsid w:val="00CC6426"/>
    <w:rsid w:val="00CC6B4B"/>
    <w:rsid w:val="00CD001E"/>
    <w:rsid w:val="00CD04E9"/>
    <w:rsid w:val="00CD0C2F"/>
    <w:rsid w:val="00CD0F80"/>
    <w:rsid w:val="00CD12D3"/>
    <w:rsid w:val="00CD1320"/>
    <w:rsid w:val="00CD13C2"/>
    <w:rsid w:val="00CD1649"/>
    <w:rsid w:val="00CD1AFE"/>
    <w:rsid w:val="00CD2763"/>
    <w:rsid w:val="00CD4315"/>
    <w:rsid w:val="00CD4F55"/>
    <w:rsid w:val="00CD5F63"/>
    <w:rsid w:val="00CD61E9"/>
    <w:rsid w:val="00CD6627"/>
    <w:rsid w:val="00CD6CCC"/>
    <w:rsid w:val="00CD7333"/>
    <w:rsid w:val="00CE14C9"/>
    <w:rsid w:val="00CE1AB5"/>
    <w:rsid w:val="00CE1BCA"/>
    <w:rsid w:val="00CE2548"/>
    <w:rsid w:val="00CE30C9"/>
    <w:rsid w:val="00CE37D3"/>
    <w:rsid w:val="00CE40F4"/>
    <w:rsid w:val="00CE4B4F"/>
    <w:rsid w:val="00CE4CF6"/>
    <w:rsid w:val="00CE512E"/>
    <w:rsid w:val="00CE54E5"/>
    <w:rsid w:val="00CE586A"/>
    <w:rsid w:val="00CE5C9E"/>
    <w:rsid w:val="00CE5D32"/>
    <w:rsid w:val="00CE5DC1"/>
    <w:rsid w:val="00CE6192"/>
    <w:rsid w:val="00CE7339"/>
    <w:rsid w:val="00CE7C18"/>
    <w:rsid w:val="00CF137B"/>
    <w:rsid w:val="00CF1381"/>
    <w:rsid w:val="00CF1992"/>
    <w:rsid w:val="00CF19CA"/>
    <w:rsid w:val="00CF216A"/>
    <w:rsid w:val="00CF231D"/>
    <w:rsid w:val="00CF26E4"/>
    <w:rsid w:val="00CF2783"/>
    <w:rsid w:val="00CF3C70"/>
    <w:rsid w:val="00CF3F12"/>
    <w:rsid w:val="00CF5813"/>
    <w:rsid w:val="00CF5983"/>
    <w:rsid w:val="00CF60C1"/>
    <w:rsid w:val="00CF60E6"/>
    <w:rsid w:val="00CF7109"/>
    <w:rsid w:val="00CF74D9"/>
    <w:rsid w:val="00CF7992"/>
    <w:rsid w:val="00CF7BAF"/>
    <w:rsid w:val="00CF7C33"/>
    <w:rsid w:val="00D006FD"/>
    <w:rsid w:val="00D007F3"/>
    <w:rsid w:val="00D0082A"/>
    <w:rsid w:val="00D00CF3"/>
    <w:rsid w:val="00D01C3E"/>
    <w:rsid w:val="00D02858"/>
    <w:rsid w:val="00D03420"/>
    <w:rsid w:val="00D03756"/>
    <w:rsid w:val="00D043BB"/>
    <w:rsid w:val="00D04FF5"/>
    <w:rsid w:val="00D052C1"/>
    <w:rsid w:val="00D063FA"/>
    <w:rsid w:val="00D0721B"/>
    <w:rsid w:val="00D0763E"/>
    <w:rsid w:val="00D07737"/>
    <w:rsid w:val="00D07AD4"/>
    <w:rsid w:val="00D10E2F"/>
    <w:rsid w:val="00D10F33"/>
    <w:rsid w:val="00D118EC"/>
    <w:rsid w:val="00D13664"/>
    <w:rsid w:val="00D136F1"/>
    <w:rsid w:val="00D144A4"/>
    <w:rsid w:val="00D1589E"/>
    <w:rsid w:val="00D16902"/>
    <w:rsid w:val="00D1769E"/>
    <w:rsid w:val="00D17973"/>
    <w:rsid w:val="00D200B9"/>
    <w:rsid w:val="00D203D9"/>
    <w:rsid w:val="00D20F76"/>
    <w:rsid w:val="00D2192D"/>
    <w:rsid w:val="00D21951"/>
    <w:rsid w:val="00D2210A"/>
    <w:rsid w:val="00D23A02"/>
    <w:rsid w:val="00D254BD"/>
    <w:rsid w:val="00D254F1"/>
    <w:rsid w:val="00D255AD"/>
    <w:rsid w:val="00D255F5"/>
    <w:rsid w:val="00D25CDF"/>
    <w:rsid w:val="00D27FC4"/>
    <w:rsid w:val="00D3068F"/>
    <w:rsid w:val="00D312DC"/>
    <w:rsid w:val="00D3291A"/>
    <w:rsid w:val="00D32BAB"/>
    <w:rsid w:val="00D32CA5"/>
    <w:rsid w:val="00D3315E"/>
    <w:rsid w:val="00D332AE"/>
    <w:rsid w:val="00D339B2"/>
    <w:rsid w:val="00D35EE3"/>
    <w:rsid w:val="00D3631C"/>
    <w:rsid w:val="00D36EE6"/>
    <w:rsid w:val="00D36F0F"/>
    <w:rsid w:val="00D3797D"/>
    <w:rsid w:val="00D40467"/>
    <w:rsid w:val="00D40E5F"/>
    <w:rsid w:val="00D411A9"/>
    <w:rsid w:val="00D41294"/>
    <w:rsid w:val="00D41DFE"/>
    <w:rsid w:val="00D41FE8"/>
    <w:rsid w:val="00D42FB8"/>
    <w:rsid w:val="00D43120"/>
    <w:rsid w:val="00D44320"/>
    <w:rsid w:val="00D459B6"/>
    <w:rsid w:val="00D45F63"/>
    <w:rsid w:val="00D45FDD"/>
    <w:rsid w:val="00D463B2"/>
    <w:rsid w:val="00D46A7F"/>
    <w:rsid w:val="00D46B61"/>
    <w:rsid w:val="00D46B66"/>
    <w:rsid w:val="00D46C72"/>
    <w:rsid w:val="00D471BE"/>
    <w:rsid w:val="00D47583"/>
    <w:rsid w:val="00D475A1"/>
    <w:rsid w:val="00D475E8"/>
    <w:rsid w:val="00D479E5"/>
    <w:rsid w:val="00D50149"/>
    <w:rsid w:val="00D50306"/>
    <w:rsid w:val="00D509A5"/>
    <w:rsid w:val="00D513CF"/>
    <w:rsid w:val="00D517DB"/>
    <w:rsid w:val="00D523A1"/>
    <w:rsid w:val="00D5284B"/>
    <w:rsid w:val="00D52CAB"/>
    <w:rsid w:val="00D53110"/>
    <w:rsid w:val="00D53659"/>
    <w:rsid w:val="00D53A0C"/>
    <w:rsid w:val="00D540A5"/>
    <w:rsid w:val="00D54372"/>
    <w:rsid w:val="00D56A68"/>
    <w:rsid w:val="00D57068"/>
    <w:rsid w:val="00D57341"/>
    <w:rsid w:val="00D57419"/>
    <w:rsid w:val="00D57434"/>
    <w:rsid w:val="00D57C17"/>
    <w:rsid w:val="00D6036A"/>
    <w:rsid w:val="00D60BA9"/>
    <w:rsid w:val="00D6147D"/>
    <w:rsid w:val="00D614D4"/>
    <w:rsid w:val="00D6203A"/>
    <w:rsid w:val="00D624EF"/>
    <w:rsid w:val="00D62A23"/>
    <w:rsid w:val="00D62FC8"/>
    <w:rsid w:val="00D634AD"/>
    <w:rsid w:val="00D63891"/>
    <w:rsid w:val="00D63EBD"/>
    <w:rsid w:val="00D63F40"/>
    <w:rsid w:val="00D6478A"/>
    <w:rsid w:val="00D649A3"/>
    <w:rsid w:val="00D64A0C"/>
    <w:rsid w:val="00D64A9A"/>
    <w:rsid w:val="00D65670"/>
    <w:rsid w:val="00D65EE1"/>
    <w:rsid w:val="00D66150"/>
    <w:rsid w:val="00D66655"/>
    <w:rsid w:val="00D674B4"/>
    <w:rsid w:val="00D67F09"/>
    <w:rsid w:val="00D702E2"/>
    <w:rsid w:val="00D7053A"/>
    <w:rsid w:val="00D706A8"/>
    <w:rsid w:val="00D706BF"/>
    <w:rsid w:val="00D70713"/>
    <w:rsid w:val="00D71339"/>
    <w:rsid w:val="00D715C1"/>
    <w:rsid w:val="00D71E13"/>
    <w:rsid w:val="00D7263B"/>
    <w:rsid w:val="00D72A05"/>
    <w:rsid w:val="00D730D2"/>
    <w:rsid w:val="00D73568"/>
    <w:rsid w:val="00D74077"/>
    <w:rsid w:val="00D74786"/>
    <w:rsid w:val="00D75B61"/>
    <w:rsid w:val="00D75DAA"/>
    <w:rsid w:val="00D75E00"/>
    <w:rsid w:val="00D7769C"/>
    <w:rsid w:val="00D778FC"/>
    <w:rsid w:val="00D80462"/>
    <w:rsid w:val="00D80A06"/>
    <w:rsid w:val="00D80C39"/>
    <w:rsid w:val="00D8103E"/>
    <w:rsid w:val="00D8175C"/>
    <w:rsid w:val="00D82130"/>
    <w:rsid w:val="00D82B6C"/>
    <w:rsid w:val="00D82C44"/>
    <w:rsid w:val="00D835B5"/>
    <w:rsid w:val="00D838D4"/>
    <w:rsid w:val="00D839C9"/>
    <w:rsid w:val="00D83CBF"/>
    <w:rsid w:val="00D84804"/>
    <w:rsid w:val="00D849FC"/>
    <w:rsid w:val="00D84E6C"/>
    <w:rsid w:val="00D8501A"/>
    <w:rsid w:val="00D854CB"/>
    <w:rsid w:val="00D85571"/>
    <w:rsid w:val="00D856AB"/>
    <w:rsid w:val="00D85FCA"/>
    <w:rsid w:val="00D860F0"/>
    <w:rsid w:val="00D861D2"/>
    <w:rsid w:val="00D87A5B"/>
    <w:rsid w:val="00D87E1B"/>
    <w:rsid w:val="00D90934"/>
    <w:rsid w:val="00D90F57"/>
    <w:rsid w:val="00D92C91"/>
    <w:rsid w:val="00D92C93"/>
    <w:rsid w:val="00D92D95"/>
    <w:rsid w:val="00D93730"/>
    <w:rsid w:val="00D93CEF"/>
    <w:rsid w:val="00D93EB6"/>
    <w:rsid w:val="00D942E2"/>
    <w:rsid w:val="00D945C4"/>
    <w:rsid w:val="00D9513A"/>
    <w:rsid w:val="00D953FC"/>
    <w:rsid w:val="00D95ABE"/>
    <w:rsid w:val="00D96427"/>
    <w:rsid w:val="00D9659A"/>
    <w:rsid w:val="00D96A17"/>
    <w:rsid w:val="00DA01A4"/>
    <w:rsid w:val="00DA03B6"/>
    <w:rsid w:val="00DA0663"/>
    <w:rsid w:val="00DA0A35"/>
    <w:rsid w:val="00DA0A60"/>
    <w:rsid w:val="00DA0D90"/>
    <w:rsid w:val="00DA1418"/>
    <w:rsid w:val="00DA18F2"/>
    <w:rsid w:val="00DA197E"/>
    <w:rsid w:val="00DA34F2"/>
    <w:rsid w:val="00DA3D70"/>
    <w:rsid w:val="00DA41C6"/>
    <w:rsid w:val="00DA474E"/>
    <w:rsid w:val="00DA53A6"/>
    <w:rsid w:val="00DA57B7"/>
    <w:rsid w:val="00DA6845"/>
    <w:rsid w:val="00DA7B9E"/>
    <w:rsid w:val="00DB0380"/>
    <w:rsid w:val="00DB0C4C"/>
    <w:rsid w:val="00DB0CB1"/>
    <w:rsid w:val="00DB0F34"/>
    <w:rsid w:val="00DB1DD0"/>
    <w:rsid w:val="00DB231F"/>
    <w:rsid w:val="00DB3207"/>
    <w:rsid w:val="00DB3ADA"/>
    <w:rsid w:val="00DB3D5E"/>
    <w:rsid w:val="00DB3F5E"/>
    <w:rsid w:val="00DB4E56"/>
    <w:rsid w:val="00DB5A5F"/>
    <w:rsid w:val="00DB5E85"/>
    <w:rsid w:val="00DB680C"/>
    <w:rsid w:val="00DB71C9"/>
    <w:rsid w:val="00DB752D"/>
    <w:rsid w:val="00DB790A"/>
    <w:rsid w:val="00DB7C31"/>
    <w:rsid w:val="00DB7D97"/>
    <w:rsid w:val="00DB7DF5"/>
    <w:rsid w:val="00DB7E1F"/>
    <w:rsid w:val="00DB7E3A"/>
    <w:rsid w:val="00DC178B"/>
    <w:rsid w:val="00DC19CB"/>
    <w:rsid w:val="00DC23D6"/>
    <w:rsid w:val="00DC2CAC"/>
    <w:rsid w:val="00DC334C"/>
    <w:rsid w:val="00DC53D1"/>
    <w:rsid w:val="00DC5950"/>
    <w:rsid w:val="00DC61C2"/>
    <w:rsid w:val="00DC63BC"/>
    <w:rsid w:val="00DC6C65"/>
    <w:rsid w:val="00DC6F3D"/>
    <w:rsid w:val="00DD0156"/>
    <w:rsid w:val="00DD0CE1"/>
    <w:rsid w:val="00DD1AC5"/>
    <w:rsid w:val="00DD2DB2"/>
    <w:rsid w:val="00DD362B"/>
    <w:rsid w:val="00DD3A3F"/>
    <w:rsid w:val="00DD4563"/>
    <w:rsid w:val="00DD4ACB"/>
    <w:rsid w:val="00DD591F"/>
    <w:rsid w:val="00DD5B50"/>
    <w:rsid w:val="00DD62DA"/>
    <w:rsid w:val="00DD7546"/>
    <w:rsid w:val="00DD7767"/>
    <w:rsid w:val="00DD79E3"/>
    <w:rsid w:val="00DD7A94"/>
    <w:rsid w:val="00DE0F73"/>
    <w:rsid w:val="00DE106A"/>
    <w:rsid w:val="00DE18AB"/>
    <w:rsid w:val="00DE2655"/>
    <w:rsid w:val="00DE26AC"/>
    <w:rsid w:val="00DE344C"/>
    <w:rsid w:val="00DE34A6"/>
    <w:rsid w:val="00DE3FFC"/>
    <w:rsid w:val="00DE56F6"/>
    <w:rsid w:val="00DE7A22"/>
    <w:rsid w:val="00DE7C3D"/>
    <w:rsid w:val="00DE7DF4"/>
    <w:rsid w:val="00DF073F"/>
    <w:rsid w:val="00DF0CBA"/>
    <w:rsid w:val="00DF18F0"/>
    <w:rsid w:val="00DF207C"/>
    <w:rsid w:val="00DF2361"/>
    <w:rsid w:val="00DF36F3"/>
    <w:rsid w:val="00DF4792"/>
    <w:rsid w:val="00DF4B3D"/>
    <w:rsid w:val="00DF4C64"/>
    <w:rsid w:val="00DF4ED1"/>
    <w:rsid w:val="00DF546B"/>
    <w:rsid w:val="00DF5E22"/>
    <w:rsid w:val="00DF604B"/>
    <w:rsid w:val="00DF6536"/>
    <w:rsid w:val="00DF671B"/>
    <w:rsid w:val="00DF6B3A"/>
    <w:rsid w:val="00DF7927"/>
    <w:rsid w:val="00E00605"/>
    <w:rsid w:val="00E00800"/>
    <w:rsid w:val="00E00A2E"/>
    <w:rsid w:val="00E00C11"/>
    <w:rsid w:val="00E010AB"/>
    <w:rsid w:val="00E01B60"/>
    <w:rsid w:val="00E01ED2"/>
    <w:rsid w:val="00E02508"/>
    <w:rsid w:val="00E02FB1"/>
    <w:rsid w:val="00E03185"/>
    <w:rsid w:val="00E03A50"/>
    <w:rsid w:val="00E03E11"/>
    <w:rsid w:val="00E04E30"/>
    <w:rsid w:val="00E051A8"/>
    <w:rsid w:val="00E06752"/>
    <w:rsid w:val="00E06D99"/>
    <w:rsid w:val="00E06F0E"/>
    <w:rsid w:val="00E07741"/>
    <w:rsid w:val="00E07DFC"/>
    <w:rsid w:val="00E101B6"/>
    <w:rsid w:val="00E108F2"/>
    <w:rsid w:val="00E10A5D"/>
    <w:rsid w:val="00E12225"/>
    <w:rsid w:val="00E127E5"/>
    <w:rsid w:val="00E1374B"/>
    <w:rsid w:val="00E14BAD"/>
    <w:rsid w:val="00E14FAD"/>
    <w:rsid w:val="00E1540D"/>
    <w:rsid w:val="00E16AAD"/>
    <w:rsid w:val="00E16FD7"/>
    <w:rsid w:val="00E177B0"/>
    <w:rsid w:val="00E203BD"/>
    <w:rsid w:val="00E203F7"/>
    <w:rsid w:val="00E20B50"/>
    <w:rsid w:val="00E20D81"/>
    <w:rsid w:val="00E21475"/>
    <w:rsid w:val="00E22ADA"/>
    <w:rsid w:val="00E22EA5"/>
    <w:rsid w:val="00E23304"/>
    <w:rsid w:val="00E237B0"/>
    <w:rsid w:val="00E252A3"/>
    <w:rsid w:val="00E260EE"/>
    <w:rsid w:val="00E270D8"/>
    <w:rsid w:val="00E30524"/>
    <w:rsid w:val="00E30A48"/>
    <w:rsid w:val="00E30AF1"/>
    <w:rsid w:val="00E320AA"/>
    <w:rsid w:val="00E32129"/>
    <w:rsid w:val="00E326D3"/>
    <w:rsid w:val="00E33172"/>
    <w:rsid w:val="00E33E5B"/>
    <w:rsid w:val="00E33E88"/>
    <w:rsid w:val="00E34557"/>
    <w:rsid w:val="00E34605"/>
    <w:rsid w:val="00E3503F"/>
    <w:rsid w:val="00E35064"/>
    <w:rsid w:val="00E35A79"/>
    <w:rsid w:val="00E366E5"/>
    <w:rsid w:val="00E368CA"/>
    <w:rsid w:val="00E36AF8"/>
    <w:rsid w:val="00E37095"/>
    <w:rsid w:val="00E37BBD"/>
    <w:rsid w:val="00E37E42"/>
    <w:rsid w:val="00E418CD"/>
    <w:rsid w:val="00E41916"/>
    <w:rsid w:val="00E41A53"/>
    <w:rsid w:val="00E42636"/>
    <w:rsid w:val="00E42A61"/>
    <w:rsid w:val="00E4422A"/>
    <w:rsid w:val="00E45A58"/>
    <w:rsid w:val="00E462A4"/>
    <w:rsid w:val="00E47FCB"/>
    <w:rsid w:val="00E503F5"/>
    <w:rsid w:val="00E512D0"/>
    <w:rsid w:val="00E51A75"/>
    <w:rsid w:val="00E52555"/>
    <w:rsid w:val="00E5284F"/>
    <w:rsid w:val="00E54405"/>
    <w:rsid w:val="00E5471F"/>
    <w:rsid w:val="00E54A77"/>
    <w:rsid w:val="00E54DFC"/>
    <w:rsid w:val="00E5584C"/>
    <w:rsid w:val="00E55F29"/>
    <w:rsid w:val="00E56091"/>
    <w:rsid w:val="00E56455"/>
    <w:rsid w:val="00E565D0"/>
    <w:rsid w:val="00E56730"/>
    <w:rsid w:val="00E5709B"/>
    <w:rsid w:val="00E57199"/>
    <w:rsid w:val="00E57AE9"/>
    <w:rsid w:val="00E57C7F"/>
    <w:rsid w:val="00E57D0E"/>
    <w:rsid w:val="00E60224"/>
    <w:rsid w:val="00E608C6"/>
    <w:rsid w:val="00E60DB3"/>
    <w:rsid w:val="00E6101A"/>
    <w:rsid w:val="00E610D7"/>
    <w:rsid w:val="00E6118D"/>
    <w:rsid w:val="00E612E1"/>
    <w:rsid w:val="00E61B0F"/>
    <w:rsid w:val="00E61CF7"/>
    <w:rsid w:val="00E61E08"/>
    <w:rsid w:val="00E61E4D"/>
    <w:rsid w:val="00E63528"/>
    <w:rsid w:val="00E63823"/>
    <w:rsid w:val="00E64003"/>
    <w:rsid w:val="00E6546B"/>
    <w:rsid w:val="00E65B50"/>
    <w:rsid w:val="00E65BC2"/>
    <w:rsid w:val="00E65BF3"/>
    <w:rsid w:val="00E660AF"/>
    <w:rsid w:val="00E667A4"/>
    <w:rsid w:val="00E667B4"/>
    <w:rsid w:val="00E66CA3"/>
    <w:rsid w:val="00E6727E"/>
    <w:rsid w:val="00E679E0"/>
    <w:rsid w:val="00E7038E"/>
    <w:rsid w:val="00E70619"/>
    <w:rsid w:val="00E71DEB"/>
    <w:rsid w:val="00E72091"/>
    <w:rsid w:val="00E7217E"/>
    <w:rsid w:val="00E72B29"/>
    <w:rsid w:val="00E72D1D"/>
    <w:rsid w:val="00E72F05"/>
    <w:rsid w:val="00E739FA"/>
    <w:rsid w:val="00E73D20"/>
    <w:rsid w:val="00E74209"/>
    <w:rsid w:val="00E74298"/>
    <w:rsid w:val="00E74891"/>
    <w:rsid w:val="00E748C0"/>
    <w:rsid w:val="00E748D4"/>
    <w:rsid w:val="00E74992"/>
    <w:rsid w:val="00E749D3"/>
    <w:rsid w:val="00E75198"/>
    <w:rsid w:val="00E7587D"/>
    <w:rsid w:val="00E75E80"/>
    <w:rsid w:val="00E75F96"/>
    <w:rsid w:val="00E763E7"/>
    <w:rsid w:val="00E767F8"/>
    <w:rsid w:val="00E76D9B"/>
    <w:rsid w:val="00E80A16"/>
    <w:rsid w:val="00E810B5"/>
    <w:rsid w:val="00E81705"/>
    <w:rsid w:val="00E81E68"/>
    <w:rsid w:val="00E82106"/>
    <w:rsid w:val="00E82264"/>
    <w:rsid w:val="00E8252D"/>
    <w:rsid w:val="00E82C66"/>
    <w:rsid w:val="00E830FD"/>
    <w:rsid w:val="00E83591"/>
    <w:rsid w:val="00E84522"/>
    <w:rsid w:val="00E8494E"/>
    <w:rsid w:val="00E84B16"/>
    <w:rsid w:val="00E84C56"/>
    <w:rsid w:val="00E85313"/>
    <w:rsid w:val="00E85664"/>
    <w:rsid w:val="00E85BC7"/>
    <w:rsid w:val="00E8659E"/>
    <w:rsid w:val="00E86DB5"/>
    <w:rsid w:val="00E87710"/>
    <w:rsid w:val="00E87AFF"/>
    <w:rsid w:val="00E87D21"/>
    <w:rsid w:val="00E93542"/>
    <w:rsid w:val="00E9470C"/>
    <w:rsid w:val="00E95055"/>
    <w:rsid w:val="00E96F94"/>
    <w:rsid w:val="00E9717C"/>
    <w:rsid w:val="00E97C92"/>
    <w:rsid w:val="00EA12E7"/>
    <w:rsid w:val="00EA29FA"/>
    <w:rsid w:val="00EA3F1D"/>
    <w:rsid w:val="00EA492F"/>
    <w:rsid w:val="00EA4B92"/>
    <w:rsid w:val="00EA54FE"/>
    <w:rsid w:val="00EA6914"/>
    <w:rsid w:val="00EA761D"/>
    <w:rsid w:val="00EA7AE2"/>
    <w:rsid w:val="00EA7B9A"/>
    <w:rsid w:val="00EB0D12"/>
    <w:rsid w:val="00EB10B3"/>
    <w:rsid w:val="00EB13D2"/>
    <w:rsid w:val="00EB19AE"/>
    <w:rsid w:val="00EB2558"/>
    <w:rsid w:val="00EB2A39"/>
    <w:rsid w:val="00EB3146"/>
    <w:rsid w:val="00EB476B"/>
    <w:rsid w:val="00EB47BC"/>
    <w:rsid w:val="00EB4BBC"/>
    <w:rsid w:val="00EB4CED"/>
    <w:rsid w:val="00EB4D74"/>
    <w:rsid w:val="00EB53F6"/>
    <w:rsid w:val="00EB58F2"/>
    <w:rsid w:val="00EB5F04"/>
    <w:rsid w:val="00EB64B3"/>
    <w:rsid w:val="00EB6A42"/>
    <w:rsid w:val="00EB6BF7"/>
    <w:rsid w:val="00EC0022"/>
    <w:rsid w:val="00EC0D1A"/>
    <w:rsid w:val="00EC16D7"/>
    <w:rsid w:val="00EC1BEC"/>
    <w:rsid w:val="00EC2BB9"/>
    <w:rsid w:val="00EC3187"/>
    <w:rsid w:val="00EC3558"/>
    <w:rsid w:val="00EC4C76"/>
    <w:rsid w:val="00EC518C"/>
    <w:rsid w:val="00EC5B22"/>
    <w:rsid w:val="00EC5EB7"/>
    <w:rsid w:val="00EC69B8"/>
    <w:rsid w:val="00EC6D96"/>
    <w:rsid w:val="00EC772A"/>
    <w:rsid w:val="00EC7D36"/>
    <w:rsid w:val="00ED0F5E"/>
    <w:rsid w:val="00ED115B"/>
    <w:rsid w:val="00ED145C"/>
    <w:rsid w:val="00ED14A9"/>
    <w:rsid w:val="00ED1CCE"/>
    <w:rsid w:val="00ED1F19"/>
    <w:rsid w:val="00ED1F93"/>
    <w:rsid w:val="00ED2374"/>
    <w:rsid w:val="00ED273D"/>
    <w:rsid w:val="00ED3606"/>
    <w:rsid w:val="00ED3D84"/>
    <w:rsid w:val="00ED3DC9"/>
    <w:rsid w:val="00ED40AE"/>
    <w:rsid w:val="00ED42EE"/>
    <w:rsid w:val="00ED4BA7"/>
    <w:rsid w:val="00ED5303"/>
    <w:rsid w:val="00ED71F3"/>
    <w:rsid w:val="00ED732E"/>
    <w:rsid w:val="00ED757D"/>
    <w:rsid w:val="00EE039A"/>
    <w:rsid w:val="00EE17F6"/>
    <w:rsid w:val="00EE19F2"/>
    <w:rsid w:val="00EE19FC"/>
    <w:rsid w:val="00EE3D49"/>
    <w:rsid w:val="00EE4071"/>
    <w:rsid w:val="00EE40FE"/>
    <w:rsid w:val="00EE4153"/>
    <w:rsid w:val="00EE4169"/>
    <w:rsid w:val="00EE4E85"/>
    <w:rsid w:val="00EE58AB"/>
    <w:rsid w:val="00EE698C"/>
    <w:rsid w:val="00EE6C32"/>
    <w:rsid w:val="00EE7235"/>
    <w:rsid w:val="00EF097B"/>
    <w:rsid w:val="00EF0C8D"/>
    <w:rsid w:val="00EF11DD"/>
    <w:rsid w:val="00EF1265"/>
    <w:rsid w:val="00EF204B"/>
    <w:rsid w:val="00EF3262"/>
    <w:rsid w:val="00EF498C"/>
    <w:rsid w:val="00EF4C4B"/>
    <w:rsid w:val="00EF4DB5"/>
    <w:rsid w:val="00EF5114"/>
    <w:rsid w:val="00EF52E2"/>
    <w:rsid w:val="00EF5694"/>
    <w:rsid w:val="00EF5958"/>
    <w:rsid w:val="00EF5B68"/>
    <w:rsid w:val="00EF65A6"/>
    <w:rsid w:val="00EF6BB4"/>
    <w:rsid w:val="00F00366"/>
    <w:rsid w:val="00F019EA"/>
    <w:rsid w:val="00F01FF2"/>
    <w:rsid w:val="00F039D1"/>
    <w:rsid w:val="00F039D7"/>
    <w:rsid w:val="00F039DA"/>
    <w:rsid w:val="00F03E14"/>
    <w:rsid w:val="00F03F14"/>
    <w:rsid w:val="00F043E5"/>
    <w:rsid w:val="00F04D98"/>
    <w:rsid w:val="00F05221"/>
    <w:rsid w:val="00F054D0"/>
    <w:rsid w:val="00F0564D"/>
    <w:rsid w:val="00F06272"/>
    <w:rsid w:val="00F06DD3"/>
    <w:rsid w:val="00F074DC"/>
    <w:rsid w:val="00F078F4"/>
    <w:rsid w:val="00F07B87"/>
    <w:rsid w:val="00F07CCD"/>
    <w:rsid w:val="00F103CF"/>
    <w:rsid w:val="00F10C52"/>
    <w:rsid w:val="00F1229A"/>
    <w:rsid w:val="00F132BD"/>
    <w:rsid w:val="00F133C7"/>
    <w:rsid w:val="00F13CA3"/>
    <w:rsid w:val="00F144FE"/>
    <w:rsid w:val="00F145D5"/>
    <w:rsid w:val="00F14B37"/>
    <w:rsid w:val="00F14F8C"/>
    <w:rsid w:val="00F156A3"/>
    <w:rsid w:val="00F15927"/>
    <w:rsid w:val="00F161EA"/>
    <w:rsid w:val="00F16224"/>
    <w:rsid w:val="00F164C2"/>
    <w:rsid w:val="00F16DB9"/>
    <w:rsid w:val="00F17432"/>
    <w:rsid w:val="00F17666"/>
    <w:rsid w:val="00F203C0"/>
    <w:rsid w:val="00F21A38"/>
    <w:rsid w:val="00F221EE"/>
    <w:rsid w:val="00F224FE"/>
    <w:rsid w:val="00F2264D"/>
    <w:rsid w:val="00F22CC9"/>
    <w:rsid w:val="00F22DCF"/>
    <w:rsid w:val="00F23AB5"/>
    <w:rsid w:val="00F2404C"/>
    <w:rsid w:val="00F252B9"/>
    <w:rsid w:val="00F25488"/>
    <w:rsid w:val="00F25C13"/>
    <w:rsid w:val="00F26FAE"/>
    <w:rsid w:val="00F30190"/>
    <w:rsid w:val="00F30380"/>
    <w:rsid w:val="00F30A96"/>
    <w:rsid w:val="00F31B72"/>
    <w:rsid w:val="00F31E81"/>
    <w:rsid w:val="00F334B5"/>
    <w:rsid w:val="00F33626"/>
    <w:rsid w:val="00F34860"/>
    <w:rsid w:val="00F36548"/>
    <w:rsid w:val="00F36EB4"/>
    <w:rsid w:val="00F370C0"/>
    <w:rsid w:val="00F37B8E"/>
    <w:rsid w:val="00F37ED5"/>
    <w:rsid w:val="00F42D45"/>
    <w:rsid w:val="00F42EB5"/>
    <w:rsid w:val="00F43D67"/>
    <w:rsid w:val="00F43F02"/>
    <w:rsid w:val="00F4411E"/>
    <w:rsid w:val="00F447D0"/>
    <w:rsid w:val="00F450FE"/>
    <w:rsid w:val="00F45692"/>
    <w:rsid w:val="00F4624C"/>
    <w:rsid w:val="00F46B9F"/>
    <w:rsid w:val="00F46D2C"/>
    <w:rsid w:val="00F46EDD"/>
    <w:rsid w:val="00F46FDE"/>
    <w:rsid w:val="00F50E7A"/>
    <w:rsid w:val="00F50EDC"/>
    <w:rsid w:val="00F51788"/>
    <w:rsid w:val="00F517FA"/>
    <w:rsid w:val="00F51998"/>
    <w:rsid w:val="00F51BFC"/>
    <w:rsid w:val="00F520EC"/>
    <w:rsid w:val="00F529DF"/>
    <w:rsid w:val="00F52B96"/>
    <w:rsid w:val="00F5351F"/>
    <w:rsid w:val="00F53B7F"/>
    <w:rsid w:val="00F540AC"/>
    <w:rsid w:val="00F542DA"/>
    <w:rsid w:val="00F542E7"/>
    <w:rsid w:val="00F546E1"/>
    <w:rsid w:val="00F54742"/>
    <w:rsid w:val="00F55295"/>
    <w:rsid w:val="00F553ED"/>
    <w:rsid w:val="00F5692C"/>
    <w:rsid w:val="00F56C8E"/>
    <w:rsid w:val="00F56D30"/>
    <w:rsid w:val="00F576B9"/>
    <w:rsid w:val="00F578C1"/>
    <w:rsid w:val="00F6061B"/>
    <w:rsid w:val="00F6237F"/>
    <w:rsid w:val="00F62CF4"/>
    <w:rsid w:val="00F635A2"/>
    <w:rsid w:val="00F63FA2"/>
    <w:rsid w:val="00F64018"/>
    <w:rsid w:val="00F645E1"/>
    <w:rsid w:val="00F66ADD"/>
    <w:rsid w:val="00F66D54"/>
    <w:rsid w:val="00F67847"/>
    <w:rsid w:val="00F67EE6"/>
    <w:rsid w:val="00F7086F"/>
    <w:rsid w:val="00F709EE"/>
    <w:rsid w:val="00F713E4"/>
    <w:rsid w:val="00F71446"/>
    <w:rsid w:val="00F724BB"/>
    <w:rsid w:val="00F72995"/>
    <w:rsid w:val="00F72F4F"/>
    <w:rsid w:val="00F75579"/>
    <w:rsid w:val="00F759EA"/>
    <w:rsid w:val="00F7621C"/>
    <w:rsid w:val="00F76BD3"/>
    <w:rsid w:val="00F76C5B"/>
    <w:rsid w:val="00F80818"/>
    <w:rsid w:val="00F808DC"/>
    <w:rsid w:val="00F80A8A"/>
    <w:rsid w:val="00F8174C"/>
    <w:rsid w:val="00F82941"/>
    <w:rsid w:val="00F82FA5"/>
    <w:rsid w:val="00F83190"/>
    <w:rsid w:val="00F836E4"/>
    <w:rsid w:val="00F844FA"/>
    <w:rsid w:val="00F8507B"/>
    <w:rsid w:val="00F85E72"/>
    <w:rsid w:val="00F87FAE"/>
    <w:rsid w:val="00F901B7"/>
    <w:rsid w:val="00F90BBC"/>
    <w:rsid w:val="00F90F45"/>
    <w:rsid w:val="00F9155F"/>
    <w:rsid w:val="00F91A4B"/>
    <w:rsid w:val="00F91B54"/>
    <w:rsid w:val="00F91D13"/>
    <w:rsid w:val="00F92049"/>
    <w:rsid w:val="00F921F6"/>
    <w:rsid w:val="00F92370"/>
    <w:rsid w:val="00F924D6"/>
    <w:rsid w:val="00F9406A"/>
    <w:rsid w:val="00F942EB"/>
    <w:rsid w:val="00F94612"/>
    <w:rsid w:val="00F9531D"/>
    <w:rsid w:val="00F95F79"/>
    <w:rsid w:val="00F95F80"/>
    <w:rsid w:val="00F96887"/>
    <w:rsid w:val="00F968BF"/>
    <w:rsid w:val="00F9748D"/>
    <w:rsid w:val="00FA0FE9"/>
    <w:rsid w:val="00FA189A"/>
    <w:rsid w:val="00FA1945"/>
    <w:rsid w:val="00FA1A66"/>
    <w:rsid w:val="00FA1A99"/>
    <w:rsid w:val="00FA4D60"/>
    <w:rsid w:val="00FA509A"/>
    <w:rsid w:val="00FA55F9"/>
    <w:rsid w:val="00FA5BFB"/>
    <w:rsid w:val="00FA679D"/>
    <w:rsid w:val="00FA74F1"/>
    <w:rsid w:val="00FA766A"/>
    <w:rsid w:val="00FA781D"/>
    <w:rsid w:val="00FA7B26"/>
    <w:rsid w:val="00FB060C"/>
    <w:rsid w:val="00FB1026"/>
    <w:rsid w:val="00FB1B7D"/>
    <w:rsid w:val="00FB1CC2"/>
    <w:rsid w:val="00FB224E"/>
    <w:rsid w:val="00FB3D9E"/>
    <w:rsid w:val="00FB4015"/>
    <w:rsid w:val="00FB4158"/>
    <w:rsid w:val="00FB4A83"/>
    <w:rsid w:val="00FB4F34"/>
    <w:rsid w:val="00FB5118"/>
    <w:rsid w:val="00FB6049"/>
    <w:rsid w:val="00FB616F"/>
    <w:rsid w:val="00FB61CF"/>
    <w:rsid w:val="00FB62EF"/>
    <w:rsid w:val="00FB6857"/>
    <w:rsid w:val="00FB6A6E"/>
    <w:rsid w:val="00FB6DF7"/>
    <w:rsid w:val="00FB7924"/>
    <w:rsid w:val="00FB79F1"/>
    <w:rsid w:val="00FC0837"/>
    <w:rsid w:val="00FC0910"/>
    <w:rsid w:val="00FC0FCE"/>
    <w:rsid w:val="00FC137B"/>
    <w:rsid w:val="00FC1EBA"/>
    <w:rsid w:val="00FC31E1"/>
    <w:rsid w:val="00FC333E"/>
    <w:rsid w:val="00FC4029"/>
    <w:rsid w:val="00FC45A4"/>
    <w:rsid w:val="00FC4C72"/>
    <w:rsid w:val="00FC53C5"/>
    <w:rsid w:val="00FC62BA"/>
    <w:rsid w:val="00FC6A2C"/>
    <w:rsid w:val="00FC6ECB"/>
    <w:rsid w:val="00FC78E2"/>
    <w:rsid w:val="00FC7EC1"/>
    <w:rsid w:val="00FC7F9B"/>
    <w:rsid w:val="00FD139F"/>
    <w:rsid w:val="00FD2511"/>
    <w:rsid w:val="00FD317E"/>
    <w:rsid w:val="00FD3C95"/>
    <w:rsid w:val="00FD3FBF"/>
    <w:rsid w:val="00FD6D23"/>
    <w:rsid w:val="00FD6EB5"/>
    <w:rsid w:val="00FD7298"/>
    <w:rsid w:val="00FE136B"/>
    <w:rsid w:val="00FE13D2"/>
    <w:rsid w:val="00FE184E"/>
    <w:rsid w:val="00FE1A69"/>
    <w:rsid w:val="00FE2E92"/>
    <w:rsid w:val="00FE321F"/>
    <w:rsid w:val="00FE3762"/>
    <w:rsid w:val="00FE3B00"/>
    <w:rsid w:val="00FE3D53"/>
    <w:rsid w:val="00FE618D"/>
    <w:rsid w:val="00FE6E5D"/>
    <w:rsid w:val="00FE724A"/>
    <w:rsid w:val="00FE739C"/>
    <w:rsid w:val="00FE75D6"/>
    <w:rsid w:val="00FE769A"/>
    <w:rsid w:val="00FE7F55"/>
    <w:rsid w:val="00FF01B8"/>
    <w:rsid w:val="00FF1367"/>
    <w:rsid w:val="00FF16C9"/>
    <w:rsid w:val="00FF1C18"/>
    <w:rsid w:val="00FF1C50"/>
    <w:rsid w:val="00FF1FD8"/>
    <w:rsid w:val="00FF22A3"/>
    <w:rsid w:val="00FF2C6E"/>
    <w:rsid w:val="00FF3BA2"/>
    <w:rsid w:val="00FF3D7A"/>
    <w:rsid w:val="00FF4D1E"/>
    <w:rsid w:val="00FF50BC"/>
    <w:rsid w:val="00FF5401"/>
    <w:rsid w:val="00FF5DD3"/>
    <w:rsid w:val="00FF63E6"/>
    <w:rsid w:val="00FF76F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A3F"/>
  </w:style>
  <w:style w:type="paragraph" w:styleId="Heading1">
    <w:name w:val="heading 1"/>
    <w:basedOn w:val="Normal"/>
    <w:next w:val="Normal"/>
    <w:link w:val="Heading1Char"/>
    <w:uiPriority w:val="1"/>
    <w:qFormat/>
    <w:rsid w:val="00DD3A3F"/>
    <w:pPr>
      <w:keepNext/>
      <w:keepLines/>
      <w:spacing w:after="520"/>
      <w:outlineLvl w:val="0"/>
    </w:pPr>
    <w:rPr>
      <w:rFonts w:asciiTheme="majorHAnsi" w:eastAsiaTheme="majorEastAsia" w:hAnsiTheme="majorHAnsi" w:cstheme="majorBidi"/>
      <w:bCs/>
      <w:sz w:val="44"/>
      <w:szCs w:val="44"/>
      <w:lang w:val="en-GB"/>
    </w:rPr>
  </w:style>
  <w:style w:type="paragraph" w:styleId="Heading2">
    <w:name w:val="heading 2"/>
    <w:basedOn w:val="Normal"/>
    <w:next w:val="Normal"/>
    <w:link w:val="Heading2Char"/>
    <w:uiPriority w:val="9"/>
    <w:semiHidden/>
    <w:unhideWhenUsed/>
    <w:qFormat/>
    <w:rsid w:val="00FE13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E13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D3A3F"/>
    <w:rPr>
      <w:rFonts w:asciiTheme="majorHAnsi" w:eastAsiaTheme="majorEastAsia" w:hAnsiTheme="majorHAnsi" w:cstheme="majorBidi"/>
      <w:bCs/>
      <w:sz w:val="44"/>
      <w:szCs w:val="44"/>
      <w:lang w:val="en-GB"/>
    </w:rPr>
  </w:style>
  <w:style w:type="table" w:styleId="TableGrid">
    <w:name w:val="Table Grid"/>
    <w:basedOn w:val="TableNormal"/>
    <w:uiPriority w:val="59"/>
    <w:rsid w:val="00DD3A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 (numbered (a))"/>
    <w:basedOn w:val="Normal"/>
    <w:link w:val="ListParagraphChar"/>
    <w:uiPriority w:val="34"/>
    <w:qFormat/>
    <w:rsid w:val="00DD3A3F"/>
    <w:pPr>
      <w:ind w:left="720"/>
      <w:contextualSpacing/>
    </w:pPr>
  </w:style>
  <w:style w:type="character" w:styleId="Hyperlink">
    <w:name w:val="Hyperlink"/>
    <w:basedOn w:val="DefaultParagraphFont"/>
    <w:uiPriority w:val="99"/>
    <w:unhideWhenUsed/>
    <w:rsid w:val="00DD3A3F"/>
    <w:rPr>
      <w:color w:val="0000FF" w:themeColor="hyperlink"/>
      <w:u w:val="single"/>
    </w:rPr>
  </w:style>
  <w:style w:type="paragraph" w:styleId="FootnoteText">
    <w:name w:val="footnote text"/>
    <w:basedOn w:val="Normal"/>
    <w:link w:val="FootnoteTextChar"/>
    <w:semiHidden/>
    <w:unhideWhenUsed/>
    <w:rsid w:val="00DD3A3F"/>
    <w:pPr>
      <w:spacing w:after="0" w:line="240" w:lineRule="auto"/>
    </w:pPr>
  </w:style>
  <w:style w:type="character" w:customStyle="1" w:styleId="FootnoteTextChar">
    <w:name w:val="Footnote Text Char"/>
    <w:basedOn w:val="DefaultParagraphFont"/>
    <w:link w:val="FootnoteText"/>
    <w:semiHidden/>
    <w:rsid w:val="00DD3A3F"/>
  </w:style>
  <w:style w:type="character" w:styleId="FootnoteReference">
    <w:name w:val="footnote reference"/>
    <w:basedOn w:val="DefaultParagraphFont"/>
    <w:uiPriority w:val="99"/>
    <w:semiHidden/>
    <w:unhideWhenUsed/>
    <w:rsid w:val="00DD3A3F"/>
    <w:rPr>
      <w:vertAlign w:val="superscript"/>
    </w:rPr>
  </w:style>
  <w:style w:type="paragraph" w:styleId="NoSpacing">
    <w:name w:val="No Spacing"/>
    <w:uiPriority w:val="1"/>
    <w:qFormat/>
    <w:rsid w:val="00DD3A3F"/>
    <w:pPr>
      <w:spacing w:after="0" w:line="240" w:lineRule="auto"/>
    </w:pPr>
  </w:style>
  <w:style w:type="paragraph" w:styleId="Header">
    <w:name w:val="header"/>
    <w:basedOn w:val="Normal"/>
    <w:link w:val="HeaderChar"/>
    <w:uiPriority w:val="99"/>
    <w:unhideWhenUsed/>
    <w:rsid w:val="000248FA"/>
    <w:pPr>
      <w:tabs>
        <w:tab w:val="center" w:pos="4819"/>
        <w:tab w:val="right" w:pos="9638"/>
      </w:tabs>
      <w:spacing w:after="0" w:line="240" w:lineRule="auto"/>
    </w:pPr>
  </w:style>
  <w:style w:type="character" w:customStyle="1" w:styleId="HeaderChar">
    <w:name w:val="Header Char"/>
    <w:basedOn w:val="DefaultParagraphFont"/>
    <w:link w:val="Header"/>
    <w:uiPriority w:val="99"/>
    <w:rsid w:val="000248FA"/>
  </w:style>
  <w:style w:type="paragraph" w:styleId="Footer">
    <w:name w:val="footer"/>
    <w:basedOn w:val="Normal"/>
    <w:link w:val="FooterChar"/>
    <w:uiPriority w:val="99"/>
    <w:unhideWhenUsed/>
    <w:rsid w:val="000248FA"/>
    <w:pPr>
      <w:tabs>
        <w:tab w:val="center" w:pos="4819"/>
        <w:tab w:val="right" w:pos="9638"/>
      </w:tabs>
      <w:spacing w:after="0" w:line="240" w:lineRule="auto"/>
    </w:pPr>
  </w:style>
  <w:style w:type="character" w:customStyle="1" w:styleId="FooterChar">
    <w:name w:val="Footer Char"/>
    <w:basedOn w:val="DefaultParagraphFont"/>
    <w:link w:val="Footer"/>
    <w:uiPriority w:val="99"/>
    <w:rsid w:val="000248FA"/>
  </w:style>
  <w:style w:type="paragraph" w:styleId="Title">
    <w:name w:val="Title"/>
    <w:basedOn w:val="Normal"/>
    <w:next w:val="Normal"/>
    <w:link w:val="TitleChar"/>
    <w:uiPriority w:val="10"/>
    <w:qFormat/>
    <w:rsid w:val="00EB13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13D2"/>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530567"/>
    <w:rPr>
      <w:color w:val="800080" w:themeColor="followedHyperlink"/>
      <w:u w:val="single"/>
    </w:rPr>
  </w:style>
  <w:style w:type="paragraph" w:styleId="BalloonText">
    <w:name w:val="Balloon Text"/>
    <w:basedOn w:val="Normal"/>
    <w:link w:val="BalloonTextChar"/>
    <w:uiPriority w:val="99"/>
    <w:semiHidden/>
    <w:unhideWhenUsed/>
    <w:rsid w:val="00557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D12"/>
    <w:rPr>
      <w:rFonts w:ascii="Tahoma" w:hAnsi="Tahoma" w:cs="Tahoma"/>
      <w:sz w:val="16"/>
      <w:szCs w:val="16"/>
    </w:rPr>
  </w:style>
  <w:style w:type="paragraph" w:customStyle="1" w:styleId="Default">
    <w:name w:val="Default"/>
    <w:rsid w:val="009378BF"/>
    <w:pPr>
      <w:autoSpaceDE w:val="0"/>
      <w:autoSpaceDN w:val="0"/>
      <w:adjustRightInd w:val="0"/>
      <w:spacing w:after="0" w:line="240" w:lineRule="auto"/>
    </w:pPr>
    <w:rPr>
      <w:rFonts w:ascii="Garamond" w:hAnsi="Garamond" w:cs="Garamond"/>
      <w:color w:val="000000"/>
      <w:sz w:val="24"/>
      <w:szCs w:val="24"/>
    </w:rPr>
  </w:style>
  <w:style w:type="character" w:styleId="CommentReference">
    <w:name w:val="annotation reference"/>
    <w:basedOn w:val="DefaultParagraphFont"/>
    <w:uiPriority w:val="99"/>
    <w:semiHidden/>
    <w:unhideWhenUsed/>
    <w:rsid w:val="00085380"/>
    <w:rPr>
      <w:sz w:val="16"/>
      <w:szCs w:val="16"/>
    </w:rPr>
  </w:style>
  <w:style w:type="paragraph" w:styleId="CommentText">
    <w:name w:val="annotation text"/>
    <w:basedOn w:val="Normal"/>
    <w:link w:val="CommentTextChar"/>
    <w:uiPriority w:val="99"/>
    <w:semiHidden/>
    <w:unhideWhenUsed/>
    <w:rsid w:val="00085380"/>
    <w:pPr>
      <w:spacing w:line="240" w:lineRule="auto"/>
    </w:pPr>
  </w:style>
  <w:style w:type="character" w:customStyle="1" w:styleId="CommentTextChar">
    <w:name w:val="Comment Text Char"/>
    <w:basedOn w:val="DefaultParagraphFont"/>
    <w:link w:val="CommentText"/>
    <w:uiPriority w:val="99"/>
    <w:semiHidden/>
    <w:rsid w:val="00085380"/>
  </w:style>
  <w:style w:type="paragraph" w:styleId="CommentSubject">
    <w:name w:val="annotation subject"/>
    <w:basedOn w:val="CommentText"/>
    <w:next w:val="CommentText"/>
    <w:link w:val="CommentSubjectChar"/>
    <w:uiPriority w:val="99"/>
    <w:semiHidden/>
    <w:unhideWhenUsed/>
    <w:rsid w:val="00085380"/>
    <w:rPr>
      <w:b/>
      <w:bCs/>
    </w:rPr>
  </w:style>
  <w:style w:type="character" w:customStyle="1" w:styleId="CommentSubjectChar">
    <w:name w:val="Comment Subject Char"/>
    <w:basedOn w:val="CommentTextChar"/>
    <w:link w:val="CommentSubject"/>
    <w:uiPriority w:val="99"/>
    <w:semiHidden/>
    <w:rsid w:val="00085380"/>
    <w:rPr>
      <w:b/>
      <w:bCs/>
    </w:rPr>
  </w:style>
  <w:style w:type="character" w:customStyle="1" w:styleId="Heading2Char">
    <w:name w:val="Heading 2 Char"/>
    <w:basedOn w:val="DefaultParagraphFont"/>
    <w:link w:val="Heading2"/>
    <w:uiPriority w:val="9"/>
    <w:semiHidden/>
    <w:rsid w:val="00FE13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E13D2"/>
    <w:rPr>
      <w:rFonts w:asciiTheme="majorHAnsi" w:eastAsiaTheme="majorEastAsia" w:hAnsiTheme="majorHAnsi" w:cstheme="majorBidi"/>
      <w:b/>
      <w:bCs/>
      <w:color w:val="4F81BD" w:themeColor="accent1"/>
    </w:rPr>
  </w:style>
  <w:style w:type="table" w:customStyle="1" w:styleId="Tabel-Gitter1">
    <w:name w:val="Tabel - Gitter1"/>
    <w:basedOn w:val="TableNormal"/>
    <w:next w:val="TableGrid"/>
    <w:uiPriority w:val="59"/>
    <w:rsid w:val="00B954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itter11">
    <w:name w:val="Tabel - Gitter11"/>
    <w:basedOn w:val="TableNormal"/>
    <w:next w:val="TableGrid"/>
    <w:uiPriority w:val="39"/>
    <w:rsid w:val="008D2E9B"/>
    <w:pPr>
      <w:spacing w:after="0" w:line="240" w:lineRule="auto"/>
    </w:pPr>
    <w:rPr>
      <w:rFonts w:asciiTheme="minorHAnsi" w:eastAsiaTheme="minorEastAsia"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itter12">
    <w:name w:val="Tabel - Gitter12"/>
    <w:basedOn w:val="TableNormal"/>
    <w:next w:val="TableGrid"/>
    <w:uiPriority w:val="59"/>
    <w:rsid w:val="00BE1DCF"/>
    <w:pPr>
      <w:spacing w:after="0" w:line="240" w:lineRule="auto"/>
    </w:pPr>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Gitter2">
    <w:name w:val="Tabel - Gitter2"/>
    <w:basedOn w:val="TableNormal"/>
    <w:next w:val="TableGrid"/>
    <w:uiPriority w:val="59"/>
    <w:rsid w:val="00BE1D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6342037505588131201onecomwebmail-msonormal">
    <w:name w:val="m_-6342037505588131201onecomwebmail-msonormal"/>
    <w:basedOn w:val="Normal"/>
    <w:rsid w:val="00E679E0"/>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m-6342037505588131201size">
    <w:name w:val="m_-6342037505588131201size"/>
    <w:basedOn w:val="DefaultParagraphFont"/>
    <w:rsid w:val="00E679E0"/>
  </w:style>
  <w:style w:type="paragraph" w:customStyle="1" w:styleId="BodyTextIndent12pt">
    <w:name w:val="Body Text Indent + 12 pt"/>
    <w:aliases w:val="Not Bold,No underline,Justified,Line spacing:  A..."/>
    <w:basedOn w:val="Normal"/>
    <w:rsid w:val="0000665E"/>
    <w:pPr>
      <w:spacing w:after="0" w:line="240" w:lineRule="auto"/>
    </w:pPr>
    <w:rPr>
      <w:rFonts w:ascii="Garamond" w:eastAsia="Times New Roman" w:hAnsi="Garamond" w:cs="Times New Roman"/>
      <w:bCs/>
      <w:sz w:val="24"/>
      <w:szCs w:val="24"/>
      <w:lang w:val="en-US"/>
    </w:rPr>
  </w:style>
  <w:style w:type="paragraph" w:styleId="BodyText">
    <w:name w:val="Body Text"/>
    <w:basedOn w:val="Normal"/>
    <w:link w:val="BodyTextChar"/>
    <w:rsid w:val="0000665E"/>
    <w:pPr>
      <w:spacing w:after="0" w:line="240" w:lineRule="auto"/>
      <w:jc w:val="both"/>
    </w:pPr>
    <w:rPr>
      <w:rFonts w:ascii="Times New Roman" w:eastAsia="Times New Roman" w:hAnsi="Times New Roman" w:cs="Times New Roman"/>
      <w:lang w:val="en-US"/>
    </w:rPr>
  </w:style>
  <w:style w:type="character" w:customStyle="1" w:styleId="BodyTextChar">
    <w:name w:val="Body Text Char"/>
    <w:basedOn w:val="DefaultParagraphFont"/>
    <w:link w:val="BodyText"/>
    <w:rsid w:val="0000665E"/>
    <w:rPr>
      <w:rFonts w:ascii="Times New Roman" w:eastAsia="Times New Roman" w:hAnsi="Times New Roman" w:cs="Times New Roman"/>
      <w:lang w:val="en-US"/>
    </w:rPr>
  </w:style>
  <w:style w:type="paragraph" w:styleId="BodyText2">
    <w:name w:val="Body Text 2"/>
    <w:basedOn w:val="Normal"/>
    <w:link w:val="BodyText2Char"/>
    <w:uiPriority w:val="99"/>
    <w:semiHidden/>
    <w:unhideWhenUsed/>
    <w:rsid w:val="003D208B"/>
    <w:pPr>
      <w:spacing w:after="120" w:line="480" w:lineRule="auto"/>
    </w:pPr>
  </w:style>
  <w:style w:type="character" w:customStyle="1" w:styleId="BodyText2Char">
    <w:name w:val="Body Text 2 Char"/>
    <w:basedOn w:val="DefaultParagraphFont"/>
    <w:link w:val="BodyText2"/>
    <w:uiPriority w:val="99"/>
    <w:semiHidden/>
    <w:rsid w:val="003D208B"/>
  </w:style>
  <w:style w:type="paragraph" w:customStyle="1" w:styleId="Box-In-Head">
    <w:name w:val="Box-In-Head"/>
    <w:basedOn w:val="Normal"/>
    <w:rsid w:val="00C1548E"/>
    <w:pPr>
      <w:suppressAutoHyphens/>
      <w:spacing w:after="0" w:line="240" w:lineRule="auto"/>
    </w:pPr>
    <w:rPr>
      <w:rFonts w:ascii="Times New Roman" w:eastAsia="Times New Roman" w:hAnsi="Times New Roman" w:cs="Times New Roman"/>
      <w:b/>
      <w:i/>
      <w:sz w:val="22"/>
      <w:lang w:val="en-US" w:eastAsia="ar-SA"/>
    </w:rPr>
  </w:style>
  <w:style w:type="paragraph" w:customStyle="1" w:styleId="Achievement">
    <w:name w:val="Achievement"/>
    <w:basedOn w:val="BodyText"/>
    <w:rsid w:val="00F05221"/>
    <w:pPr>
      <w:numPr>
        <w:numId w:val="26"/>
      </w:numPr>
      <w:spacing w:after="60" w:line="240" w:lineRule="atLeast"/>
    </w:pPr>
    <w:rPr>
      <w:rFonts w:ascii="Garamond" w:hAnsi="Garamond"/>
      <w:sz w:val="22"/>
    </w:rPr>
  </w:style>
  <w:style w:type="character" w:customStyle="1" w:styleId="ListParagraphChar">
    <w:name w:val="List Paragraph Char"/>
    <w:aliases w:val="List Paragraph (numbered (a)) Char"/>
    <w:link w:val="ListParagraph"/>
    <w:uiPriority w:val="34"/>
    <w:locked/>
    <w:rsid w:val="003D42C4"/>
  </w:style>
  <w:style w:type="character" w:customStyle="1" w:styleId="m-5692637112301795819size">
    <w:name w:val="m_-5692637112301795819size"/>
    <w:basedOn w:val="DefaultParagraphFont"/>
    <w:rsid w:val="005818C3"/>
  </w:style>
</w:styles>
</file>

<file path=word/webSettings.xml><?xml version="1.0" encoding="utf-8"?>
<w:webSettings xmlns:r="http://schemas.openxmlformats.org/officeDocument/2006/relationships" xmlns:w="http://schemas.openxmlformats.org/wordprocessingml/2006/main">
  <w:divs>
    <w:div w:id="126747015">
      <w:bodyDiv w:val="1"/>
      <w:marLeft w:val="0"/>
      <w:marRight w:val="0"/>
      <w:marTop w:val="0"/>
      <w:marBottom w:val="0"/>
      <w:divBdr>
        <w:top w:val="none" w:sz="0" w:space="0" w:color="auto"/>
        <w:left w:val="none" w:sz="0" w:space="0" w:color="auto"/>
        <w:bottom w:val="none" w:sz="0" w:space="0" w:color="auto"/>
        <w:right w:val="none" w:sz="0" w:space="0" w:color="auto"/>
      </w:divBdr>
    </w:div>
    <w:div w:id="611590287">
      <w:bodyDiv w:val="1"/>
      <w:marLeft w:val="0"/>
      <w:marRight w:val="0"/>
      <w:marTop w:val="0"/>
      <w:marBottom w:val="0"/>
      <w:divBdr>
        <w:top w:val="none" w:sz="0" w:space="0" w:color="auto"/>
        <w:left w:val="none" w:sz="0" w:space="0" w:color="auto"/>
        <w:bottom w:val="none" w:sz="0" w:space="0" w:color="auto"/>
        <w:right w:val="none" w:sz="0" w:space="0" w:color="auto"/>
      </w:divBdr>
    </w:div>
    <w:div w:id="1002242195">
      <w:bodyDiv w:val="1"/>
      <w:marLeft w:val="0"/>
      <w:marRight w:val="0"/>
      <w:marTop w:val="0"/>
      <w:marBottom w:val="0"/>
      <w:divBdr>
        <w:top w:val="none" w:sz="0" w:space="0" w:color="auto"/>
        <w:left w:val="none" w:sz="0" w:space="0" w:color="auto"/>
        <w:bottom w:val="none" w:sz="0" w:space="0" w:color="auto"/>
        <w:right w:val="none" w:sz="0" w:space="0" w:color="auto"/>
      </w:divBdr>
      <w:divsChild>
        <w:div w:id="233515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415650">
              <w:marLeft w:val="0"/>
              <w:marRight w:val="0"/>
              <w:marTop w:val="0"/>
              <w:marBottom w:val="0"/>
              <w:divBdr>
                <w:top w:val="none" w:sz="0" w:space="0" w:color="auto"/>
                <w:left w:val="none" w:sz="0" w:space="0" w:color="auto"/>
                <w:bottom w:val="none" w:sz="0" w:space="0" w:color="auto"/>
                <w:right w:val="none" w:sz="0" w:space="0" w:color="auto"/>
              </w:divBdr>
              <w:divsChild>
                <w:div w:id="1959556990">
                  <w:marLeft w:val="0"/>
                  <w:marRight w:val="0"/>
                  <w:marTop w:val="0"/>
                  <w:marBottom w:val="0"/>
                  <w:divBdr>
                    <w:top w:val="none" w:sz="0" w:space="0" w:color="auto"/>
                    <w:left w:val="none" w:sz="0" w:space="0" w:color="auto"/>
                    <w:bottom w:val="none" w:sz="0" w:space="0" w:color="auto"/>
                    <w:right w:val="none" w:sz="0" w:space="0" w:color="auto"/>
                  </w:divBdr>
                  <w:divsChild>
                    <w:div w:id="1204947044">
                      <w:marLeft w:val="0"/>
                      <w:marRight w:val="0"/>
                      <w:marTop w:val="0"/>
                      <w:marBottom w:val="0"/>
                      <w:divBdr>
                        <w:top w:val="none" w:sz="0" w:space="0" w:color="auto"/>
                        <w:left w:val="none" w:sz="0" w:space="0" w:color="auto"/>
                        <w:bottom w:val="none" w:sz="0" w:space="0" w:color="auto"/>
                        <w:right w:val="none" w:sz="0" w:space="0" w:color="auto"/>
                      </w:divBdr>
                      <w:divsChild>
                        <w:div w:id="18745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721664">
      <w:bodyDiv w:val="1"/>
      <w:marLeft w:val="0"/>
      <w:marRight w:val="0"/>
      <w:marTop w:val="0"/>
      <w:marBottom w:val="0"/>
      <w:divBdr>
        <w:top w:val="none" w:sz="0" w:space="0" w:color="auto"/>
        <w:left w:val="none" w:sz="0" w:space="0" w:color="auto"/>
        <w:bottom w:val="none" w:sz="0" w:space="0" w:color="auto"/>
        <w:right w:val="none" w:sz="0" w:space="0" w:color="auto"/>
      </w:divBdr>
      <w:divsChild>
        <w:div w:id="539824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471653">
              <w:marLeft w:val="0"/>
              <w:marRight w:val="0"/>
              <w:marTop w:val="0"/>
              <w:marBottom w:val="0"/>
              <w:divBdr>
                <w:top w:val="none" w:sz="0" w:space="0" w:color="auto"/>
                <w:left w:val="none" w:sz="0" w:space="0" w:color="auto"/>
                <w:bottom w:val="none" w:sz="0" w:space="0" w:color="auto"/>
                <w:right w:val="none" w:sz="0" w:space="0" w:color="auto"/>
              </w:divBdr>
              <w:divsChild>
                <w:div w:id="1518273738">
                  <w:marLeft w:val="0"/>
                  <w:marRight w:val="0"/>
                  <w:marTop w:val="0"/>
                  <w:marBottom w:val="0"/>
                  <w:divBdr>
                    <w:top w:val="none" w:sz="0" w:space="0" w:color="auto"/>
                    <w:left w:val="none" w:sz="0" w:space="0" w:color="auto"/>
                    <w:bottom w:val="none" w:sz="0" w:space="0" w:color="auto"/>
                    <w:right w:val="none" w:sz="0" w:space="0" w:color="auto"/>
                  </w:divBdr>
                  <w:divsChild>
                    <w:div w:id="1099983685">
                      <w:marLeft w:val="0"/>
                      <w:marRight w:val="0"/>
                      <w:marTop w:val="0"/>
                      <w:marBottom w:val="0"/>
                      <w:divBdr>
                        <w:top w:val="none" w:sz="0" w:space="0" w:color="auto"/>
                        <w:left w:val="none" w:sz="0" w:space="0" w:color="auto"/>
                        <w:bottom w:val="none" w:sz="0" w:space="0" w:color="auto"/>
                        <w:right w:val="none" w:sz="0" w:space="0" w:color="auto"/>
                      </w:divBdr>
                      <w:divsChild>
                        <w:div w:id="19796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91268">
              <w:marLeft w:val="0"/>
              <w:marRight w:val="0"/>
              <w:marTop w:val="0"/>
              <w:marBottom w:val="0"/>
              <w:divBdr>
                <w:top w:val="none" w:sz="0" w:space="0" w:color="auto"/>
                <w:left w:val="none" w:sz="0" w:space="0" w:color="auto"/>
                <w:bottom w:val="none" w:sz="0" w:space="0" w:color="auto"/>
                <w:right w:val="none" w:sz="0" w:space="0" w:color="auto"/>
              </w:divBdr>
            </w:div>
            <w:div w:id="75906158">
              <w:marLeft w:val="0"/>
              <w:marRight w:val="0"/>
              <w:marTop w:val="0"/>
              <w:marBottom w:val="0"/>
              <w:divBdr>
                <w:top w:val="none" w:sz="0" w:space="0" w:color="auto"/>
                <w:left w:val="none" w:sz="0" w:space="0" w:color="auto"/>
                <w:bottom w:val="none" w:sz="0" w:space="0" w:color="auto"/>
                <w:right w:val="none" w:sz="0" w:space="0" w:color="auto"/>
              </w:divBdr>
              <w:divsChild>
                <w:div w:id="920992642">
                  <w:marLeft w:val="0"/>
                  <w:marRight w:val="0"/>
                  <w:marTop w:val="0"/>
                  <w:marBottom w:val="0"/>
                  <w:divBdr>
                    <w:top w:val="none" w:sz="0" w:space="0" w:color="auto"/>
                    <w:left w:val="none" w:sz="0" w:space="0" w:color="auto"/>
                    <w:bottom w:val="none" w:sz="0" w:space="0" w:color="auto"/>
                    <w:right w:val="none" w:sz="0" w:space="0" w:color="auto"/>
                  </w:divBdr>
                  <w:divsChild>
                    <w:div w:id="241112287">
                      <w:marLeft w:val="0"/>
                      <w:marRight w:val="0"/>
                      <w:marTop w:val="0"/>
                      <w:marBottom w:val="0"/>
                      <w:divBdr>
                        <w:top w:val="none" w:sz="0" w:space="0" w:color="auto"/>
                        <w:left w:val="none" w:sz="0" w:space="0" w:color="auto"/>
                        <w:bottom w:val="none" w:sz="0" w:space="0" w:color="auto"/>
                        <w:right w:val="none" w:sz="0" w:space="0" w:color="auto"/>
                      </w:divBdr>
                      <w:divsChild>
                        <w:div w:id="644747235">
                          <w:marLeft w:val="0"/>
                          <w:marRight w:val="0"/>
                          <w:marTop w:val="0"/>
                          <w:marBottom w:val="0"/>
                          <w:divBdr>
                            <w:top w:val="none" w:sz="0" w:space="0" w:color="auto"/>
                            <w:left w:val="none" w:sz="0" w:space="0" w:color="auto"/>
                            <w:bottom w:val="none" w:sz="0" w:space="0" w:color="auto"/>
                            <w:right w:val="none" w:sz="0" w:space="0" w:color="auto"/>
                          </w:divBdr>
                          <w:divsChild>
                            <w:div w:id="17538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301623">
              <w:marLeft w:val="0"/>
              <w:marRight w:val="0"/>
              <w:marTop w:val="0"/>
              <w:marBottom w:val="0"/>
              <w:divBdr>
                <w:top w:val="none" w:sz="0" w:space="0" w:color="auto"/>
                <w:left w:val="none" w:sz="0" w:space="0" w:color="auto"/>
                <w:bottom w:val="none" w:sz="0" w:space="0" w:color="auto"/>
                <w:right w:val="none" w:sz="0" w:space="0" w:color="auto"/>
              </w:divBdr>
            </w:div>
            <w:div w:id="1153254584">
              <w:marLeft w:val="0"/>
              <w:marRight w:val="0"/>
              <w:marTop w:val="0"/>
              <w:marBottom w:val="0"/>
              <w:divBdr>
                <w:top w:val="none" w:sz="0" w:space="0" w:color="auto"/>
                <w:left w:val="none" w:sz="0" w:space="0" w:color="auto"/>
                <w:bottom w:val="none" w:sz="0" w:space="0" w:color="auto"/>
                <w:right w:val="none" w:sz="0" w:space="0" w:color="auto"/>
              </w:divBdr>
            </w:div>
            <w:div w:id="1722634367">
              <w:marLeft w:val="0"/>
              <w:marRight w:val="0"/>
              <w:marTop w:val="0"/>
              <w:marBottom w:val="0"/>
              <w:divBdr>
                <w:top w:val="none" w:sz="0" w:space="0" w:color="auto"/>
                <w:left w:val="none" w:sz="0" w:space="0" w:color="auto"/>
                <w:bottom w:val="none" w:sz="0" w:space="0" w:color="auto"/>
                <w:right w:val="none" w:sz="0" w:space="0" w:color="auto"/>
              </w:divBdr>
            </w:div>
            <w:div w:id="1169716115">
              <w:marLeft w:val="0"/>
              <w:marRight w:val="0"/>
              <w:marTop w:val="0"/>
              <w:marBottom w:val="0"/>
              <w:divBdr>
                <w:top w:val="none" w:sz="0" w:space="0" w:color="auto"/>
                <w:left w:val="none" w:sz="0" w:space="0" w:color="auto"/>
                <w:bottom w:val="none" w:sz="0" w:space="0" w:color="auto"/>
                <w:right w:val="none" w:sz="0" w:space="0" w:color="auto"/>
              </w:divBdr>
            </w:div>
            <w:div w:id="176660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14123">
      <w:bodyDiv w:val="1"/>
      <w:marLeft w:val="0"/>
      <w:marRight w:val="0"/>
      <w:marTop w:val="0"/>
      <w:marBottom w:val="0"/>
      <w:divBdr>
        <w:top w:val="none" w:sz="0" w:space="0" w:color="auto"/>
        <w:left w:val="none" w:sz="0" w:space="0" w:color="auto"/>
        <w:bottom w:val="none" w:sz="0" w:space="0" w:color="auto"/>
        <w:right w:val="none" w:sz="0" w:space="0" w:color="auto"/>
      </w:divBdr>
      <w:divsChild>
        <w:div w:id="21052362">
          <w:marLeft w:val="0"/>
          <w:marRight w:val="0"/>
          <w:marTop w:val="0"/>
          <w:marBottom w:val="0"/>
          <w:divBdr>
            <w:top w:val="none" w:sz="0" w:space="0" w:color="auto"/>
            <w:left w:val="none" w:sz="0" w:space="0" w:color="auto"/>
            <w:bottom w:val="none" w:sz="0" w:space="0" w:color="auto"/>
            <w:right w:val="none" w:sz="0" w:space="0" w:color="auto"/>
          </w:divBdr>
          <w:divsChild>
            <w:div w:id="801844477">
              <w:marLeft w:val="0"/>
              <w:marRight w:val="0"/>
              <w:marTop w:val="0"/>
              <w:marBottom w:val="0"/>
              <w:divBdr>
                <w:top w:val="none" w:sz="0" w:space="0" w:color="auto"/>
                <w:left w:val="none" w:sz="0" w:space="0" w:color="auto"/>
                <w:bottom w:val="none" w:sz="0" w:space="0" w:color="auto"/>
                <w:right w:val="none" w:sz="0" w:space="0" w:color="auto"/>
              </w:divBdr>
              <w:divsChild>
                <w:div w:id="1161235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331938">
                      <w:marLeft w:val="0"/>
                      <w:marRight w:val="0"/>
                      <w:marTop w:val="0"/>
                      <w:marBottom w:val="0"/>
                      <w:divBdr>
                        <w:top w:val="none" w:sz="0" w:space="0" w:color="auto"/>
                        <w:left w:val="none" w:sz="0" w:space="0" w:color="auto"/>
                        <w:bottom w:val="none" w:sz="0" w:space="0" w:color="auto"/>
                        <w:right w:val="none" w:sz="0" w:space="0" w:color="auto"/>
                      </w:divBdr>
                    </w:div>
                    <w:div w:id="1544710315">
                      <w:marLeft w:val="0"/>
                      <w:marRight w:val="0"/>
                      <w:marTop w:val="0"/>
                      <w:marBottom w:val="0"/>
                      <w:divBdr>
                        <w:top w:val="none" w:sz="0" w:space="0" w:color="auto"/>
                        <w:left w:val="none" w:sz="0" w:space="0" w:color="auto"/>
                        <w:bottom w:val="none" w:sz="0" w:space="0" w:color="auto"/>
                        <w:right w:val="none" w:sz="0" w:space="0" w:color="auto"/>
                      </w:divBdr>
                    </w:div>
                    <w:div w:id="5140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065201">
          <w:marLeft w:val="0"/>
          <w:marRight w:val="0"/>
          <w:marTop w:val="0"/>
          <w:marBottom w:val="0"/>
          <w:divBdr>
            <w:top w:val="none" w:sz="0" w:space="0" w:color="auto"/>
            <w:left w:val="none" w:sz="0" w:space="0" w:color="auto"/>
            <w:bottom w:val="none" w:sz="0" w:space="0" w:color="auto"/>
            <w:right w:val="none" w:sz="0" w:space="0" w:color="auto"/>
          </w:divBdr>
        </w:div>
        <w:div w:id="366377166">
          <w:marLeft w:val="0"/>
          <w:marRight w:val="0"/>
          <w:marTop w:val="0"/>
          <w:marBottom w:val="0"/>
          <w:divBdr>
            <w:top w:val="none" w:sz="0" w:space="0" w:color="auto"/>
            <w:left w:val="none" w:sz="0" w:space="0" w:color="auto"/>
            <w:bottom w:val="none" w:sz="0" w:space="0" w:color="auto"/>
            <w:right w:val="none" w:sz="0" w:space="0" w:color="auto"/>
          </w:divBdr>
        </w:div>
        <w:div w:id="303891467">
          <w:marLeft w:val="0"/>
          <w:marRight w:val="0"/>
          <w:marTop w:val="0"/>
          <w:marBottom w:val="0"/>
          <w:divBdr>
            <w:top w:val="none" w:sz="0" w:space="0" w:color="auto"/>
            <w:left w:val="none" w:sz="0" w:space="0" w:color="auto"/>
            <w:bottom w:val="none" w:sz="0" w:space="0" w:color="auto"/>
            <w:right w:val="none" w:sz="0" w:space="0" w:color="auto"/>
          </w:divBdr>
        </w:div>
        <w:div w:id="465393368">
          <w:marLeft w:val="0"/>
          <w:marRight w:val="0"/>
          <w:marTop w:val="0"/>
          <w:marBottom w:val="0"/>
          <w:divBdr>
            <w:top w:val="none" w:sz="0" w:space="0" w:color="auto"/>
            <w:left w:val="none" w:sz="0" w:space="0" w:color="auto"/>
            <w:bottom w:val="none" w:sz="0" w:space="0" w:color="auto"/>
            <w:right w:val="none" w:sz="0" w:space="0" w:color="auto"/>
          </w:divBdr>
        </w:div>
        <w:div w:id="793597857">
          <w:marLeft w:val="0"/>
          <w:marRight w:val="0"/>
          <w:marTop w:val="0"/>
          <w:marBottom w:val="0"/>
          <w:divBdr>
            <w:top w:val="none" w:sz="0" w:space="0" w:color="auto"/>
            <w:left w:val="none" w:sz="0" w:space="0" w:color="auto"/>
            <w:bottom w:val="none" w:sz="0" w:space="0" w:color="auto"/>
            <w:right w:val="none" w:sz="0" w:space="0" w:color="auto"/>
          </w:divBdr>
        </w:div>
      </w:divsChild>
    </w:div>
    <w:div w:id="1491672243">
      <w:bodyDiv w:val="1"/>
      <w:marLeft w:val="0"/>
      <w:marRight w:val="0"/>
      <w:marTop w:val="0"/>
      <w:marBottom w:val="0"/>
      <w:divBdr>
        <w:top w:val="none" w:sz="0" w:space="0" w:color="auto"/>
        <w:left w:val="none" w:sz="0" w:space="0" w:color="auto"/>
        <w:bottom w:val="none" w:sz="0" w:space="0" w:color="auto"/>
        <w:right w:val="none" w:sz="0" w:space="0" w:color="auto"/>
      </w:divBdr>
    </w:div>
    <w:div w:id="193312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rshamnanda@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arshamnand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hir@basixindia.co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hushanrajani@gmail.com" TargetMode="Externa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5AB12-DFE3-451B-8644-8F61066CF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14</Pages>
  <Words>4030</Words>
  <Characters>22973</Characters>
  <Application>Microsoft Office Word</Application>
  <DocSecurity>0</DocSecurity>
  <Lines>191</Lines>
  <Paragraphs>53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Udenrigsministeriet</Company>
  <LinksUpToDate>false</LinksUpToDate>
  <CharactersWithSpaces>26950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Friis-Jensen</dc:creator>
  <cp:lastModifiedBy>user</cp:lastModifiedBy>
  <cp:revision>3</cp:revision>
  <cp:lastPrinted>2017-09-13T18:49:00Z</cp:lastPrinted>
  <dcterms:created xsi:type="dcterms:W3CDTF">2018-06-01T02:48:00Z</dcterms:created>
  <dcterms:modified xsi:type="dcterms:W3CDTF">2018-06-01T03:07:00Z</dcterms:modified>
</cp:coreProperties>
</file>