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4F" w:rsidRDefault="001E034F" w:rsidP="001E034F">
      <w:pPr>
        <w:jc w:val="center"/>
      </w:pPr>
      <w:r>
        <w:rPr>
          <w:noProof/>
          <w:lang w:eastAsia="en-GB"/>
        </w:rPr>
        <w:drawing>
          <wp:inline distT="0" distB="0" distL="0" distR="0">
            <wp:extent cx="1083945" cy="1083945"/>
            <wp:effectExtent l="19050" t="0" r="1905" b="0"/>
            <wp:docPr id="1" name="Picture 1" descr="C:\Users\ALEX\Documents\CHARIT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CHARIT LOGO 1.jpg"/>
                    <pic:cNvPicPr>
                      <a:picLocks noChangeAspect="1" noChangeArrowheads="1"/>
                    </pic:cNvPicPr>
                  </pic:nvPicPr>
                  <pic:blipFill>
                    <a:blip r:embed="rId5" cstate="print"/>
                    <a:srcRect/>
                    <a:stretch>
                      <a:fillRect/>
                    </a:stretch>
                  </pic:blipFill>
                  <pic:spPr bwMode="auto">
                    <a:xfrm>
                      <a:off x="0" y="0"/>
                      <a:ext cx="1083945" cy="1083945"/>
                    </a:xfrm>
                    <a:prstGeom prst="rect">
                      <a:avLst/>
                    </a:prstGeom>
                    <a:noFill/>
                    <a:ln w="9525">
                      <a:noFill/>
                      <a:miter lim="800000"/>
                      <a:headEnd/>
                      <a:tailEnd/>
                    </a:ln>
                  </pic:spPr>
                </pic:pic>
              </a:graphicData>
            </a:graphic>
          </wp:inline>
        </w:drawing>
      </w:r>
    </w:p>
    <w:p w:rsidR="001E034F" w:rsidRPr="00012F62" w:rsidRDefault="001E034F" w:rsidP="001E034F">
      <w:pPr>
        <w:pStyle w:val="NoSpacing"/>
        <w:jc w:val="center"/>
        <w:rPr>
          <w:color w:val="00B050"/>
          <w:sz w:val="36"/>
          <w:szCs w:val="36"/>
        </w:rPr>
      </w:pPr>
      <w:r w:rsidRPr="00012F62">
        <w:rPr>
          <w:color w:val="00B050"/>
          <w:sz w:val="36"/>
          <w:szCs w:val="36"/>
        </w:rPr>
        <w:t>CHARITY CENTRE FOR CHILDREN AND YOUTH DEVELOPMENT</w:t>
      </w:r>
    </w:p>
    <w:p w:rsidR="00E9435A" w:rsidRDefault="00E9435A"/>
    <w:p w:rsidR="001E034F" w:rsidRPr="008E2589" w:rsidRDefault="00855EB1" w:rsidP="008E2589">
      <w:pPr>
        <w:spacing w:line="360" w:lineRule="auto"/>
        <w:jc w:val="center"/>
        <w:rPr>
          <w:rFonts w:ascii="Tahoma" w:hAnsi="Tahoma" w:cs="Tahoma"/>
          <w:b/>
          <w:sz w:val="44"/>
          <w:szCs w:val="44"/>
        </w:rPr>
      </w:pPr>
      <w:r>
        <w:rPr>
          <w:rFonts w:ascii="Tahoma" w:hAnsi="Tahoma" w:cs="Tahoma"/>
          <w:b/>
          <w:sz w:val="44"/>
          <w:szCs w:val="44"/>
        </w:rPr>
        <w:t>JANUARY 2020</w:t>
      </w:r>
      <w:r w:rsidR="00D62CD5">
        <w:rPr>
          <w:rFonts w:ascii="Tahoma" w:hAnsi="Tahoma" w:cs="Tahoma"/>
          <w:b/>
          <w:sz w:val="44"/>
          <w:szCs w:val="44"/>
        </w:rPr>
        <w:t xml:space="preserve"> </w:t>
      </w:r>
      <w:r w:rsidR="001E034F" w:rsidRPr="008E2589">
        <w:rPr>
          <w:rFonts w:ascii="Tahoma" w:hAnsi="Tahoma" w:cs="Tahoma"/>
          <w:b/>
          <w:sz w:val="44"/>
          <w:szCs w:val="44"/>
        </w:rPr>
        <w:t>REPORT</w:t>
      </w:r>
    </w:p>
    <w:p w:rsidR="001E034F" w:rsidRDefault="001E034F" w:rsidP="006D7400">
      <w:pPr>
        <w:pStyle w:val="NoSpacing"/>
        <w:rPr>
          <w:rFonts w:ascii="Tahoma" w:hAnsi="Tahoma" w:cs="Tahoma"/>
          <w:b/>
          <w:sz w:val="24"/>
          <w:szCs w:val="24"/>
        </w:rPr>
      </w:pPr>
      <w:r w:rsidRPr="006D7400">
        <w:rPr>
          <w:rFonts w:ascii="Tahoma" w:hAnsi="Tahoma" w:cs="Tahoma"/>
          <w:b/>
          <w:sz w:val="24"/>
          <w:szCs w:val="24"/>
        </w:rPr>
        <w:t xml:space="preserve">ON THE SUPPORT OF ORPHANS AND VULNERABLE CHILDREN </w:t>
      </w:r>
      <w:r w:rsidR="00CA4B0B">
        <w:rPr>
          <w:rFonts w:ascii="Tahoma" w:hAnsi="Tahoma" w:cs="Tahoma"/>
          <w:b/>
          <w:sz w:val="24"/>
          <w:szCs w:val="24"/>
        </w:rPr>
        <w:t>UNDER THE PROJECT HELP EDUCATE 3</w:t>
      </w:r>
      <w:r w:rsidRPr="006D7400">
        <w:rPr>
          <w:rFonts w:ascii="Tahoma" w:hAnsi="Tahoma" w:cs="Tahoma"/>
          <w:b/>
          <w:sz w:val="24"/>
          <w:szCs w:val="24"/>
        </w:rPr>
        <w:t>00 CHILDREN IN NEED</w:t>
      </w:r>
    </w:p>
    <w:p w:rsidR="00E04930" w:rsidRDefault="00E04930" w:rsidP="006D7400">
      <w:pPr>
        <w:pStyle w:val="NoSpacing"/>
        <w:rPr>
          <w:rFonts w:ascii="Tahoma" w:hAnsi="Tahoma" w:cs="Tahoma"/>
          <w:b/>
          <w:sz w:val="24"/>
          <w:szCs w:val="24"/>
        </w:rPr>
      </w:pPr>
    </w:p>
    <w:p w:rsidR="008147B3" w:rsidRPr="00E04930" w:rsidRDefault="002B7292" w:rsidP="002B3BC0">
      <w:pPr>
        <w:pStyle w:val="NoSpacing"/>
        <w:jc w:val="center"/>
        <w:rPr>
          <w:rFonts w:ascii="Tahoma" w:hAnsi="Tahoma" w:cs="Tahoma"/>
          <w:b/>
          <w:sz w:val="24"/>
          <w:szCs w:val="24"/>
        </w:rPr>
      </w:pPr>
      <w:r>
        <w:rPr>
          <w:noProof/>
          <w:lang w:eastAsia="en-GB"/>
        </w:rPr>
        <w:drawing>
          <wp:inline distT="0" distB="0" distL="0" distR="0">
            <wp:extent cx="5275580" cy="3714750"/>
            <wp:effectExtent l="0" t="0" r="1270" b="0"/>
            <wp:docPr id="6" name="Picture 6" descr="C:\Users\Alex\AppData\Local\Microsoft\Windows\INetCache\Content.Word\IMG_20191024_11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Word\IMG_20191024_1105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3821" cy="3720553"/>
                    </a:xfrm>
                    <a:prstGeom prst="rect">
                      <a:avLst/>
                    </a:prstGeom>
                    <a:noFill/>
                    <a:ln>
                      <a:noFill/>
                    </a:ln>
                  </pic:spPr>
                </pic:pic>
              </a:graphicData>
            </a:graphic>
          </wp:inline>
        </w:drawing>
      </w:r>
    </w:p>
    <w:p w:rsidR="00EA7D65" w:rsidRPr="008147B3" w:rsidRDefault="00EA7D65" w:rsidP="008147B3">
      <w:pPr>
        <w:pStyle w:val="NoSpacing"/>
        <w:jc w:val="center"/>
        <w:rPr>
          <w:sz w:val="40"/>
          <w:szCs w:val="40"/>
        </w:rPr>
      </w:pPr>
      <w:r w:rsidRPr="008147B3">
        <w:rPr>
          <w:sz w:val="40"/>
          <w:szCs w:val="40"/>
        </w:rPr>
        <w:t>SUBMITTED</w:t>
      </w:r>
    </w:p>
    <w:p w:rsidR="00EA7D65" w:rsidRPr="008147B3" w:rsidRDefault="00EA7D65" w:rsidP="008147B3">
      <w:pPr>
        <w:pStyle w:val="NoSpacing"/>
        <w:jc w:val="center"/>
        <w:rPr>
          <w:sz w:val="40"/>
          <w:szCs w:val="40"/>
        </w:rPr>
      </w:pPr>
      <w:r w:rsidRPr="008147B3">
        <w:rPr>
          <w:sz w:val="40"/>
          <w:szCs w:val="40"/>
        </w:rPr>
        <w:t>TO</w:t>
      </w:r>
    </w:p>
    <w:p w:rsidR="000777BD" w:rsidRPr="008147B3" w:rsidRDefault="00EA7D65" w:rsidP="002B7292">
      <w:pPr>
        <w:pStyle w:val="NoSpacing"/>
        <w:jc w:val="center"/>
        <w:rPr>
          <w:sz w:val="40"/>
          <w:szCs w:val="40"/>
        </w:rPr>
      </w:pPr>
      <w:r w:rsidRPr="008147B3">
        <w:rPr>
          <w:sz w:val="40"/>
          <w:szCs w:val="40"/>
        </w:rPr>
        <w:t>GLOBAL GIVING</w:t>
      </w:r>
    </w:p>
    <w:p w:rsidR="000777BD" w:rsidRPr="008147B3" w:rsidRDefault="000777BD" w:rsidP="008147B3">
      <w:pPr>
        <w:pStyle w:val="NoSpacing"/>
        <w:jc w:val="center"/>
        <w:rPr>
          <w:sz w:val="40"/>
          <w:szCs w:val="40"/>
        </w:rPr>
      </w:pPr>
      <w:r w:rsidRPr="008147B3">
        <w:rPr>
          <w:sz w:val="40"/>
          <w:szCs w:val="40"/>
        </w:rPr>
        <w:t>BY</w:t>
      </w:r>
    </w:p>
    <w:p w:rsidR="00EA7D65" w:rsidRPr="008147B3" w:rsidRDefault="000777BD" w:rsidP="008147B3">
      <w:pPr>
        <w:pStyle w:val="NoSpacing"/>
        <w:jc w:val="center"/>
        <w:rPr>
          <w:sz w:val="40"/>
          <w:szCs w:val="40"/>
        </w:rPr>
      </w:pPr>
      <w:r w:rsidRPr="008147B3">
        <w:rPr>
          <w:sz w:val="40"/>
          <w:szCs w:val="40"/>
        </w:rPr>
        <w:t>ALEX BWALUKA</w:t>
      </w:r>
    </w:p>
    <w:p w:rsidR="001E51E7" w:rsidRDefault="00855EB1" w:rsidP="008147B3">
      <w:pPr>
        <w:pStyle w:val="NoSpacing"/>
        <w:jc w:val="center"/>
        <w:rPr>
          <w:sz w:val="40"/>
          <w:szCs w:val="40"/>
        </w:rPr>
      </w:pPr>
      <w:r>
        <w:rPr>
          <w:sz w:val="40"/>
          <w:szCs w:val="40"/>
        </w:rPr>
        <w:t>7</w:t>
      </w:r>
      <w:r w:rsidRPr="00855EB1">
        <w:rPr>
          <w:sz w:val="40"/>
          <w:szCs w:val="40"/>
          <w:vertAlign w:val="superscript"/>
        </w:rPr>
        <w:t>TH</w:t>
      </w:r>
      <w:r>
        <w:rPr>
          <w:sz w:val="40"/>
          <w:szCs w:val="40"/>
        </w:rPr>
        <w:t xml:space="preserve"> JANUARY 2020</w:t>
      </w:r>
    </w:p>
    <w:p w:rsidR="00F51537" w:rsidRDefault="00F51537" w:rsidP="00E55F71">
      <w:pPr>
        <w:spacing w:line="360" w:lineRule="auto"/>
        <w:jc w:val="both"/>
        <w:rPr>
          <w:rFonts w:ascii="Century Gothic" w:hAnsi="Century Gothic" w:cs="Tahoma"/>
          <w:b/>
          <w:color w:val="000000" w:themeColor="text1"/>
          <w:sz w:val="24"/>
          <w:szCs w:val="24"/>
        </w:rPr>
      </w:pPr>
    </w:p>
    <w:p w:rsidR="001E034F" w:rsidRPr="00FF3CA6" w:rsidRDefault="001E034F" w:rsidP="00E55F71">
      <w:pPr>
        <w:spacing w:line="360" w:lineRule="auto"/>
        <w:jc w:val="both"/>
        <w:rPr>
          <w:rFonts w:ascii="Century Gothic" w:hAnsi="Century Gothic" w:cs="Tahoma"/>
          <w:b/>
          <w:color w:val="000000" w:themeColor="text1"/>
          <w:sz w:val="24"/>
          <w:szCs w:val="24"/>
        </w:rPr>
      </w:pPr>
      <w:bookmarkStart w:id="0" w:name="_GoBack"/>
      <w:bookmarkEnd w:id="0"/>
      <w:r w:rsidRPr="00FF3CA6">
        <w:rPr>
          <w:rFonts w:ascii="Century Gothic" w:hAnsi="Century Gothic" w:cs="Tahoma"/>
          <w:b/>
          <w:color w:val="000000" w:themeColor="text1"/>
          <w:sz w:val="24"/>
          <w:szCs w:val="24"/>
        </w:rPr>
        <w:lastRenderedPageBreak/>
        <w:t>DESCRIPTION OF THE ORGANIZATION</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Charity Centre for Children and Youth Development (CCCYD) is a Non-profit, Non-political and Nonreligious Organizations which was established to help Orphans and vulnerable children (OVCs), Youth, women and persons with physical challenges improve their standards of Living through the provision of several life skills, education support, HIV/AIDS awareness and prevention, provision of micro-entrepreneurship skills and soft loans as well as material support.</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We envision a society that will work towards eradication of poverty, HIV and AIDS, illiteracy among Orphans and vulnerable children, youths and women in Society.</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Organization's mission is to promote and enhance the capabilities of children, youth and women in North Western Province and beyond to effect positive social change that would necessitate the development of their lives, communities and the nation at large</w:t>
      </w:r>
    </w:p>
    <w:p w:rsidR="00E55F71" w:rsidRPr="00FF3CA6" w:rsidRDefault="001A0293"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Many orphans</w:t>
      </w:r>
      <w:r w:rsidR="001E034F" w:rsidRPr="00FF3CA6">
        <w:rPr>
          <w:rFonts w:ascii="Century Gothic" w:hAnsi="Century Gothic" w:cs="Tahoma"/>
          <w:color w:val="000000" w:themeColor="text1"/>
          <w:sz w:val="24"/>
          <w:szCs w:val="24"/>
        </w:rPr>
        <w:t xml:space="preserve">, in most areas of Zambia are dropping out of school due to poverty.  This poverty is primarily the result of </w:t>
      </w:r>
      <w:r w:rsidR="001E034F" w:rsidRPr="00FF3CA6">
        <w:rPr>
          <w:rStyle w:val="Emphasis"/>
          <w:rFonts w:ascii="Century Gothic" w:hAnsi="Century Gothic" w:cs="Tahoma"/>
          <w:i w:val="0"/>
          <w:color w:val="000000" w:themeColor="text1"/>
          <w:sz w:val="24"/>
          <w:szCs w:val="24"/>
        </w:rPr>
        <w:t>the HIV/AIDS pandemic which has ravaged the Sub-Sahara region claiming the lives of many adults.  Children and the elderly have suffered most as a result of this pandemic.   Grandparents and children have become heads of households which they can barely support.  This problem has been exacerbated by the</w:t>
      </w:r>
      <w:r w:rsidR="001E034F" w:rsidRPr="00FF3CA6">
        <w:rPr>
          <w:rFonts w:ascii="Century Gothic" w:hAnsi="Century Gothic" w:cs="Tahoma"/>
          <w:color w:val="000000" w:themeColor="text1"/>
          <w:sz w:val="24"/>
          <w:szCs w:val="24"/>
        </w:rPr>
        <w:t xml:space="preserve"> harsh economic </w:t>
      </w:r>
      <w:r w:rsidR="00E55F71" w:rsidRPr="00FF3CA6">
        <w:rPr>
          <w:rFonts w:ascii="Century Gothic" w:hAnsi="Century Gothic" w:cs="Tahoma"/>
          <w:color w:val="000000" w:themeColor="text1"/>
          <w:sz w:val="24"/>
          <w:szCs w:val="24"/>
        </w:rPr>
        <w:t xml:space="preserve">situation in the country Most of the orphaned </w:t>
      </w:r>
      <w:r w:rsidRPr="00FF3CA6">
        <w:rPr>
          <w:rFonts w:ascii="Century Gothic" w:hAnsi="Century Gothic" w:cs="Tahoma"/>
          <w:color w:val="000000" w:themeColor="text1"/>
          <w:sz w:val="24"/>
          <w:szCs w:val="24"/>
        </w:rPr>
        <w:t>children rely</w:t>
      </w:r>
      <w:r w:rsidR="001E034F" w:rsidRPr="00FF3CA6">
        <w:rPr>
          <w:rFonts w:ascii="Century Gothic" w:hAnsi="Century Gothic" w:cs="Tahoma"/>
          <w:color w:val="000000" w:themeColor="text1"/>
          <w:sz w:val="24"/>
          <w:szCs w:val="24"/>
        </w:rPr>
        <w:t xml:space="preserve"> on outside help just to meet their basic day to day needs such as food and clothing.  The children who have dropp</w:t>
      </w:r>
      <w:r w:rsidR="00C1316C" w:rsidRPr="00FF3CA6">
        <w:rPr>
          <w:rFonts w:ascii="Century Gothic" w:hAnsi="Century Gothic" w:cs="Tahoma"/>
          <w:color w:val="000000" w:themeColor="text1"/>
          <w:sz w:val="24"/>
          <w:szCs w:val="24"/>
        </w:rPr>
        <w:t xml:space="preserve">ed out of school in these </w:t>
      </w:r>
      <w:r w:rsidR="00E55F71" w:rsidRPr="00FF3CA6">
        <w:rPr>
          <w:rFonts w:ascii="Century Gothic" w:hAnsi="Century Gothic" w:cs="Tahoma"/>
          <w:color w:val="000000" w:themeColor="text1"/>
          <w:sz w:val="24"/>
          <w:szCs w:val="24"/>
        </w:rPr>
        <w:t xml:space="preserve"> communities are unlikely to </w:t>
      </w:r>
      <w:r w:rsidR="00C1316C" w:rsidRPr="00FF3CA6">
        <w:rPr>
          <w:rFonts w:ascii="Century Gothic" w:hAnsi="Century Gothic" w:cs="Tahoma"/>
          <w:color w:val="000000" w:themeColor="text1"/>
          <w:sz w:val="24"/>
          <w:szCs w:val="24"/>
        </w:rPr>
        <w:t xml:space="preserve">go </w:t>
      </w:r>
      <w:r w:rsidR="00E55F71" w:rsidRPr="00FF3CA6">
        <w:rPr>
          <w:rFonts w:ascii="Century Gothic" w:hAnsi="Century Gothic" w:cs="Tahoma"/>
          <w:color w:val="000000" w:themeColor="text1"/>
          <w:sz w:val="24"/>
          <w:szCs w:val="24"/>
        </w:rPr>
        <w:t xml:space="preserve">back to school particularly children from </w:t>
      </w:r>
      <w:r w:rsidRPr="00FF3CA6">
        <w:rPr>
          <w:rFonts w:ascii="Century Gothic" w:hAnsi="Century Gothic" w:cs="Tahoma"/>
          <w:color w:val="000000" w:themeColor="text1"/>
          <w:sz w:val="24"/>
          <w:szCs w:val="24"/>
        </w:rPr>
        <w:t>rural</w:t>
      </w:r>
      <w:r w:rsidR="00E55F71" w:rsidRPr="00FF3CA6">
        <w:rPr>
          <w:rFonts w:ascii="Century Gothic" w:hAnsi="Century Gothic" w:cs="Tahoma"/>
          <w:color w:val="000000" w:themeColor="text1"/>
          <w:sz w:val="24"/>
          <w:szCs w:val="24"/>
        </w:rPr>
        <w:t xml:space="preserve"> areas</w:t>
      </w:r>
      <w:r w:rsidR="00C1316C" w:rsidRPr="00FF3CA6">
        <w:rPr>
          <w:rFonts w:ascii="Century Gothic" w:hAnsi="Century Gothic" w:cs="Tahoma"/>
          <w:color w:val="000000" w:themeColor="text1"/>
          <w:sz w:val="24"/>
          <w:szCs w:val="24"/>
        </w:rPr>
        <w:t xml:space="preserve"> and poor families</w:t>
      </w:r>
      <w:r w:rsidR="00E55F71" w:rsidRPr="00FF3CA6">
        <w:rPr>
          <w:rFonts w:ascii="Century Gothic" w:hAnsi="Century Gothic" w:cs="Tahoma"/>
          <w:color w:val="000000" w:themeColor="text1"/>
          <w:sz w:val="24"/>
          <w:szCs w:val="24"/>
        </w:rPr>
        <w:t xml:space="preserve">. As a result most children </w:t>
      </w:r>
      <w:r w:rsidRPr="00FF3CA6">
        <w:rPr>
          <w:rFonts w:ascii="Century Gothic" w:hAnsi="Century Gothic" w:cs="Tahoma"/>
          <w:color w:val="000000" w:themeColor="text1"/>
          <w:sz w:val="24"/>
          <w:szCs w:val="24"/>
        </w:rPr>
        <w:t xml:space="preserve">get </w:t>
      </w:r>
      <w:r w:rsidRPr="00FF3CA6">
        <w:rPr>
          <w:rStyle w:val="Emphasis"/>
          <w:rFonts w:ascii="Century Gothic" w:hAnsi="Century Gothic" w:cs="Tahoma"/>
          <w:i w:val="0"/>
          <w:iCs w:val="0"/>
          <w:color w:val="000000" w:themeColor="text1"/>
          <w:sz w:val="24"/>
          <w:szCs w:val="24"/>
        </w:rPr>
        <w:t>menace</w:t>
      </w:r>
      <w:r w:rsidR="001E034F" w:rsidRPr="00FF3CA6">
        <w:rPr>
          <w:rStyle w:val="Emphasis"/>
          <w:rFonts w:ascii="Century Gothic" w:hAnsi="Century Gothic" w:cs="Tahoma"/>
          <w:i w:val="0"/>
          <w:iCs w:val="0"/>
          <w:color w:val="000000" w:themeColor="text1"/>
          <w:sz w:val="24"/>
          <w:szCs w:val="24"/>
        </w:rPr>
        <w:t xml:space="preserve"> to the community by getting involved in activities such as illegal trading, theft, and vandalizing property and engaging in pre-marital sex.  If this problem </w:t>
      </w:r>
      <w:r w:rsidR="001E034F" w:rsidRPr="00FF3CA6">
        <w:rPr>
          <w:rFonts w:ascii="Century Gothic" w:hAnsi="Century Gothic" w:cs="Tahoma"/>
          <w:color w:val="000000" w:themeColor="text1"/>
          <w:sz w:val="24"/>
          <w:szCs w:val="24"/>
        </w:rPr>
        <w:t>is not addressed soon the HIV infection rates among</w:t>
      </w:r>
      <w:r w:rsidR="00C1316C" w:rsidRPr="00FF3CA6">
        <w:rPr>
          <w:rFonts w:ascii="Century Gothic" w:hAnsi="Century Gothic" w:cs="Tahoma"/>
          <w:color w:val="000000" w:themeColor="text1"/>
          <w:sz w:val="24"/>
          <w:szCs w:val="24"/>
        </w:rPr>
        <w:t xml:space="preserve"> vulnerable children will go up!</w:t>
      </w:r>
    </w:p>
    <w:p w:rsidR="00E55F71" w:rsidRPr="00FF3CA6" w:rsidRDefault="00E55F71" w:rsidP="00E55F71">
      <w:pPr>
        <w:spacing w:line="360" w:lineRule="auto"/>
        <w:jc w:val="both"/>
        <w:rPr>
          <w:rFonts w:ascii="Century Gothic" w:hAnsi="Century Gothic" w:cs="Tahoma"/>
          <w:b/>
          <w:color w:val="000000" w:themeColor="text1"/>
          <w:sz w:val="24"/>
          <w:szCs w:val="24"/>
        </w:rPr>
      </w:pPr>
      <w:r w:rsidRPr="00FF3CA6">
        <w:rPr>
          <w:rFonts w:ascii="Century Gothic" w:hAnsi="Century Gothic" w:cs="Tahoma"/>
          <w:color w:val="000000" w:themeColor="text1"/>
          <w:sz w:val="24"/>
          <w:szCs w:val="24"/>
        </w:rPr>
        <w:lastRenderedPageBreak/>
        <w:t xml:space="preserve">It is against this background that Charity Centre for Children and Youth Development is raising money on globalgiving </w:t>
      </w:r>
      <w:r w:rsidR="00BA58A1" w:rsidRPr="00FF3CA6">
        <w:rPr>
          <w:rFonts w:ascii="Century Gothic" w:hAnsi="Century Gothic" w:cs="Tahoma"/>
          <w:color w:val="000000" w:themeColor="text1"/>
          <w:sz w:val="24"/>
          <w:szCs w:val="24"/>
        </w:rPr>
        <w:t xml:space="preserve">under the project </w:t>
      </w:r>
      <w:r w:rsidR="00BA58A1" w:rsidRPr="00FF3CA6">
        <w:rPr>
          <w:rFonts w:ascii="Century Gothic" w:hAnsi="Century Gothic" w:cs="Tahoma"/>
          <w:b/>
          <w:color w:val="000000" w:themeColor="text1"/>
          <w:sz w:val="24"/>
          <w:szCs w:val="24"/>
        </w:rPr>
        <w:t>HELP EDUCATE 3</w:t>
      </w:r>
      <w:r w:rsidRPr="00FF3CA6">
        <w:rPr>
          <w:rFonts w:ascii="Century Gothic" w:hAnsi="Century Gothic" w:cs="Tahoma"/>
          <w:b/>
          <w:color w:val="000000" w:themeColor="text1"/>
          <w:sz w:val="24"/>
          <w:szCs w:val="24"/>
        </w:rPr>
        <w:t>00 CHILDREN IN NEED!</w:t>
      </w:r>
    </w:p>
    <w:p w:rsidR="00601978" w:rsidRPr="00FF3CA6" w:rsidRDefault="00CD110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project is helping</w:t>
      </w:r>
      <w:r w:rsidR="00601978" w:rsidRPr="00FF3CA6">
        <w:rPr>
          <w:rFonts w:ascii="Century Gothic" w:hAnsi="Century Gothic" w:cs="Tahoma"/>
          <w:color w:val="000000" w:themeColor="text1"/>
          <w:sz w:val="24"/>
          <w:szCs w:val="24"/>
        </w:rPr>
        <w:t xml:space="preserve"> educate </w:t>
      </w:r>
      <w:r w:rsidR="003C712E">
        <w:rPr>
          <w:rFonts w:ascii="Century Gothic" w:hAnsi="Century Gothic" w:cs="Tahoma"/>
          <w:color w:val="000000" w:themeColor="text1"/>
          <w:sz w:val="24"/>
          <w:szCs w:val="24"/>
        </w:rPr>
        <w:t>over</w:t>
      </w:r>
      <w:r w:rsidR="00D40BB1">
        <w:rPr>
          <w:rFonts w:ascii="Century Gothic" w:hAnsi="Century Gothic" w:cs="Tahoma"/>
          <w:color w:val="000000" w:themeColor="text1"/>
          <w:sz w:val="24"/>
          <w:szCs w:val="24"/>
        </w:rPr>
        <w:t xml:space="preserve"> 500</w:t>
      </w:r>
      <w:r w:rsidR="00601978" w:rsidRPr="00FF3CA6">
        <w:rPr>
          <w:rFonts w:ascii="Century Gothic" w:hAnsi="Century Gothic" w:cs="Tahoma"/>
          <w:color w:val="000000" w:themeColor="text1"/>
          <w:sz w:val="24"/>
          <w:szCs w:val="24"/>
        </w:rPr>
        <w:t xml:space="preserve"> orphans and vulnerable children allowing them to remain in scho</w:t>
      </w:r>
      <w:r w:rsidRPr="00FF3CA6">
        <w:rPr>
          <w:rFonts w:ascii="Century Gothic" w:hAnsi="Century Gothic" w:cs="Tahoma"/>
          <w:color w:val="000000" w:themeColor="text1"/>
          <w:sz w:val="24"/>
          <w:szCs w:val="24"/>
        </w:rPr>
        <w:t>ol and improve on their life. This</w:t>
      </w:r>
      <w:r w:rsidR="00601978" w:rsidRPr="00FF3CA6">
        <w:rPr>
          <w:rFonts w:ascii="Century Gothic" w:hAnsi="Century Gothic" w:cs="Tahoma"/>
          <w:color w:val="000000" w:themeColor="text1"/>
          <w:sz w:val="24"/>
          <w:szCs w:val="24"/>
        </w:rPr>
        <w:t xml:space="preserve"> will reduce the burden on guardians </w:t>
      </w:r>
      <w:r w:rsidRPr="00FF3CA6">
        <w:rPr>
          <w:rFonts w:ascii="Century Gothic" w:hAnsi="Century Gothic" w:cs="Tahoma"/>
          <w:color w:val="000000" w:themeColor="text1"/>
          <w:sz w:val="24"/>
          <w:szCs w:val="24"/>
        </w:rPr>
        <w:t xml:space="preserve">who </w:t>
      </w:r>
      <w:r w:rsidR="00601978" w:rsidRPr="00FF3CA6">
        <w:rPr>
          <w:rFonts w:ascii="Century Gothic" w:hAnsi="Century Gothic" w:cs="Tahoma"/>
          <w:color w:val="000000" w:themeColor="text1"/>
          <w:sz w:val="24"/>
          <w:szCs w:val="24"/>
        </w:rPr>
        <w:t xml:space="preserve">have taken up the responsibilities of taking care </w:t>
      </w:r>
      <w:r w:rsidRPr="00FF3CA6">
        <w:rPr>
          <w:rFonts w:ascii="Century Gothic" w:hAnsi="Century Gothic" w:cs="Tahoma"/>
          <w:color w:val="000000" w:themeColor="text1"/>
          <w:sz w:val="24"/>
          <w:szCs w:val="24"/>
        </w:rPr>
        <w:t xml:space="preserve">of orphans left behind by their </w:t>
      </w:r>
      <w:r w:rsidR="00601978" w:rsidRPr="00FF3CA6">
        <w:rPr>
          <w:rFonts w:ascii="Century Gothic" w:hAnsi="Century Gothic" w:cs="Tahoma"/>
          <w:color w:val="000000" w:themeColor="text1"/>
          <w:sz w:val="24"/>
          <w:szCs w:val="24"/>
        </w:rPr>
        <w:t>relatives and this will also reduce poverty and crime in the community which is on increase as a result of children being found on the street.</w:t>
      </w:r>
    </w:p>
    <w:p w:rsidR="00601978" w:rsidRPr="00FF3CA6" w:rsidRDefault="0060197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fundraising target for this</w:t>
      </w:r>
      <w:r w:rsidR="003B7B63">
        <w:rPr>
          <w:rFonts w:ascii="Century Gothic" w:hAnsi="Century Gothic" w:cs="Tahoma"/>
          <w:color w:val="000000" w:themeColor="text1"/>
          <w:sz w:val="24"/>
          <w:szCs w:val="24"/>
        </w:rPr>
        <w:t xml:space="preserve"> project is $20</w:t>
      </w:r>
      <w:r w:rsidRPr="00FF3CA6">
        <w:rPr>
          <w:rFonts w:ascii="Century Gothic" w:hAnsi="Century Gothic" w:cs="Tahoma"/>
          <w:color w:val="000000" w:themeColor="text1"/>
          <w:sz w:val="24"/>
          <w:szCs w:val="24"/>
        </w:rPr>
        <w:t xml:space="preserve">,000.00 out of which we have </w:t>
      </w:r>
      <w:r w:rsidR="00855EB1">
        <w:rPr>
          <w:rFonts w:ascii="Century Gothic" w:hAnsi="Century Gothic" w:cs="Tahoma"/>
          <w:color w:val="000000" w:themeColor="text1"/>
          <w:sz w:val="24"/>
          <w:szCs w:val="24"/>
        </w:rPr>
        <w:t>raised $1,38</w:t>
      </w:r>
      <w:r w:rsidR="00DF56E9">
        <w:rPr>
          <w:rFonts w:ascii="Century Gothic" w:hAnsi="Century Gothic" w:cs="Tahoma"/>
          <w:color w:val="000000" w:themeColor="text1"/>
          <w:sz w:val="24"/>
          <w:szCs w:val="24"/>
        </w:rPr>
        <w:t>4.00</w:t>
      </w:r>
    </w:p>
    <w:p w:rsidR="00601978" w:rsidRDefault="00601978" w:rsidP="00E55F71">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This project is helping provide both academic an</w:t>
      </w:r>
      <w:r w:rsidR="00BA58A1" w:rsidRPr="00FF3CA6">
        <w:rPr>
          <w:rFonts w:ascii="Century Gothic" w:hAnsi="Century Gothic" w:cs="Tahoma"/>
          <w:color w:val="000000" w:themeColor="text1"/>
          <w:spacing w:val="2"/>
          <w:sz w:val="24"/>
          <w:szCs w:val="24"/>
        </w:rPr>
        <w:t>d vocational education to over 3</w:t>
      </w:r>
      <w:r w:rsidRPr="00FF3CA6">
        <w:rPr>
          <w:rFonts w:ascii="Century Gothic" w:hAnsi="Century Gothic" w:cs="Tahoma"/>
          <w:color w:val="000000" w:themeColor="text1"/>
          <w:spacing w:val="2"/>
          <w:sz w:val="24"/>
          <w:szCs w:val="24"/>
        </w:rPr>
        <w:t>00 children in need at</w:t>
      </w:r>
      <w:r w:rsidR="002F271D">
        <w:rPr>
          <w:rFonts w:ascii="Century Gothic" w:hAnsi="Century Gothic" w:cs="Tahoma"/>
          <w:color w:val="000000" w:themeColor="text1"/>
          <w:spacing w:val="2"/>
          <w:sz w:val="24"/>
          <w:szCs w:val="24"/>
        </w:rPr>
        <w:t xml:space="preserve"> </w:t>
      </w:r>
      <w:proofErr w:type="spellStart"/>
      <w:r w:rsidR="002F271D">
        <w:rPr>
          <w:rFonts w:ascii="Century Gothic" w:hAnsi="Century Gothic" w:cs="Tahoma"/>
          <w:color w:val="000000" w:themeColor="text1"/>
          <w:spacing w:val="2"/>
          <w:sz w:val="24"/>
          <w:szCs w:val="24"/>
        </w:rPr>
        <w:t>Lufunjisha</w:t>
      </w:r>
      <w:proofErr w:type="spellEnd"/>
      <w:r w:rsidR="002F271D">
        <w:rPr>
          <w:rFonts w:ascii="Century Gothic" w:hAnsi="Century Gothic" w:cs="Tahoma"/>
          <w:color w:val="000000" w:themeColor="text1"/>
          <w:spacing w:val="2"/>
          <w:sz w:val="24"/>
          <w:szCs w:val="24"/>
        </w:rPr>
        <w:t xml:space="preserve"> School of Excellence formerly known as</w:t>
      </w:r>
      <w:r w:rsidRPr="00FF3CA6">
        <w:rPr>
          <w:rFonts w:ascii="Century Gothic" w:hAnsi="Century Gothic" w:cs="Tahoma"/>
          <w:color w:val="000000" w:themeColor="text1"/>
          <w:spacing w:val="2"/>
          <w:sz w:val="24"/>
          <w:szCs w:val="24"/>
        </w:rPr>
        <w:t xml:space="preserve"> Fortune Community School in </w:t>
      </w:r>
      <w:proofErr w:type="spellStart"/>
      <w:r w:rsidRPr="00FF3CA6">
        <w:rPr>
          <w:rFonts w:ascii="Century Gothic" w:hAnsi="Century Gothic" w:cs="Tahoma"/>
          <w:color w:val="000000" w:themeColor="text1"/>
          <w:spacing w:val="2"/>
          <w:sz w:val="24"/>
          <w:szCs w:val="24"/>
        </w:rPr>
        <w:t>Solwezi</w:t>
      </w:r>
      <w:proofErr w:type="spellEnd"/>
      <w:r w:rsidRPr="00FF3CA6">
        <w:rPr>
          <w:rFonts w:ascii="Century Gothic" w:hAnsi="Century Gothic" w:cs="Tahoma"/>
          <w:color w:val="000000" w:themeColor="text1"/>
          <w:spacing w:val="2"/>
          <w:sz w:val="24"/>
          <w:szCs w:val="24"/>
        </w:rPr>
        <w:t xml:space="preserve"> District of Zambia. </w:t>
      </w:r>
    </w:p>
    <w:p w:rsidR="004B2471" w:rsidRDefault="004B2471" w:rsidP="00E55F71">
      <w:pPr>
        <w:spacing w:line="360" w:lineRule="auto"/>
        <w:jc w:val="both"/>
        <w:rPr>
          <w:rFonts w:ascii="Century Gothic" w:hAnsi="Century Gothic" w:cs="Tahoma"/>
          <w:color w:val="000000" w:themeColor="text1"/>
          <w:spacing w:val="2"/>
          <w:sz w:val="24"/>
          <w:szCs w:val="24"/>
        </w:rPr>
      </w:pPr>
    </w:p>
    <w:p w:rsidR="004B5925" w:rsidRDefault="004B5925"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 xml:space="preserve">Training Small scale farmers in Farmers Business simulation </w:t>
      </w:r>
    </w:p>
    <w:p w:rsidR="00007419" w:rsidRDefault="00007419"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 xml:space="preserve">The organization has partnered with Savings Bank </w:t>
      </w:r>
      <w:r w:rsidR="00B31A5D">
        <w:rPr>
          <w:rFonts w:ascii="Century Gothic" w:hAnsi="Century Gothic" w:cs="Tahoma"/>
          <w:color w:val="000000" w:themeColor="text1"/>
          <w:spacing w:val="2"/>
          <w:sz w:val="24"/>
          <w:szCs w:val="24"/>
        </w:rPr>
        <w:t>Foundation for International Coo</w:t>
      </w:r>
      <w:r>
        <w:rPr>
          <w:rFonts w:ascii="Century Gothic" w:hAnsi="Century Gothic" w:cs="Tahoma"/>
          <w:color w:val="000000" w:themeColor="text1"/>
          <w:spacing w:val="2"/>
          <w:sz w:val="24"/>
          <w:szCs w:val="24"/>
        </w:rPr>
        <w:t>p</w:t>
      </w:r>
      <w:r w:rsidR="00B31A5D">
        <w:rPr>
          <w:rFonts w:ascii="Century Gothic" w:hAnsi="Century Gothic" w:cs="Tahoma"/>
          <w:color w:val="000000" w:themeColor="text1"/>
          <w:spacing w:val="2"/>
          <w:sz w:val="24"/>
          <w:szCs w:val="24"/>
        </w:rPr>
        <w:t>e</w:t>
      </w:r>
      <w:r>
        <w:rPr>
          <w:rFonts w:ascii="Century Gothic" w:hAnsi="Century Gothic" w:cs="Tahoma"/>
          <w:color w:val="000000" w:themeColor="text1"/>
          <w:spacing w:val="2"/>
          <w:sz w:val="24"/>
          <w:szCs w:val="24"/>
        </w:rPr>
        <w:t>ration from German to provide Farmers Business Simulation which aims at helping small scale farmers improve their quality of farm and quality of life that would in turn provide food security at household level.</w:t>
      </w:r>
      <w:r w:rsidR="00DF56E9">
        <w:rPr>
          <w:rFonts w:ascii="Century Gothic" w:hAnsi="Century Gothic" w:cs="Tahoma"/>
          <w:color w:val="000000" w:themeColor="text1"/>
          <w:spacing w:val="2"/>
          <w:sz w:val="24"/>
          <w:szCs w:val="24"/>
        </w:rPr>
        <w:t xml:space="preserve"> The trainings will be conducted from October 2019 to March 2020.</w:t>
      </w:r>
      <w:r w:rsidR="00005278">
        <w:rPr>
          <w:rFonts w:ascii="Century Gothic" w:hAnsi="Century Gothic" w:cs="Tahoma"/>
          <w:color w:val="000000" w:themeColor="text1"/>
          <w:spacing w:val="2"/>
          <w:sz w:val="24"/>
          <w:szCs w:val="24"/>
        </w:rPr>
        <w:t xml:space="preserve"> So far we have tr</w:t>
      </w:r>
      <w:r w:rsidR="00855EB1">
        <w:rPr>
          <w:rFonts w:ascii="Century Gothic" w:hAnsi="Century Gothic" w:cs="Tahoma"/>
          <w:color w:val="000000" w:themeColor="text1"/>
          <w:spacing w:val="2"/>
          <w:sz w:val="24"/>
          <w:szCs w:val="24"/>
        </w:rPr>
        <w:t>ained 334</w:t>
      </w:r>
      <w:r w:rsidR="004136FA">
        <w:rPr>
          <w:rFonts w:ascii="Century Gothic" w:hAnsi="Century Gothic" w:cs="Tahoma"/>
          <w:color w:val="000000" w:themeColor="text1"/>
          <w:spacing w:val="2"/>
          <w:sz w:val="24"/>
          <w:szCs w:val="24"/>
        </w:rPr>
        <w:t xml:space="preserve"> small scale farmers in 5 districts of Zambia</w:t>
      </w:r>
    </w:p>
    <w:p w:rsidR="004B2471" w:rsidRDefault="00EB0640" w:rsidP="00E55F71">
      <w:pPr>
        <w:spacing w:line="360" w:lineRule="auto"/>
        <w:jc w:val="both"/>
        <w:rPr>
          <w:rFonts w:ascii="Century Gothic" w:hAnsi="Century Gothic" w:cs="Tahoma"/>
          <w:color w:val="000000" w:themeColor="text1"/>
          <w:spacing w:val="2"/>
          <w:sz w:val="24"/>
          <w:szCs w:val="24"/>
        </w:rPr>
      </w:pPr>
      <w:r w:rsidRPr="00EB0640">
        <w:lastRenderedPageBreak/>
        <w:t xml:space="preserve"> </w:t>
      </w:r>
      <w:r>
        <w:rPr>
          <w:noProof/>
          <w:lang w:eastAsia="en-GB"/>
        </w:rPr>
        <w:drawing>
          <wp:inline distT="0" distB="0" distL="0" distR="0">
            <wp:extent cx="2857500" cy="2393315"/>
            <wp:effectExtent l="0" t="0" r="0" b="6985"/>
            <wp:docPr id="3" name="Picture 3" descr="C:\Users\Alex\AppData\Local\Microsoft\Windows\INetCache\Content.Word\IMG_20191221_144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Microsoft\Windows\INetCache\Content.Word\IMG_20191221_1440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713" cy="2393493"/>
                    </a:xfrm>
                    <a:prstGeom prst="rect">
                      <a:avLst/>
                    </a:prstGeom>
                    <a:noFill/>
                    <a:ln>
                      <a:noFill/>
                    </a:ln>
                  </pic:spPr>
                </pic:pic>
              </a:graphicData>
            </a:graphic>
          </wp:inline>
        </w:drawing>
      </w:r>
      <w:r w:rsidRPr="00EB0640">
        <w:t xml:space="preserve"> </w:t>
      </w:r>
      <w:r>
        <w:rPr>
          <w:noProof/>
          <w:lang w:eastAsia="en-GB"/>
        </w:rPr>
        <w:drawing>
          <wp:inline distT="0" distB="0" distL="0" distR="0">
            <wp:extent cx="2562225" cy="2478405"/>
            <wp:effectExtent l="0" t="0" r="9525" b="0"/>
            <wp:docPr id="4" name="Picture 4" descr="C:\Users\Alex\AppData\Local\Microsoft\Windows\INetCache\Content.Word\IMG_20191218_14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Word\IMG_20191218_1426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671" cy="2480771"/>
                    </a:xfrm>
                    <a:prstGeom prst="rect">
                      <a:avLst/>
                    </a:prstGeom>
                    <a:noFill/>
                    <a:ln>
                      <a:noFill/>
                    </a:ln>
                  </pic:spPr>
                </pic:pic>
              </a:graphicData>
            </a:graphic>
          </wp:inline>
        </w:drawing>
      </w:r>
    </w:p>
    <w:p w:rsidR="00007419" w:rsidRDefault="00007419"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Farmers group photo                               Farmers Simulation Game training</w:t>
      </w:r>
    </w:p>
    <w:p w:rsidR="00076AD5" w:rsidRPr="0088604C" w:rsidRDefault="00076AD5" w:rsidP="00076AD5">
      <w:pPr>
        <w:spacing w:line="360" w:lineRule="auto"/>
        <w:jc w:val="both"/>
        <w:rPr>
          <w:rFonts w:ascii="Century Gothic" w:hAnsi="Century Gothic" w:cs="Tahoma"/>
          <w:b/>
          <w:color w:val="000000" w:themeColor="text1"/>
          <w:spacing w:val="2"/>
          <w:sz w:val="24"/>
          <w:szCs w:val="24"/>
        </w:rPr>
      </w:pPr>
      <w:r w:rsidRPr="0088604C">
        <w:rPr>
          <w:rFonts w:ascii="Century Gothic" w:hAnsi="Century Gothic" w:cs="Tahoma"/>
          <w:b/>
          <w:color w:val="000000" w:themeColor="text1"/>
          <w:spacing w:val="2"/>
          <w:sz w:val="24"/>
          <w:szCs w:val="24"/>
        </w:rPr>
        <w:t>Teacher’s</w:t>
      </w:r>
      <w:r w:rsidR="00940CE1" w:rsidRPr="0088604C">
        <w:rPr>
          <w:rFonts w:ascii="Century Gothic" w:hAnsi="Century Gothic" w:cs="Tahoma"/>
          <w:b/>
          <w:color w:val="000000" w:themeColor="text1"/>
          <w:spacing w:val="2"/>
          <w:sz w:val="24"/>
          <w:szCs w:val="24"/>
        </w:rPr>
        <w:t xml:space="preserve">/ </w:t>
      </w:r>
      <w:r w:rsidR="005C1AB4" w:rsidRPr="0088604C">
        <w:rPr>
          <w:rFonts w:ascii="Century Gothic" w:hAnsi="Century Gothic" w:cs="Tahoma"/>
          <w:b/>
          <w:color w:val="000000" w:themeColor="text1"/>
          <w:spacing w:val="2"/>
          <w:sz w:val="24"/>
          <w:szCs w:val="24"/>
        </w:rPr>
        <w:t>school Expenses</w:t>
      </w:r>
      <w:r w:rsidR="00782290">
        <w:rPr>
          <w:rFonts w:ascii="Century Gothic" w:hAnsi="Century Gothic" w:cs="Tahoma"/>
          <w:b/>
          <w:color w:val="000000" w:themeColor="text1"/>
          <w:spacing w:val="2"/>
          <w:sz w:val="24"/>
          <w:szCs w:val="24"/>
        </w:rPr>
        <w:t xml:space="preserve"> for the Month of </w:t>
      </w:r>
      <w:proofErr w:type="spellStart"/>
      <w:r w:rsidR="00782290">
        <w:rPr>
          <w:rFonts w:ascii="Century Gothic" w:hAnsi="Century Gothic" w:cs="Tahoma"/>
          <w:b/>
          <w:color w:val="000000" w:themeColor="text1"/>
          <w:spacing w:val="2"/>
          <w:sz w:val="24"/>
          <w:szCs w:val="24"/>
        </w:rPr>
        <w:t>Novemebr</w:t>
      </w:r>
      <w:proofErr w:type="spellEnd"/>
      <w:r w:rsidR="00940CE1" w:rsidRPr="0088604C">
        <w:rPr>
          <w:rFonts w:ascii="Century Gothic" w:hAnsi="Century Gothic" w:cs="Tahoma"/>
          <w:b/>
          <w:color w:val="000000" w:themeColor="text1"/>
          <w:spacing w:val="2"/>
          <w:sz w:val="24"/>
          <w:szCs w:val="24"/>
        </w:rPr>
        <w:t xml:space="preserve"> 2019</w:t>
      </w:r>
      <w:r w:rsidRPr="0088604C">
        <w:rPr>
          <w:rFonts w:ascii="Century Gothic" w:hAnsi="Century Gothic" w:cs="Tahoma"/>
          <w:b/>
          <w:color w:val="000000" w:themeColor="text1"/>
          <w:spacing w:val="2"/>
          <w:sz w:val="24"/>
          <w:szCs w:val="24"/>
        </w:rPr>
        <w:t>:</w:t>
      </w:r>
    </w:p>
    <w:tbl>
      <w:tblPr>
        <w:tblStyle w:val="TableGrid"/>
        <w:tblW w:w="9209" w:type="dxa"/>
        <w:tblLook w:val="04A0" w:firstRow="1" w:lastRow="0" w:firstColumn="1" w:lastColumn="0" w:noHBand="0" w:noVBand="1"/>
      </w:tblPr>
      <w:tblGrid>
        <w:gridCol w:w="519"/>
        <w:gridCol w:w="3170"/>
        <w:gridCol w:w="2111"/>
        <w:gridCol w:w="1490"/>
        <w:gridCol w:w="1919"/>
      </w:tblGrid>
      <w:tr w:rsidR="00076AD5" w:rsidRPr="00FF3CA6" w:rsidTr="00454AF4">
        <w:trPr>
          <w:trHeight w:val="416"/>
        </w:trPr>
        <w:tc>
          <w:tcPr>
            <w:tcW w:w="519"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3170" w:type="dxa"/>
          </w:tcPr>
          <w:p w:rsidR="00076AD5" w:rsidRPr="00FF3CA6" w:rsidRDefault="00076AD5" w:rsidP="00454AF4">
            <w:pPr>
              <w:spacing w:line="360" w:lineRule="auto"/>
              <w:jc w:val="both"/>
              <w:rPr>
                <w:rFonts w:ascii="Century Gothic" w:hAnsi="Century Gothic" w:cs="Tahoma"/>
                <w:b/>
                <w:sz w:val="24"/>
                <w:szCs w:val="24"/>
              </w:rPr>
            </w:pPr>
            <w:r>
              <w:rPr>
                <w:rFonts w:ascii="Century Gothic" w:hAnsi="Century Gothic" w:cs="Tahoma"/>
                <w:b/>
                <w:sz w:val="24"/>
                <w:szCs w:val="24"/>
              </w:rPr>
              <w:t>NAME OF PAYEE</w:t>
            </w:r>
          </w:p>
        </w:tc>
        <w:tc>
          <w:tcPr>
            <w:tcW w:w="2111"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1490"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1919"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076AD5" w:rsidRPr="00FF3CA6" w:rsidTr="00454AF4">
        <w:tc>
          <w:tcPr>
            <w:tcW w:w="519" w:type="dxa"/>
          </w:tcPr>
          <w:p w:rsidR="00076AD5" w:rsidRPr="00FF3CA6"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1</w:t>
            </w:r>
          </w:p>
        </w:tc>
        <w:tc>
          <w:tcPr>
            <w:tcW w:w="3170" w:type="dxa"/>
          </w:tcPr>
          <w:p w:rsidR="00076AD5" w:rsidRPr="00FF3CA6"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Ms Mercy </w:t>
            </w:r>
            <w:proofErr w:type="spellStart"/>
            <w:r>
              <w:rPr>
                <w:rFonts w:ascii="Century Gothic" w:hAnsi="Century Gothic" w:cs="Tahoma"/>
                <w:sz w:val="24"/>
                <w:szCs w:val="24"/>
              </w:rPr>
              <w:t>Kambela</w:t>
            </w:r>
            <w:proofErr w:type="spellEnd"/>
          </w:p>
        </w:tc>
        <w:tc>
          <w:tcPr>
            <w:tcW w:w="2111" w:type="dxa"/>
          </w:tcPr>
          <w:p w:rsidR="00076AD5" w:rsidRPr="00FF3CA6"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Pr="00FF3CA6"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21/11</w:t>
            </w:r>
            <w:r w:rsidR="00940CE1">
              <w:rPr>
                <w:rFonts w:ascii="Century Gothic" w:hAnsi="Century Gothic" w:cs="Tahoma"/>
                <w:sz w:val="24"/>
                <w:szCs w:val="24"/>
              </w:rPr>
              <w:t>/2019</w:t>
            </w:r>
          </w:p>
        </w:tc>
        <w:tc>
          <w:tcPr>
            <w:tcW w:w="1919" w:type="dxa"/>
          </w:tcPr>
          <w:p w:rsidR="00076AD5" w:rsidRPr="00FF3CA6" w:rsidRDefault="00855EB1" w:rsidP="00454AF4">
            <w:pPr>
              <w:spacing w:line="360" w:lineRule="auto"/>
              <w:jc w:val="both"/>
              <w:rPr>
                <w:rFonts w:ascii="Century Gothic" w:hAnsi="Century Gothic" w:cs="Tahoma"/>
                <w:sz w:val="24"/>
                <w:szCs w:val="24"/>
              </w:rPr>
            </w:pPr>
            <w:r>
              <w:rPr>
                <w:rFonts w:ascii="Century Gothic" w:hAnsi="Century Gothic" w:cs="Tahoma"/>
                <w:sz w:val="24"/>
                <w:szCs w:val="24"/>
              </w:rPr>
              <w:t>ZMW 8</w:t>
            </w:r>
            <w:r w:rsidR="005D24A0">
              <w:rPr>
                <w:rFonts w:ascii="Century Gothic" w:hAnsi="Century Gothic" w:cs="Tahoma"/>
                <w:sz w:val="24"/>
                <w:szCs w:val="24"/>
              </w:rPr>
              <w:t>00.00</w:t>
            </w:r>
          </w:p>
        </w:tc>
      </w:tr>
      <w:tr w:rsidR="00076AD5" w:rsidRPr="00FF3CA6" w:rsidTr="00454AF4">
        <w:tc>
          <w:tcPr>
            <w:tcW w:w="519" w:type="dxa"/>
          </w:tcPr>
          <w:p w:rsidR="00076AD5" w:rsidRPr="00FF3CA6"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2</w:t>
            </w:r>
          </w:p>
        </w:tc>
        <w:tc>
          <w:tcPr>
            <w:tcW w:w="3170" w:type="dxa"/>
          </w:tcPr>
          <w:p w:rsidR="00076AD5"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Ms </w:t>
            </w:r>
            <w:proofErr w:type="spellStart"/>
            <w:r>
              <w:rPr>
                <w:rFonts w:ascii="Century Gothic" w:hAnsi="Century Gothic" w:cs="Tahoma"/>
                <w:sz w:val="24"/>
                <w:szCs w:val="24"/>
              </w:rPr>
              <w:t>Chivweta</w:t>
            </w:r>
            <w:proofErr w:type="spellEnd"/>
            <w:r>
              <w:rPr>
                <w:rFonts w:ascii="Century Gothic" w:hAnsi="Century Gothic" w:cs="Tahoma"/>
                <w:sz w:val="24"/>
                <w:szCs w:val="24"/>
              </w:rPr>
              <w:t xml:space="preserve"> Susan</w:t>
            </w:r>
          </w:p>
        </w:tc>
        <w:tc>
          <w:tcPr>
            <w:tcW w:w="2111" w:type="dxa"/>
          </w:tcPr>
          <w:p w:rsidR="00076AD5"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Pr="00FF3CA6"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21/11/2019</w:t>
            </w:r>
          </w:p>
        </w:tc>
        <w:tc>
          <w:tcPr>
            <w:tcW w:w="1919" w:type="dxa"/>
          </w:tcPr>
          <w:p w:rsidR="00076AD5" w:rsidRPr="00FF3CA6" w:rsidRDefault="00855EB1" w:rsidP="00454AF4">
            <w:pPr>
              <w:spacing w:line="360" w:lineRule="auto"/>
              <w:jc w:val="both"/>
              <w:rPr>
                <w:rFonts w:ascii="Century Gothic" w:hAnsi="Century Gothic" w:cs="Tahoma"/>
                <w:sz w:val="24"/>
                <w:szCs w:val="24"/>
              </w:rPr>
            </w:pPr>
            <w:r>
              <w:rPr>
                <w:rFonts w:ascii="Century Gothic" w:hAnsi="Century Gothic" w:cs="Tahoma"/>
                <w:sz w:val="24"/>
                <w:szCs w:val="24"/>
              </w:rPr>
              <w:t>ZMW 8</w:t>
            </w:r>
            <w:r w:rsidR="00076AD5">
              <w:rPr>
                <w:rFonts w:ascii="Century Gothic" w:hAnsi="Century Gothic" w:cs="Tahoma"/>
                <w:sz w:val="24"/>
                <w:szCs w:val="24"/>
              </w:rPr>
              <w:t>00.00</w:t>
            </w:r>
          </w:p>
        </w:tc>
      </w:tr>
      <w:tr w:rsidR="00076AD5" w:rsidRPr="00FF3CA6" w:rsidTr="00454AF4">
        <w:tc>
          <w:tcPr>
            <w:tcW w:w="5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3</w:t>
            </w:r>
          </w:p>
        </w:tc>
        <w:tc>
          <w:tcPr>
            <w:tcW w:w="317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Ms Esther Banda</w:t>
            </w:r>
          </w:p>
        </w:tc>
        <w:tc>
          <w:tcPr>
            <w:tcW w:w="2111" w:type="dxa"/>
          </w:tcPr>
          <w:p w:rsidR="00076AD5"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21/11/2019</w:t>
            </w:r>
          </w:p>
        </w:tc>
        <w:tc>
          <w:tcPr>
            <w:tcW w:w="1919" w:type="dxa"/>
          </w:tcPr>
          <w:p w:rsidR="00076AD5" w:rsidRDefault="00855EB1" w:rsidP="00454AF4">
            <w:pPr>
              <w:spacing w:line="360" w:lineRule="auto"/>
              <w:jc w:val="both"/>
              <w:rPr>
                <w:rFonts w:ascii="Century Gothic" w:hAnsi="Century Gothic" w:cs="Tahoma"/>
                <w:sz w:val="24"/>
                <w:szCs w:val="24"/>
              </w:rPr>
            </w:pPr>
            <w:r>
              <w:rPr>
                <w:rFonts w:ascii="Century Gothic" w:hAnsi="Century Gothic" w:cs="Tahoma"/>
                <w:sz w:val="24"/>
                <w:szCs w:val="24"/>
              </w:rPr>
              <w:t>ZMW 8</w:t>
            </w:r>
            <w:r w:rsidR="00076AD5">
              <w:rPr>
                <w:rFonts w:ascii="Century Gothic" w:hAnsi="Century Gothic" w:cs="Tahoma"/>
                <w:sz w:val="24"/>
                <w:szCs w:val="24"/>
              </w:rPr>
              <w:t>00.00</w:t>
            </w:r>
          </w:p>
        </w:tc>
      </w:tr>
      <w:tr w:rsidR="00076AD5" w:rsidRPr="00FF3CA6" w:rsidTr="00454AF4">
        <w:tc>
          <w:tcPr>
            <w:tcW w:w="5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4</w:t>
            </w:r>
          </w:p>
        </w:tc>
        <w:tc>
          <w:tcPr>
            <w:tcW w:w="3170"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Mr. Stanley S. </w:t>
            </w:r>
            <w:proofErr w:type="spellStart"/>
            <w:r>
              <w:rPr>
                <w:rFonts w:ascii="Century Gothic" w:hAnsi="Century Gothic" w:cs="Tahoma"/>
                <w:sz w:val="24"/>
                <w:szCs w:val="24"/>
              </w:rPr>
              <w:t>Mpande</w:t>
            </w:r>
            <w:proofErr w:type="spellEnd"/>
          </w:p>
        </w:tc>
        <w:tc>
          <w:tcPr>
            <w:tcW w:w="2111"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21/11/2019</w:t>
            </w:r>
          </w:p>
        </w:tc>
        <w:tc>
          <w:tcPr>
            <w:tcW w:w="1919" w:type="dxa"/>
          </w:tcPr>
          <w:p w:rsidR="00076AD5" w:rsidRDefault="00855EB1" w:rsidP="00454AF4">
            <w:pPr>
              <w:spacing w:line="360" w:lineRule="auto"/>
              <w:jc w:val="both"/>
              <w:rPr>
                <w:rFonts w:ascii="Century Gothic" w:hAnsi="Century Gothic" w:cs="Tahoma"/>
                <w:sz w:val="24"/>
                <w:szCs w:val="24"/>
              </w:rPr>
            </w:pPr>
            <w:r>
              <w:rPr>
                <w:rFonts w:ascii="Century Gothic" w:hAnsi="Century Gothic" w:cs="Tahoma"/>
                <w:sz w:val="24"/>
                <w:szCs w:val="24"/>
              </w:rPr>
              <w:t>ZMW 8</w:t>
            </w:r>
            <w:r w:rsidR="00076AD5">
              <w:rPr>
                <w:rFonts w:ascii="Century Gothic" w:hAnsi="Century Gothic" w:cs="Tahoma"/>
                <w:sz w:val="24"/>
                <w:szCs w:val="24"/>
              </w:rPr>
              <w:t>00.00</w:t>
            </w:r>
          </w:p>
        </w:tc>
      </w:tr>
      <w:tr w:rsidR="00076AD5" w:rsidRPr="00FF3CA6" w:rsidTr="00454AF4">
        <w:tc>
          <w:tcPr>
            <w:tcW w:w="519" w:type="dxa"/>
          </w:tcPr>
          <w:p w:rsidR="00076AD5"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5</w:t>
            </w:r>
          </w:p>
        </w:tc>
        <w:tc>
          <w:tcPr>
            <w:tcW w:w="317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Mr </w:t>
            </w:r>
            <w:proofErr w:type="spellStart"/>
            <w:r>
              <w:rPr>
                <w:rFonts w:ascii="Century Gothic" w:hAnsi="Century Gothic" w:cs="Tahoma"/>
                <w:sz w:val="24"/>
                <w:szCs w:val="24"/>
              </w:rPr>
              <w:t>Kanjanja</w:t>
            </w:r>
            <w:proofErr w:type="spellEnd"/>
            <w:r>
              <w:rPr>
                <w:rFonts w:ascii="Century Gothic" w:hAnsi="Century Gothic" w:cs="Tahoma"/>
                <w:sz w:val="24"/>
                <w:szCs w:val="24"/>
              </w:rPr>
              <w:t xml:space="preserve"> Moses</w:t>
            </w:r>
          </w:p>
        </w:tc>
        <w:tc>
          <w:tcPr>
            <w:tcW w:w="2111" w:type="dxa"/>
          </w:tcPr>
          <w:p w:rsidR="00076AD5"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54AF3" w:rsidP="00454AF4">
            <w:pPr>
              <w:spacing w:line="360" w:lineRule="auto"/>
              <w:jc w:val="both"/>
              <w:rPr>
                <w:rFonts w:ascii="Century Gothic" w:hAnsi="Century Gothic" w:cs="Tahoma"/>
                <w:sz w:val="24"/>
                <w:szCs w:val="24"/>
              </w:rPr>
            </w:pPr>
            <w:r>
              <w:rPr>
                <w:rFonts w:ascii="Century Gothic" w:hAnsi="Century Gothic" w:cs="Tahoma"/>
                <w:sz w:val="24"/>
                <w:szCs w:val="24"/>
              </w:rPr>
              <w:t>21/11/2019</w:t>
            </w:r>
          </w:p>
        </w:tc>
        <w:tc>
          <w:tcPr>
            <w:tcW w:w="1919" w:type="dxa"/>
          </w:tcPr>
          <w:p w:rsidR="00076AD5" w:rsidRDefault="00855EB1" w:rsidP="00454AF4">
            <w:pPr>
              <w:spacing w:line="360" w:lineRule="auto"/>
              <w:jc w:val="both"/>
              <w:rPr>
                <w:rFonts w:ascii="Century Gothic" w:hAnsi="Century Gothic" w:cs="Tahoma"/>
                <w:sz w:val="24"/>
                <w:szCs w:val="24"/>
              </w:rPr>
            </w:pPr>
            <w:r>
              <w:rPr>
                <w:rFonts w:ascii="Century Gothic" w:hAnsi="Century Gothic" w:cs="Tahoma"/>
                <w:sz w:val="24"/>
                <w:szCs w:val="24"/>
              </w:rPr>
              <w:t>ZMW 8</w:t>
            </w:r>
            <w:r w:rsidR="00E842E8">
              <w:rPr>
                <w:rFonts w:ascii="Century Gothic" w:hAnsi="Century Gothic" w:cs="Tahoma"/>
                <w:sz w:val="24"/>
                <w:szCs w:val="24"/>
              </w:rPr>
              <w:t>00.00</w:t>
            </w:r>
          </w:p>
        </w:tc>
      </w:tr>
      <w:tr w:rsidR="00940CE1" w:rsidRPr="00FF3CA6" w:rsidTr="00454AF4">
        <w:tc>
          <w:tcPr>
            <w:tcW w:w="519" w:type="dxa"/>
          </w:tcPr>
          <w:p w:rsidR="00940CE1" w:rsidRDefault="00940CE1" w:rsidP="00454AF4">
            <w:pPr>
              <w:spacing w:line="360" w:lineRule="auto"/>
              <w:jc w:val="both"/>
              <w:rPr>
                <w:rFonts w:ascii="Century Gothic" w:hAnsi="Century Gothic" w:cs="Tahoma"/>
                <w:sz w:val="24"/>
                <w:szCs w:val="24"/>
              </w:rPr>
            </w:pPr>
          </w:p>
        </w:tc>
        <w:tc>
          <w:tcPr>
            <w:tcW w:w="3170" w:type="dxa"/>
          </w:tcPr>
          <w:p w:rsidR="00940CE1" w:rsidRDefault="00940CE1" w:rsidP="00454AF4">
            <w:pPr>
              <w:spacing w:line="360" w:lineRule="auto"/>
              <w:jc w:val="both"/>
              <w:rPr>
                <w:rFonts w:ascii="Century Gothic" w:hAnsi="Century Gothic" w:cs="Tahoma"/>
                <w:sz w:val="24"/>
                <w:szCs w:val="24"/>
              </w:rPr>
            </w:pPr>
            <w:r w:rsidRPr="00FF3CA6">
              <w:rPr>
                <w:rFonts w:ascii="Century Gothic" w:hAnsi="Century Gothic" w:cs="Tahoma"/>
                <w:b/>
                <w:sz w:val="24"/>
                <w:szCs w:val="24"/>
              </w:rPr>
              <w:t>TOTAL</w:t>
            </w:r>
          </w:p>
        </w:tc>
        <w:tc>
          <w:tcPr>
            <w:tcW w:w="2111" w:type="dxa"/>
          </w:tcPr>
          <w:p w:rsidR="00940CE1" w:rsidRDefault="00940CE1" w:rsidP="00454AF4">
            <w:pPr>
              <w:spacing w:line="360" w:lineRule="auto"/>
              <w:jc w:val="both"/>
              <w:rPr>
                <w:rFonts w:ascii="Century Gothic" w:hAnsi="Century Gothic" w:cs="Tahoma"/>
                <w:sz w:val="24"/>
                <w:szCs w:val="24"/>
              </w:rPr>
            </w:pPr>
          </w:p>
        </w:tc>
        <w:tc>
          <w:tcPr>
            <w:tcW w:w="1490" w:type="dxa"/>
          </w:tcPr>
          <w:p w:rsidR="00940CE1" w:rsidRDefault="00940CE1" w:rsidP="00454AF4">
            <w:pPr>
              <w:spacing w:line="360" w:lineRule="auto"/>
              <w:jc w:val="both"/>
              <w:rPr>
                <w:rFonts w:ascii="Century Gothic" w:hAnsi="Century Gothic" w:cs="Tahoma"/>
                <w:sz w:val="24"/>
                <w:szCs w:val="24"/>
              </w:rPr>
            </w:pPr>
          </w:p>
        </w:tc>
        <w:tc>
          <w:tcPr>
            <w:tcW w:w="1919" w:type="dxa"/>
          </w:tcPr>
          <w:p w:rsidR="00940CE1" w:rsidRDefault="00855EB1" w:rsidP="00454AF4">
            <w:pPr>
              <w:spacing w:line="360" w:lineRule="auto"/>
              <w:jc w:val="both"/>
              <w:rPr>
                <w:rFonts w:ascii="Century Gothic" w:hAnsi="Century Gothic" w:cs="Tahoma"/>
                <w:sz w:val="24"/>
                <w:szCs w:val="24"/>
              </w:rPr>
            </w:pPr>
            <w:r>
              <w:rPr>
                <w:rFonts w:ascii="Century Gothic" w:hAnsi="Century Gothic" w:cs="Tahoma"/>
                <w:b/>
                <w:sz w:val="24"/>
                <w:szCs w:val="24"/>
              </w:rPr>
              <w:t>ZMW 4,0</w:t>
            </w:r>
            <w:r w:rsidR="00E842E8">
              <w:rPr>
                <w:rFonts w:ascii="Century Gothic" w:hAnsi="Century Gothic" w:cs="Tahoma"/>
                <w:b/>
                <w:sz w:val="24"/>
                <w:szCs w:val="24"/>
              </w:rPr>
              <w:t>00</w:t>
            </w:r>
          </w:p>
        </w:tc>
      </w:tr>
    </w:tbl>
    <w:p w:rsidR="00076AD5" w:rsidRDefault="00E842E8"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 </w:t>
      </w:r>
    </w:p>
    <w:p w:rsidR="00E842E8" w:rsidRPr="00FF3CA6" w:rsidRDefault="00E842E8"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Teacher’s payments total for this report ZMW </w:t>
      </w:r>
      <w:r w:rsidRPr="00E842E8">
        <w:rPr>
          <w:rFonts w:ascii="Century Gothic" w:hAnsi="Century Gothic" w:cs="Tahoma"/>
          <w:b/>
          <w:sz w:val="24"/>
          <w:szCs w:val="24"/>
        </w:rPr>
        <w:t>40</w:t>
      </w:r>
      <w:r w:rsidR="00855EB1">
        <w:rPr>
          <w:rFonts w:ascii="Century Gothic" w:hAnsi="Century Gothic" w:cs="Tahoma"/>
          <w:b/>
          <w:sz w:val="24"/>
          <w:szCs w:val="24"/>
        </w:rPr>
        <w:t>0</w:t>
      </w:r>
      <w:r w:rsidRPr="00E842E8">
        <w:rPr>
          <w:rFonts w:ascii="Century Gothic" w:hAnsi="Century Gothic" w:cs="Tahoma"/>
          <w:b/>
          <w:sz w:val="24"/>
          <w:szCs w:val="24"/>
        </w:rPr>
        <w:t>0.00</w:t>
      </w:r>
    </w:p>
    <w:p w:rsidR="00DF56E9" w:rsidRDefault="00DF56E9" w:rsidP="00E55F71">
      <w:pPr>
        <w:spacing w:line="360" w:lineRule="auto"/>
        <w:jc w:val="both"/>
        <w:rPr>
          <w:rFonts w:ascii="Century Gothic" w:hAnsi="Century Gothic" w:cs="Tahoma"/>
          <w:b/>
          <w:sz w:val="24"/>
          <w:szCs w:val="24"/>
        </w:rPr>
      </w:pPr>
    </w:p>
    <w:p w:rsidR="002D5B17" w:rsidRPr="00FF3CA6" w:rsidRDefault="002D5B17"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Challenges:</w:t>
      </w:r>
    </w:p>
    <w:p w:rsidR="003F1620"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 xml:space="preserve">Though the organization has scored some achievements in the past, we are facing serious challenges that needs urgent attention from well-wishers </w:t>
      </w:r>
      <w:r w:rsidRPr="00FF3CA6">
        <w:rPr>
          <w:rFonts w:ascii="Century Gothic" w:hAnsi="Century Gothic" w:cs="Tahoma"/>
          <w:sz w:val="24"/>
          <w:szCs w:val="24"/>
        </w:rPr>
        <w:lastRenderedPageBreak/>
        <w:t>particularly payment of teachers’ salaries, Classroom furniture, clean water supply and provision of school uniforms.</w:t>
      </w:r>
      <w:r w:rsidR="000902F2">
        <w:rPr>
          <w:rFonts w:ascii="Century Gothic" w:hAnsi="Century Gothic" w:cs="Tahoma"/>
          <w:sz w:val="24"/>
          <w:szCs w:val="24"/>
        </w:rPr>
        <w:t xml:space="preserve"> We need adequate funding support if we are to remain supportive to orphans and vulnerable children in Zambia.</w:t>
      </w:r>
    </w:p>
    <w:p w:rsidR="00C81C67"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However, I wish to express my gratitude to those that have so far donated to our project on global giving and other supporters that have supported this project. I hope you will continue considering this project and request friends and relatives to help us in any way possible.</w:t>
      </w:r>
    </w:p>
    <w:p w:rsidR="00C81C67" w:rsidRDefault="00F51537" w:rsidP="00E55F71">
      <w:pPr>
        <w:spacing w:line="360" w:lineRule="auto"/>
        <w:jc w:val="both"/>
        <w:rPr>
          <w:rFonts w:ascii="Century Gothic" w:hAnsi="Century Gothic" w:cs="Tahoma"/>
          <w:sz w:val="24"/>
          <w:szCs w:val="24"/>
        </w:rPr>
      </w:pPr>
      <w:hyperlink r:id="rId9" w:history="1">
        <w:r w:rsidR="00C81C67" w:rsidRPr="005B188C">
          <w:rPr>
            <w:rStyle w:val="Hyperlink"/>
            <w:rFonts w:ascii="Consolas" w:hAnsi="Consolas"/>
            <w:spacing w:val="2"/>
            <w:sz w:val="17"/>
            <w:szCs w:val="17"/>
            <w:bdr w:val="none" w:sz="0" w:space="0" w:color="auto" w:frame="1"/>
          </w:rPr>
          <w:t>https://www.globalgiving.org/projects/help-provide-education-to-200-children-in-need/</w:t>
        </w:r>
      </w:hyperlink>
    </w:p>
    <w:p w:rsidR="00732D9E" w:rsidRPr="00FF3CA6" w:rsidRDefault="00732D9E" w:rsidP="00E55F71">
      <w:pPr>
        <w:spacing w:line="360" w:lineRule="auto"/>
        <w:jc w:val="both"/>
        <w:rPr>
          <w:rFonts w:ascii="Century Gothic" w:hAnsi="Century Gothic" w:cs="Tahoma"/>
          <w:sz w:val="24"/>
          <w:szCs w:val="24"/>
        </w:rPr>
      </w:pPr>
      <w:r w:rsidRPr="00FF3CA6">
        <w:rPr>
          <w:rFonts w:ascii="Century Gothic" w:hAnsi="Century Gothic"/>
          <w:sz w:val="24"/>
          <w:szCs w:val="24"/>
        </w:rPr>
        <w:t xml:space="preserve">Our email: </w:t>
      </w:r>
      <w:hyperlink r:id="rId10" w:history="1">
        <w:r w:rsidR="00E044A3" w:rsidRPr="00FF3CA6">
          <w:rPr>
            <w:rStyle w:val="Hyperlink"/>
            <w:rFonts w:ascii="Century Gothic" w:hAnsi="Century Gothic" w:cs="Tahoma"/>
            <w:sz w:val="24"/>
            <w:szCs w:val="24"/>
          </w:rPr>
          <w:t>info@charitycentreforchildren.org</w:t>
        </w:r>
      </w:hyperlink>
      <w:r w:rsidRPr="00FF3CA6">
        <w:rPr>
          <w:rFonts w:ascii="Century Gothic" w:hAnsi="Century Gothic" w:cs="Tahoma"/>
          <w:sz w:val="24"/>
          <w:szCs w:val="24"/>
        </w:rPr>
        <w:t xml:space="preserve"> </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Mobile (</w:t>
      </w:r>
      <w:proofErr w:type="spellStart"/>
      <w:r w:rsidRPr="00FF3CA6">
        <w:rPr>
          <w:rFonts w:ascii="Century Gothic" w:hAnsi="Century Gothic" w:cs="Tahoma"/>
          <w:sz w:val="24"/>
          <w:szCs w:val="24"/>
        </w:rPr>
        <w:t>whatsapp</w:t>
      </w:r>
      <w:proofErr w:type="spellEnd"/>
      <w:r w:rsidRPr="00FF3CA6">
        <w:rPr>
          <w:rFonts w:ascii="Century Gothic" w:hAnsi="Century Gothic" w:cs="Tahoma"/>
          <w:sz w:val="24"/>
          <w:szCs w:val="24"/>
        </w:rPr>
        <w:t>) +260 965 737377</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 xml:space="preserve">Skype: alex.bwaluka14 </w:t>
      </w:r>
    </w:p>
    <w:p w:rsidR="003F1620" w:rsidRPr="00FF3CA6" w:rsidRDefault="003F1620" w:rsidP="00E55F71">
      <w:pPr>
        <w:spacing w:line="360" w:lineRule="auto"/>
        <w:jc w:val="both"/>
        <w:rPr>
          <w:rFonts w:ascii="Century Gothic" w:hAnsi="Century Gothic" w:cs="Tahoma"/>
          <w:sz w:val="24"/>
          <w:szCs w:val="24"/>
        </w:rPr>
      </w:pP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Report compiled and submitted by</w:t>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noProof/>
          <w:sz w:val="24"/>
          <w:szCs w:val="24"/>
          <w:lang w:eastAsia="en-GB"/>
        </w:rPr>
        <w:drawing>
          <wp:inline distT="0" distB="0" distL="0" distR="0">
            <wp:extent cx="1000125" cy="523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ALEX BWALUKA</w:t>
      </w:r>
    </w:p>
    <w:p w:rsidR="002D5B17" w:rsidRPr="000902F2" w:rsidRDefault="004E1ED9" w:rsidP="00E55F71">
      <w:pPr>
        <w:spacing w:line="360" w:lineRule="auto"/>
        <w:jc w:val="both"/>
        <w:rPr>
          <w:rFonts w:ascii="Century Gothic" w:hAnsi="Century Gothic" w:cs="Tahoma"/>
          <w:sz w:val="24"/>
          <w:szCs w:val="24"/>
        </w:rPr>
      </w:pPr>
      <w:r>
        <w:rPr>
          <w:rFonts w:ascii="Century Gothic" w:hAnsi="Century Gothic" w:cs="Tahoma"/>
          <w:sz w:val="24"/>
          <w:szCs w:val="24"/>
        </w:rPr>
        <w:t>7</w:t>
      </w:r>
      <w:r w:rsidRPr="004E1ED9">
        <w:rPr>
          <w:rFonts w:ascii="Century Gothic" w:hAnsi="Century Gothic" w:cs="Tahoma"/>
          <w:sz w:val="24"/>
          <w:szCs w:val="24"/>
          <w:vertAlign w:val="superscript"/>
        </w:rPr>
        <w:t>th</w:t>
      </w:r>
      <w:r>
        <w:rPr>
          <w:rFonts w:ascii="Century Gothic" w:hAnsi="Century Gothic" w:cs="Tahoma"/>
          <w:sz w:val="24"/>
          <w:szCs w:val="24"/>
        </w:rPr>
        <w:t xml:space="preserve"> January 2020</w:t>
      </w:r>
    </w:p>
    <w:sectPr w:rsidR="002D5B17" w:rsidRPr="000902F2" w:rsidSect="003437C7">
      <w:pgSz w:w="11906" w:h="16838"/>
      <w:pgMar w:top="1440" w:right="1440" w:bottom="1440" w:left="1440" w:header="708" w:footer="708" w:gutter="0"/>
      <w:pgBorders w:display="firstPage" w:offsetFrom="page">
        <w:top w:val="decoArch" w:sz="30" w:space="24" w:color="70AD47" w:themeColor="accent6"/>
        <w:left w:val="decoArch" w:sz="30" w:space="24" w:color="70AD47" w:themeColor="accent6"/>
        <w:bottom w:val="decoArch" w:sz="30" w:space="24" w:color="70AD47" w:themeColor="accent6"/>
        <w:right w:val="decoArch" w:sz="30"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B384C"/>
    <w:multiLevelType w:val="hybridMultilevel"/>
    <w:tmpl w:val="FD540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F"/>
    <w:rsid w:val="00005278"/>
    <w:rsid w:val="00007419"/>
    <w:rsid w:val="000076EC"/>
    <w:rsid w:val="00074B40"/>
    <w:rsid w:val="00076AD5"/>
    <w:rsid w:val="000777BD"/>
    <w:rsid w:val="000902F2"/>
    <w:rsid w:val="000A474C"/>
    <w:rsid w:val="00123845"/>
    <w:rsid w:val="00131A76"/>
    <w:rsid w:val="00180C8E"/>
    <w:rsid w:val="001A0293"/>
    <w:rsid w:val="001B1B1D"/>
    <w:rsid w:val="001B5208"/>
    <w:rsid w:val="001E034F"/>
    <w:rsid w:val="001E51E7"/>
    <w:rsid w:val="002138DB"/>
    <w:rsid w:val="00213CEC"/>
    <w:rsid w:val="002B3BC0"/>
    <w:rsid w:val="002B7292"/>
    <w:rsid w:val="002C7ADE"/>
    <w:rsid w:val="002D5B17"/>
    <w:rsid w:val="002F271D"/>
    <w:rsid w:val="002F73FA"/>
    <w:rsid w:val="003437C7"/>
    <w:rsid w:val="00345F79"/>
    <w:rsid w:val="00351CE9"/>
    <w:rsid w:val="003B7B63"/>
    <w:rsid w:val="003C1B9F"/>
    <w:rsid w:val="003C712E"/>
    <w:rsid w:val="003F1620"/>
    <w:rsid w:val="004136FA"/>
    <w:rsid w:val="00430867"/>
    <w:rsid w:val="004549F1"/>
    <w:rsid w:val="004B1B1E"/>
    <w:rsid w:val="004B2471"/>
    <w:rsid w:val="004B5925"/>
    <w:rsid w:val="004D4720"/>
    <w:rsid w:val="004E1ED9"/>
    <w:rsid w:val="0057134E"/>
    <w:rsid w:val="00575B2C"/>
    <w:rsid w:val="005B531B"/>
    <w:rsid w:val="005C1AB4"/>
    <w:rsid w:val="005D24A0"/>
    <w:rsid w:val="005F64DF"/>
    <w:rsid w:val="00601978"/>
    <w:rsid w:val="006648FB"/>
    <w:rsid w:val="0067054F"/>
    <w:rsid w:val="00674F17"/>
    <w:rsid w:val="006D7400"/>
    <w:rsid w:val="006F321C"/>
    <w:rsid w:val="006F5047"/>
    <w:rsid w:val="00732D9E"/>
    <w:rsid w:val="00737F1A"/>
    <w:rsid w:val="00765195"/>
    <w:rsid w:val="00771D01"/>
    <w:rsid w:val="00782290"/>
    <w:rsid w:val="00787AAF"/>
    <w:rsid w:val="007C0C24"/>
    <w:rsid w:val="0080264C"/>
    <w:rsid w:val="008147B3"/>
    <w:rsid w:val="00845AEA"/>
    <w:rsid w:val="00855EB1"/>
    <w:rsid w:val="0088604C"/>
    <w:rsid w:val="008A5174"/>
    <w:rsid w:val="008B62DF"/>
    <w:rsid w:val="008D5CFC"/>
    <w:rsid w:val="008E2589"/>
    <w:rsid w:val="00932CA9"/>
    <w:rsid w:val="00940CE1"/>
    <w:rsid w:val="009D7411"/>
    <w:rsid w:val="009E402C"/>
    <w:rsid w:val="00A2125C"/>
    <w:rsid w:val="00B31A5D"/>
    <w:rsid w:val="00B9682F"/>
    <w:rsid w:val="00BA530D"/>
    <w:rsid w:val="00BA58A1"/>
    <w:rsid w:val="00BD75B1"/>
    <w:rsid w:val="00C1316C"/>
    <w:rsid w:val="00C23083"/>
    <w:rsid w:val="00C45C2C"/>
    <w:rsid w:val="00C81C67"/>
    <w:rsid w:val="00CA4B0B"/>
    <w:rsid w:val="00CD1108"/>
    <w:rsid w:val="00CE44CE"/>
    <w:rsid w:val="00D31FEE"/>
    <w:rsid w:val="00D40BB1"/>
    <w:rsid w:val="00D54E95"/>
    <w:rsid w:val="00D62CD5"/>
    <w:rsid w:val="00DA50EF"/>
    <w:rsid w:val="00DF56E9"/>
    <w:rsid w:val="00E044A3"/>
    <w:rsid w:val="00E04930"/>
    <w:rsid w:val="00E14F52"/>
    <w:rsid w:val="00E54AF3"/>
    <w:rsid w:val="00E55F71"/>
    <w:rsid w:val="00E842E8"/>
    <w:rsid w:val="00E9435A"/>
    <w:rsid w:val="00EA3F00"/>
    <w:rsid w:val="00EA5001"/>
    <w:rsid w:val="00EA7D65"/>
    <w:rsid w:val="00EB0640"/>
    <w:rsid w:val="00F51537"/>
    <w:rsid w:val="00F544E4"/>
    <w:rsid w:val="00F87F69"/>
    <w:rsid w:val="00FB1CFD"/>
    <w:rsid w:val="00FE4670"/>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A532A-87DF-4CE7-9798-412DC3A3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4F"/>
    <w:pPr>
      <w:spacing w:after="200" w:line="276" w:lineRule="auto"/>
    </w:pPr>
  </w:style>
  <w:style w:type="paragraph" w:styleId="Heading2">
    <w:name w:val="heading 2"/>
    <w:basedOn w:val="Normal"/>
    <w:link w:val="Heading2Char"/>
    <w:uiPriority w:val="9"/>
    <w:qFormat/>
    <w:rsid w:val="00FE46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34F"/>
    <w:pPr>
      <w:spacing w:after="0" w:line="240" w:lineRule="auto"/>
    </w:pPr>
  </w:style>
  <w:style w:type="character" w:styleId="Emphasis">
    <w:name w:val="Emphasis"/>
    <w:uiPriority w:val="99"/>
    <w:qFormat/>
    <w:rsid w:val="001E034F"/>
    <w:rPr>
      <w:i/>
      <w:iCs/>
    </w:rPr>
  </w:style>
  <w:style w:type="table" w:styleId="TableGrid">
    <w:name w:val="Table Grid"/>
    <w:basedOn w:val="TableNormal"/>
    <w:uiPriority w:val="39"/>
    <w:rsid w:val="008B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ADE"/>
    <w:pPr>
      <w:ind w:left="720"/>
      <w:contextualSpacing/>
    </w:pPr>
  </w:style>
  <w:style w:type="character" w:styleId="Hyperlink">
    <w:name w:val="Hyperlink"/>
    <w:basedOn w:val="DefaultParagraphFont"/>
    <w:uiPriority w:val="99"/>
    <w:unhideWhenUsed/>
    <w:rsid w:val="00E044A3"/>
    <w:rPr>
      <w:color w:val="0563C1" w:themeColor="hyperlink"/>
      <w:u w:val="single"/>
    </w:rPr>
  </w:style>
  <w:style w:type="paragraph" w:styleId="BalloonText">
    <w:name w:val="Balloon Text"/>
    <w:basedOn w:val="Normal"/>
    <w:link w:val="BalloonTextChar"/>
    <w:uiPriority w:val="99"/>
    <w:semiHidden/>
    <w:unhideWhenUsed/>
    <w:rsid w:val="00FB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FD"/>
    <w:rPr>
      <w:rFonts w:ascii="Tahoma" w:hAnsi="Tahoma" w:cs="Tahoma"/>
      <w:sz w:val="16"/>
      <w:szCs w:val="16"/>
    </w:rPr>
  </w:style>
  <w:style w:type="paragraph" w:styleId="HTMLPreformatted">
    <w:name w:val="HTML Preformatted"/>
    <w:basedOn w:val="Normal"/>
    <w:link w:val="HTMLPreformattedChar"/>
    <w:uiPriority w:val="99"/>
    <w:unhideWhenUsed/>
    <w:rsid w:val="0073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37F1A"/>
    <w:rPr>
      <w:rFonts w:ascii="Courier New" w:eastAsia="Times New Roman" w:hAnsi="Courier New" w:cs="Courier New"/>
      <w:sz w:val="20"/>
      <w:szCs w:val="20"/>
      <w:lang w:eastAsia="en-GB"/>
    </w:rPr>
  </w:style>
  <w:style w:type="character" w:customStyle="1" w:styleId="token">
    <w:name w:val="token"/>
    <w:basedOn w:val="DefaultParagraphFont"/>
    <w:rsid w:val="00737F1A"/>
  </w:style>
  <w:style w:type="character" w:styleId="HTMLCode">
    <w:name w:val="HTML Code"/>
    <w:basedOn w:val="DefaultParagraphFont"/>
    <w:uiPriority w:val="99"/>
    <w:semiHidden/>
    <w:unhideWhenUsed/>
    <w:rsid w:val="00C81C6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E467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E46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21327">
      <w:bodyDiv w:val="1"/>
      <w:marLeft w:val="0"/>
      <w:marRight w:val="0"/>
      <w:marTop w:val="0"/>
      <w:marBottom w:val="0"/>
      <w:divBdr>
        <w:top w:val="none" w:sz="0" w:space="0" w:color="auto"/>
        <w:left w:val="none" w:sz="0" w:space="0" w:color="auto"/>
        <w:bottom w:val="none" w:sz="0" w:space="0" w:color="auto"/>
        <w:right w:val="none" w:sz="0" w:space="0" w:color="auto"/>
      </w:divBdr>
    </w:div>
    <w:div w:id="1375233937">
      <w:bodyDiv w:val="1"/>
      <w:marLeft w:val="0"/>
      <w:marRight w:val="0"/>
      <w:marTop w:val="0"/>
      <w:marBottom w:val="0"/>
      <w:divBdr>
        <w:top w:val="none" w:sz="0" w:space="0" w:color="auto"/>
        <w:left w:val="none" w:sz="0" w:space="0" w:color="auto"/>
        <w:bottom w:val="none" w:sz="0" w:space="0" w:color="auto"/>
        <w:right w:val="none" w:sz="0" w:space="0" w:color="auto"/>
      </w:divBdr>
    </w:div>
    <w:div w:id="19046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info@charitycentreforchildren.org" TargetMode="External"/><Relationship Id="rId4" Type="http://schemas.openxmlformats.org/officeDocument/2006/relationships/webSettings" Target="webSettings.xml"/><Relationship Id="rId9" Type="http://schemas.openxmlformats.org/officeDocument/2006/relationships/hyperlink" Target="https://www.globalgiving.org/projects/help-provide-education-to-200-children-in-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2019-07-16T18:24:00Z</cp:lastPrinted>
  <dcterms:created xsi:type="dcterms:W3CDTF">2020-01-07T09:44:00Z</dcterms:created>
  <dcterms:modified xsi:type="dcterms:W3CDTF">2020-01-08T14:33:00Z</dcterms:modified>
</cp:coreProperties>
</file>