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C97" w:rsidRPr="00F32CE9" w:rsidRDefault="00F32CE9" w:rsidP="00A56C97">
      <w:pPr>
        <w:jc w:val="center"/>
        <w:rPr>
          <w:rFonts w:ascii="Times New Roman" w:hAnsi="Times New Roman" w:cs="Times New Roman"/>
          <w:sz w:val="48"/>
          <w:szCs w:val="48"/>
          <w:u w:val="single"/>
          <w:lang w:val="ka-GE"/>
        </w:rPr>
      </w:pPr>
      <w:r w:rsidRPr="00F32CE9">
        <w:rPr>
          <w:rFonts w:ascii="Times New Roman" w:hAnsi="Times New Roman" w:cs="Times New Roman"/>
          <w:sz w:val="48"/>
          <w:szCs w:val="48"/>
          <w:u w:val="single"/>
        </w:rPr>
        <w:t>ClownCare project in Tbilisi Childhood Onco-</w:t>
      </w:r>
      <w:r>
        <w:rPr>
          <w:rFonts w:ascii="Times New Roman" w:hAnsi="Times New Roman" w:cs="Times New Roman"/>
          <w:sz w:val="48"/>
          <w:szCs w:val="48"/>
          <w:u w:val="single"/>
        </w:rPr>
        <w:t>He</w:t>
      </w:r>
      <w:r w:rsidRPr="00F32CE9">
        <w:rPr>
          <w:rFonts w:ascii="Times New Roman" w:hAnsi="Times New Roman" w:cs="Times New Roman"/>
          <w:sz w:val="48"/>
          <w:szCs w:val="48"/>
          <w:u w:val="single"/>
        </w:rPr>
        <w:t>matology Department of M. Iashvili’s Hospital</w:t>
      </w:r>
    </w:p>
    <w:p w:rsidR="00A56C97" w:rsidRDefault="00A56C97" w:rsidP="00A56C97">
      <w:pPr>
        <w:jc w:val="both"/>
        <w:rPr>
          <w:rFonts w:ascii="Sylfaen" w:hAnsi="Sylfaen"/>
          <w:sz w:val="28"/>
          <w:szCs w:val="28"/>
          <w:lang w:val="ka-GE"/>
        </w:rPr>
      </w:pPr>
    </w:p>
    <w:p w:rsidR="00A56C97" w:rsidRDefault="00A56C97" w:rsidP="00A56C97">
      <w:pPr>
        <w:jc w:val="both"/>
        <w:rPr>
          <w:rFonts w:ascii="Sylfaen" w:hAnsi="Sylfaen"/>
          <w:sz w:val="28"/>
          <w:szCs w:val="28"/>
          <w:lang w:val="ka-GE"/>
        </w:rPr>
      </w:pPr>
    </w:p>
    <w:p w:rsidR="00A56C97" w:rsidRPr="00787153" w:rsidRDefault="00A56C97" w:rsidP="00A56C97">
      <w:pPr>
        <w:jc w:val="both"/>
        <w:rPr>
          <w:rFonts w:ascii="Sylfaen" w:hAnsi="Sylfaen"/>
          <w:sz w:val="28"/>
          <w:szCs w:val="28"/>
        </w:rPr>
      </w:pPr>
      <w:r w:rsidRPr="00787153">
        <w:rPr>
          <w:rFonts w:ascii="Sylfaen" w:hAnsi="Sylfaen"/>
          <w:sz w:val="28"/>
          <w:szCs w:val="28"/>
        </w:rPr>
        <w:t xml:space="preserve">Non-profit legal entity “charitable fund smile donate” (s/n 406154806, the date and number of institutionalization: 14/11/2016, No 31477) has been actively carrying out projects directed for children who are ill with leukemia. </w:t>
      </w:r>
    </w:p>
    <w:p w:rsidR="00A56C97" w:rsidRPr="00787153" w:rsidRDefault="00A56C97" w:rsidP="00A56C97">
      <w:pPr>
        <w:jc w:val="both"/>
        <w:rPr>
          <w:rFonts w:ascii="Sylfaen" w:hAnsi="Sylfaen"/>
          <w:sz w:val="28"/>
          <w:szCs w:val="28"/>
        </w:rPr>
      </w:pPr>
      <w:r w:rsidRPr="00787153">
        <w:rPr>
          <w:rFonts w:ascii="Sylfaen" w:hAnsi="Sylfaen"/>
          <w:sz w:val="28"/>
          <w:szCs w:val="28"/>
        </w:rPr>
        <w:t xml:space="preserve">Our job is to help the children with leukemia, which </w:t>
      </w:r>
      <w:proofErr w:type="gramStart"/>
      <w:r w:rsidRPr="00787153">
        <w:rPr>
          <w:rFonts w:ascii="Sylfaen" w:hAnsi="Sylfaen"/>
          <w:sz w:val="28"/>
          <w:szCs w:val="28"/>
        </w:rPr>
        <w:t>are</w:t>
      </w:r>
      <w:proofErr w:type="gramEnd"/>
      <w:r w:rsidRPr="00787153">
        <w:rPr>
          <w:rFonts w:ascii="Sylfaen" w:hAnsi="Sylfaen"/>
          <w:sz w:val="28"/>
          <w:szCs w:val="28"/>
        </w:rPr>
        <w:t xml:space="preserve"> in the M. Iashvili’s center of on</w:t>
      </w:r>
      <w:r>
        <w:rPr>
          <w:rFonts w:ascii="Sylfaen" w:hAnsi="Sylfaen"/>
          <w:sz w:val="28"/>
          <w:szCs w:val="28"/>
        </w:rPr>
        <w:t>c</w:t>
      </w:r>
      <w:r w:rsidRPr="00787153">
        <w:rPr>
          <w:rFonts w:ascii="Sylfaen" w:hAnsi="Sylfaen"/>
          <w:sz w:val="28"/>
          <w:szCs w:val="28"/>
        </w:rPr>
        <w:t>o – hematological section, both psychologically and socially.</w:t>
      </w:r>
    </w:p>
    <w:p w:rsidR="00A56C97" w:rsidRPr="00787153" w:rsidRDefault="00A56C97" w:rsidP="00A56C97">
      <w:pPr>
        <w:jc w:val="both"/>
        <w:rPr>
          <w:rFonts w:ascii="Sylfaen" w:hAnsi="Sylfaen"/>
          <w:sz w:val="28"/>
          <w:szCs w:val="28"/>
        </w:rPr>
      </w:pPr>
      <w:r>
        <w:rPr>
          <w:rFonts w:ascii="Sylfaen" w:hAnsi="Sylfaen"/>
          <w:sz w:val="28"/>
          <w:szCs w:val="28"/>
        </w:rPr>
        <w:t>The patients from onc</w:t>
      </w:r>
      <w:r w:rsidRPr="00787153">
        <w:rPr>
          <w:rFonts w:ascii="Sylfaen" w:hAnsi="Sylfaen"/>
          <w:sz w:val="28"/>
          <w:szCs w:val="28"/>
        </w:rPr>
        <w:t>o – hematological section, are undergoing the most difficult chemotherapy, in order to treat this heavy illness. In most cases, its duration lasts for 4 – 6 hours, sometimes 12</w:t>
      </w:r>
      <w:r>
        <w:rPr>
          <w:rFonts w:ascii="Sylfaen" w:hAnsi="Sylfaen"/>
          <w:sz w:val="28"/>
          <w:szCs w:val="28"/>
        </w:rPr>
        <w:t xml:space="preserve">0 </w:t>
      </w:r>
      <w:r w:rsidRPr="00787153">
        <w:rPr>
          <w:rFonts w:ascii="Sylfaen" w:hAnsi="Sylfaen"/>
          <w:sz w:val="28"/>
          <w:szCs w:val="28"/>
        </w:rPr>
        <w:t xml:space="preserve">- </w:t>
      </w:r>
      <w:proofErr w:type="gramStart"/>
      <w:r w:rsidRPr="00787153">
        <w:rPr>
          <w:rFonts w:ascii="Sylfaen" w:hAnsi="Sylfaen"/>
          <w:sz w:val="28"/>
          <w:szCs w:val="28"/>
        </w:rPr>
        <w:t xml:space="preserve">hours </w:t>
      </w:r>
      <w:r>
        <w:rPr>
          <w:rFonts w:ascii="Sylfaen" w:hAnsi="Sylfaen"/>
          <w:sz w:val="28"/>
          <w:szCs w:val="28"/>
        </w:rPr>
        <w:t xml:space="preserve"> </w:t>
      </w:r>
      <w:r w:rsidRPr="00787153">
        <w:rPr>
          <w:rFonts w:ascii="Sylfaen" w:hAnsi="Sylfaen"/>
          <w:sz w:val="28"/>
          <w:szCs w:val="28"/>
        </w:rPr>
        <w:t>(</w:t>
      </w:r>
      <w:proofErr w:type="gramEnd"/>
      <w:r w:rsidRPr="00787153">
        <w:rPr>
          <w:rFonts w:ascii="Sylfaen" w:hAnsi="Sylfaen"/>
          <w:sz w:val="28"/>
          <w:szCs w:val="28"/>
        </w:rPr>
        <w:t>5 days). Such long term care is difficult for little children. It causes depression</w:t>
      </w:r>
      <w:r>
        <w:rPr>
          <w:rFonts w:ascii="Sylfaen" w:hAnsi="Sylfaen"/>
          <w:sz w:val="28"/>
          <w:szCs w:val="28"/>
        </w:rPr>
        <w:t>,</w:t>
      </w:r>
      <w:r w:rsidRPr="00787153">
        <w:rPr>
          <w:rFonts w:ascii="Sylfaen" w:hAnsi="Sylfaen"/>
          <w:sz w:val="28"/>
          <w:szCs w:val="28"/>
        </w:rPr>
        <w:t xml:space="preserve"> pain, fear, and disturbance. For easing this process, two days a week, we bring a clown to the leukemia center, who tries to cheer the little patients and their parents up.</w:t>
      </w:r>
    </w:p>
    <w:p w:rsidR="00A56C97" w:rsidRPr="00787153" w:rsidRDefault="00A56C97" w:rsidP="00A56C97">
      <w:pPr>
        <w:jc w:val="both"/>
        <w:rPr>
          <w:rFonts w:ascii="Sylfaen" w:hAnsi="Sylfaen"/>
          <w:sz w:val="28"/>
          <w:szCs w:val="28"/>
        </w:rPr>
      </w:pPr>
      <w:r w:rsidRPr="00787153">
        <w:rPr>
          <w:rFonts w:ascii="Sylfaen" w:hAnsi="Sylfaen"/>
          <w:sz w:val="28"/>
          <w:szCs w:val="28"/>
        </w:rPr>
        <w:t xml:space="preserve">The “ClownCare” is a well-established method in Europe’s and America’s leading clinics. </w:t>
      </w:r>
      <w:proofErr w:type="gramStart"/>
      <w:r w:rsidRPr="00787153">
        <w:rPr>
          <w:rFonts w:ascii="Sylfaen" w:hAnsi="Sylfaen"/>
          <w:sz w:val="28"/>
          <w:szCs w:val="28"/>
        </w:rPr>
        <w:t>Bringing the patients a positive effect.</w:t>
      </w:r>
      <w:proofErr w:type="gramEnd"/>
      <w:r w:rsidRPr="00787153">
        <w:rPr>
          <w:rFonts w:ascii="Sylfaen" w:hAnsi="Sylfaen"/>
          <w:sz w:val="28"/>
          <w:szCs w:val="28"/>
        </w:rPr>
        <w:t xml:space="preserve"> The mentioned project does not have an analogue in Georgia and it is not an innovation on Georgian reality. We brought the “ClownCare” model in the Georgian medicine, which left a huge impact on children.</w:t>
      </w:r>
    </w:p>
    <w:p w:rsidR="00A56C97" w:rsidRPr="00787153" w:rsidRDefault="00A56C97" w:rsidP="00A56C97">
      <w:pPr>
        <w:jc w:val="both"/>
        <w:rPr>
          <w:rFonts w:ascii="Sylfaen" w:hAnsi="Sylfaen"/>
          <w:sz w:val="28"/>
          <w:szCs w:val="28"/>
        </w:rPr>
      </w:pPr>
      <w:r w:rsidRPr="00787153">
        <w:rPr>
          <w:rFonts w:ascii="Sylfaen" w:hAnsi="Sylfaen"/>
          <w:sz w:val="28"/>
          <w:szCs w:val="28"/>
        </w:rPr>
        <w:t xml:space="preserve">We all know that laughter has a positive effect. </w:t>
      </w:r>
      <w:proofErr w:type="spellStart"/>
      <w:r w:rsidRPr="00787153">
        <w:rPr>
          <w:rFonts w:ascii="Sylfaen" w:hAnsi="Sylfaen"/>
          <w:sz w:val="28"/>
          <w:szCs w:val="28"/>
        </w:rPr>
        <w:t>Researches</w:t>
      </w:r>
      <w:proofErr w:type="spellEnd"/>
      <w:r w:rsidRPr="00787153">
        <w:rPr>
          <w:rFonts w:ascii="Sylfaen" w:hAnsi="Sylfaen"/>
          <w:sz w:val="28"/>
          <w:szCs w:val="28"/>
        </w:rPr>
        <w:t xml:space="preserve"> showed that when </w:t>
      </w:r>
      <w:r>
        <w:rPr>
          <w:rFonts w:ascii="Sylfaen" w:hAnsi="Sylfaen"/>
          <w:sz w:val="28"/>
          <w:szCs w:val="28"/>
        </w:rPr>
        <w:t>we laugh, the stress hormones (C</w:t>
      </w:r>
      <w:r w:rsidRPr="00787153">
        <w:rPr>
          <w:rFonts w:ascii="Sylfaen" w:hAnsi="Sylfaen"/>
          <w:sz w:val="28"/>
          <w:szCs w:val="28"/>
        </w:rPr>
        <w:t xml:space="preserve">ortizol and </w:t>
      </w:r>
      <w:r>
        <w:rPr>
          <w:rFonts w:ascii="Sylfaen" w:hAnsi="Sylfaen"/>
          <w:sz w:val="28"/>
          <w:szCs w:val="28"/>
        </w:rPr>
        <w:t>A</w:t>
      </w:r>
      <w:r w:rsidRPr="00787153">
        <w:rPr>
          <w:rFonts w:ascii="Sylfaen" w:hAnsi="Sylfaen"/>
          <w:sz w:val="28"/>
          <w:szCs w:val="28"/>
        </w:rPr>
        <w:t xml:space="preserve">drenaline) in our body decrease. The </w:t>
      </w:r>
      <w:r>
        <w:rPr>
          <w:rFonts w:ascii="Sylfaen" w:hAnsi="Sylfaen"/>
          <w:sz w:val="28"/>
          <w:szCs w:val="28"/>
        </w:rPr>
        <w:t xml:space="preserve">Endorphins </w:t>
      </w:r>
      <w:r w:rsidRPr="00787153">
        <w:rPr>
          <w:rFonts w:ascii="Sylfaen" w:hAnsi="Sylfaen"/>
          <w:sz w:val="28"/>
          <w:szCs w:val="28"/>
        </w:rPr>
        <w:t>“hormones of happiness” actively go in to the blood, abate the pain and trigger a feeling of happiness. With the help of laughter, the “killer cells” become active; they destroy viruses and fight against the cancer cells.</w:t>
      </w:r>
    </w:p>
    <w:p w:rsidR="00A56C97" w:rsidRPr="00787153" w:rsidRDefault="00A56C97" w:rsidP="00A56C97">
      <w:pPr>
        <w:jc w:val="both"/>
        <w:rPr>
          <w:rFonts w:ascii="Sylfaen" w:hAnsi="Sylfaen"/>
          <w:sz w:val="28"/>
          <w:szCs w:val="28"/>
        </w:rPr>
      </w:pPr>
      <w:r w:rsidRPr="00787153">
        <w:rPr>
          <w:rFonts w:ascii="Sylfaen" w:hAnsi="Sylfaen"/>
          <w:sz w:val="28"/>
          <w:szCs w:val="28"/>
        </w:rPr>
        <w:t xml:space="preserve">The laughter causes the same affects on a body, as the breathing exercises. While laughing, we breath more often and deeper, which, in the end, is followed by the enrichment of blood with the oxygen. </w:t>
      </w:r>
    </w:p>
    <w:p w:rsidR="00A56C97" w:rsidRPr="00787153" w:rsidRDefault="00A56C97" w:rsidP="00A56C97">
      <w:pPr>
        <w:jc w:val="both"/>
        <w:rPr>
          <w:rFonts w:ascii="Sylfaen" w:hAnsi="Sylfaen"/>
          <w:sz w:val="28"/>
          <w:szCs w:val="28"/>
        </w:rPr>
      </w:pPr>
      <w:r w:rsidRPr="00787153">
        <w:rPr>
          <w:rFonts w:ascii="Sylfaen" w:hAnsi="Sylfaen"/>
          <w:sz w:val="28"/>
          <w:szCs w:val="28"/>
        </w:rPr>
        <w:t>Therefore, the clown therapy has an absolutely positive healing effect on little patients and their parents, who also need moral support. Because they spent much time with their children and have a big psychological influence on them.</w:t>
      </w:r>
    </w:p>
    <w:p w:rsidR="00A56C97" w:rsidRPr="00787153" w:rsidRDefault="00A56C97" w:rsidP="00A56C97">
      <w:pPr>
        <w:jc w:val="both"/>
        <w:rPr>
          <w:rFonts w:ascii="Sylfaen" w:hAnsi="Sylfaen"/>
          <w:sz w:val="28"/>
          <w:szCs w:val="28"/>
        </w:rPr>
      </w:pPr>
      <w:r w:rsidRPr="00787153">
        <w:rPr>
          <w:rFonts w:ascii="Sylfaen" w:hAnsi="Sylfaen"/>
          <w:sz w:val="28"/>
          <w:szCs w:val="28"/>
        </w:rPr>
        <w:t>We do not have a right to take away this happiness and hope from these children. During this 1 year, with the help of kind people, we’ve been giving smiles and joy and lightening the suffering and pain, experienced and fought by little patients.</w:t>
      </w:r>
    </w:p>
    <w:p w:rsidR="00A56C97" w:rsidRPr="00646F40" w:rsidRDefault="00A56C97" w:rsidP="00A56C97">
      <w:pPr>
        <w:jc w:val="both"/>
        <w:rPr>
          <w:rFonts w:ascii="Sylfaen" w:hAnsi="Sylfaen"/>
          <w:sz w:val="28"/>
          <w:szCs w:val="28"/>
        </w:rPr>
      </w:pPr>
      <w:r w:rsidRPr="00787153">
        <w:rPr>
          <w:rFonts w:ascii="Sylfaen" w:hAnsi="Sylfaen"/>
          <w:sz w:val="28"/>
          <w:szCs w:val="28"/>
        </w:rPr>
        <w:lastRenderedPageBreak/>
        <w:t>Join us, become the benefaction’s, as the backbone’s vertebra and finance the clown’s service, in the M.Iashvili’s children’s on</w:t>
      </w:r>
      <w:r>
        <w:rPr>
          <w:rFonts w:ascii="Sylfaen" w:hAnsi="Sylfaen"/>
          <w:sz w:val="28"/>
          <w:szCs w:val="28"/>
        </w:rPr>
        <w:t>c</w:t>
      </w:r>
      <w:r w:rsidRPr="00787153">
        <w:rPr>
          <w:rFonts w:ascii="Sylfaen" w:hAnsi="Sylfaen"/>
          <w:sz w:val="28"/>
          <w:szCs w:val="28"/>
        </w:rPr>
        <w:t>o – hematological department.</w:t>
      </w:r>
    </w:p>
    <w:sectPr w:rsidR="00A56C97" w:rsidRPr="00646F40" w:rsidSect="00EE3944">
      <w:pgSz w:w="11906" w:h="16838"/>
      <w:pgMar w:top="1134" w:right="140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6C97"/>
    <w:rsid w:val="001537E9"/>
    <w:rsid w:val="002E09CE"/>
    <w:rsid w:val="00536680"/>
    <w:rsid w:val="005C4231"/>
    <w:rsid w:val="00646F40"/>
    <w:rsid w:val="00840009"/>
    <w:rsid w:val="00A56C97"/>
    <w:rsid w:val="00E54C90"/>
    <w:rsid w:val="00EE3944"/>
    <w:rsid w:val="00F17D75"/>
    <w:rsid w:val="00F32CE9"/>
    <w:rsid w:val="00F374CD"/>
    <w:rsid w:val="00FA20EB"/>
    <w:rsid w:val="00FD26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C97"/>
    <w:pPr>
      <w:spacing w:after="160" w:line="259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basedOn w:val="a0"/>
    <w:rsid w:val="00F374C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1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1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BABUSHARA</dc:creator>
  <cp:keywords/>
  <dc:description/>
  <cp:lastModifiedBy>BABUSHARA</cp:lastModifiedBy>
  <cp:revision>7</cp:revision>
  <dcterms:created xsi:type="dcterms:W3CDTF">2018-02-28T20:34:00Z</dcterms:created>
  <dcterms:modified xsi:type="dcterms:W3CDTF">2018-03-02T09:44:00Z</dcterms:modified>
</cp:coreProperties>
</file>