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B8C" w:rsidRDefault="00154B8C" w:rsidP="00154B8C">
      <w:pPr>
        <w:ind w:firstLine="720"/>
        <w:rPr>
          <w:rFonts w:ascii="Garamond" w:hAnsi="Garamond"/>
          <w:b/>
          <w:sz w:val="24"/>
          <w:szCs w:val="24"/>
        </w:rPr>
      </w:pPr>
      <w:proofErr w:type="gramStart"/>
      <w:r w:rsidRPr="00154B8C">
        <w:rPr>
          <w:rFonts w:ascii="Garamond" w:hAnsi="Garamond"/>
          <w:b/>
          <w:sz w:val="24"/>
          <w:szCs w:val="24"/>
        </w:rPr>
        <w:t xml:space="preserve">Brief </w:t>
      </w:r>
      <w:r w:rsidR="00111219">
        <w:rPr>
          <w:rFonts w:ascii="Garamond" w:hAnsi="Garamond"/>
          <w:b/>
          <w:sz w:val="24"/>
          <w:szCs w:val="24"/>
        </w:rPr>
        <w:t xml:space="preserve"> Report</w:t>
      </w:r>
      <w:proofErr w:type="gramEnd"/>
      <w:r w:rsidR="00111219">
        <w:rPr>
          <w:rFonts w:ascii="Garamond" w:hAnsi="Garamond"/>
          <w:b/>
          <w:sz w:val="24"/>
          <w:szCs w:val="24"/>
        </w:rPr>
        <w:t xml:space="preserve"> on A</w:t>
      </w:r>
      <w:r>
        <w:rPr>
          <w:rFonts w:ascii="Garamond" w:hAnsi="Garamond"/>
          <w:b/>
          <w:sz w:val="24"/>
          <w:szCs w:val="24"/>
        </w:rPr>
        <w:t xml:space="preserve">ccomplishments in </w:t>
      </w:r>
      <w:r w:rsidR="00111219">
        <w:rPr>
          <w:rFonts w:ascii="Garamond" w:hAnsi="Garamond"/>
          <w:b/>
          <w:sz w:val="24"/>
          <w:szCs w:val="24"/>
        </w:rPr>
        <w:t>2017/</w:t>
      </w:r>
      <w:r>
        <w:rPr>
          <w:rFonts w:ascii="Garamond" w:hAnsi="Garamond"/>
          <w:b/>
          <w:sz w:val="24"/>
          <w:szCs w:val="24"/>
        </w:rPr>
        <w:t xml:space="preserve">2018 and </w:t>
      </w:r>
      <w:r w:rsidR="00BB3FBB">
        <w:rPr>
          <w:rFonts w:ascii="Garamond" w:hAnsi="Garamond"/>
          <w:b/>
          <w:sz w:val="24"/>
          <w:szCs w:val="24"/>
        </w:rPr>
        <w:t xml:space="preserve">Planned </w:t>
      </w:r>
      <w:r w:rsidR="00111219">
        <w:rPr>
          <w:rFonts w:ascii="Garamond" w:hAnsi="Garamond"/>
          <w:b/>
          <w:sz w:val="24"/>
          <w:szCs w:val="24"/>
        </w:rPr>
        <w:t>Activities</w:t>
      </w:r>
      <w:r>
        <w:rPr>
          <w:rFonts w:ascii="Garamond" w:hAnsi="Garamond"/>
          <w:b/>
          <w:sz w:val="24"/>
          <w:szCs w:val="24"/>
        </w:rPr>
        <w:t xml:space="preserve"> for 2019</w:t>
      </w:r>
    </w:p>
    <w:p w:rsidR="00154B8C" w:rsidRDefault="00154B8C" w:rsidP="00154B8C">
      <w:pPr>
        <w:ind w:firstLine="72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Transforming Community for Social Change</w:t>
      </w:r>
    </w:p>
    <w:p w:rsidR="00154B8C" w:rsidRDefault="00444598" w:rsidP="00154B8C">
      <w:pPr>
        <w:ind w:firstLine="720"/>
      </w:pPr>
      <w:r>
        <w:rPr>
          <w:noProof/>
          <w:lang w:val="en-US"/>
        </w:rPr>
        <w:drawing>
          <wp:inline distT="0" distB="0" distL="0" distR="0">
            <wp:extent cx="4060190" cy="3372485"/>
            <wp:effectExtent l="19050" t="0" r="0" b="0"/>
            <wp:docPr id="6" name="progressReport.attachments[0].image" descr="Role play at workshop in Kakuma Refugee Cam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gressReport.attachments[0].image" descr="Role play at workshop in Kakuma Refugee Camp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190" cy="337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B8C" w:rsidRDefault="00154B8C" w:rsidP="00154B8C">
      <w:pPr>
        <w:ind w:firstLine="720"/>
        <w:rPr>
          <w:rFonts w:asciiTheme="majorHAnsi" w:hAnsiTheme="majorHAnsi" w:cs="Arial"/>
          <w:i/>
          <w:sz w:val="24"/>
          <w:szCs w:val="24"/>
        </w:rPr>
      </w:pPr>
      <w:proofErr w:type="gramStart"/>
      <w:r>
        <w:rPr>
          <w:rFonts w:asciiTheme="majorHAnsi" w:hAnsiTheme="majorHAnsi" w:cs="Arial"/>
          <w:i/>
          <w:sz w:val="24"/>
          <w:szCs w:val="24"/>
        </w:rPr>
        <w:t xml:space="preserve">Role play at workshops at </w:t>
      </w:r>
      <w:proofErr w:type="spellStart"/>
      <w:r>
        <w:rPr>
          <w:rFonts w:asciiTheme="majorHAnsi" w:hAnsiTheme="majorHAnsi" w:cs="Arial"/>
          <w:i/>
          <w:sz w:val="24"/>
          <w:szCs w:val="24"/>
        </w:rPr>
        <w:t>Kakuma</w:t>
      </w:r>
      <w:proofErr w:type="spellEnd"/>
      <w:r>
        <w:rPr>
          <w:rFonts w:asciiTheme="majorHAnsi" w:hAnsiTheme="majorHAnsi" w:cs="Arial"/>
          <w:i/>
          <w:sz w:val="24"/>
          <w:szCs w:val="24"/>
        </w:rPr>
        <w:t xml:space="preserve"> Refugee Camp.</w:t>
      </w:r>
      <w:proofErr w:type="gramEnd"/>
    </w:p>
    <w:p w:rsidR="00154B8C" w:rsidRPr="00154B8C" w:rsidRDefault="00154B8C" w:rsidP="00154B8C">
      <w:pPr>
        <w:pStyle w:val="NormalWeb"/>
        <w:jc w:val="center"/>
        <w:rPr>
          <w:rFonts w:ascii="Garamond" w:hAnsi="Garamond"/>
          <w:b/>
          <w:color w:val="FF0000"/>
          <w:sz w:val="28"/>
          <w:szCs w:val="28"/>
        </w:rPr>
      </w:pPr>
      <w:r w:rsidRPr="00154B8C">
        <w:rPr>
          <w:rFonts w:ascii="Garamond" w:hAnsi="Garamond"/>
          <w:b/>
          <w:color w:val="FF0000"/>
          <w:sz w:val="28"/>
          <w:szCs w:val="28"/>
        </w:rPr>
        <w:t>Donate</w:t>
      </w:r>
    </w:p>
    <w:p w:rsidR="00154B8C" w:rsidRDefault="00154B8C" w:rsidP="00444598">
      <w:pPr>
        <w:pStyle w:val="NormalWeb"/>
        <w:ind w:firstLine="360"/>
        <w:rPr>
          <w:rFonts w:ascii="Garamond" w:hAnsi="Garamond"/>
        </w:rPr>
      </w:pPr>
      <w:r w:rsidRPr="00154B8C">
        <w:rPr>
          <w:rFonts w:ascii="Garamond" w:hAnsi="Garamond"/>
        </w:rPr>
        <w:t xml:space="preserve">Giving Tuesday is tomorrow and Transforming Community for Social Change hopes that you can make a donation on that day. </w:t>
      </w:r>
      <w:proofErr w:type="spellStart"/>
      <w:r w:rsidRPr="00154B8C">
        <w:rPr>
          <w:rFonts w:ascii="Garamond" w:hAnsi="Garamond"/>
        </w:rPr>
        <w:t>GlobalGiving</w:t>
      </w:r>
      <w:proofErr w:type="spellEnd"/>
      <w:r w:rsidRPr="00154B8C">
        <w:rPr>
          <w:rFonts w:ascii="Garamond" w:hAnsi="Garamond"/>
        </w:rPr>
        <w:t xml:space="preserve"> will give a 12% to 15% bonus for donations made on Giving Tuesday that are made during that day Eastern Standard Time in the US.</w:t>
      </w:r>
      <w:r w:rsidR="00444598">
        <w:rPr>
          <w:rFonts w:ascii="Garamond" w:hAnsi="Garamond"/>
        </w:rPr>
        <w:t xml:space="preserve"> </w:t>
      </w:r>
      <w:r w:rsidRPr="00154B8C">
        <w:rPr>
          <w:rFonts w:ascii="Garamond" w:hAnsi="Garamond"/>
        </w:rPr>
        <w:t>Recurring donations will be matched up to $200 after the fourth payment.</w:t>
      </w:r>
    </w:p>
    <w:p w:rsidR="00444598" w:rsidRPr="00444598" w:rsidRDefault="00444598" w:rsidP="00444598">
      <w:pPr>
        <w:spacing w:line="276" w:lineRule="auto"/>
        <w:ind w:left="720"/>
        <w:jc w:val="left"/>
        <w:rPr>
          <w:rFonts w:ascii="Garamond" w:hAnsi="Garamond"/>
          <w:sz w:val="24"/>
          <w:szCs w:val="24"/>
        </w:rPr>
      </w:pPr>
      <w:r w:rsidRPr="00444598">
        <w:rPr>
          <w:rFonts w:ascii="Garamond" w:eastAsia="Garamond" w:hAnsi="Garamond"/>
          <w:color w:val="000000" w:themeColor="text1"/>
          <w:sz w:val="24"/>
          <w:szCs w:val="24"/>
        </w:rPr>
        <w:t xml:space="preserve">For </w:t>
      </w:r>
      <w:r w:rsidRPr="00444598">
        <w:rPr>
          <w:rFonts w:ascii="Garamond" w:eastAsia="Garamond" w:hAnsi="Garamond"/>
          <w:b/>
          <w:color w:val="000000" w:themeColor="text1"/>
          <w:sz w:val="24"/>
          <w:szCs w:val="24"/>
        </w:rPr>
        <w:t>Transforming Community for Social Change</w:t>
      </w:r>
      <w:r w:rsidRPr="00444598">
        <w:rPr>
          <w:rFonts w:ascii="Garamond" w:eastAsia="Garamond" w:hAnsi="Garamond"/>
          <w:color w:val="000000" w:themeColor="text1"/>
          <w:sz w:val="24"/>
          <w:szCs w:val="24"/>
        </w:rPr>
        <w:t xml:space="preserve"> (TCSC), click on </w:t>
      </w:r>
      <w:hyperlink r:id="rId7">
        <w:r w:rsidRPr="00444598">
          <w:rPr>
            <w:rFonts w:ascii="Garamond" w:eastAsia="Garamond" w:hAnsi="Garamond"/>
            <w:b/>
            <w:color w:val="4F81BD" w:themeColor="accent1"/>
            <w:sz w:val="24"/>
            <w:szCs w:val="24"/>
            <w:u w:val="single"/>
          </w:rPr>
          <w:t>goto.gg/31755</w:t>
        </w:r>
      </w:hyperlink>
    </w:p>
    <w:p w:rsidR="00444598" w:rsidRDefault="00444598" w:rsidP="00444598">
      <w:pPr>
        <w:spacing w:line="276" w:lineRule="auto"/>
        <w:ind w:left="720" w:firstLine="360"/>
        <w:jc w:val="left"/>
        <w:rPr>
          <w:rFonts w:ascii="Garamond" w:hAnsi="Garamond"/>
        </w:rPr>
      </w:pPr>
      <w:r w:rsidRPr="00444598">
        <w:rPr>
          <w:rFonts w:ascii="Garamond" w:hAnsi="Garamond"/>
          <w:sz w:val="24"/>
          <w:szCs w:val="24"/>
        </w:rPr>
        <w:t xml:space="preserve">      To support </w:t>
      </w:r>
      <w:r w:rsidRPr="00444598">
        <w:rPr>
          <w:rFonts w:ascii="Garamond" w:hAnsi="Garamond"/>
          <w:b/>
          <w:sz w:val="24"/>
          <w:szCs w:val="24"/>
        </w:rPr>
        <w:t xml:space="preserve">Peacemaking with </w:t>
      </w:r>
      <w:proofErr w:type="spellStart"/>
      <w:r w:rsidRPr="00444598">
        <w:rPr>
          <w:rFonts w:ascii="Garamond" w:hAnsi="Garamond"/>
          <w:b/>
          <w:sz w:val="24"/>
          <w:szCs w:val="24"/>
        </w:rPr>
        <w:t>Samburu</w:t>
      </w:r>
      <w:proofErr w:type="spellEnd"/>
      <w:r w:rsidRPr="00444598">
        <w:rPr>
          <w:rFonts w:ascii="Garamond" w:hAnsi="Garamond"/>
          <w:b/>
          <w:sz w:val="24"/>
          <w:szCs w:val="24"/>
        </w:rPr>
        <w:t xml:space="preserve"> Warriors</w:t>
      </w:r>
      <w:r w:rsidRPr="00444598">
        <w:rPr>
          <w:rFonts w:ascii="Garamond" w:hAnsi="Garamond"/>
          <w:sz w:val="24"/>
          <w:szCs w:val="24"/>
        </w:rPr>
        <w:t xml:space="preserve">, click on </w:t>
      </w:r>
      <w:hyperlink r:id="rId8" w:history="1">
        <w:r w:rsidRPr="00444598">
          <w:rPr>
            <w:rStyle w:val="Hyperlink"/>
            <w:rFonts w:ascii="Garamond" w:hAnsi="Garamond"/>
            <w:b/>
            <w:color w:val="4F81BD" w:themeColor="accent1"/>
            <w:sz w:val="24"/>
            <w:szCs w:val="24"/>
          </w:rPr>
          <w:t>goto.gg/35909</w:t>
        </w:r>
      </w:hyperlink>
    </w:p>
    <w:p w:rsidR="00444598" w:rsidRPr="00444598" w:rsidRDefault="00444598" w:rsidP="00444598">
      <w:pPr>
        <w:spacing w:line="276" w:lineRule="auto"/>
        <w:ind w:left="720" w:firstLine="360"/>
        <w:jc w:val="left"/>
        <w:rPr>
          <w:rFonts w:ascii="Garamond" w:hAnsi="Garamond"/>
        </w:rPr>
      </w:pPr>
      <w:r>
        <w:rPr>
          <w:rFonts w:ascii="Garamond" w:hAnsi="Garamond"/>
        </w:rPr>
        <w:t xml:space="preserve">      </w:t>
      </w:r>
      <w:r w:rsidRPr="00444598">
        <w:rPr>
          <w:rFonts w:ascii="Garamond" w:hAnsi="Garamond"/>
        </w:rPr>
        <w:t xml:space="preserve">To support </w:t>
      </w:r>
      <w:r w:rsidRPr="00444598">
        <w:rPr>
          <w:rFonts w:ascii="Garamond" w:hAnsi="Garamond"/>
          <w:b/>
        </w:rPr>
        <w:t>Christmas Celebration for 600 Kids</w:t>
      </w:r>
      <w:r w:rsidRPr="00444598">
        <w:rPr>
          <w:rFonts w:ascii="Garamond" w:hAnsi="Garamond"/>
        </w:rPr>
        <w:t xml:space="preserve">, click on </w:t>
      </w:r>
      <w:hyperlink r:id="rId9" w:history="1">
        <w:r w:rsidRPr="00444598">
          <w:rPr>
            <w:rStyle w:val="Hyperlink"/>
            <w:rFonts w:ascii="Garamond" w:eastAsia="Times New Roman" w:hAnsi="Garamond"/>
            <w:b/>
            <w:color w:val="4F81BD" w:themeColor="accent1"/>
          </w:rPr>
          <w:t>goto.gg/36828</w:t>
        </w:r>
      </w:hyperlink>
    </w:p>
    <w:p w:rsidR="00444598" w:rsidRPr="00444598" w:rsidRDefault="00444598" w:rsidP="00444598">
      <w:pPr>
        <w:spacing w:line="276" w:lineRule="auto"/>
        <w:ind w:left="1080" w:firstLine="360"/>
        <w:jc w:val="left"/>
        <w:rPr>
          <w:rFonts w:ascii="Garamond" w:eastAsia="Garamond" w:hAnsi="Garamond"/>
          <w:b/>
          <w:color w:val="4F81BD" w:themeColor="accent1"/>
          <w:sz w:val="24"/>
          <w:szCs w:val="24"/>
        </w:rPr>
      </w:pPr>
      <w:r w:rsidRPr="00444598">
        <w:rPr>
          <w:rFonts w:ascii="Garamond" w:eastAsia="Garamond" w:hAnsi="Garamond"/>
          <w:color w:val="000000" w:themeColor="text1"/>
          <w:sz w:val="24"/>
          <w:szCs w:val="24"/>
        </w:rPr>
        <w:t xml:space="preserve">To donate to TCSC </w:t>
      </w:r>
      <w:r w:rsidRPr="00444598">
        <w:rPr>
          <w:rFonts w:ascii="Garamond" w:eastAsia="Garamond" w:hAnsi="Garamond"/>
          <w:b/>
          <w:color w:val="000000" w:themeColor="text1"/>
          <w:sz w:val="24"/>
          <w:szCs w:val="24"/>
        </w:rPr>
        <w:t>by M-</w:t>
      </w:r>
      <w:proofErr w:type="spellStart"/>
      <w:r w:rsidRPr="00444598">
        <w:rPr>
          <w:rFonts w:ascii="Garamond" w:eastAsia="Garamond" w:hAnsi="Garamond"/>
          <w:b/>
          <w:color w:val="000000" w:themeColor="text1"/>
          <w:sz w:val="24"/>
          <w:szCs w:val="24"/>
        </w:rPr>
        <w:t>pesa</w:t>
      </w:r>
      <w:proofErr w:type="spellEnd"/>
      <w:r w:rsidRPr="00444598">
        <w:rPr>
          <w:rFonts w:ascii="Garamond" w:eastAsia="Garamond" w:hAnsi="Garamond"/>
          <w:color w:val="000000" w:themeColor="text1"/>
          <w:sz w:val="24"/>
          <w:szCs w:val="24"/>
        </w:rPr>
        <w:t xml:space="preserve"> go to </w:t>
      </w:r>
      <w:r w:rsidRPr="00444598">
        <w:rPr>
          <w:rFonts w:ascii="Garamond" w:eastAsia="Garamond" w:hAnsi="Garamond"/>
          <w:b/>
          <w:color w:val="000000" w:themeColor="text1"/>
          <w:sz w:val="24"/>
          <w:szCs w:val="24"/>
        </w:rPr>
        <w:t xml:space="preserve">Pay Bill: </w:t>
      </w:r>
      <w:r w:rsidRPr="00444598">
        <w:rPr>
          <w:rFonts w:ascii="Garamond" w:eastAsia="Garamond" w:hAnsi="Garamond"/>
          <w:b/>
          <w:color w:val="4F81BD" w:themeColor="accent1"/>
          <w:sz w:val="24"/>
          <w:szCs w:val="24"/>
        </w:rPr>
        <w:t>891300</w:t>
      </w:r>
      <w:r w:rsidRPr="00444598">
        <w:rPr>
          <w:rFonts w:ascii="Garamond" w:eastAsia="Garamond" w:hAnsi="Garamond"/>
          <w:b/>
          <w:color w:val="000000" w:themeColor="text1"/>
          <w:sz w:val="24"/>
          <w:szCs w:val="24"/>
        </w:rPr>
        <w:t xml:space="preserve">, Account: </w:t>
      </w:r>
      <w:r w:rsidRPr="00444598">
        <w:rPr>
          <w:rFonts w:ascii="Garamond" w:eastAsia="Garamond" w:hAnsi="Garamond"/>
          <w:b/>
          <w:color w:val="4F81BD" w:themeColor="accent1"/>
          <w:sz w:val="24"/>
          <w:szCs w:val="24"/>
        </w:rPr>
        <w:t>GG31755</w:t>
      </w:r>
    </w:p>
    <w:p w:rsidR="00444598" w:rsidRDefault="00444598" w:rsidP="008E04AB">
      <w:pPr>
        <w:jc w:val="left"/>
        <w:rPr>
          <w:rFonts w:ascii="Garamond" w:hAnsi="Garamond" w:cs="Arial"/>
          <w:b/>
          <w:sz w:val="24"/>
          <w:szCs w:val="24"/>
        </w:rPr>
      </w:pPr>
    </w:p>
    <w:p w:rsidR="00154B8C" w:rsidRPr="008E04AB" w:rsidRDefault="008E04AB" w:rsidP="008E04AB">
      <w:pPr>
        <w:jc w:val="left"/>
        <w:rPr>
          <w:rFonts w:ascii="Garamond" w:hAnsi="Garamond" w:cs="Arial"/>
          <w:b/>
          <w:sz w:val="24"/>
          <w:szCs w:val="24"/>
        </w:rPr>
      </w:pPr>
      <w:r w:rsidRPr="008E04AB">
        <w:rPr>
          <w:rFonts w:ascii="Garamond" w:hAnsi="Garamond" w:cs="Arial"/>
          <w:b/>
          <w:sz w:val="24"/>
          <w:szCs w:val="24"/>
        </w:rPr>
        <w:t>Activities for 2017/2018:</w:t>
      </w:r>
    </w:p>
    <w:p w:rsidR="001271A1" w:rsidRDefault="00154B8C" w:rsidP="008E04AB">
      <w:pPr>
        <w:ind w:firstLine="360"/>
        <w:jc w:val="left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This</w:t>
      </w:r>
      <w:r w:rsidR="005D298D" w:rsidRPr="00AC50A6">
        <w:rPr>
          <w:rFonts w:ascii="Garamond" w:hAnsi="Garamond" w:cs="Arial"/>
          <w:sz w:val="24"/>
          <w:szCs w:val="24"/>
        </w:rPr>
        <w:t xml:space="preserve"> year Transforming Community for Social Change (TCSC) and its local partners have been working in Kenya to</w:t>
      </w:r>
      <w:r w:rsidR="005D298D" w:rsidRPr="00AC50A6">
        <w:rPr>
          <w:rFonts w:ascii="Garamond" w:hAnsi="Garamond"/>
          <w:sz w:val="24"/>
          <w:szCs w:val="24"/>
        </w:rPr>
        <w:t xml:space="preserve"> promote a culture of peace and </w:t>
      </w:r>
      <w:r>
        <w:rPr>
          <w:rFonts w:ascii="Garamond" w:hAnsi="Garamond"/>
          <w:sz w:val="24"/>
          <w:szCs w:val="24"/>
        </w:rPr>
        <w:t>restoration of justice through a</w:t>
      </w:r>
      <w:r w:rsidR="005D298D" w:rsidRPr="00AC50A6">
        <w:rPr>
          <w:rFonts w:ascii="Garamond" w:hAnsi="Garamond"/>
          <w:sz w:val="24"/>
          <w:szCs w:val="24"/>
        </w:rPr>
        <w:t>dvocacy</w:t>
      </w:r>
      <w:r w:rsidR="00C24A2D">
        <w:rPr>
          <w:rFonts w:ascii="Garamond" w:hAnsi="Garamond"/>
          <w:sz w:val="24"/>
          <w:szCs w:val="24"/>
        </w:rPr>
        <w:t>,</w:t>
      </w:r>
      <w:r w:rsidR="005D298D" w:rsidRPr="00AC50A6">
        <w:rPr>
          <w:rFonts w:ascii="Garamond" w:hAnsi="Garamond"/>
          <w:sz w:val="24"/>
          <w:szCs w:val="24"/>
        </w:rPr>
        <w:t xml:space="preserve"> econ</w:t>
      </w:r>
      <w:r w:rsidR="00C24A2D">
        <w:rPr>
          <w:rFonts w:ascii="Garamond" w:hAnsi="Garamond"/>
          <w:sz w:val="24"/>
          <w:szCs w:val="24"/>
        </w:rPr>
        <w:t>omic empowerment</w:t>
      </w:r>
      <w:r w:rsidR="008E04AB">
        <w:rPr>
          <w:rFonts w:ascii="Garamond" w:hAnsi="Garamond"/>
          <w:sz w:val="24"/>
          <w:szCs w:val="24"/>
        </w:rPr>
        <w:t>,</w:t>
      </w:r>
      <w:r w:rsidR="00C24A2D">
        <w:rPr>
          <w:rFonts w:ascii="Garamond" w:hAnsi="Garamond"/>
          <w:sz w:val="24"/>
          <w:szCs w:val="24"/>
        </w:rPr>
        <w:t xml:space="preserve"> and community d</w:t>
      </w:r>
      <w:r w:rsidR="005D298D" w:rsidRPr="00AC50A6">
        <w:rPr>
          <w:rFonts w:ascii="Garamond" w:hAnsi="Garamond"/>
          <w:sz w:val="24"/>
          <w:szCs w:val="24"/>
        </w:rPr>
        <w:t xml:space="preserve">evelopment. </w:t>
      </w:r>
      <w:r w:rsidR="003C51BD" w:rsidRPr="00AC50A6">
        <w:rPr>
          <w:rFonts w:ascii="Garamond" w:hAnsi="Garamond" w:cs="Arial"/>
          <w:sz w:val="24"/>
          <w:szCs w:val="24"/>
        </w:rPr>
        <w:t>After the last elections in 201</w:t>
      </w:r>
      <w:r w:rsidR="005D298D" w:rsidRPr="00AC50A6">
        <w:rPr>
          <w:rFonts w:ascii="Garamond" w:hAnsi="Garamond" w:cs="Arial"/>
          <w:sz w:val="24"/>
          <w:szCs w:val="24"/>
        </w:rPr>
        <w:t xml:space="preserve">7, Kenya teetered on the brink of civil </w:t>
      </w:r>
      <w:r w:rsidR="003C51BD" w:rsidRPr="00AC50A6">
        <w:rPr>
          <w:rFonts w:ascii="Garamond" w:hAnsi="Garamond" w:cs="Arial"/>
          <w:sz w:val="24"/>
          <w:szCs w:val="24"/>
        </w:rPr>
        <w:t>war;</w:t>
      </w:r>
      <w:r w:rsidR="005D298D" w:rsidRPr="00AC50A6">
        <w:rPr>
          <w:rFonts w:ascii="Garamond" w:hAnsi="Garamond" w:cs="Arial"/>
          <w:sz w:val="24"/>
          <w:szCs w:val="24"/>
        </w:rPr>
        <w:t xml:space="preserve"> enraged citizens were manipulated by their political leaders to exact revenge for a stolen election.</w:t>
      </w:r>
      <w:r w:rsidR="001271A1" w:rsidRPr="00AC50A6">
        <w:rPr>
          <w:rFonts w:ascii="Garamond" w:hAnsi="Garamond" w:cs="Arial"/>
          <w:sz w:val="24"/>
          <w:szCs w:val="24"/>
        </w:rPr>
        <w:t xml:space="preserve"> </w:t>
      </w:r>
    </w:p>
    <w:p w:rsidR="008E04AB" w:rsidRPr="00AC50A6" w:rsidRDefault="008E04AB" w:rsidP="00935AA0">
      <w:pPr>
        <w:ind w:firstLine="720"/>
        <w:jc w:val="left"/>
        <w:rPr>
          <w:rFonts w:ascii="Garamond" w:hAnsi="Garamond" w:cs="Arial"/>
          <w:sz w:val="24"/>
          <w:szCs w:val="24"/>
        </w:rPr>
      </w:pPr>
    </w:p>
    <w:p w:rsidR="001271A1" w:rsidRDefault="003C51BD" w:rsidP="008E04AB">
      <w:pPr>
        <w:ind w:firstLine="360"/>
        <w:jc w:val="left"/>
        <w:rPr>
          <w:rFonts w:ascii="Garamond" w:hAnsi="Garamond" w:cs="Arial"/>
          <w:sz w:val="24"/>
          <w:szCs w:val="24"/>
        </w:rPr>
      </w:pPr>
      <w:r w:rsidRPr="00AC50A6">
        <w:rPr>
          <w:rFonts w:ascii="Garamond" w:hAnsi="Garamond" w:cs="Arial"/>
          <w:sz w:val="24"/>
          <w:szCs w:val="24"/>
        </w:rPr>
        <w:t>TCSC was</w:t>
      </w:r>
      <w:r w:rsidR="005D298D" w:rsidRPr="00AC50A6">
        <w:rPr>
          <w:rFonts w:ascii="Garamond" w:hAnsi="Garamond" w:cs="Arial"/>
          <w:sz w:val="24"/>
          <w:szCs w:val="24"/>
        </w:rPr>
        <w:t xml:space="preserve"> </w:t>
      </w:r>
      <w:r w:rsidRPr="00AC50A6">
        <w:rPr>
          <w:rFonts w:ascii="Garamond" w:hAnsi="Garamond" w:cs="Arial"/>
          <w:sz w:val="24"/>
          <w:szCs w:val="24"/>
        </w:rPr>
        <w:t xml:space="preserve">instrumental working with our </w:t>
      </w:r>
      <w:r w:rsidR="008E04AB">
        <w:rPr>
          <w:rFonts w:ascii="Garamond" w:hAnsi="Garamond" w:cs="Arial"/>
          <w:sz w:val="24"/>
          <w:szCs w:val="24"/>
        </w:rPr>
        <w:t xml:space="preserve">over 1000 </w:t>
      </w:r>
      <w:r w:rsidRPr="00AC50A6">
        <w:rPr>
          <w:rFonts w:ascii="Garamond" w:hAnsi="Garamond" w:cs="Arial"/>
          <w:sz w:val="24"/>
          <w:szCs w:val="24"/>
        </w:rPr>
        <w:t>grassroots</w:t>
      </w:r>
      <w:r w:rsidR="008E04AB">
        <w:rPr>
          <w:rFonts w:ascii="Garamond" w:hAnsi="Garamond" w:cs="Arial"/>
          <w:sz w:val="24"/>
          <w:szCs w:val="24"/>
        </w:rPr>
        <w:t xml:space="preserve"> citizen reporters, our program</w:t>
      </w:r>
      <w:r w:rsidRPr="00AC50A6">
        <w:rPr>
          <w:rFonts w:ascii="Garamond" w:hAnsi="Garamond" w:cs="Arial"/>
          <w:sz w:val="24"/>
          <w:szCs w:val="24"/>
        </w:rPr>
        <w:t xml:space="preserve"> </w:t>
      </w:r>
      <w:r w:rsidR="001271A1" w:rsidRPr="00AC50A6">
        <w:rPr>
          <w:rFonts w:ascii="Garamond" w:hAnsi="Garamond" w:cs="Arial"/>
          <w:sz w:val="24"/>
          <w:szCs w:val="24"/>
        </w:rPr>
        <w:t>facilitators</w:t>
      </w:r>
      <w:r w:rsidR="008E04AB">
        <w:rPr>
          <w:rFonts w:ascii="Garamond" w:hAnsi="Garamond" w:cs="Arial"/>
          <w:sz w:val="24"/>
          <w:szCs w:val="24"/>
        </w:rPr>
        <w:t>,</w:t>
      </w:r>
      <w:r w:rsidR="001271A1" w:rsidRPr="00AC50A6">
        <w:rPr>
          <w:rFonts w:ascii="Garamond" w:hAnsi="Garamond" w:cs="Arial"/>
          <w:sz w:val="24"/>
          <w:szCs w:val="24"/>
        </w:rPr>
        <w:t xml:space="preserve"> and</w:t>
      </w:r>
      <w:r w:rsidR="008E04AB">
        <w:rPr>
          <w:rFonts w:ascii="Garamond" w:hAnsi="Garamond" w:cs="Arial"/>
          <w:sz w:val="24"/>
          <w:szCs w:val="24"/>
        </w:rPr>
        <w:t xml:space="preserve"> resource</w:t>
      </w:r>
      <w:r w:rsidRPr="00AC50A6">
        <w:rPr>
          <w:rFonts w:ascii="Garamond" w:hAnsi="Garamond" w:cs="Arial"/>
          <w:sz w:val="24"/>
          <w:szCs w:val="24"/>
        </w:rPr>
        <w:t xml:space="preserve"> </w:t>
      </w:r>
      <w:r w:rsidR="001271A1" w:rsidRPr="00AC50A6">
        <w:rPr>
          <w:rFonts w:ascii="Garamond" w:hAnsi="Garamond" w:cs="Arial"/>
          <w:sz w:val="24"/>
          <w:szCs w:val="24"/>
        </w:rPr>
        <w:t>persons to</w:t>
      </w:r>
      <w:r w:rsidR="005D298D" w:rsidRPr="00AC50A6">
        <w:rPr>
          <w:rFonts w:ascii="Garamond" w:hAnsi="Garamond" w:cs="Arial"/>
          <w:sz w:val="24"/>
          <w:szCs w:val="24"/>
        </w:rPr>
        <w:t xml:space="preserve"> coordinate </w:t>
      </w:r>
      <w:r w:rsidR="008E04AB">
        <w:rPr>
          <w:rFonts w:ascii="Garamond" w:hAnsi="Garamond" w:cs="Arial"/>
          <w:sz w:val="24"/>
          <w:szCs w:val="24"/>
        </w:rPr>
        <w:t>Civic Education and open Peace F</w:t>
      </w:r>
      <w:r w:rsidR="005D298D" w:rsidRPr="00AC50A6">
        <w:rPr>
          <w:rFonts w:ascii="Garamond" w:hAnsi="Garamond" w:cs="Arial"/>
          <w:sz w:val="24"/>
          <w:szCs w:val="24"/>
        </w:rPr>
        <w:t>orum</w:t>
      </w:r>
      <w:r w:rsidR="008E04AB">
        <w:rPr>
          <w:rFonts w:ascii="Garamond" w:hAnsi="Garamond" w:cs="Arial"/>
          <w:sz w:val="24"/>
          <w:szCs w:val="24"/>
        </w:rPr>
        <w:t>s</w:t>
      </w:r>
      <w:r w:rsidR="005D298D" w:rsidRPr="00AC50A6">
        <w:rPr>
          <w:rFonts w:ascii="Garamond" w:hAnsi="Garamond" w:cs="Arial"/>
          <w:sz w:val="24"/>
          <w:szCs w:val="24"/>
        </w:rPr>
        <w:t xml:space="preserve"> for inter</w:t>
      </w:r>
      <w:r w:rsidR="008E04AB">
        <w:rPr>
          <w:rFonts w:ascii="Garamond" w:hAnsi="Garamond" w:cs="Arial"/>
          <w:sz w:val="24"/>
          <w:szCs w:val="24"/>
        </w:rPr>
        <w:t xml:space="preserve">-ethnic </w:t>
      </w:r>
      <w:r w:rsidR="005D298D" w:rsidRPr="00AC50A6">
        <w:rPr>
          <w:rFonts w:ascii="Garamond" w:hAnsi="Garamond" w:cs="Arial"/>
          <w:sz w:val="24"/>
          <w:szCs w:val="24"/>
        </w:rPr>
        <w:t>groups in Western Kenya and Mt Elgon</w:t>
      </w:r>
      <w:r w:rsidR="008E04AB">
        <w:rPr>
          <w:rFonts w:ascii="Garamond" w:hAnsi="Garamond" w:cs="Arial"/>
          <w:sz w:val="24"/>
          <w:szCs w:val="24"/>
        </w:rPr>
        <w:t>. This</w:t>
      </w:r>
      <w:r w:rsidR="001271A1" w:rsidRPr="00AC50A6">
        <w:rPr>
          <w:rFonts w:ascii="Garamond" w:hAnsi="Garamond" w:cs="Arial"/>
          <w:sz w:val="24"/>
          <w:szCs w:val="24"/>
        </w:rPr>
        <w:t xml:space="preserve"> offered</w:t>
      </w:r>
      <w:r w:rsidRPr="00AC50A6">
        <w:rPr>
          <w:rFonts w:ascii="Garamond" w:hAnsi="Garamond" w:cs="Arial"/>
          <w:sz w:val="24"/>
          <w:szCs w:val="24"/>
        </w:rPr>
        <w:t xml:space="preserve"> </w:t>
      </w:r>
      <w:r w:rsidR="005D298D" w:rsidRPr="00AC50A6">
        <w:rPr>
          <w:rFonts w:ascii="Garamond" w:hAnsi="Garamond" w:cs="Arial"/>
          <w:sz w:val="24"/>
          <w:szCs w:val="24"/>
        </w:rPr>
        <w:t>an integrated and focused election violence prevention project that buil</w:t>
      </w:r>
      <w:r w:rsidR="008E04AB">
        <w:rPr>
          <w:rFonts w:ascii="Garamond" w:hAnsi="Garamond" w:cs="Arial"/>
          <w:sz w:val="24"/>
          <w:szCs w:val="24"/>
        </w:rPr>
        <w:t>t</w:t>
      </w:r>
      <w:r w:rsidR="005D298D" w:rsidRPr="00AC50A6">
        <w:rPr>
          <w:rFonts w:ascii="Garamond" w:hAnsi="Garamond" w:cs="Arial"/>
          <w:sz w:val="24"/>
          <w:szCs w:val="24"/>
        </w:rPr>
        <w:t xml:space="preserve"> on the foundation</w:t>
      </w:r>
      <w:r w:rsidR="008E04AB">
        <w:rPr>
          <w:rFonts w:ascii="Garamond" w:hAnsi="Garamond" w:cs="Arial"/>
          <w:sz w:val="24"/>
          <w:szCs w:val="24"/>
        </w:rPr>
        <w:t>s</w:t>
      </w:r>
      <w:r w:rsidR="005D298D" w:rsidRPr="00AC50A6">
        <w:rPr>
          <w:rFonts w:ascii="Garamond" w:hAnsi="Garamond" w:cs="Arial"/>
          <w:sz w:val="24"/>
          <w:szCs w:val="24"/>
        </w:rPr>
        <w:t xml:space="preserve"> we ha</w:t>
      </w:r>
      <w:r w:rsidR="00BB3FBB">
        <w:rPr>
          <w:rFonts w:ascii="Garamond" w:hAnsi="Garamond" w:cs="Arial"/>
          <w:sz w:val="24"/>
          <w:szCs w:val="24"/>
        </w:rPr>
        <w:t>d</w:t>
      </w:r>
      <w:r w:rsidR="005D298D" w:rsidRPr="00AC50A6">
        <w:rPr>
          <w:rFonts w:ascii="Garamond" w:hAnsi="Garamond" w:cs="Arial"/>
          <w:sz w:val="24"/>
          <w:szCs w:val="24"/>
        </w:rPr>
        <w:t xml:space="preserve"> laid in </w:t>
      </w:r>
      <w:r w:rsidR="008E04AB">
        <w:rPr>
          <w:rFonts w:ascii="Garamond" w:hAnsi="Garamond" w:cs="Arial"/>
          <w:sz w:val="24"/>
          <w:szCs w:val="24"/>
        </w:rPr>
        <w:t>the communities that were considered flash points</w:t>
      </w:r>
      <w:r w:rsidR="005D298D" w:rsidRPr="00AC50A6">
        <w:rPr>
          <w:rFonts w:ascii="Garamond" w:hAnsi="Garamond" w:cs="Arial"/>
          <w:sz w:val="24"/>
          <w:szCs w:val="24"/>
        </w:rPr>
        <w:t>. With our track record and stro</w:t>
      </w:r>
      <w:r w:rsidR="008E04AB">
        <w:rPr>
          <w:rFonts w:ascii="Garamond" w:hAnsi="Garamond" w:cs="Arial"/>
          <w:sz w:val="24"/>
          <w:szCs w:val="24"/>
        </w:rPr>
        <w:t xml:space="preserve">ng links to mobilized </w:t>
      </w:r>
      <w:proofErr w:type="spellStart"/>
      <w:r w:rsidR="008E04AB">
        <w:rPr>
          <w:rFonts w:ascii="Garamond" w:hAnsi="Garamond" w:cs="Arial"/>
          <w:sz w:val="24"/>
          <w:szCs w:val="24"/>
        </w:rPr>
        <w:t>grassroot</w:t>
      </w:r>
      <w:proofErr w:type="spellEnd"/>
      <w:r w:rsidR="008E04AB">
        <w:rPr>
          <w:rFonts w:ascii="Garamond" w:hAnsi="Garamond" w:cs="Arial"/>
          <w:sz w:val="24"/>
          <w:szCs w:val="24"/>
        </w:rPr>
        <w:t xml:space="preserve"> groups, those involved in p</w:t>
      </w:r>
      <w:r w:rsidR="005D298D" w:rsidRPr="00AC50A6">
        <w:rPr>
          <w:rFonts w:ascii="Garamond" w:hAnsi="Garamond" w:cs="Arial"/>
          <w:sz w:val="24"/>
          <w:szCs w:val="24"/>
        </w:rPr>
        <w:t xml:space="preserve">eace initiatives and </w:t>
      </w:r>
      <w:r w:rsidRPr="00AC50A6">
        <w:rPr>
          <w:rFonts w:ascii="Garamond" w:hAnsi="Garamond" w:cs="Arial"/>
          <w:sz w:val="24"/>
          <w:szCs w:val="24"/>
        </w:rPr>
        <w:t>TSCS-</w:t>
      </w:r>
      <w:r w:rsidR="00BB3FBB">
        <w:rPr>
          <w:rFonts w:ascii="Garamond" w:hAnsi="Garamond" w:cs="Arial"/>
          <w:sz w:val="24"/>
          <w:szCs w:val="24"/>
        </w:rPr>
        <w:t xml:space="preserve">trained </w:t>
      </w:r>
      <w:r w:rsidR="005D298D" w:rsidRPr="00AC50A6">
        <w:rPr>
          <w:rFonts w:ascii="Garamond" w:hAnsi="Garamond" w:cs="Arial"/>
          <w:sz w:val="24"/>
          <w:szCs w:val="24"/>
        </w:rPr>
        <w:t>Resource P</w:t>
      </w:r>
      <w:r w:rsidR="00BB3FBB">
        <w:rPr>
          <w:rFonts w:ascii="Garamond" w:hAnsi="Garamond" w:cs="Arial"/>
          <w:sz w:val="24"/>
          <w:szCs w:val="24"/>
        </w:rPr>
        <w:t>eople</w:t>
      </w:r>
      <w:r w:rsidRPr="00AC50A6">
        <w:rPr>
          <w:rFonts w:ascii="Garamond" w:hAnsi="Garamond" w:cs="Arial"/>
          <w:sz w:val="24"/>
          <w:szCs w:val="24"/>
        </w:rPr>
        <w:t xml:space="preserve"> were</w:t>
      </w:r>
      <w:r w:rsidR="005D298D" w:rsidRPr="00AC50A6">
        <w:rPr>
          <w:rFonts w:ascii="Garamond" w:hAnsi="Garamond" w:cs="Arial"/>
          <w:sz w:val="24"/>
          <w:szCs w:val="24"/>
        </w:rPr>
        <w:t xml:space="preserve"> ideally located to promote a collective understanding of and investment in a free and fair election process that crosse</w:t>
      </w:r>
      <w:r w:rsidR="008E04AB">
        <w:rPr>
          <w:rFonts w:ascii="Garamond" w:hAnsi="Garamond" w:cs="Arial"/>
          <w:sz w:val="24"/>
          <w:szCs w:val="24"/>
        </w:rPr>
        <w:t>d</w:t>
      </w:r>
      <w:r w:rsidR="005D298D" w:rsidRPr="00AC50A6">
        <w:rPr>
          <w:rFonts w:ascii="Garamond" w:hAnsi="Garamond" w:cs="Arial"/>
          <w:sz w:val="24"/>
          <w:szCs w:val="24"/>
        </w:rPr>
        <w:t xml:space="preserve"> ethnic, religious</w:t>
      </w:r>
      <w:r w:rsidR="008E04AB">
        <w:rPr>
          <w:rFonts w:ascii="Garamond" w:hAnsi="Garamond" w:cs="Arial"/>
          <w:sz w:val="24"/>
          <w:szCs w:val="24"/>
        </w:rPr>
        <w:t>,</w:t>
      </w:r>
      <w:r w:rsidR="005D298D" w:rsidRPr="00AC50A6">
        <w:rPr>
          <w:rFonts w:ascii="Garamond" w:hAnsi="Garamond" w:cs="Arial"/>
          <w:sz w:val="24"/>
          <w:szCs w:val="24"/>
        </w:rPr>
        <w:t xml:space="preserve"> and party lines.  </w:t>
      </w:r>
      <w:r w:rsidR="00716023" w:rsidRPr="00AC50A6">
        <w:rPr>
          <w:rFonts w:ascii="Garamond" w:hAnsi="Garamond" w:cs="Arial"/>
          <w:sz w:val="24"/>
          <w:szCs w:val="24"/>
        </w:rPr>
        <w:t xml:space="preserve"> </w:t>
      </w:r>
    </w:p>
    <w:p w:rsidR="008E04AB" w:rsidRPr="00AC50A6" w:rsidRDefault="008E04AB" w:rsidP="008E04AB">
      <w:pPr>
        <w:ind w:firstLine="360"/>
        <w:jc w:val="left"/>
        <w:rPr>
          <w:rFonts w:ascii="Garamond" w:hAnsi="Garamond" w:cs="Arial"/>
          <w:sz w:val="24"/>
          <w:szCs w:val="24"/>
        </w:rPr>
      </w:pPr>
    </w:p>
    <w:p w:rsidR="003C51BD" w:rsidRDefault="0038365D" w:rsidP="008E04AB">
      <w:pPr>
        <w:ind w:firstLine="360"/>
        <w:jc w:val="left"/>
        <w:rPr>
          <w:rFonts w:ascii="Garamond" w:hAnsi="Garamond" w:cs="Arial"/>
          <w:sz w:val="24"/>
          <w:szCs w:val="24"/>
        </w:rPr>
      </w:pPr>
      <w:r w:rsidRPr="00AC50A6">
        <w:rPr>
          <w:rFonts w:ascii="Garamond" w:hAnsi="Garamond" w:cs="Arial"/>
          <w:sz w:val="24"/>
          <w:szCs w:val="24"/>
        </w:rPr>
        <w:t>Before</w:t>
      </w:r>
      <w:r w:rsidR="00716023" w:rsidRPr="00AC50A6">
        <w:rPr>
          <w:rFonts w:ascii="Garamond" w:hAnsi="Garamond" w:cs="Arial"/>
          <w:sz w:val="24"/>
          <w:szCs w:val="24"/>
        </w:rPr>
        <w:t xml:space="preserve"> </w:t>
      </w:r>
      <w:r w:rsidR="008E04AB">
        <w:rPr>
          <w:rFonts w:ascii="Garamond" w:hAnsi="Garamond" w:cs="Arial"/>
          <w:sz w:val="24"/>
          <w:szCs w:val="24"/>
        </w:rPr>
        <w:t xml:space="preserve">the </w:t>
      </w:r>
      <w:r w:rsidR="00716023" w:rsidRPr="00AC50A6">
        <w:rPr>
          <w:rFonts w:ascii="Garamond" w:hAnsi="Garamond" w:cs="Arial"/>
          <w:sz w:val="24"/>
          <w:szCs w:val="24"/>
        </w:rPr>
        <w:t xml:space="preserve">2017 election </w:t>
      </w:r>
      <w:r w:rsidR="008E04AB">
        <w:rPr>
          <w:rFonts w:ascii="Garamond" w:hAnsi="Garamond" w:cs="Arial"/>
          <w:sz w:val="24"/>
          <w:szCs w:val="24"/>
        </w:rPr>
        <w:t>TCSC</w:t>
      </w:r>
      <w:r w:rsidR="00716023" w:rsidRPr="00AC50A6">
        <w:rPr>
          <w:rFonts w:ascii="Garamond" w:hAnsi="Garamond" w:cs="Arial"/>
          <w:sz w:val="24"/>
          <w:szCs w:val="24"/>
        </w:rPr>
        <w:t xml:space="preserve"> </w:t>
      </w:r>
      <w:r w:rsidR="008E04AB">
        <w:rPr>
          <w:rFonts w:ascii="Garamond" w:hAnsi="Garamond" w:cs="Arial"/>
          <w:sz w:val="24"/>
          <w:szCs w:val="24"/>
        </w:rPr>
        <w:t>conducted</w:t>
      </w:r>
      <w:r w:rsidR="00716023" w:rsidRPr="00AC50A6">
        <w:rPr>
          <w:rFonts w:ascii="Garamond" w:hAnsi="Garamond" w:cs="Arial"/>
          <w:sz w:val="24"/>
          <w:szCs w:val="24"/>
        </w:rPr>
        <w:t xml:space="preserve"> </w:t>
      </w:r>
      <w:r w:rsidRPr="00AC50A6">
        <w:rPr>
          <w:rFonts w:ascii="Garamond" w:hAnsi="Garamond" w:cs="Arial"/>
          <w:sz w:val="24"/>
          <w:szCs w:val="24"/>
        </w:rPr>
        <w:t>refresher training</w:t>
      </w:r>
      <w:r w:rsidR="008E04AB">
        <w:rPr>
          <w:rFonts w:ascii="Garamond" w:hAnsi="Garamond" w:cs="Arial"/>
          <w:sz w:val="24"/>
          <w:szCs w:val="24"/>
        </w:rPr>
        <w:t>s</w:t>
      </w:r>
      <w:r w:rsidRPr="00AC50A6">
        <w:rPr>
          <w:rFonts w:ascii="Garamond" w:hAnsi="Garamond" w:cs="Arial"/>
          <w:sz w:val="24"/>
          <w:szCs w:val="24"/>
        </w:rPr>
        <w:t xml:space="preserve"> with</w:t>
      </w:r>
      <w:r w:rsidR="00716023" w:rsidRPr="00AC50A6">
        <w:rPr>
          <w:rFonts w:ascii="Garamond" w:hAnsi="Garamond" w:cs="Arial"/>
          <w:sz w:val="24"/>
          <w:szCs w:val="24"/>
        </w:rPr>
        <w:t xml:space="preserve"> </w:t>
      </w:r>
      <w:r w:rsidR="005D298D" w:rsidRPr="00AC50A6">
        <w:rPr>
          <w:rFonts w:ascii="Garamond" w:hAnsi="Garamond" w:cs="Arial"/>
          <w:sz w:val="24"/>
          <w:szCs w:val="24"/>
        </w:rPr>
        <w:t xml:space="preserve">our local Resource People </w:t>
      </w:r>
      <w:r w:rsidR="008E04AB">
        <w:rPr>
          <w:rFonts w:ascii="Garamond" w:hAnsi="Garamond" w:cs="Arial"/>
          <w:sz w:val="24"/>
          <w:szCs w:val="24"/>
        </w:rPr>
        <w:t xml:space="preserve">so that they could </w:t>
      </w:r>
      <w:r w:rsidR="005D298D" w:rsidRPr="00AC50A6">
        <w:rPr>
          <w:rFonts w:ascii="Garamond" w:hAnsi="Garamond" w:cs="Arial"/>
          <w:sz w:val="24"/>
          <w:szCs w:val="24"/>
        </w:rPr>
        <w:t>be community trainers in the electoral process, citizen reporting, a</w:t>
      </w:r>
      <w:r w:rsidR="008E04AB">
        <w:rPr>
          <w:rFonts w:ascii="Garamond" w:hAnsi="Garamond" w:cs="Arial"/>
          <w:sz w:val="24"/>
          <w:szCs w:val="24"/>
        </w:rPr>
        <w:t>nd election observation.</w:t>
      </w:r>
      <w:r w:rsidR="00716023" w:rsidRPr="00AC50A6">
        <w:rPr>
          <w:rFonts w:ascii="Garamond" w:hAnsi="Garamond" w:cs="Arial"/>
          <w:sz w:val="24"/>
          <w:szCs w:val="24"/>
        </w:rPr>
        <w:t xml:space="preserve"> </w:t>
      </w:r>
      <w:r w:rsidR="008E04AB">
        <w:rPr>
          <w:rFonts w:ascii="Garamond" w:hAnsi="Garamond" w:cs="Arial"/>
          <w:sz w:val="24"/>
          <w:szCs w:val="24"/>
        </w:rPr>
        <w:t>TCSC</w:t>
      </w:r>
      <w:r w:rsidR="00716023" w:rsidRPr="00AC50A6">
        <w:rPr>
          <w:rFonts w:ascii="Garamond" w:hAnsi="Garamond" w:cs="Arial"/>
          <w:sz w:val="24"/>
          <w:szCs w:val="24"/>
        </w:rPr>
        <w:t xml:space="preserve"> also</w:t>
      </w:r>
      <w:r w:rsidR="005D298D" w:rsidRPr="00AC50A6">
        <w:rPr>
          <w:rFonts w:ascii="Garamond" w:hAnsi="Garamond" w:cs="Arial"/>
          <w:sz w:val="24"/>
          <w:szCs w:val="24"/>
        </w:rPr>
        <w:t xml:space="preserve"> develop</w:t>
      </w:r>
      <w:r w:rsidR="008E04AB">
        <w:rPr>
          <w:rFonts w:ascii="Garamond" w:hAnsi="Garamond" w:cs="Arial"/>
          <w:sz w:val="24"/>
          <w:szCs w:val="24"/>
        </w:rPr>
        <w:t>ed</w:t>
      </w:r>
      <w:r w:rsidR="005D298D" w:rsidRPr="00AC50A6">
        <w:rPr>
          <w:rFonts w:ascii="Garamond" w:hAnsi="Garamond" w:cs="Arial"/>
          <w:sz w:val="24"/>
          <w:szCs w:val="24"/>
        </w:rPr>
        <w:t xml:space="preserve"> watch-dog groups to monitor political developments, report on hate speech</w:t>
      </w:r>
      <w:r w:rsidR="008E04AB">
        <w:rPr>
          <w:rFonts w:ascii="Garamond" w:hAnsi="Garamond" w:cs="Arial"/>
          <w:sz w:val="24"/>
          <w:szCs w:val="24"/>
        </w:rPr>
        <w:t>,</w:t>
      </w:r>
      <w:r w:rsidR="005D298D" w:rsidRPr="00AC50A6">
        <w:rPr>
          <w:rFonts w:ascii="Garamond" w:hAnsi="Garamond" w:cs="Arial"/>
          <w:sz w:val="24"/>
          <w:szCs w:val="24"/>
        </w:rPr>
        <w:t xml:space="preserve"> and hold </w:t>
      </w:r>
      <w:r w:rsidR="008E04AB">
        <w:rPr>
          <w:rFonts w:ascii="Garamond" w:hAnsi="Garamond" w:cs="Arial"/>
          <w:sz w:val="24"/>
          <w:szCs w:val="24"/>
        </w:rPr>
        <w:t xml:space="preserve">political </w:t>
      </w:r>
      <w:r w:rsidR="005D298D" w:rsidRPr="00AC50A6">
        <w:rPr>
          <w:rFonts w:ascii="Garamond" w:hAnsi="Garamond" w:cs="Arial"/>
          <w:sz w:val="24"/>
          <w:szCs w:val="24"/>
        </w:rPr>
        <w:t xml:space="preserve">aspirants and community leaders </w:t>
      </w:r>
      <w:r w:rsidR="00716023" w:rsidRPr="00AC50A6">
        <w:rPr>
          <w:rFonts w:ascii="Garamond" w:hAnsi="Garamond" w:cs="Arial"/>
          <w:sz w:val="24"/>
          <w:szCs w:val="24"/>
        </w:rPr>
        <w:t>accountable. In</w:t>
      </w:r>
      <w:r w:rsidR="005D298D" w:rsidRPr="00AC50A6">
        <w:rPr>
          <w:rFonts w:ascii="Garamond" w:hAnsi="Garamond" w:cs="Arial"/>
          <w:sz w:val="24"/>
          <w:szCs w:val="24"/>
        </w:rPr>
        <w:t xml:space="preserve"> order to build the foundation of community relationships and basic knowledge needed for these watch-dog</w:t>
      </w:r>
      <w:r w:rsidR="00716023" w:rsidRPr="00AC50A6">
        <w:rPr>
          <w:rFonts w:ascii="Garamond" w:hAnsi="Garamond" w:cs="Arial"/>
          <w:sz w:val="24"/>
          <w:szCs w:val="24"/>
        </w:rPr>
        <w:t xml:space="preserve"> groups, </w:t>
      </w:r>
      <w:r w:rsidR="008E04AB">
        <w:rPr>
          <w:rFonts w:ascii="Garamond" w:hAnsi="Garamond" w:cs="Arial"/>
          <w:sz w:val="24"/>
          <w:szCs w:val="24"/>
        </w:rPr>
        <w:t>TCSC</w:t>
      </w:r>
      <w:r w:rsidR="00716023" w:rsidRPr="00AC50A6">
        <w:rPr>
          <w:rFonts w:ascii="Garamond" w:hAnsi="Garamond" w:cs="Arial"/>
          <w:sz w:val="24"/>
          <w:szCs w:val="24"/>
        </w:rPr>
        <w:t xml:space="preserve"> managed to</w:t>
      </w:r>
      <w:r w:rsidR="00145E26" w:rsidRPr="00AC50A6">
        <w:rPr>
          <w:rFonts w:ascii="Garamond" w:hAnsi="Garamond" w:cs="Arial"/>
          <w:sz w:val="24"/>
          <w:szCs w:val="24"/>
        </w:rPr>
        <w:t xml:space="preserve"> hold </w:t>
      </w:r>
      <w:r w:rsidR="005D298D" w:rsidRPr="00AC50A6">
        <w:rPr>
          <w:rFonts w:ascii="Garamond" w:hAnsi="Garamond" w:cs="Arial"/>
          <w:sz w:val="24"/>
          <w:szCs w:val="24"/>
        </w:rPr>
        <w:t>inter-ethnic, inter-faith and inter</w:t>
      </w:r>
      <w:r w:rsidR="00145E26" w:rsidRPr="00AC50A6">
        <w:rPr>
          <w:rFonts w:ascii="Garamond" w:hAnsi="Garamond" w:cs="Arial"/>
          <w:sz w:val="24"/>
          <w:szCs w:val="24"/>
        </w:rPr>
        <w:t xml:space="preserve">-party community forums, </w:t>
      </w:r>
      <w:r w:rsidR="005D298D" w:rsidRPr="00AC50A6">
        <w:rPr>
          <w:rFonts w:ascii="Garamond" w:hAnsi="Garamond" w:cs="Arial"/>
          <w:sz w:val="24"/>
          <w:szCs w:val="24"/>
        </w:rPr>
        <w:t>civic education w</w:t>
      </w:r>
      <w:r w:rsidR="00145E26" w:rsidRPr="00AC50A6">
        <w:rPr>
          <w:rFonts w:ascii="Garamond" w:hAnsi="Garamond" w:cs="Arial"/>
          <w:sz w:val="24"/>
          <w:szCs w:val="24"/>
        </w:rPr>
        <w:t xml:space="preserve">orkshops, </w:t>
      </w:r>
      <w:r w:rsidR="001271A1" w:rsidRPr="00AC50A6">
        <w:rPr>
          <w:rFonts w:ascii="Garamond" w:hAnsi="Garamond" w:cs="Arial"/>
          <w:sz w:val="24"/>
          <w:szCs w:val="24"/>
        </w:rPr>
        <w:t>and voter</w:t>
      </w:r>
      <w:r w:rsidR="005D298D" w:rsidRPr="00AC50A6">
        <w:rPr>
          <w:rFonts w:ascii="Garamond" w:hAnsi="Garamond" w:cs="Arial"/>
          <w:sz w:val="24"/>
          <w:szCs w:val="24"/>
        </w:rPr>
        <w:t xml:space="preserve"> sensitization sessions</w:t>
      </w:r>
      <w:r w:rsidR="00145E26" w:rsidRPr="00AC50A6">
        <w:rPr>
          <w:rFonts w:ascii="Garamond" w:hAnsi="Garamond" w:cs="Arial"/>
          <w:sz w:val="24"/>
          <w:szCs w:val="24"/>
        </w:rPr>
        <w:t xml:space="preserve"> and </w:t>
      </w:r>
      <w:r w:rsidR="00BB3FBB">
        <w:rPr>
          <w:rFonts w:ascii="Garamond" w:hAnsi="Garamond" w:cs="Arial"/>
          <w:sz w:val="24"/>
          <w:szCs w:val="24"/>
        </w:rPr>
        <w:t>as well as</w:t>
      </w:r>
      <w:r w:rsidR="008E04AB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5D298D" w:rsidRPr="00AC50A6">
        <w:rPr>
          <w:rFonts w:ascii="Garamond" w:hAnsi="Garamond" w:cs="Arial"/>
          <w:sz w:val="24"/>
          <w:szCs w:val="24"/>
        </w:rPr>
        <w:t>moni</w:t>
      </w:r>
      <w:r w:rsidR="00E53300" w:rsidRPr="00AC50A6">
        <w:rPr>
          <w:rFonts w:ascii="Garamond" w:hAnsi="Garamond" w:cs="Arial"/>
          <w:sz w:val="24"/>
          <w:szCs w:val="24"/>
        </w:rPr>
        <w:t>torthe</w:t>
      </w:r>
      <w:proofErr w:type="spellEnd"/>
      <w:r w:rsidR="00E53300" w:rsidRPr="00AC50A6">
        <w:rPr>
          <w:rFonts w:ascii="Garamond" w:hAnsi="Garamond" w:cs="Arial"/>
          <w:sz w:val="24"/>
          <w:szCs w:val="24"/>
        </w:rPr>
        <w:t xml:space="preserve"> election process itself.</w:t>
      </w:r>
    </w:p>
    <w:p w:rsidR="008E04AB" w:rsidRPr="00AC50A6" w:rsidRDefault="008E04AB" w:rsidP="008E04AB">
      <w:pPr>
        <w:ind w:firstLine="360"/>
        <w:jc w:val="left"/>
        <w:rPr>
          <w:rFonts w:ascii="Garamond" w:hAnsi="Garamond" w:cs="Arial"/>
          <w:sz w:val="24"/>
          <w:szCs w:val="24"/>
        </w:rPr>
      </w:pPr>
    </w:p>
    <w:p w:rsidR="007D6F0B" w:rsidRDefault="00A91158" w:rsidP="007D6F0B">
      <w:pPr>
        <w:ind w:firstLine="360"/>
        <w:contextualSpacing/>
        <w:jc w:val="left"/>
        <w:outlineLvl w:val="8"/>
        <w:rPr>
          <w:rFonts w:ascii="Garamond" w:hAnsi="Garamond" w:cs="Calibri"/>
          <w:color w:val="000000"/>
          <w:sz w:val="24"/>
          <w:szCs w:val="24"/>
        </w:rPr>
      </w:pPr>
      <w:r w:rsidRPr="00AC50A6">
        <w:rPr>
          <w:rFonts w:ascii="Garamond" w:hAnsi="Garamond" w:cs="Arial"/>
          <w:sz w:val="24"/>
          <w:szCs w:val="24"/>
        </w:rPr>
        <w:t xml:space="preserve">Since December 2013 when tribal violence between the </w:t>
      </w:r>
      <w:proofErr w:type="spellStart"/>
      <w:r w:rsidRPr="00AC50A6">
        <w:rPr>
          <w:rFonts w:ascii="Garamond" w:hAnsi="Garamond" w:cs="Arial"/>
          <w:sz w:val="24"/>
          <w:szCs w:val="24"/>
        </w:rPr>
        <w:t>Dinka</w:t>
      </w:r>
      <w:proofErr w:type="spellEnd"/>
      <w:r w:rsidRPr="00AC50A6">
        <w:rPr>
          <w:rFonts w:ascii="Garamond" w:hAnsi="Garamond" w:cs="Arial"/>
          <w:sz w:val="24"/>
          <w:szCs w:val="24"/>
        </w:rPr>
        <w:t xml:space="preserve"> and </w:t>
      </w:r>
      <w:proofErr w:type="spellStart"/>
      <w:r w:rsidRPr="00AC50A6">
        <w:rPr>
          <w:rFonts w:ascii="Garamond" w:hAnsi="Garamond" w:cs="Arial"/>
          <w:sz w:val="24"/>
          <w:szCs w:val="24"/>
        </w:rPr>
        <w:t>Nuer</w:t>
      </w:r>
      <w:proofErr w:type="spellEnd"/>
      <w:r w:rsidRPr="00AC50A6">
        <w:rPr>
          <w:rFonts w:ascii="Garamond" w:hAnsi="Garamond" w:cs="Arial"/>
          <w:sz w:val="24"/>
          <w:szCs w:val="24"/>
        </w:rPr>
        <w:t xml:space="preserve"> in South Sudan broke out, tens of thousands of South Sudanese have swelled the numbers in the</w:t>
      </w:r>
      <w:r w:rsidR="008E04AB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8E04AB">
        <w:rPr>
          <w:rFonts w:ascii="Garamond" w:hAnsi="Garamond" w:cs="Arial"/>
          <w:sz w:val="24"/>
          <w:szCs w:val="24"/>
        </w:rPr>
        <w:t>Kakuma</w:t>
      </w:r>
      <w:proofErr w:type="spellEnd"/>
      <w:r w:rsidR="008E04AB">
        <w:rPr>
          <w:rFonts w:ascii="Garamond" w:hAnsi="Garamond" w:cs="Arial"/>
          <w:sz w:val="24"/>
          <w:szCs w:val="24"/>
        </w:rPr>
        <w:t xml:space="preserve"> Refugee C</w:t>
      </w:r>
      <w:r w:rsidRPr="00AC50A6">
        <w:rPr>
          <w:rFonts w:ascii="Garamond" w:hAnsi="Garamond" w:cs="Arial"/>
          <w:sz w:val="24"/>
          <w:szCs w:val="24"/>
        </w:rPr>
        <w:t xml:space="preserve">amp. Moreover they have brought the South Sudanese conflict into the camp and the </w:t>
      </w:r>
      <w:proofErr w:type="spellStart"/>
      <w:r w:rsidRPr="00AC50A6">
        <w:rPr>
          <w:rFonts w:ascii="Garamond" w:hAnsi="Garamond" w:cs="Arial"/>
          <w:sz w:val="24"/>
          <w:szCs w:val="24"/>
        </w:rPr>
        <w:t>Dinka</w:t>
      </w:r>
      <w:proofErr w:type="spellEnd"/>
      <w:r w:rsidRPr="00AC50A6">
        <w:rPr>
          <w:rFonts w:ascii="Garamond" w:hAnsi="Garamond" w:cs="Arial"/>
          <w:sz w:val="24"/>
          <w:szCs w:val="24"/>
        </w:rPr>
        <w:t xml:space="preserve"> and </w:t>
      </w:r>
      <w:proofErr w:type="spellStart"/>
      <w:r w:rsidRPr="00AC50A6">
        <w:rPr>
          <w:rFonts w:ascii="Garamond" w:hAnsi="Garamond" w:cs="Arial"/>
          <w:sz w:val="24"/>
          <w:szCs w:val="24"/>
        </w:rPr>
        <w:t>Nuer</w:t>
      </w:r>
      <w:proofErr w:type="spellEnd"/>
      <w:r w:rsidRPr="00AC50A6">
        <w:rPr>
          <w:rFonts w:ascii="Garamond" w:hAnsi="Garamond" w:cs="Arial"/>
          <w:sz w:val="24"/>
          <w:szCs w:val="24"/>
        </w:rPr>
        <w:t xml:space="preserve"> have had deadly clashes in the refugee camp itself</w:t>
      </w:r>
      <w:r w:rsidR="007D6F0B">
        <w:rPr>
          <w:rFonts w:ascii="Garamond" w:hAnsi="Garamond" w:cs="Arial"/>
          <w:sz w:val="24"/>
          <w:szCs w:val="24"/>
        </w:rPr>
        <w:t>.</w:t>
      </w:r>
      <w:r w:rsidRPr="00AC50A6">
        <w:rPr>
          <w:rFonts w:ascii="Garamond" w:hAnsi="Garamond" w:cs="Calibri"/>
          <w:color w:val="000000"/>
          <w:sz w:val="24"/>
          <w:szCs w:val="24"/>
        </w:rPr>
        <w:t xml:space="preserve"> </w:t>
      </w:r>
      <w:r w:rsidR="00E53300" w:rsidRPr="00AC50A6">
        <w:rPr>
          <w:rFonts w:ascii="Garamond" w:hAnsi="Garamond" w:cs="Calibri"/>
          <w:color w:val="000000"/>
          <w:sz w:val="24"/>
          <w:szCs w:val="24"/>
        </w:rPr>
        <w:t>Transformi</w:t>
      </w:r>
      <w:r w:rsidR="00BB3FBB">
        <w:rPr>
          <w:rFonts w:ascii="Garamond" w:hAnsi="Garamond" w:cs="Calibri"/>
          <w:color w:val="000000"/>
          <w:sz w:val="24"/>
          <w:szCs w:val="24"/>
        </w:rPr>
        <w:t xml:space="preserve">ng Community for Social Change </w:t>
      </w:r>
      <w:r w:rsidR="007D6F0B">
        <w:rPr>
          <w:rFonts w:ascii="Garamond" w:hAnsi="Garamond" w:cs="Calibri"/>
          <w:color w:val="000000"/>
          <w:sz w:val="24"/>
          <w:szCs w:val="24"/>
        </w:rPr>
        <w:t xml:space="preserve">with support from donations given through </w:t>
      </w:r>
      <w:proofErr w:type="spellStart"/>
      <w:r w:rsidR="007D6F0B">
        <w:rPr>
          <w:rFonts w:ascii="Garamond" w:hAnsi="Garamond" w:cs="Calibri"/>
          <w:color w:val="000000"/>
          <w:sz w:val="24"/>
          <w:szCs w:val="24"/>
        </w:rPr>
        <w:t>Global</w:t>
      </w:r>
      <w:r w:rsidR="00E53300" w:rsidRPr="00AC50A6">
        <w:rPr>
          <w:rFonts w:ascii="Garamond" w:hAnsi="Garamond" w:cs="Calibri"/>
          <w:color w:val="000000"/>
          <w:sz w:val="24"/>
          <w:szCs w:val="24"/>
        </w:rPr>
        <w:t>Giving</w:t>
      </w:r>
      <w:proofErr w:type="spellEnd"/>
      <w:r w:rsidR="00E53300" w:rsidRPr="00AC50A6">
        <w:rPr>
          <w:rFonts w:ascii="Garamond" w:hAnsi="Garamond" w:cs="Calibri"/>
          <w:color w:val="000000"/>
          <w:sz w:val="24"/>
          <w:szCs w:val="24"/>
        </w:rPr>
        <w:t xml:space="preserve"> </w:t>
      </w:r>
      <w:r w:rsidR="00BB3FBB">
        <w:rPr>
          <w:rFonts w:ascii="Garamond" w:hAnsi="Garamond" w:cs="Calibri"/>
          <w:color w:val="000000"/>
          <w:sz w:val="24"/>
          <w:szCs w:val="24"/>
        </w:rPr>
        <w:t>conducted</w:t>
      </w:r>
      <w:r w:rsidRPr="00AC50A6">
        <w:rPr>
          <w:rFonts w:ascii="Garamond" w:hAnsi="Garamond" w:cs="Calibri"/>
          <w:color w:val="000000"/>
          <w:sz w:val="24"/>
          <w:szCs w:val="24"/>
        </w:rPr>
        <w:t xml:space="preserve"> </w:t>
      </w:r>
      <w:r w:rsidR="00E53300" w:rsidRPr="00AC50A6">
        <w:rPr>
          <w:rFonts w:ascii="Garamond" w:hAnsi="Garamond" w:cs="Calibri"/>
          <w:color w:val="000000"/>
          <w:sz w:val="24"/>
          <w:szCs w:val="24"/>
        </w:rPr>
        <w:t>H</w:t>
      </w:r>
      <w:r w:rsidR="007D6F0B">
        <w:rPr>
          <w:rFonts w:ascii="Garamond" w:hAnsi="Garamond" w:cs="Calibri"/>
          <w:color w:val="000000"/>
          <w:sz w:val="24"/>
          <w:szCs w:val="24"/>
        </w:rPr>
        <w:t xml:space="preserve">ealing and </w:t>
      </w:r>
      <w:r w:rsidR="00E53300" w:rsidRPr="00AC50A6">
        <w:rPr>
          <w:rFonts w:ascii="Garamond" w:hAnsi="Garamond" w:cs="Calibri"/>
          <w:color w:val="000000"/>
          <w:sz w:val="24"/>
          <w:szCs w:val="24"/>
        </w:rPr>
        <w:t>R</w:t>
      </w:r>
      <w:r w:rsidR="007D6F0B">
        <w:rPr>
          <w:rFonts w:ascii="Garamond" w:hAnsi="Garamond" w:cs="Calibri"/>
          <w:color w:val="000000"/>
          <w:sz w:val="24"/>
          <w:szCs w:val="24"/>
        </w:rPr>
        <w:t xml:space="preserve">ebuilding </w:t>
      </w:r>
      <w:r w:rsidR="00E53300" w:rsidRPr="00AC50A6">
        <w:rPr>
          <w:rFonts w:ascii="Garamond" w:hAnsi="Garamond" w:cs="Calibri"/>
          <w:color w:val="000000"/>
          <w:sz w:val="24"/>
          <w:szCs w:val="24"/>
        </w:rPr>
        <w:t>O</w:t>
      </w:r>
      <w:r w:rsidR="007D6F0B">
        <w:rPr>
          <w:rFonts w:ascii="Garamond" w:hAnsi="Garamond" w:cs="Calibri"/>
          <w:color w:val="000000"/>
          <w:sz w:val="24"/>
          <w:szCs w:val="24"/>
        </w:rPr>
        <w:t xml:space="preserve">ur </w:t>
      </w:r>
      <w:r w:rsidR="00E53300" w:rsidRPr="00AC50A6">
        <w:rPr>
          <w:rFonts w:ascii="Garamond" w:hAnsi="Garamond" w:cs="Calibri"/>
          <w:color w:val="000000"/>
          <w:sz w:val="24"/>
          <w:szCs w:val="24"/>
        </w:rPr>
        <w:t>C</w:t>
      </w:r>
      <w:r w:rsidR="007D6F0B">
        <w:rPr>
          <w:rFonts w:ascii="Garamond" w:hAnsi="Garamond" w:cs="Calibri"/>
          <w:color w:val="000000"/>
          <w:sz w:val="24"/>
          <w:szCs w:val="24"/>
        </w:rPr>
        <w:t xml:space="preserve">ommunities workshops in </w:t>
      </w:r>
      <w:proofErr w:type="spellStart"/>
      <w:r w:rsidR="007D6F0B">
        <w:rPr>
          <w:rFonts w:ascii="Garamond" w:hAnsi="Garamond" w:cs="Calibri"/>
          <w:color w:val="000000"/>
          <w:sz w:val="24"/>
          <w:szCs w:val="24"/>
        </w:rPr>
        <w:t>Kakuma</w:t>
      </w:r>
      <w:proofErr w:type="spellEnd"/>
      <w:r w:rsidR="007D6F0B">
        <w:rPr>
          <w:rFonts w:ascii="Garamond" w:hAnsi="Garamond" w:cs="Calibri"/>
          <w:color w:val="000000"/>
          <w:sz w:val="24"/>
          <w:szCs w:val="24"/>
        </w:rPr>
        <w:t xml:space="preserve"> Refugee C</w:t>
      </w:r>
      <w:r w:rsidR="00E53300" w:rsidRPr="00AC50A6">
        <w:rPr>
          <w:rFonts w:ascii="Garamond" w:hAnsi="Garamond" w:cs="Calibri"/>
          <w:color w:val="000000"/>
          <w:sz w:val="24"/>
          <w:szCs w:val="24"/>
        </w:rPr>
        <w:t>am</w:t>
      </w:r>
      <w:r w:rsidR="007D6F0B">
        <w:rPr>
          <w:rFonts w:ascii="Garamond" w:hAnsi="Garamond" w:cs="Calibri"/>
          <w:color w:val="000000"/>
          <w:sz w:val="24"/>
          <w:szCs w:val="24"/>
        </w:rPr>
        <w:t xml:space="preserve">p. The purposes were </w:t>
      </w:r>
    </w:p>
    <w:p w:rsidR="007D6F0B" w:rsidRDefault="00BB3FBB" w:rsidP="007D6F0B">
      <w:pPr>
        <w:numPr>
          <w:ilvl w:val="0"/>
          <w:numId w:val="2"/>
        </w:numPr>
        <w:contextualSpacing/>
        <w:jc w:val="left"/>
        <w:outlineLvl w:val="8"/>
        <w:rPr>
          <w:rFonts w:ascii="Garamond" w:hAnsi="Garamond" w:cs="Calibri"/>
          <w:color w:val="000000"/>
          <w:sz w:val="24"/>
          <w:szCs w:val="24"/>
        </w:rPr>
      </w:pPr>
      <w:r>
        <w:rPr>
          <w:rFonts w:ascii="Garamond" w:hAnsi="Garamond" w:cs="Calibri"/>
          <w:color w:val="000000"/>
          <w:sz w:val="24"/>
          <w:szCs w:val="24"/>
        </w:rPr>
        <w:t>T</w:t>
      </w:r>
      <w:r w:rsidR="007D6F0B">
        <w:rPr>
          <w:rFonts w:ascii="Garamond" w:hAnsi="Garamond" w:cs="Calibri"/>
          <w:color w:val="000000"/>
          <w:sz w:val="24"/>
          <w:szCs w:val="24"/>
        </w:rPr>
        <w:t>o h</w:t>
      </w:r>
      <w:r w:rsidR="00E53300" w:rsidRPr="00AC50A6">
        <w:rPr>
          <w:rFonts w:ascii="Garamond" w:hAnsi="Garamond" w:cs="Calibri"/>
          <w:color w:val="000000"/>
          <w:sz w:val="24"/>
          <w:szCs w:val="24"/>
        </w:rPr>
        <w:t>elp them address and deal with their trauma from violence and domestic abuse from the struggling na</w:t>
      </w:r>
      <w:r w:rsidR="007D6F0B">
        <w:rPr>
          <w:rFonts w:ascii="Garamond" w:hAnsi="Garamond" w:cs="Calibri"/>
          <w:color w:val="000000"/>
          <w:sz w:val="24"/>
          <w:szCs w:val="24"/>
        </w:rPr>
        <w:t xml:space="preserve">ture of their lives in the camp, </w:t>
      </w:r>
    </w:p>
    <w:p w:rsidR="007D6F0B" w:rsidRDefault="00BB3FBB" w:rsidP="007D6F0B">
      <w:pPr>
        <w:numPr>
          <w:ilvl w:val="0"/>
          <w:numId w:val="2"/>
        </w:numPr>
        <w:contextualSpacing/>
        <w:jc w:val="left"/>
        <w:outlineLvl w:val="8"/>
        <w:rPr>
          <w:rFonts w:ascii="Garamond" w:hAnsi="Garamond" w:cs="Calibri"/>
          <w:color w:val="000000"/>
          <w:sz w:val="24"/>
          <w:szCs w:val="24"/>
        </w:rPr>
      </w:pPr>
      <w:r>
        <w:rPr>
          <w:rFonts w:ascii="Garamond" w:hAnsi="Garamond" w:cs="Calibri"/>
          <w:color w:val="000000"/>
          <w:sz w:val="24"/>
          <w:szCs w:val="24"/>
        </w:rPr>
        <w:t>T</w:t>
      </w:r>
      <w:r w:rsidR="00E53300" w:rsidRPr="00AC50A6">
        <w:rPr>
          <w:rFonts w:ascii="Garamond" w:hAnsi="Garamond" w:cs="Calibri"/>
          <w:color w:val="000000"/>
          <w:sz w:val="24"/>
          <w:szCs w:val="24"/>
        </w:rPr>
        <w:t xml:space="preserve">o build confidentiality and resilience because people living in the camp are still afraid of their </w:t>
      </w:r>
      <w:r w:rsidR="00A91158" w:rsidRPr="00AC50A6">
        <w:rPr>
          <w:rFonts w:ascii="Garamond" w:hAnsi="Garamond" w:cs="Calibri"/>
          <w:color w:val="000000"/>
          <w:sz w:val="24"/>
          <w:szCs w:val="24"/>
        </w:rPr>
        <w:t>neighbours</w:t>
      </w:r>
      <w:r w:rsidR="00E53300" w:rsidRPr="00AC50A6">
        <w:rPr>
          <w:rFonts w:ascii="Garamond" w:hAnsi="Garamond" w:cs="Calibri"/>
          <w:color w:val="000000"/>
          <w:sz w:val="24"/>
          <w:szCs w:val="24"/>
        </w:rPr>
        <w:t xml:space="preserve"> because of stereotype</w:t>
      </w:r>
      <w:r w:rsidR="007D6F0B">
        <w:rPr>
          <w:rFonts w:ascii="Garamond" w:hAnsi="Garamond" w:cs="Calibri"/>
          <w:color w:val="000000"/>
          <w:sz w:val="24"/>
          <w:szCs w:val="24"/>
        </w:rPr>
        <w:t>s</w:t>
      </w:r>
      <w:r w:rsidR="00E53300" w:rsidRPr="00AC50A6">
        <w:rPr>
          <w:rFonts w:ascii="Garamond" w:hAnsi="Garamond" w:cs="Calibri"/>
          <w:color w:val="000000"/>
          <w:sz w:val="24"/>
          <w:szCs w:val="24"/>
        </w:rPr>
        <w:t xml:space="preserve">. </w:t>
      </w:r>
    </w:p>
    <w:p w:rsidR="007D6F0B" w:rsidRDefault="00E53300" w:rsidP="007D6F0B">
      <w:pPr>
        <w:numPr>
          <w:ilvl w:val="0"/>
          <w:numId w:val="2"/>
        </w:numPr>
        <w:contextualSpacing/>
        <w:jc w:val="left"/>
        <w:outlineLvl w:val="8"/>
        <w:rPr>
          <w:rFonts w:ascii="Garamond" w:hAnsi="Garamond" w:cs="Calibri"/>
          <w:color w:val="000000"/>
          <w:sz w:val="24"/>
          <w:szCs w:val="24"/>
        </w:rPr>
      </w:pPr>
      <w:r w:rsidRPr="007D6F0B">
        <w:rPr>
          <w:rFonts w:ascii="Garamond" w:hAnsi="Garamond" w:cs="Calibri"/>
          <w:color w:val="000000"/>
          <w:sz w:val="24"/>
          <w:szCs w:val="24"/>
        </w:rPr>
        <w:t>To build resilience throu</w:t>
      </w:r>
      <w:r w:rsidR="007D6F0B" w:rsidRPr="007D6F0B">
        <w:rPr>
          <w:rFonts w:ascii="Garamond" w:hAnsi="Garamond" w:cs="Calibri"/>
          <w:color w:val="000000"/>
          <w:sz w:val="24"/>
          <w:szCs w:val="24"/>
        </w:rPr>
        <w:t>gh the process of healing from t</w:t>
      </w:r>
      <w:r w:rsidRPr="007D6F0B">
        <w:rPr>
          <w:rFonts w:ascii="Garamond" w:hAnsi="Garamond" w:cs="Calibri"/>
          <w:color w:val="000000"/>
          <w:sz w:val="24"/>
          <w:szCs w:val="24"/>
        </w:rPr>
        <w:t>rauma</w:t>
      </w:r>
      <w:r w:rsidR="007D6F0B">
        <w:rPr>
          <w:rFonts w:ascii="Garamond" w:hAnsi="Garamond" w:cs="Calibri"/>
          <w:color w:val="000000"/>
          <w:sz w:val="24"/>
          <w:szCs w:val="24"/>
        </w:rPr>
        <w:t>.</w:t>
      </w:r>
    </w:p>
    <w:p w:rsidR="007D6F0B" w:rsidRDefault="007D6F0B" w:rsidP="007D6F0B">
      <w:pPr>
        <w:contextualSpacing/>
        <w:jc w:val="left"/>
        <w:outlineLvl w:val="8"/>
        <w:rPr>
          <w:rFonts w:ascii="Garamond" w:hAnsi="Garamond" w:cs="Calibri"/>
          <w:color w:val="000000"/>
          <w:sz w:val="24"/>
          <w:szCs w:val="24"/>
        </w:rPr>
      </w:pPr>
    </w:p>
    <w:p w:rsidR="007D6F0B" w:rsidRDefault="007D6F0B" w:rsidP="007D6F0B">
      <w:pPr>
        <w:ind w:firstLine="360"/>
        <w:contextualSpacing/>
        <w:jc w:val="left"/>
        <w:outlineLvl w:val="8"/>
        <w:rPr>
          <w:rFonts w:ascii="Garamond" w:hAnsi="Garamond" w:cs="Calibri"/>
          <w:color w:val="000000"/>
          <w:sz w:val="24"/>
          <w:szCs w:val="24"/>
        </w:rPr>
      </w:pPr>
      <w:r>
        <w:rPr>
          <w:rFonts w:ascii="Garamond" w:hAnsi="Garamond" w:cs="Calibri"/>
          <w:color w:val="000000"/>
          <w:sz w:val="24"/>
          <w:szCs w:val="24"/>
        </w:rPr>
        <w:t xml:space="preserve">TCSC lead facilitators also </w:t>
      </w:r>
      <w:r w:rsidR="00111219">
        <w:rPr>
          <w:rFonts w:ascii="Garamond" w:hAnsi="Garamond" w:cs="Calibri"/>
          <w:color w:val="000000"/>
          <w:sz w:val="24"/>
          <w:szCs w:val="24"/>
        </w:rPr>
        <w:t>introduce AVP and</w:t>
      </w:r>
      <w:r>
        <w:rPr>
          <w:rFonts w:ascii="Garamond" w:hAnsi="Garamond" w:cs="Calibri"/>
          <w:color w:val="000000"/>
          <w:sz w:val="24"/>
          <w:szCs w:val="24"/>
        </w:rPr>
        <w:t xml:space="preserve"> HROC in </w:t>
      </w:r>
      <w:proofErr w:type="spellStart"/>
      <w:r>
        <w:rPr>
          <w:rFonts w:ascii="Garamond" w:hAnsi="Garamond" w:cs="Calibri"/>
          <w:color w:val="000000"/>
          <w:sz w:val="24"/>
          <w:szCs w:val="24"/>
        </w:rPr>
        <w:t>Kitale</w:t>
      </w:r>
      <w:proofErr w:type="spellEnd"/>
      <w:r>
        <w:rPr>
          <w:rFonts w:ascii="Garamond" w:hAnsi="Garamond" w:cs="Calibri"/>
          <w:color w:val="000000"/>
          <w:sz w:val="24"/>
          <w:szCs w:val="24"/>
        </w:rPr>
        <w:t xml:space="preserve">, Kenya, </w:t>
      </w:r>
      <w:r w:rsidR="00111219">
        <w:rPr>
          <w:rFonts w:ascii="Garamond" w:hAnsi="Garamond" w:cs="Calibri"/>
          <w:color w:val="000000"/>
          <w:sz w:val="24"/>
          <w:szCs w:val="24"/>
        </w:rPr>
        <w:t xml:space="preserve">mentored apprentice HROC facilitators in </w:t>
      </w:r>
      <w:proofErr w:type="spellStart"/>
      <w:r>
        <w:rPr>
          <w:rFonts w:ascii="Garamond" w:hAnsi="Garamond" w:cs="Calibri"/>
          <w:color w:val="000000"/>
          <w:sz w:val="24"/>
          <w:szCs w:val="24"/>
        </w:rPr>
        <w:t>Rumbek</w:t>
      </w:r>
      <w:proofErr w:type="spellEnd"/>
      <w:r>
        <w:rPr>
          <w:rFonts w:ascii="Garamond" w:hAnsi="Garamond" w:cs="Calibri"/>
          <w:color w:val="000000"/>
          <w:sz w:val="24"/>
          <w:szCs w:val="24"/>
        </w:rPr>
        <w:t xml:space="preserve">, South Sudan, </w:t>
      </w:r>
      <w:r w:rsidR="00111219">
        <w:rPr>
          <w:rFonts w:ascii="Garamond" w:hAnsi="Garamond" w:cs="Calibri"/>
          <w:color w:val="000000"/>
          <w:sz w:val="24"/>
          <w:szCs w:val="24"/>
        </w:rPr>
        <w:t xml:space="preserve">and </w:t>
      </w:r>
      <w:proofErr w:type="spellStart"/>
      <w:r w:rsidR="00111219">
        <w:rPr>
          <w:rFonts w:ascii="Garamond" w:hAnsi="Garamond" w:cs="Calibri"/>
          <w:color w:val="000000"/>
          <w:sz w:val="24"/>
          <w:szCs w:val="24"/>
        </w:rPr>
        <w:t>Gulu</w:t>
      </w:r>
      <w:proofErr w:type="spellEnd"/>
      <w:r w:rsidR="00111219">
        <w:rPr>
          <w:rFonts w:ascii="Garamond" w:hAnsi="Garamond" w:cs="Calibri"/>
          <w:color w:val="000000"/>
          <w:sz w:val="24"/>
          <w:szCs w:val="24"/>
        </w:rPr>
        <w:t xml:space="preserve">, </w:t>
      </w:r>
      <w:r>
        <w:rPr>
          <w:rFonts w:ascii="Garamond" w:hAnsi="Garamond" w:cs="Calibri"/>
          <w:color w:val="000000"/>
          <w:sz w:val="24"/>
          <w:szCs w:val="24"/>
        </w:rPr>
        <w:t xml:space="preserve">Kampala and northwest Uganda, and trained HROC facilitators in </w:t>
      </w:r>
      <w:proofErr w:type="spellStart"/>
      <w:r>
        <w:rPr>
          <w:rFonts w:ascii="Garamond" w:hAnsi="Garamond" w:cs="Calibri"/>
          <w:color w:val="000000"/>
          <w:sz w:val="24"/>
          <w:szCs w:val="24"/>
        </w:rPr>
        <w:t>Musanze</w:t>
      </w:r>
      <w:proofErr w:type="spellEnd"/>
      <w:r>
        <w:rPr>
          <w:rFonts w:ascii="Garamond" w:hAnsi="Garamond" w:cs="Calibri"/>
          <w:color w:val="000000"/>
          <w:sz w:val="24"/>
          <w:szCs w:val="24"/>
        </w:rPr>
        <w:t>, Rwanda.</w:t>
      </w:r>
    </w:p>
    <w:p w:rsidR="007D6F0B" w:rsidRPr="007D6F0B" w:rsidRDefault="007D6F0B" w:rsidP="007D6F0B">
      <w:pPr>
        <w:ind w:firstLine="360"/>
        <w:contextualSpacing/>
        <w:jc w:val="left"/>
        <w:outlineLvl w:val="8"/>
        <w:rPr>
          <w:rFonts w:ascii="Garamond" w:hAnsi="Garamond" w:cs="Calibri"/>
          <w:color w:val="000000"/>
          <w:sz w:val="24"/>
          <w:szCs w:val="24"/>
        </w:rPr>
      </w:pPr>
    </w:p>
    <w:p w:rsidR="007D6F0B" w:rsidRPr="00111219" w:rsidRDefault="007D6F0B" w:rsidP="007D6F0B">
      <w:pPr>
        <w:contextualSpacing/>
        <w:jc w:val="left"/>
        <w:outlineLvl w:val="8"/>
        <w:rPr>
          <w:rFonts w:ascii="Garamond" w:hAnsi="Garamond" w:cs="Calibri"/>
          <w:b/>
          <w:color w:val="000000"/>
          <w:sz w:val="24"/>
          <w:szCs w:val="24"/>
        </w:rPr>
      </w:pPr>
      <w:r w:rsidRPr="00111219">
        <w:rPr>
          <w:rFonts w:ascii="Garamond" w:hAnsi="Garamond" w:cs="Calibri"/>
          <w:b/>
          <w:color w:val="000000"/>
          <w:sz w:val="24"/>
          <w:szCs w:val="24"/>
        </w:rPr>
        <w:t>Activities for 2019:</w:t>
      </w:r>
    </w:p>
    <w:p w:rsidR="00935AA0" w:rsidRPr="00AC50A6" w:rsidRDefault="00935AA0" w:rsidP="00111219">
      <w:pPr>
        <w:ind w:firstLine="360"/>
        <w:contextualSpacing/>
        <w:jc w:val="left"/>
        <w:outlineLvl w:val="8"/>
        <w:rPr>
          <w:rFonts w:ascii="Garamond" w:hAnsi="Garamond" w:cs="Calibri"/>
          <w:color w:val="000000"/>
          <w:sz w:val="24"/>
          <w:szCs w:val="24"/>
        </w:rPr>
      </w:pPr>
      <w:r w:rsidRPr="00AC50A6">
        <w:rPr>
          <w:rFonts w:ascii="Garamond" w:hAnsi="Garamond" w:cs="Calibri"/>
          <w:color w:val="000000"/>
          <w:sz w:val="24"/>
          <w:szCs w:val="24"/>
        </w:rPr>
        <w:t>In our new year</w:t>
      </w:r>
      <w:r w:rsidR="008C714C">
        <w:rPr>
          <w:rFonts w:ascii="Garamond" w:hAnsi="Garamond" w:cs="Calibri"/>
          <w:color w:val="000000"/>
          <w:sz w:val="24"/>
          <w:szCs w:val="24"/>
        </w:rPr>
        <w:t xml:space="preserve"> 2019</w:t>
      </w:r>
      <w:r w:rsidRPr="00AC50A6">
        <w:rPr>
          <w:rFonts w:ascii="Garamond" w:hAnsi="Garamond" w:cs="Calibri"/>
          <w:color w:val="000000"/>
          <w:sz w:val="24"/>
          <w:szCs w:val="24"/>
        </w:rPr>
        <w:t xml:space="preserve"> </w:t>
      </w:r>
      <w:r w:rsidR="00111219">
        <w:rPr>
          <w:rFonts w:ascii="Garamond" w:hAnsi="Garamond" w:cs="Calibri"/>
          <w:color w:val="000000"/>
          <w:sz w:val="24"/>
          <w:szCs w:val="24"/>
        </w:rPr>
        <w:t xml:space="preserve">TCSC intends </w:t>
      </w:r>
    </w:p>
    <w:p w:rsidR="00935AA0" w:rsidRPr="00111219" w:rsidRDefault="00935AA0" w:rsidP="00111219">
      <w:pPr>
        <w:numPr>
          <w:ilvl w:val="0"/>
          <w:numId w:val="3"/>
        </w:numPr>
        <w:ind w:right="-720"/>
        <w:jc w:val="both"/>
        <w:rPr>
          <w:rFonts w:ascii="Garamond" w:hAnsi="Garamond"/>
          <w:sz w:val="24"/>
          <w:szCs w:val="24"/>
        </w:rPr>
      </w:pPr>
      <w:r w:rsidRPr="00AC50A6">
        <w:rPr>
          <w:rFonts w:ascii="Garamond" w:hAnsi="Garamond"/>
          <w:sz w:val="24"/>
          <w:szCs w:val="24"/>
        </w:rPr>
        <w:t>To train communities in peace programmes such as Alternative to Violence, Mediation, Trauma</w:t>
      </w:r>
      <w:r w:rsidR="00AC50A6" w:rsidRPr="00AC50A6">
        <w:rPr>
          <w:rFonts w:ascii="Garamond" w:hAnsi="Garamond"/>
          <w:sz w:val="24"/>
          <w:szCs w:val="24"/>
        </w:rPr>
        <w:t xml:space="preserve"> </w:t>
      </w:r>
      <w:r w:rsidR="00111219">
        <w:rPr>
          <w:rFonts w:ascii="Garamond" w:hAnsi="Garamond"/>
          <w:sz w:val="24"/>
          <w:szCs w:val="24"/>
        </w:rPr>
        <w:t>Healing, and Active Non-</w:t>
      </w:r>
      <w:r w:rsidRPr="00AC50A6">
        <w:rPr>
          <w:rFonts w:ascii="Garamond" w:hAnsi="Garamond"/>
          <w:sz w:val="24"/>
          <w:szCs w:val="24"/>
        </w:rPr>
        <w:t>Violence</w:t>
      </w:r>
      <w:r w:rsidR="00111219">
        <w:rPr>
          <w:rFonts w:ascii="Garamond" w:hAnsi="Garamond"/>
          <w:sz w:val="24"/>
          <w:szCs w:val="24"/>
        </w:rPr>
        <w:t xml:space="preserve"> o</w:t>
      </w:r>
      <w:r w:rsidR="00AC50A6" w:rsidRPr="00AC50A6">
        <w:rPr>
          <w:rFonts w:ascii="Garamond" w:hAnsi="Garamond"/>
          <w:sz w:val="24"/>
          <w:szCs w:val="24"/>
        </w:rPr>
        <w:t xml:space="preserve">n Mt </w:t>
      </w:r>
      <w:r w:rsidR="00111219">
        <w:rPr>
          <w:rFonts w:ascii="Garamond" w:hAnsi="Garamond"/>
          <w:sz w:val="24"/>
          <w:szCs w:val="24"/>
        </w:rPr>
        <w:t>E</w:t>
      </w:r>
      <w:r w:rsidR="00AC50A6" w:rsidRPr="00111219">
        <w:rPr>
          <w:rFonts w:ascii="Garamond" w:hAnsi="Garamond"/>
          <w:sz w:val="24"/>
          <w:szCs w:val="24"/>
        </w:rPr>
        <w:t>lgon</w:t>
      </w:r>
      <w:r w:rsidR="00797B9F">
        <w:rPr>
          <w:rFonts w:ascii="Garamond" w:hAnsi="Garamond"/>
          <w:sz w:val="24"/>
          <w:szCs w:val="24"/>
        </w:rPr>
        <w:t>,</w:t>
      </w:r>
      <w:r w:rsidR="00AC50A6" w:rsidRPr="00111219">
        <w:rPr>
          <w:rFonts w:ascii="Garamond" w:hAnsi="Garamond"/>
          <w:sz w:val="24"/>
          <w:szCs w:val="24"/>
        </w:rPr>
        <w:t xml:space="preserve"> </w:t>
      </w:r>
      <w:r w:rsidR="00111219">
        <w:rPr>
          <w:rFonts w:ascii="Garamond" w:hAnsi="Garamond"/>
          <w:sz w:val="24"/>
          <w:szCs w:val="24"/>
        </w:rPr>
        <w:t xml:space="preserve">the </w:t>
      </w:r>
      <w:proofErr w:type="spellStart"/>
      <w:r w:rsidR="00111219">
        <w:rPr>
          <w:rFonts w:ascii="Garamond" w:hAnsi="Garamond"/>
          <w:sz w:val="24"/>
          <w:szCs w:val="24"/>
        </w:rPr>
        <w:t>Kakuma</w:t>
      </w:r>
      <w:proofErr w:type="spellEnd"/>
      <w:r w:rsidR="00111219">
        <w:rPr>
          <w:rFonts w:ascii="Garamond" w:hAnsi="Garamond"/>
          <w:sz w:val="24"/>
          <w:szCs w:val="24"/>
        </w:rPr>
        <w:t xml:space="preserve"> Refugee C</w:t>
      </w:r>
      <w:r w:rsidR="00AC50A6" w:rsidRPr="00111219">
        <w:rPr>
          <w:rFonts w:ascii="Garamond" w:hAnsi="Garamond"/>
          <w:sz w:val="24"/>
          <w:szCs w:val="24"/>
        </w:rPr>
        <w:t>amp</w:t>
      </w:r>
      <w:r w:rsidR="00797B9F">
        <w:rPr>
          <w:rFonts w:ascii="Garamond" w:hAnsi="Garamond"/>
          <w:sz w:val="24"/>
          <w:szCs w:val="24"/>
        </w:rPr>
        <w:t xml:space="preserve"> and elsewhere as needed</w:t>
      </w:r>
      <w:r w:rsidR="00111219">
        <w:rPr>
          <w:rFonts w:ascii="Garamond" w:hAnsi="Garamond"/>
          <w:sz w:val="24"/>
          <w:szCs w:val="24"/>
        </w:rPr>
        <w:t>.</w:t>
      </w:r>
    </w:p>
    <w:p w:rsidR="00935AA0" w:rsidRPr="00111219" w:rsidRDefault="00935AA0" w:rsidP="00111219">
      <w:pPr>
        <w:numPr>
          <w:ilvl w:val="0"/>
          <w:numId w:val="3"/>
        </w:numPr>
        <w:ind w:right="-720"/>
        <w:jc w:val="both"/>
        <w:rPr>
          <w:rFonts w:ascii="Garamond" w:hAnsi="Garamond"/>
          <w:sz w:val="24"/>
          <w:szCs w:val="24"/>
        </w:rPr>
      </w:pPr>
      <w:r w:rsidRPr="00111219">
        <w:rPr>
          <w:rFonts w:ascii="Garamond" w:hAnsi="Garamond"/>
          <w:sz w:val="24"/>
          <w:szCs w:val="24"/>
        </w:rPr>
        <w:t xml:space="preserve">To help </w:t>
      </w:r>
      <w:r w:rsidR="00111219" w:rsidRPr="00111219">
        <w:rPr>
          <w:rFonts w:ascii="Garamond" w:hAnsi="Garamond"/>
          <w:sz w:val="24"/>
          <w:szCs w:val="24"/>
        </w:rPr>
        <w:t xml:space="preserve">women and youth in </w:t>
      </w:r>
      <w:proofErr w:type="spellStart"/>
      <w:r w:rsidR="00111219" w:rsidRPr="00111219">
        <w:rPr>
          <w:rFonts w:ascii="Garamond" w:hAnsi="Garamond"/>
          <w:sz w:val="24"/>
          <w:szCs w:val="24"/>
        </w:rPr>
        <w:t>Kakuma</w:t>
      </w:r>
      <w:proofErr w:type="spellEnd"/>
      <w:r w:rsidR="00111219" w:rsidRPr="00111219">
        <w:rPr>
          <w:rFonts w:ascii="Garamond" w:hAnsi="Garamond"/>
          <w:sz w:val="24"/>
          <w:szCs w:val="24"/>
        </w:rPr>
        <w:t xml:space="preserve"> Refugee camp </w:t>
      </w:r>
      <w:r w:rsidRPr="00111219">
        <w:rPr>
          <w:rFonts w:ascii="Garamond" w:hAnsi="Garamond"/>
          <w:sz w:val="24"/>
          <w:szCs w:val="24"/>
        </w:rPr>
        <w:t xml:space="preserve">start economic </w:t>
      </w:r>
      <w:r w:rsidR="00111219" w:rsidRPr="00111219">
        <w:rPr>
          <w:rFonts w:ascii="Garamond" w:hAnsi="Garamond"/>
          <w:sz w:val="24"/>
          <w:szCs w:val="24"/>
        </w:rPr>
        <w:t>e</w:t>
      </w:r>
      <w:r w:rsidRPr="00111219">
        <w:rPr>
          <w:rFonts w:ascii="Garamond" w:hAnsi="Garamond"/>
          <w:sz w:val="24"/>
          <w:szCs w:val="24"/>
        </w:rPr>
        <w:t xml:space="preserve">mpowerment projects </w:t>
      </w:r>
      <w:r w:rsidR="00797B9F">
        <w:rPr>
          <w:rFonts w:ascii="Garamond" w:hAnsi="Garamond"/>
          <w:sz w:val="24"/>
          <w:szCs w:val="24"/>
        </w:rPr>
        <w:t>to</w:t>
      </w:r>
      <w:r w:rsidR="00111219">
        <w:rPr>
          <w:rFonts w:ascii="Garamond" w:hAnsi="Garamond"/>
          <w:sz w:val="24"/>
          <w:szCs w:val="24"/>
        </w:rPr>
        <w:t xml:space="preserve"> promote</w:t>
      </w:r>
      <w:r w:rsidRPr="00111219">
        <w:rPr>
          <w:rFonts w:ascii="Garamond" w:hAnsi="Garamond"/>
          <w:sz w:val="24"/>
          <w:szCs w:val="24"/>
        </w:rPr>
        <w:t xml:space="preserve"> self reliance.</w:t>
      </w:r>
    </w:p>
    <w:p w:rsidR="00935AA0" w:rsidRPr="00AC50A6" w:rsidRDefault="00935AA0" w:rsidP="00111219">
      <w:pPr>
        <w:numPr>
          <w:ilvl w:val="0"/>
          <w:numId w:val="3"/>
        </w:numPr>
        <w:ind w:right="-720"/>
        <w:jc w:val="both"/>
        <w:rPr>
          <w:rFonts w:ascii="Garamond" w:hAnsi="Garamond"/>
          <w:sz w:val="24"/>
          <w:szCs w:val="24"/>
        </w:rPr>
      </w:pPr>
      <w:r w:rsidRPr="00AC50A6">
        <w:rPr>
          <w:rFonts w:ascii="Garamond" w:hAnsi="Garamond"/>
          <w:sz w:val="24"/>
          <w:szCs w:val="24"/>
        </w:rPr>
        <w:t>To have advocacy programmes towards justice and civic education</w:t>
      </w:r>
      <w:r w:rsidR="00111219">
        <w:rPr>
          <w:rFonts w:ascii="Garamond" w:hAnsi="Garamond"/>
          <w:sz w:val="24"/>
          <w:szCs w:val="24"/>
        </w:rPr>
        <w:t xml:space="preserve"> in Western Kenya</w:t>
      </w:r>
      <w:r w:rsidRPr="00AC50A6">
        <w:rPr>
          <w:rFonts w:ascii="Garamond" w:hAnsi="Garamond"/>
          <w:sz w:val="24"/>
          <w:szCs w:val="24"/>
        </w:rPr>
        <w:t>.</w:t>
      </w:r>
    </w:p>
    <w:p w:rsidR="00935AA0" w:rsidRPr="00AC50A6" w:rsidRDefault="00935AA0" w:rsidP="00111219">
      <w:pPr>
        <w:numPr>
          <w:ilvl w:val="0"/>
          <w:numId w:val="3"/>
        </w:numPr>
        <w:ind w:right="-720"/>
        <w:jc w:val="both"/>
        <w:rPr>
          <w:rFonts w:ascii="Garamond" w:hAnsi="Garamond"/>
          <w:sz w:val="24"/>
          <w:szCs w:val="24"/>
        </w:rPr>
      </w:pPr>
      <w:r w:rsidRPr="00AC50A6">
        <w:rPr>
          <w:rFonts w:ascii="Garamond" w:hAnsi="Garamond"/>
          <w:sz w:val="24"/>
          <w:szCs w:val="24"/>
        </w:rPr>
        <w:t>T</w:t>
      </w:r>
      <w:r w:rsidR="00111219">
        <w:rPr>
          <w:rFonts w:ascii="Garamond" w:hAnsi="Garamond"/>
          <w:sz w:val="24"/>
          <w:szCs w:val="24"/>
        </w:rPr>
        <w:t>o sensitize the communities on gender e</w:t>
      </w:r>
      <w:r w:rsidRPr="00AC50A6">
        <w:rPr>
          <w:rFonts w:ascii="Garamond" w:hAnsi="Garamond"/>
          <w:sz w:val="24"/>
          <w:szCs w:val="24"/>
        </w:rPr>
        <w:t>qu</w:t>
      </w:r>
      <w:r w:rsidR="00111219">
        <w:rPr>
          <w:rFonts w:ascii="Garamond" w:hAnsi="Garamond"/>
          <w:sz w:val="24"/>
          <w:szCs w:val="24"/>
        </w:rPr>
        <w:t>ality</w:t>
      </w:r>
      <w:r w:rsidRPr="00AC50A6">
        <w:rPr>
          <w:rFonts w:ascii="Garamond" w:hAnsi="Garamond"/>
          <w:sz w:val="24"/>
          <w:szCs w:val="24"/>
        </w:rPr>
        <w:t xml:space="preserve"> </w:t>
      </w:r>
      <w:r w:rsidR="00111219">
        <w:rPr>
          <w:rFonts w:ascii="Garamond" w:hAnsi="Garamond"/>
          <w:sz w:val="24"/>
          <w:szCs w:val="24"/>
        </w:rPr>
        <w:t>to promote</w:t>
      </w:r>
      <w:r w:rsidRPr="00AC50A6">
        <w:rPr>
          <w:rFonts w:ascii="Garamond" w:hAnsi="Garamond"/>
          <w:sz w:val="24"/>
          <w:szCs w:val="24"/>
        </w:rPr>
        <w:t xml:space="preserve"> equity in development. </w:t>
      </w:r>
    </w:p>
    <w:p w:rsidR="00935AA0" w:rsidRDefault="00935AA0" w:rsidP="00111219">
      <w:pPr>
        <w:numPr>
          <w:ilvl w:val="0"/>
          <w:numId w:val="3"/>
        </w:numPr>
        <w:ind w:right="-720"/>
        <w:jc w:val="both"/>
        <w:rPr>
          <w:rFonts w:ascii="Garamond" w:hAnsi="Garamond"/>
          <w:sz w:val="24"/>
          <w:szCs w:val="24"/>
        </w:rPr>
      </w:pPr>
      <w:r w:rsidRPr="00AC50A6">
        <w:rPr>
          <w:rFonts w:ascii="Garamond" w:hAnsi="Garamond"/>
          <w:sz w:val="24"/>
          <w:szCs w:val="24"/>
        </w:rPr>
        <w:t xml:space="preserve">To </w:t>
      </w:r>
      <w:r w:rsidR="00AC50A6" w:rsidRPr="00AC50A6">
        <w:rPr>
          <w:rFonts w:ascii="Garamond" w:hAnsi="Garamond"/>
          <w:sz w:val="24"/>
          <w:szCs w:val="24"/>
        </w:rPr>
        <w:t>rise and</w:t>
      </w:r>
      <w:r w:rsidRPr="00AC50A6">
        <w:rPr>
          <w:rFonts w:ascii="Garamond" w:hAnsi="Garamond"/>
          <w:sz w:val="24"/>
          <w:szCs w:val="24"/>
        </w:rPr>
        <w:t xml:space="preserve"> mobilize funds to </w:t>
      </w:r>
      <w:r w:rsidR="00AC50A6" w:rsidRPr="00AC50A6">
        <w:rPr>
          <w:rFonts w:ascii="Garamond" w:hAnsi="Garamond"/>
          <w:sz w:val="24"/>
          <w:szCs w:val="24"/>
        </w:rPr>
        <w:t xml:space="preserve">support </w:t>
      </w:r>
      <w:r w:rsidR="00111219">
        <w:rPr>
          <w:rFonts w:ascii="Garamond" w:hAnsi="Garamond"/>
          <w:sz w:val="24"/>
          <w:szCs w:val="24"/>
        </w:rPr>
        <w:t xml:space="preserve">the </w:t>
      </w:r>
      <w:r w:rsidR="00AC50A6" w:rsidRPr="00AC50A6">
        <w:rPr>
          <w:rFonts w:ascii="Garamond" w:hAnsi="Garamond"/>
          <w:sz w:val="24"/>
          <w:szCs w:val="24"/>
        </w:rPr>
        <w:t>Mt</w:t>
      </w:r>
      <w:r w:rsidRPr="00AC50A6">
        <w:rPr>
          <w:rFonts w:ascii="Garamond" w:hAnsi="Garamond"/>
          <w:sz w:val="24"/>
          <w:szCs w:val="24"/>
        </w:rPr>
        <w:t xml:space="preserve"> Elgon Peace </w:t>
      </w:r>
      <w:r w:rsidR="00AC50A6" w:rsidRPr="00AC50A6">
        <w:rPr>
          <w:rFonts w:ascii="Garamond" w:hAnsi="Garamond"/>
          <w:sz w:val="24"/>
          <w:szCs w:val="24"/>
        </w:rPr>
        <w:t>Centre</w:t>
      </w:r>
      <w:r w:rsidR="00111219">
        <w:rPr>
          <w:rFonts w:ascii="Garamond" w:hAnsi="Garamond"/>
          <w:sz w:val="24"/>
          <w:szCs w:val="24"/>
        </w:rPr>
        <w:t xml:space="preserve"> including the building of a residential building at the Centre.</w:t>
      </w:r>
    </w:p>
    <w:p w:rsidR="00111219" w:rsidRDefault="00111219" w:rsidP="00111219">
      <w:pPr>
        <w:numPr>
          <w:ilvl w:val="0"/>
          <w:numId w:val="3"/>
        </w:numPr>
        <w:ind w:right="-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To continue to help train people in both Kenya and other countries in AVP, HROC, mediation, active non-violence</w:t>
      </w:r>
      <w:r w:rsidR="00797B9F">
        <w:rPr>
          <w:rFonts w:ascii="Garamond" w:hAnsi="Garamond"/>
          <w:sz w:val="24"/>
          <w:szCs w:val="24"/>
        </w:rPr>
        <w:t>, and other peacemaking programs</w:t>
      </w:r>
      <w:r>
        <w:rPr>
          <w:rFonts w:ascii="Garamond" w:hAnsi="Garamond"/>
          <w:sz w:val="24"/>
          <w:szCs w:val="24"/>
        </w:rPr>
        <w:t>.</w:t>
      </w:r>
    </w:p>
    <w:p w:rsidR="00444598" w:rsidRDefault="00444598" w:rsidP="00111219">
      <w:pPr>
        <w:numPr>
          <w:ilvl w:val="0"/>
          <w:numId w:val="3"/>
        </w:numPr>
        <w:ind w:right="-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To hold</w:t>
      </w:r>
      <w:r w:rsidR="00797B9F" w:rsidRPr="00797B9F">
        <w:rPr>
          <w:rFonts w:ascii="Garamond" w:hAnsi="Garamond"/>
          <w:sz w:val="24"/>
          <w:szCs w:val="24"/>
        </w:rPr>
        <w:t xml:space="preserve"> </w:t>
      </w:r>
      <w:r w:rsidR="00797B9F">
        <w:rPr>
          <w:rFonts w:ascii="Garamond" w:hAnsi="Garamond"/>
          <w:sz w:val="24"/>
          <w:szCs w:val="24"/>
        </w:rPr>
        <w:t>on December 24</w:t>
      </w:r>
      <w:r>
        <w:rPr>
          <w:rFonts w:ascii="Garamond" w:hAnsi="Garamond"/>
          <w:sz w:val="24"/>
          <w:szCs w:val="24"/>
        </w:rPr>
        <w:t xml:space="preserve"> a Christmas Celebration for 600 Kids on Mt Elgon.</w:t>
      </w:r>
    </w:p>
    <w:p w:rsidR="00444598" w:rsidRDefault="00444598" w:rsidP="00111219">
      <w:pPr>
        <w:numPr>
          <w:ilvl w:val="0"/>
          <w:numId w:val="3"/>
        </w:numPr>
        <w:ind w:right="-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To re-engage with the traditional warriors in </w:t>
      </w:r>
      <w:proofErr w:type="spellStart"/>
      <w:r>
        <w:rPr>
          <w:rFonts w:ascii="Garamond" w:hAnsi="Garamond"/>
          <w:sz w:val="24"/>
          <w:szCs w:val="24"/>
        </w:rPr>
        <w:t>Samburu</w:t>
      </w:r>
      <w:proofErr w:type="spellEnd"/>
      <w:r>
        <w:rPr>
          <w:rFonts w:ascii="Garamond" w:hAnsi="Garamond"/>
          <w:sz w:val="24"/>
          <w:szCs w:val="24"/>
        </w:rPr>
        <w:t xml:space="preserve"> to promote peaceful coexistence. </w:t>
      </w:r>
    </w:p>
    <w:p w:rsidR="00154B8C" w:rsidRDefault="00154B8C" w:rsidP="00154B8C">
      <w:pPr>
        <w:ind w:right="-720"/>
        <w:jc w:val="both"/>
        <w:rPr>
          <w:rFonts w:ascii="Garamond" w:hAnsi="Garamond"/>
          <w:sz w:val="24"/>
          <w:szCs w:val="24"/>
        </w:rPr>
      </w:pPr>
    </w:p>
    <w:p w:rsidR="00154B8C" w:rsidRDefault="00154B8C" w:rsidP="00111219">
      <w:pPr>
        <w:ind w:right="-720" w:firstLine="360"/>
        <w:jc w:val="both"/>
        <w:rPr>
          <w:rFonts w:ascii="Garamond" w:hAnsi="Garamond"/>
          <w:sz w:val="24"/>
          <w:szCs w:val="24"/>
        </w:rPr>
      </w:pPr>
      <w:r w:rsidRPr="00154B8C">
        <w:rPr>
          <w:rFonts w:ascii="Garamond" w:hAnsi="Garamond"/>
          <w:sz w:val="24"/>
          <w:szCs w:val="24"/>
        </w:rPr>
        <w:t xml:space="preserve">Please forward this message to those whom you think might be interested in the work of Transforming Community for Social Change. We have a goal of raising $5,000 on </w:t>
      </w:r>
      <w:proofErr w:type="gramStart"/>
      <w:r w:rsidRPr="00154B8C">
        <w:rPr>
          <w:rFonts w:ascii="Garamond" w:hAnsi="Garamond"/>
          <w:sz w:val="24"/>
          <w:szCs w:val="24"/>
        </w:rPr>
        <w:t>Giving</w:t>
      </w:r>
      <w:proofErr w:type="gramEnd"/>
      <w:r w:rsidRPr="00154B8C">
        <w:rPr>
          <w:rFonts w:ascii="Garamond" w:hAnsi="Garamond"/>
          <w:sz w:val="24"/>
          <w:szCs w:val="24"/>
        </w:rPr>
        <w:t xml:space="preserve"> Tuesday to continue our peacemaking activities during 2019.</w:t>
      </w:r>
    </w:p>
    <w:p w:rsidR="00154B8C" w:rsidRDefault="00154B8C" w:rsidP="00154B8C">
      <w:pPr>
        <w:ind w:right="-720"/>
        <w:jc w:val="both"/>
        <w:rPr>
          <w:rFonts w:ascii="Garamond" w:hAnsi="Garamond"/>
          <w:sz w:val="24"/>
          <w:szCs w:val="24"/>
        </w:rPr>
      </w:pPr>
    </w:p>
    <w:p w:rsidR="00154B8C" w:rsidRDefault="00154B8C" w:rsidP="00154B8C">
      <w:pPr>
        <w:ind w:right="-720"/>
        <w:jc w:val="both"/>
        <w:rPr>
          <w:rFonts w:ascii="Garamond" w:hAnsi="Garamond"/>
          <w:sz w:val="24"/>
          <w:szCs w:val="24"/>
        </w:rPr>
      </w:pPr>
      <w:r w:rsidRPr="00154B8C">
        <w:rPr>
          <w:rFonts w:ascii="Garamond" w:hAnsi="Garamond"/>
          <w:sz w:val="24"/>
          <w:szCs w:val="24"/>
        </w:rPr>
        <w:t>We appreciate you help</w:t>
      </w:r>
      <w:r w:rsidR="00111219">
        <w:rPr>
          <w:rFonts w:ascii="Garamond" w:hAnsi="Garamond"/>
          <w:sz w:val="24"/>
          <w:szCs w:val="24"/>
        </w:rPr>
        <w:t>.</w:t>
      </w:r>
    </w:p>
    <w:p w:rsidR="00111219" w:rsidRDefault="00111219" w:rsidP="00154B8C">
      <w:pPr>
        <w:ind w:right="-720"/>
        <w:jc w:val="both"/>
        <w:rPr>
          <w:rFonts w:ascii="Garamond" w:hAnsi="Garamond"/>
          <w:sz w:val="24"/>
          <w:szCs w:val="24"/>
        </w:rPr>
      </w:pPr>
    </w:p>
    <w:p w:rsidR="00111219" w:rsidRPr="00154B8C" w:rsidRDefault="00111219" w:rsidP="00154B8C">
      <w:pPr>
        <w:ind w:right="-720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Getry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Agizah</w:t>
      </w:r>
      <w:proofErr w:type="spellEnd"/>
      <w:r>
        <w:rPr>
          <w:rFonts w:ascii="Garamond" w:hAnsi="Garamond"/>
          <w:sz w:val="24"/>
          <w:szCs w:val="24"/>
        </w:rPr>
        <w:t xml:space="preserve">, Peter </w:t>
      </w:r>
      <w:proofErr w:type="spellStart"/>
      <w:r>
        <w:rPr>
          <w:rFonts w:ascii="Garamond" w:hAnsi="Garamond"/>
          <w:sz w:val="24"/>
          <w:szCs w:val="24"/>
        </w:rPr>
        <w:t>Serete</w:t>
      </w:r>
      <w:proofErr w:type="spellEnd"/>
      <w:r>
        <w:rPr>
          <w:rFonts w:ascii="Garamond" w:hAnsi="Garamond"/>
          <w:sz w:val="24"/>
          <w:szCs w:val="24"/>
        </w:rPr>
        <w:t xml:space="preserve">, Ezra, </w:t>
      </w:r>
      <w:proofErr w:type="spellStart"/>
      <w:r>
        <w:rPr>
          <w:rFonts w:ascii="Garamond" w:hAnsi="Garamond"/>
          <w:sz w:val="24"/>
          <w:szCs w:val="24"/>
        </w:rPr>
        <w:t>Kigondu</w:t>
      </w:r>
      <w:proofErr w:type="spellEnd"/>
      <w:r>
        <w:rPr>
          <w:rFonts w:ascii="Garamond" w:hAnsi="Garamond"/>
          <w:sz w:val="24"/>
          <w:szCs w:val="24"/>
        </w:rPr>
        <w:t xml:space="preserve">, and David </w:t>
      </w:r>
      <w:proofErr w:type="spellStart"/>
      <w:r>
        <w:rPr>
          <w:rFonts w:ascii="Garamond" w:hAnsi="Garamond"/>
          <w:sz w:val="24"/>
          <w:szCs w:val="24"/>
        </w:rPr>
        <w:t>Zarembka</w:t>
      </w:r>
      <w:proofErr w:type="spellEnd"/>
    </w:p>
    <w:sectPr w:rsidR="00111219" w:rsidRPr="00154B8C" w:rsidSect="00111219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1FA2"/>
    <w:multiLevelType w:val="hybridMultilevel"/>
    <w:tmpl w:val="953E1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09663A"/>
    <w:multiLevelType w:val="hybridMultilevel"/>
    <w:tmpl w:val="2BE6A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13DF4"/>
    <w:multiLevelType w:val="hybridMultilevel"/>
    <w:tmpl w:val="02BE710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D298D"/>
    <w:rsid w:val="00111219"/>
    <w:rsid w:val="001271A1"/>
    <w:rsid w:val="00145E26"/>
    <w:rsid w:val="00154B8C"/>
    <w:rsid w:val="0032186E"/>
    <w:rsid w:val="003277BB"/>
    <w:rsid w:val="003730F6"/>
    <w:rsid w:val="0038365D"/>
    <w:rsid w:val="003C51BD"/>
    <w:rsid w:val="00444598"/>
    <w:rsid w:val="005D298D"/>
    <w:rsid w:val="00716023"/>
    <w:rsid w:val="00797B9F"/>
    <w:rsid w:val="007D6F0B"/>
    <w:rsid w:val="008C714C"/>
    <w:rsid w:val="008E04AB"/>
    <w:rsid w:val="00935AA0"/>
    <w:rsid w:val="00956B68"/>
    <w:rsid w:val="00A91158"/>
    <w:rsid w:val="00AC50A6"/>
    <w:rsid w:val="00BB3FBB"/>
    <w:rsid w:val="00C24A2D"/>
    <w:rsid w:val="00D15F77"/>
    <w:rsid w:val="00E53300"/>
    <w:rsid w:val="00F82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98D"/>
    <w:pPr>
      <w:jc w:val="center"/>
    </w:pPr>
    <w:rPr>
      <w:rFonts w:ascii="Calibri" w:hAnsi="Calibr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4B8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54B8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F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FB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7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to.gg/35909" TargetMode="External"/><Relationship Id="rId3" Type="http://schemas.openxmlformats.org/officeDocument/2006/relationships/styles" Target="styles.xml"/><Relationship Id="rId7" Type="http://schemas.openxmlformats.org/officeDocument/2006/relationships/hyperlink" Target="http://goto.gg/3175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oto.gg/368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0D34F-BDC4-4CA4-96CE-D72F96C1D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David</cp:lastModifiedBy>
  <cp:revision>3</cp:revision>
  <dcterms:created xsi:type="dcterms:W3CDTF">2018-11-21T15:09:00Z</dcterms:created>
  <dcterms:modified xsi:type="dcterms:W3CDTF">2018-11-21T15:16:00Z</dcterms:modified>
</cp:coreProperties>
</file>