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FC6" w:rsidRPr="00C11F3C" w:rsidRDefault="00A42FC6" w:rsidP="003300B9">
      <w:pPr>
        <w:spacing w:after="0"/>
        <w:jc w:val="center"/>
        <w:rPr>
          <w:b/>
          <w:sz w:val="36"/>
          <w:u w:val="single"/>
        </w:rPr>
      </w:pPr>
      <w:r w:rsidRPr="00C11F3C">
        <w:rPr>
          <w:b/>
          <w:sz w:val="36"/>
          <w:u w:val="single"/>
        </w:rPr>
        <w:t>Project Details</w:t>
      </w:r>
    </w:p>
    <w:p w:rsidR="00A42FC6" w:rsidRPr="002A660D" w:rsidRDefault="00A42FC6" w:rsidP="002A660D">
      <w:pPr>
        <w:spacing w:after="0"/>
        <w:jc w:val="both"/>
        <w:rPr>
          <w:b/>
          <w:sz w:val="24"/>
        </w:rPr>
      </w:pPr>
      <w:r w:rsidRPr="002A660D">
        <w:rPr>
          <w:b/>
          <w:sz w:val="24"/>
        </w:rPr>
        <w:t>What the Project is al bout</w:t>
      </w:r>
    </w:p>
    <w:p w:rsidR="00A42FC6" w:rsidRPr="003300B9" w:rsidRDefault="00A42FC6" w:rsidP="003300B9">
      <w:pPr>
        <w:jc w:val="both"/>
        <w:rPr>
          <w:sz w:val="24"/>
        </w:rPr>
      </w:pPr>
      <w:r w:rsidRPr="003300B9">
        <w:rPr>
          <w:sz w:val="24"/>
        </w:rPr>
        <w:t xml:space="preserve">This is a project aimed to build raised Latrine for 50 poor PD patients in Ethiopia. It will help the patients defecate smoothly while in latrine. Parkinson's </w:t>
      </w:r>
      <w:proofErr w:type="gramStart"/>
      <w:r w:rsidRPr="003300B9">
        <w:rPr>
          <w:sz w:val="24"/>
        </w:rPr>
        <w:t>Disease</w:t>
      </w:r>
      <w:proofErr w:type="gramEnd"/>
      <w:r w:rsidRPr="003300B9">
        <w:rPr>
          <w:sz w:val="24"/>
        </w:rPr>
        <w:t xml:space="preserve"> creates Stiffness and many of our patients are suffering from failure to easily use common latrine.   By donating money to this project you are becoming hand &amp; feet to patients.  You are giving away your resources, but will harvest satisfaction.</w:t>
      </w:r>
    </w:p>
    <w:p w:rsidR="00A42FC6" w:rsidRPr="003300B9" w:rsidRDefault="00A42FC6" w:rsidP="002A660D">
      <w:pPr>
        <w:spacing w:after="0"/>
        <w:jc w:val="both"/>
        <w:rPr>
          <w:b/>
          <w:sz w:val="24"/>
        </w:rPr>
      </w:pPr>
      <w:r w:rsidRPr="003300B9">
        <w:rPr>
          <w:b/>
          <w:sz w:val="24"/>
        </w:rPr>
        <w:t>Who the Beneficiaries are</w:t>
      </w:r>
    </w:p>
    <w:p w:rsidR="00A42FC6" w:rsidRPr="003300B9" w:rsidRDefault="00A42FC6" w:rsidP="003300B9">
      <w:pPr>
        <w:jc w:val="both"/>
        <w:rPr>
          <w:sz w:val="24"/>
        </w:rPr>
      </w:pPr>
      <w:r w:rsidRPr="003300B9">
        <w:rPr>
          <w:sz w:val="24"/>
        </w:rPr>
        <w:t>Beneficiaries of this project are 25 Parkinson Patients in Ethiopia who are suffering from stiffness problem due to Parkinson disease and unable to smoothly defecate. Some of them are bed ridden and need sanitation materials, water system to keep personal hygiene.</w:t>
      </w:r>
    </w:p>
    <w:p w:rsidR="00A42FC6" w:rsidRPr="003300B9" w:rsidRDefault="00A42FC6" w:rsidP="002A660D">
      <w:pPr>
        <w:spacing w:after="0"/>
        <w:jc w:val="both"/>
        <w:rPr>
          <w:b/>
          <w:sz w:val="24"/>
        </w:rPr>
      </w:pPr>
      <w:r w:rsidRPr="003300B9">
        <w:rPr>
          <w:b/>
          <w:sz w:val="24"/>
        </w:rPr>
        <w:t>What the Project will do</w:t>
      </w:r>
    </w:p>
    <w:p w:rsidR="00A42FC6" w:rsidRDefault="00A42FC6" w:rsidP="003300B9">
      <w:pPr>
        <w:jc w:val="both"/>
        <w:rPr>
          <w:sz w:val="24"/>
        </w:rPr>
      </w:pPr>
      <w:r w:rsidRPr="003300B9">
        <w:rPr>
          <w:sz w:val="24"/>
        </w:rPr>
        <w:t xml:space="preserve">The project will install water supply system, deliver consumable sanitary materials, construct raised toilet system, provide personal hygiene training, </w:t>
      </w:r>
      <w:r w:rsidR="003300B9" w:rsidRPr="003300B9">
        <w:rPr>
          <w:sz w:val="24"/>
        </w:rPr>
        <w:t>and provide</w:t>
      </w:r>
      <w:r w:rsidRPr="003300B9">
        <w:rPr>
          <w:sz w:val="24"/>
        </w:rPr>
        <w:t xml:space="preserve"> home based physiotherapy exercise support by trained physiotherapist.</w:t>
      </w:r>
    </w:p>
    <w:p w:rsidR="007F5A4E" w:rsidRDefault="007F5A4E" w:rsidP="002A660D">
      <w:pPr>
        <w:spacing w:after="0"/>
        <w:jc w:val="both"/>
        <w:rPr>
          <w:b/>
          <w:sz w:val="24"/>
        </w:rPr>
      </w:pPr>
      <w:r w:rsidRPr="007F5A4E">
        <w:rPr>
          <w:b/>
          <w:sz w:val="24"/>
        </w:rPr>
        <w:t>Budget Breakdown</w:t>
      </w:r>
    </w:p>
    <w:tbl>
      <w:tblPr>
        <w:tblStyle w:val="TableGrid"/>
        <w:tblW w:w="8592" w:type="dxa"/>
        <w:tblLook w:val="04A0" w:firstRow="1" w:lastRow="0" w:firstColumn="1" w:lastColumn="0" w:noHBand="0" w:noVBand="1"/>
      </w:tblPr>
      <w:tblGrid>
        <w:gridCol w:w="504"/>
        <w:gridCol w:w="5579"/>
        <w:gridCol w:w="1585"/>
        <w:gridCol w:w="924"/>
      </w:tblGrid>
      <w:tr w:rsidR="007F5A4E" w:rsidTr="009631F5">
        <w:tc>
          <w:tcPr>
            <w:tcW w:w="504" w:type="dxa"/>
            <w:shd w:val="clear" w:color="auto" w:fill="D9D9D9" w:themeFill="background1" w:themeFillShade="D9"/>
          </w:tcPr>
          <w:p w:rsidR="007F5A4E" w:rsidRDefault="007F5A4E" w:rsidP="009631F5">
            <w:pPr>
              <w:jc w:val="center"/>
              <w:rPr>
                <w:b/>
                <w:sz w:val="24"/>
              </w:rPr>
            </w:pPr>
            <w:r>
              <w:rPr>
                <w:b/>
                <w:sz w:val="24"/>
              </w:rPr>
              <w:t>No</w:t>
            </w:r>
          </w:p>
        </w:tc>
        <w:tc>
          <w:tcPr>
            <w:tcW w:w="5579" w:type="dxa"/>
            <w:shd w:val="clear" w:color="auto" w:fill="D9D9D9" w:themeFill="background1" w:themeFillShade="D9"/>
          </w:tcPr>
          <w:p w:rsidR="007F5A4E" w:rsidRDefault="007F5A4E" w:rsidP="009631F5">
            <w:pPr>
              <w:jc w:val="center"/>
              <w:rPr>
                <w:b/>
                <w:sz w:val="24"/>
              </w:rPr>
            </w:pPr>
            <w:r>
              <w:rPr>
                <w:b/>
                <w:sz w:val="24"/>
              </w:rPr>
              <w:t>Activity</w:t>
            </w:r>
          </w:p>
        </w:tc>
        <w:tc>
          <w:tcPr>
            <w:tcW w:w="1585" w:type="dxa"/>
            <w:shd w:val="clear" w:color="auto" w:fill="D9D9D9" w:themeFill="background1" w:themeFillShade="D9"/>
          </w:tcPr>
          <w:p w:rsidR="007F5A4E" w:rsidRDefault="009631F5" w:rsidP="009631F5">
            <w:pPr>
              <w:jc w:val="center"/>
              <w:rPr>
                <w:b/>
                <w:sz w:val="24"/>
              </w:rPr>
            </w:pPr>
            <w:r>
              <w:rPr>
                <w:b/>
                <w:sz w:val="24"/>
              </w:rPr>
              <w:t>For each activity</w:t>
            </w:r>
          </w:p>
        </w:tc>
        <w:tc>
          <w:tcPr>
            <w:tcW w:w="924" w:type="dxa"/>
            <w:shd w:val="clear" w:color="auto" w:fill="D9D9D9" w:themeFill="background1" w:themeFillShade="D9"/>
          </w:tcPr>
          <w:p w:rsidR="007F5A4E" w:rsidRDefault="007F5A4E" w:rsidP="009631F5">
            <w:pPr>
              <w:jc w:val="center"/>
              <w:rPr>
                <w:b/>
                <w:sz w:val="24"/>
              </w:rPr>
            </w:pPr>
          </w:p>
        </w:tc>
      </w:tr>
      <w:tr w:rsidR="007F5A4E" w:rsidTr="009631F5">
        <w:tc>
          <w:tcPr>
            <w:tcW w:w="504" w:type="dxa"/>
          </w:tcPr>
          <w:p w:rsidR="007F5A4E" w:rsidRPr="007F5A4E" w:rsidRDefault="007F5A4E" w:rsidP="003300B9">
            <w:pPr>
              <w:jc w:val="both"/>
              <w:rPr>
                <w:sz w:val="24"/>
              </w:rPr>
            </w:pPr>
            <w:r w:rsidRPr="007F5A4E">
              <w:rPr>
                <w:sz w:val="24"/>
              </w:rPr>
              <w:t>1</w:t>
            </w:r>
          </w:p>
        </w:tc>
        <w:tc>
          <w:tcPr>
            <w:tcW w:w="5579" w:type="dxa"/>
          </w:tcPr>
          <w:p w:rsidR="007F5A4E" w:rsidRPr="007F5A4E" w:rsidRDefault="007F5A4E" w:rsidP="00716180">
            <w:pPr>
              <w:jc w:val="both"/>
              <w:rPr>
                <w:sz w:val="24"/>
              </w:rPr>
            </w:pPr>
            <w:r w:rsidRPr="007F5A4E">
              <w:rPr>
                <w:sz w:val="24"/>
              </w:rPr>
              <w:t>B</w:t>
            </w:r>
            <w:r w:rsidRPr="007F5A4E">
              <w:rPr>
                <w:sz w:val="24"/>
              </w:rPr>
              <w:t>uy consumable sanitary materials for bed ridden PD patients</w:t>
            </w:r>
          </w:p>
        </w:tc>
        <w:tc>
          <w:tcPr>
            <w:tcW w:w="1585" w:type="dxa"/>
          </w:tcPr>
          <w:p w:rsidR="007F5A4E" w:rsidRDefault="007F5A4E" w:rsidP="003300B9">
            <w:pPr>
              <w:jc w:val="both"/>
              <w:rPr>
                <w:b/>
                <w:sz w:val="24"/>
              </w:rPr>
            </w:pPr>
            <w:r w:rsidRPr="007F5A4E">
              <w:rPr>
                <w:b/>
                <w:sz w:val="24"/>
              </w:rPr>
              <w:t>10</w:t>
            </w:r>
          </w:p>
        </w:tc>
        <w:tc>
          <w:tcPr>
            <w:tcW w:w="924" w:type="dxa"/>
          </w:tcPr>
          <w:p w:rsidR="007F5A4E" w:rsidRDefault="007F5A4E" w:rsidP="003300B9">
            <w:pPr>
              <w:jc w:val="both"/>
              <w:rPr>
                <w:b/>
                <w:sz w:val="24"/>
              </w:rPr>
            </w:pPr>
          </w:p>
        </w:tc>
      </w:tr>
      <w:tr w:rsidR="007F5A4E" w:rsidTr="009631F5">
        <w:tc>
          <w:tcPr>
            <w:tcW w:w="504" w:type="dxa"/>
          </w:tcPr>
          <w:p w:rsidR="007F5A4E" w:rsidRPr="007F5A4E" w:rsidRDefault="007F5A4E" w:rsidP="003300B9">
            <w:pPr>
              <w:jc w:val="both"/>
              <w:rPr>
                <w:sz w:val="24"/>
              </w:rPr>
            </w:pPr>
            <w:r w:rsidRPr="007F5A4E">
              <w:rPr>
                <w:sz w:val="24"/>
              </w:rPr>
              <w:t>2</w:t>
            </w:r>
          </w:p>
        </w:tc>
        <w:tc>
          <w:tcPr>
            <w:tcW w:w="5579" w:type="dxa"/>
          </w:tcPr>
          <w:p w:rsidR="007F5A4E" w:rsidRPr="007F5A4E" w:rsidRDefault="007F5A4E" w:rsidP="00716180">
            <w:pPr>
              <w:jc w:val="both"/>
              <w:rPr>
                <w:sz w:val="24"/>
              </w:rPr>
            </w:pPr>
            <w:r w:rsidRPr="007F5A4E">
              <w:rPr>
                <w:sz w:val="24"/>
              </w:rPr>
              <w:t>H</w:t>
            </w:r>
            <w:r w:rsidRPr="007F5A4E">
              <w:rPr>
                <w:sz w:val="24"/>
              </w:rPr>
              <w:t>elp PD for Mobility to come for Awareness</w:t>
            </w:r>
          </w:p>
        </w:tc>
        <w:tc>
          <w:tcPr>
            <w:tcW w:w="1585" w:type="dxa"/>
          </w:tcPr>
          <w:p w:rsidR="007F5A4E" w:rsidRDefault="007F5A4E" w:rsidP="003300B9">
            <w:pPr>
              <w:jc w:val="both"/>
              <w:rPr>
                <w:b/>
                <w:sz w:val="24"/>
              </w:rPr>
            </w:pPr>
            <w:r>
              <w:rPr>
                <w:b/>
                <w:sz w:val="24"/>
              </w:rPr>
              <w:t>15</w:t>
            </w:r>
          </w:p>
        </w:tc>
        <w:tc>
          <w:tcPr>
            <w:tcW w:w="924" w:type="dxa"/>
          </w:tcPr>
          <w:p w:rsidR="007F5A4E" w:rsidRDefault="007F5A4E" w:rsidP="003300B9">
            <w:pPr>
              <w:jc w:val="both"/>
              <w:rPr>
                <w:b/>
                <w:sz w:val="24"/>
              </w:rPr>
            </w:pPr>
          </w:p>
        </w:tc>
      </w:tr>
      <w:tr w:rsidR="007F5A4E" w:rsidTr="009631F5">
        <w:tc>
          <w:tcPr>
            <w:tcW w:w="504" w:type="dxa"/>
          </w:tcPr>
          <w:p w:rsidR="007F5A4E" w:rsidRPr="007F5A4E" w:rsidRDefault="007F5A4E" w:rsidP="003300B9">
            <w:pPr>
              <w:jc w:val="both"/>
              <w:rPr>
                <w:sz w:val="24"/>
              </w:rPr>
            </w:pPr>
            <w:r w:rsidRPr="007F5A4E">
              <w:rPr>
                <w:sz w:val="24"/>
              </w:rPr>
              <w:t>3</w:t>
            </w:r>
          </w:p>
        </w:tc>
        <w:tc>
          <w:tcPr>
            <w:tcW w:w="5579" w:type="dxa"/>
          </w:tcPr>
          <w:p w:rsidR="007F5A4E" w:rsidRPr="007F5A4E" w:rsidRDefault="007F5A4E" w:rsidP="005D0C76">
            <w:pPr>
              <w:jc w:val="both"/>
              <w:rPr>
                <w:sz w:val="24"/>
              </w:rPr>
            </w:pPr>
            <w:r w:rsidRPr="007F5A4E">
              <w:rPr>
                <w:sz w:val="24"/>
              </w:rPr>
              <w:t>Provide</w:t>
            </w:r>
            <w:r w:rsidRPr="007F5A4E">
              <w:rPr>
                <w:sz w:val="24"/>
              </w:rPr>
              <w:t xml:space="preserve"> Sanitation &amp; Maintenance Training</w:t>
            </w:r>
          </w:p>
        </w:tc>
        <w:tc>
          <w:tcPr>
            <w:tcW w:w="1585" w:type="dxa"/>
          </w:tcPr>
          <w:p w:rsidR="007F5A4E" w:rsidRDefault="007F5A4E" w:rsidP="003300B9">
            <w:pPr>
              <w:jc w:val="both"/>
              <w:rPr>
                <w:b/>
                <w:sz w:val="24"/>
              </w:rPr>
            </w:pPr>
            <w:r>
              <w:rPr>
                <w:b/>
                <w:sz w:val="24"/>
              </w:rPr>
              <w:t>25</w:t>
            </w:r>
          </w:p>
        </w:tc>
        <w:tc>
          <w:tcPr>
            <w:tcW w:w="924" w:type="dxa"/>
          </w:tcPr>
          <w:p w:rsidR="007F5A4E" w:rsidRDefault="007F5A4E" w:rsidP="003300B9">
            <w:pPr>
              <w:jc w:val="both"/>
              <w:rPr>
                <w:b/>
                <w:sz w:val="24"/>
              </w:rPr>
            </w:pPr>
          </w:p>
        </w:tc>
      </w:tr>
      <w:tr w:rsidR="007F5A4E" w:rsidTr="009631F5">
        <w:tc>
          <w:tcPr>
            <w:tcW w:w="504" w:type="dxa"/>
          </w:tcPr>
          <w:p w:rsidR="007F5A4E" w:rsidRPr="007F5A4E" w:rsidRDefault="007F5A4E" w:rsidP="003300B9">
            <w:pPr>
              <w:jc w:val="both"/>
              <w:rPr>
                <w:sz w:val="24"/>
              </w:rPr>
            </w:pPr>
            <w:r w:rsidRPr="007F5A4E">
              <w:rPr>
                <w:sz w:val="24"/>
              </w:rPr>
              <w:t>4</w:t>
            </w:r>
          </w:p>
        </w:tc>
        <w:tc>
          <w:tcPr>
            <w:tcW w:w="5579" w:type="dxa"/>
          </w:tcPr>
          <w:p w:rsidR="007F5A4E" w:rsidRPr="007F5A4E" w:rsidRDefault="007F5A4E" w:rsidP="003300B9">
            <w:pPr>
              <w:jc w:val="both"/>
              <w:rPr>
                <w:sz w:val="24"/>
              </w:rPr>
            </w:pPr>
            <w:r w:rsidRPr="007F5A4E">
              <w:rPr>
                <w:sz w:val="24"/>
              </w:rPr>
              <w:t>E</w:t>
            </w:r>
            <w:r w:rsidRPr="007F5A4E">
              <w:rPr>
                <w:sz w:val="24"/>
              </w:rPr>
              <w:t>stablish water</w:t>
            </w:r>
            <w:r w:rsidRPr="007F5A4E">
              <w:rPr>
                <w:sz w:val="24"/>
              </w:rPr>
              <w:t xml:space="preserve"> </w:t>
            </w:r>
            <w:r w:rsidRPr="007F5A4E">
              <w:rPr>
                <w:sz w:val="24"/>
              </w:rPr>
              <w:t>system</w:t>
            </w:r>
          </w:p>
        </w:tc>
        <w:tc>
          <w:tcPr>
            <w:tcW w:w="1585" w:type="dxa"/>
          </w:tcPr>
          <w:p w:rsidR="007F5A4E" w:rsidRDefault="007F5A4E" w:rsidP="003300B9">
            <w:pPr>
              <w:jc w:val="both"/>
              <w:rPr>
                <w:b/>
                <w:sz w:val="24"/>
              </w:rPr>
            </w:pPr>
            <w:r>
              <w:rPr>
                <w:b/>
                <w:sz w:val="24"/>
              </w:rPr>
              <w:t>50</w:t>
            </w:r>
          </w:p>
        </w:tc>
        <w:tc>
          <w:tcPr>
            <w:tcW w:w="924" w:type="dxa"/>
          </w:tcPr>
          <w:p w:rsidR="007F5A4E" w:rsidRDefault="007F5A4E" w:rsidP="003300B9">
            <w:pPr>
              <w:jc w:val="both"/>
              <w:rPr>
                <w:b/>
                <w:sz w:val="24"/>
              </w:rPr>
            </w:pPr>
          </w:p>
        </w:tc>
      </w:tr>
      <w:tr w:rsidR="007F5A4E" w:rsidTr="009631F5">
        <w:tc>
          <w:tcPr>
            <w:tcW w:w="504" w:type="dxa"/>
          </w:tcPr>
          <w:p w:rsidR="007F5A4E" w:rsidRPr="007F5A4E" w:rsidRDefault="007F5A4E" w:rsidP="003300B9">
            <w:pPr>
              <w:jc w:val="both"/>
              <w:rPr>
                <w:sz w:val="24"/>
              </w:rPr>
            </w:pPr>
            <w:r w:rsidRPr="007F5A4E">
              <w:rPr>
                <w:sz w:val="24"/>
              </w:rPr>
              <w:t>5</w:t>
            </w:r>
          </w:p>
        </w:tc>
        <w:tc>
          <w:tcPr>
            <w:tcW w:w="5579" w:type="dxa"/>
          </w:tcPr>
          <w:p w:rsidR="007F5A4E" w:rsidRPr="007F5A4E" w:rsidRDefault="007F5A4E" w:rsidP="00851A0B">
            <w:pPr>
              <w:jc w:val="both"/>
              <w:rPr>
                <w:sz w:val="24"/>
              </w:rPr>
            </w:pPr>
            <w:r w:rsidRPr="007F5A4E">
              <w:rPr>
                <w:sz w:val="24"/>
              </w:rPr>
              <w:t>Build</w:t>
            </w:r>
            <w:r w:rsidRPr="007F5A4E">
              <w:rPr>
                <w:sz w:val="24"/>
              </w:rPr>
              <w:t xml:space="preserve"> Modern Latrine system for PD Patients</w:t>
            </w:r>
          </w:p>
        </w:tc>
        <w:tc>
          <w:tcPr>
            <w:tcW w:w="1585" w:type="dxa"/>
          </w:tcPr>
          <w:p w:rsidR="007F5A4E" w:rsidRDefault="007F5A4E" w:rsidP="003300B9">
            <w:pPr>
              <w:jc w:val="both"/>
              <w:rPr>
                <w:b/>
                <w:sz w:val="24"/>
              </w:rPr>
            </w:pPr>
            <w:r>
              <w:rPr>
                <w:b/>
                <w:sz w:val="24"/>
              </w:rPr>
              <w:t>100</w:t>
            </w:r>
          </w:p>
        </w:tc>
        <w:tc>
          <w:tcPr>
            <w:tcW w:w="924" w:type="dxa"/>
          </w:tcPr>
          <w:p w:rsidR="007F5A4E" w:rsidRDefault="007F5A4E" w:rsidP="003300B9">
            <w:pPr>
              <w:jc w:val="both"/>
              <w:rPr>
                <w:b/>
                <w:sz w:val="24"/>
              </w:rPr>
            </w:pPr>
          </w:p>
        </w:tc>
      </w:tr>
      <w:tr w:rsidR="007F5A4E" w:rsidTr="009631F5">
        <w:tc>
          <w:tcPr>
            <w:tcW w:w="504" w:type="dxa"/>
          </w:tcPr>
          <w:p w:rsidR="007F5A4E" w:rsidRPr="007F5A4E" w:rsidRDefault="007F5A4E" w:rsidP="003300B9">
            <w:pPr>
              <w:jc w:val="both"/>
              <w:rPr>
                <w:sz w:val="24"/>
              </w:rPr>
            </w:pPr>
            <w:r w:rsidRPr="007F5A4E">
              <w:rPr>
                <w:sz w:val="24"/>
              </w:rPr>
              <w:t>6</w:t>
            </w:r>
          </w:p>
        </w:tc>
        <w:tc>
          <w:tcPr>
            <w:tcW w:w="5579" w:type="dxa"/>
          </w:tcPr>
          <w:p w:rsidR="007F5A4E" w:rsidRPr="007F5A4E" w:rsidRDefault="007F5A4E" w:rsidP="007F5A4E">
            <w:pPr>
              <w:jc w:val="both"/>
              <w:rPr>
                <w:sz w:val="24"/>
              </w:rPr>
            </w:pPr>
            <w:r w:rsidRPr="007F5A4E">
              <w:rPr>
                <w:sz w:val="24"/>
              </w:rPr>
              <w:t xml:space="preserve">Provide </w:t>
            </w:r>
            <w:r w:rsidRPr="007F5A4E">
              <w:rPr>
                <w:sz w:val="24"/>
              </w:rPr>
              <w:t xml:space="preserve">home based physical exercise </w:t>
            </w:r>
            <w:r w:rsidRPr="007F5A4E">
              <w:rPr>
                <w:sz w:val="24"/>
              </w:rPr>
              <w:t>to PD patients</w:t>
            </w:r>
          </w:p>
        </w:tc>
        <w:tc>
          <w:tcPr>
            <w:tcW w:w="1585" w:type="dxa"/>
          </w:tcPr>
          <w:p w:rsidR="007F5A4E" w:rsidRDefault="007F5A4E" w:rsidP="003300B9">
            <w:pPr>
              <w:jc w:val="both"/>
              <w:rPr>
                <w:b/>
                <w:sz w:val="24"/>
              </w:rPr>
            </w:pPr>
            <w:r>
              <w:rPr>
                <w:b/>
                <w:sz w:val="24"/>
              </w:rPr>
              <w:t>150</w:t>
            </w:r>
          </w:p>
        </w:tc>
        <w:tc>
          <w:tcPr>
            <w:tcW w:w="924" w:type="dxa"/>
          </w:tcPr>
          <w:p w:rsidR="007F5A4E" w:rsidRDefault="007F5A4E" w:rsidP="003300B9">
            <w:pPr>
              <w:jc w:val="both"/>
              <w:rPr>
                <w:b/>
                <w:sz w:val="24"/>
              </w:rPr>
            </w:pPr>
          </w:p>
        </w:tc>
      </w:tr>
    </w:tbl>
    <w:p w:rsidR="007F5A4E" w:rsidRDefault="007F5A4E" w:rsidP="0024286A">
      <w:pPr>
        <w:spacing w:after="0"/>
        <w:jc w:val="both"/>
        <w:rPr>
          <w:b/>
          <w:sz w:val="24"/>
        </w:rPr>
      </w:pPr>
    </w:p>
    <w:p w:rsidR="001F43E8" w:rsidRPr="00F45F87" w:rsidRDefault="001F43E8" w:rsidP="00F45F87">
      <w:pPr>
        <w:spacing w:after="0"/>
        <w:jc w:val="both"/>
        <w:rPr>
          <w:b/>
          <w:sz w:val="28"/>
        </w:rPr>
      </w:pPr>
      <w:bookmarkStart w:id="0" w:name="_GoBack"/>
      <w:r w:rsidRPr="00F45F87">
        <w:rPr>
          <w:b/>
          <w:sz w:val="28"/>
        </w:rPr>
        <w:t>Project Photos</w:t>
      </w:r>
      <w:r w:rsidR="00FF302A" w:rsidRPr="00F45F87">
        <w:rPr>
          <w:b/>
          <w:sz w:val="28"/>
        </w:rPr>
        <w:t xml:space="preserve"> &amp; Beneficiaries </w:t>
      </w:r>
    </w:p>
    <w:bookmarkEnd w:id="0"/>
    <w:p w:rsidR="001F43E8" w:rsidRPr="007F5A4E" w:rsidRDefault="001F43E8" w:rsidP="003300B9">
      <w:pPr>
        <w:jc w:val="both"/>
        <w:rPr>
          <w:b/>
          <w:sz w:val="24"/>
        </w:rPr>
      </w:pPr>
      <w:r>
        <w:rPr>
          <w:b/>
          <w:noProof/>
          <w:sz w:val="24"/>
        </w:rPr>
        <w:drawing>
          <wp:inline distT="0" distB="0" distL="0" distR="0">
            <wp:extent cx="2854656" cy="1895475"/>
            <wp:effectExtent l="0" t="0" r="3175" b="0"/>
            <wp:docPr id="1" name="Picture 1" descr="C:\Users\Director\Desktop\PD Walk Matters\PD walk Flier 2018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PD Walk Matters\PD walk Flier 2018 -Pi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9703" cy="1898826"/>
                    </a:xfrm>
                    <a:prstGeom prst="rect">
                      <a:avLst/>
                    </a:prstGeom>
                    <a:noFill/>
                    <a:ln>
                      <a:noFill/>
                    </a:ln>
                  </pic:spPr>
                </pic:pic>
              </a:graphicData>
            </a:graphic>
          </wp:inline>
        </w:drawing>
      </w:r>
      <w:r w:rsidR="0024286A">
        <w:rPr>
          <w:b/>
          <w:sz w:val="24"/>
        </w:rPr>
        <w:t xml:space="preserve">    </w:t>
      </w:r>
      <w:r w:rsidR="0024286A">
        <w:rPr>
          <w:b/>
          <w:noProof/>
          <w:sz w:val="24"/>
        </w:rPr>
        <w:drawing>
          <wp:inline distT="0" distB="0" distL="0" distR="0">
            <wp:extent cx="2495550" cy="1894812"/>
            <wp:effectExtent l="0" t="0" r="0" b="0"/>
            <wp:docPr id="2" name="Picture 2" descr="C:\Users\Director\Desktop\PD Walk Matters\SAM_0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esktop\PD Walk Matters\SAM_038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5550" cy="1894812"/>
                    </a:xfrm>
                    <a:prstGeom prst="rect">
                      <a:avLst/>
                    </a:prstGeom>
                    <a:noFill/>
                    <a:ln>
                      <a:noFill/>
                    </a:ln>
                  </pic:spPr>
                </pic:pic>
              </a:graphicData>
            </a:graphic>
          </wp:inline>
        </w:drawing>
      </w:r>
    </w:p>
    <w:p w:rsidR="007F5A4E" w:rsidRPr="003300B9" w:rsidRDefault="007F5A4E" w:rsidP="003300B9">
      <w:pPr>
        <w:jc w:val="both"/>
        <w:rPr>
          <w:sz w:val="24"/>
        </w:rPr>
      </w:pPr>
    </w:p>
    <w:sectPr w:rsidR="007F5A4E" w:rsidRPr="003300B9" w:rsidSect="0024286A">
      <w:pgSz w:w="12240" w:h="15840"/>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C6"/>
    <w:rsid w:val="001F43E8"/>
    <w:rsid w:val="0024286A"/>
    <w:rsid w:val="002A660D"/>
    <w:rsid w:val="003300B9"/>
    <w:rsid w:val="00717271"/>
    <w:rsid w:val="007F5A4E"/>
    <w:rsid w:val="009631F5"/>
    <w:rsid w:val="00A42FC6"/>
    <w:rsid w:val="00BA5653"/>
    <w:rsid w:val="00C11F3C"/>
    <w:rsid w:val="00F45F87"/>
    <w:rsid w:val="00FF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3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10</cp:revision>
  <dcterms:created xsi:type="dcterms:W3CDTF">2018-01-26T09:43:00Z</dcterms:created>
  <dcterms:modified xsi:type="dcterms:W3CDTF">2018-01-26T09:55:00Z</dcterms:modified>
</cp:coreProperties>
</file>