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style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360"/>
        <w:ind w:right="0" w:left="0" w:firstLine="0"/>
        <w:jc w:val="center"/>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LR (Lalit-Raman) Compost Pit</w:t>
      </w:r>
    </w:p>
    <w:p>
      <w:pPr>
        <w:spacing w:before="0" w:after="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Goal of the project: </w:t>
      </w:r>
    </w:p>
    <w:p>
      <w:pPr>
        <w:tabs>
          <w:tab w:val="left" w:pos="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stop the burning practice of sugarcane leaves and paddy waste and instead provide the farmers with rich organic manure for improvement in field soil, human health and environment. </w:t>
      </w:r>
    </w:p>
    <w:p>
      <w:pPr>
        <w:tabs>
          <w:tab w:val="left" w:pos="0" w:leader="none"/>
        </w:tabs>
        <w:spacing w:before="0" w:after="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Purpose/Objectives of the project:</w:t>
      </w:r>
    </w:p>
    <w:p>
      <w:pPr>
        <w:tabs>
          <w:tab w:val="left" w:pos="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project aims</w:t>
      </w:r>
      <w:r>
        <w:rPr>
          <w:rFonts w:ascii="Times New Roman" w:hAnsi="Times New Roman" w:cs="Times New Roman" w:eastAsia="Times New Roman"/>
          <w:color w:val="F79646"/>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to have the following objectives:</w:t>
      </w:r>
    </w:p>
    <w:p>
      <w:pPr>
        <w:numPr>
          <w:ilvl w:val="0"/>
          <w:numId w:val="6"/>
        </w:numPr>
        <w:tabs>
          <w:tab w:val="left" w:pos="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stop emission of CO</w:t>
      </w:r>
      <w:r>
        <w:rPr>
          <w:rFonts w:ascii="Times New Roman" w:hAnsi="Times New Roman" w:cs="Times New Roman" w:eastAsia="Times New Roman"/>
          <w:color w:val="auto"/>
          <w:spacing w:val="0"/>
          <w:position w:val="0"/>
          <w:sz w:val="24"/>
          <w:shd w:fill="auto" w:val="clear"/>
          <w:vertAlign w:val="subscript"/>
        </w:rPr>
        <w:t xml:space="preserve">2 </w:t>
      </w:r>
      <w:r>
        <w:rPr>
          <w:rFonts w:ascii="Times New Roman" w:hAnsi="Times New Roman" w:cs="Times New Roman" w:eastAsia="Times New Roman"/>
          <w:color w:val="auto"/>
          <w:spacing w:val="0"/>
          <w:position w:val="0"/>
          <w:sz w:val="24"/>
          <w:shd w:fill="auto" w:val="clear"/>
        </w:rPr>
        <w:t xml:space="preserve">into the atmosphere from burning of sugarcane leaves and paddy waste.</w:t>
      </w:r>
    </w:p>
    <w:p>
      <w:pPr>
        <w:numPr>
          <w:ilvl w:val="0"/>
          <w:numId w:val="6"/>
        </w:numPr>
        <w:tabs>
          <w:tab w:val="left" w:pos="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establish the LR compost pit as the model between the farmers of this region growing sugarcane and rice. </w:t>
      </w:r>
    </w:p>
    <w:p>
      <w:pPr>
        <w:numPr>
          <w:ilvl w:val="0"/>
          <w:numId w:val="6"/>
        </w:numPr>
        <w:tabs>
          <w:tab w:val="left" w:pos="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provide the farmers with a technique to produce rich quality of manure through this pilot project.</w:t>
      </w:r>
    </w:p>
    <w:p>
      <w:pPr>
        <w:numPr>
          <w:ilvl w:val="0"/>
          <w:numId w:val="6"/>
        </w:numPr>
        <w:tabs>
          <w:tab w:val="left" w:pos="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improve the soil quality and aid in financial upliftment of the farmers.</w:t>
      </w:r>
    </w:p>
    <w:p>
      <w:pPr>
        <w:numPr>
          <w:ilvl w:val="0"/>
          <w:numId w:val="6"/>
        </w:numPr>
        <w:tabs>
          <w:tab w:val="left" w:pos="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generate interest of the farmers in the farming techniques.  </w:t>
      </w:r>
    </w:p>
    <w:p>
      <w:pPr>
        <w:numPr>
          <w:ilvl w:val="0"/>
          <w:numId w:val="6"/>
        </w:numPr>
        <w:tabs>
          <w:tab w:val="left" w:pos="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Act as innovative model in a high agriculture productive area.</w:t>
      </w:r>
    </w:p>
    <w:p>
      <w:pPr>
        <w:numPr>
          <w:ilvl w:val="0"/>
          <w:numId w:val="6"/>
        </w:numPr>
        <w:tabs>
          <w:tab w:val="left" w:pos="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scale up the pilot into a large scale program in partnership with communities and different stakeholders. </w:t>
      </w:r>
    </w:p>
    <w:p>
      <w:pPr>
        <w:tabs>
          <w:tab w:val="left" w:pos="0" w:leader="none"/>
        </w:tabs>
        <w:spacing w:before="0" w:after="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Project Outputs: </w:t>
      </w:r>
    </w:p>
    <w:p>
      <w:pPr>
        <w:tabs>
          <w:tab w:val="left" w:pos="0" w:leader="none"/>
        </w:tabs>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Community mobilization and institution building for established LR Compost.</w:t>
      </w:r>
    </w:p>
    <w:p>
      <w:pPr>
        <w:numPr>
          <w:ilvl w:val="0"/>
          <w:numId w:val="8"/>
        </w:numPr>
        <w:spacing w:before="0" w:after="0" w:line="36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Selection of area, block, villages and households.</w:t>
      </w:r>
    </w:p>
    <w:p>
      <w:pPr>
        <w:numPr>
          <w:ilvl w:val="0"/>
          <w:numId w:val="8"/>
        </w:numPr>
        <w:spacing w:before="0" w:after="0" w:line="36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Participatory rural appraisals in villages establishing the selection of farmers.</w:t>
      </w:r>
    </w:p>
    <w:p>
      <w:pPr>
        <w:numPr>
          <w:ilvl w:val="0"/>
          <w:numId w:val="8"/>
        </w:numPr>
        <w:spacing w:before="0" w:after="0" w:line="36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Selection and training local community organizers for management/operations of the LR compost.</w:t>
      </w:r>
    </w:p>
    <w:p>
      <w:pPr>
        <w:tabs>
          <w:tab w:val="left" w:pos="0" w:leader="none"/>
        </w:tabs>
        <w:spacing w:before="0" w:after="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Construction LR compost pits </w:t>
      </w:r>
    </w:p>
    <w:p>
      <w:pPr>
        <w:numPr>
          <w:ilvl w:val="0"/>
          <w:numId w:val="10"/>
        </w:numPr>
        <w:spacing w:before="0" w:after="0" w:line="36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get the farmers to share the cost of their pits.</w:t>
      </w:r>
    </w:p>
    <w:p>
      <w:pPr>
        <w:numPr>
          <w:ilvl w:val="0"/>
          <w:numId w:val="10"/>
        </w:numPr>
        <w:spacing w:before="0" w:after="0" w:line="36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guide the farmers on the construction design of the pits.</w:t>
      </w:r>
    </w:p>
    <w:p>
      <w:pPr>
        <w:numPr>
          <w:ilvl w:val="0"/>
          <w:numId w:val="10"/>
        </w:numPr>
        <w:spacing w:before="0" w:after="0" w:line="36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visit the pits time to time to check the ongoing work. </w:t>
      </w:r>
    </w:p>
    <w:p>
      <w:pPr>
        <w:numPr>
          <w:ilvl w:val="0"/>
          <w:numId w:val="10"/>
        </w:numPr>
        <w:spacing w:before="0" w:after="0" w:line="36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train the farmers on the maintenance of the pits, as and when required.</w:t>
      </w:r>
    </w:p>
    <w:p>
      <w:pPr>
        <w:tabs>
          <w:tab w:val="left" w:pos="0" w:leader="none"/>
          <w:tab w:val="left" w:pos="748" w:leader="none"/>
        </w:tabs>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both"/>
        <w:rPr>
          <w:rFonts w:ascii="Times New Roman" w:hAnsi="Times New Roman" w:cs="Times New Roman" w:eastAsia="Times New Roman"/>
          <w:b/>
          <w:i/>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L R</w:t>
      </w:r>
      <w:r>
        <w:rPr>
          <w:rFonts w:ascii="Times New Roman" w:hAnsi="Times New Roman" w:cs="Times New Roman" w:eastAsia="Times New Roman"/>
          <w:b/>
          <w:i/>
          <w:color w:val="000000"/>
          <w:spacing w:val="0"/>
          <w:position w:val="0"/>
          <w:sz w:val="24"/>
          <w:shd w:fill="auto" w:val="clear"/>
        </w:rPr>
        <w:t xml:space="preserve"> </w:t>
      </w:r>
      <w:r>
        <w:rPr>
          <w:rFonts w:ascii="Times New Roman" w:hAnsi="Times New Roman" w:cs="Times New Roman" w:eastAsia="Times New Roman"/>
          <w:b/>
          <w:color w:val="000000"/>
          <w:spacing w:val="0"/>
          <w:position w:val="0"/>
          <w:sz w:val="24"/>
          <w:shd w:fill="auto" w:val="clear"/>
        </w:rPr>
        <w:t xml:space="preserve">compost pit established</w:t>
      </w:r>
      <w:r>
        <w:rPr>
          <w:rFonts w:ascii="Times New Roman" w:hAnsi="Times New Roman" w:cs="Times New Roman" w:eastAsia="Times New Roman"/>
          <w:b/>
          <w:i/>
          <w:color w:val="000000"/>
          <w:spacing w:val="0"/>
          <w:position w:val="0"/>
          <w:sz w:val="24"/>
          <w:shd w:fill="auto" w:val="clear"/>
        </w:rPr>
        <w:t xml:space="preserve">. </w:t>
      </w:r>
    </w:p>
    <w:p>
      <w:pPr>
        <w:numPr>
          <w:ilvl w:val="0"/>
          <w:numId w:val="13"/>
        </w:numPr>
        <w:spacing w:before="0" w:after="0" w:line="360"/>
        <w:ind w:right="0" w:left="284" w:hanging="28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This would put a check on the practice of burning sugarcane leaves by the farming community of the region. This in turn would put a stop to CO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emission. </w:t>
      </w:r>
    </w:p>
    <w:p>
      <w:pPr>
        <w:numPr>
          <w:ilvl w:val="0"/>
          <w:numId w:val="13"/>
        </w:numPr>
        <w:spacing w:before="0" w:after="0" w:line="360"/>
        <w:ind w:right="0" w:left="284" w:hanging="28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One pit would produce best quality compost sufficient for one acre farm.</w:t>
      </w:r>
    </w:p>
    <w:p>
      <w:pPr>
        <w:numPr>
          <w:ilvl w:val="0"/>
          <w:numId w:val="13"/>
        </w:numPr>
        <w:spacing w:before="0" w:after="0" w:line="360"/>
        <w:ind w:right="0" w:left="284" w:hanging="28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Promotion of organic farming and usage of organic compost by the farmers instead of chemical inputs.</w:t>
      </w:r>
    </w:p>
    <w:p>
      <w:pPr>
        <w:numPr>
          <w:ilvl w:val="0"/>
          <w:numId w:val="13"/>
        </w:numPr>
        <w:spacing w:before="0" w:after="0" w:line="360"/>
        <w:ind w:right="0" w:left="284" w:hanging="28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Pest control management would be ensured. </w:t>
      </w:r>
    </w:p>
    <w:p>
      <w:pPr>
        <w:tabs>
          <w:tab w:val="left" w:pos="0" w:leader="none"/>
          <w:tab w:val="left" w:pos="748" w:leader="none"/>
        </w:tabs>
        <w:spacing w:before="0" w:after="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Major Activities  </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In western Uttar Pradesh state, nearly 22 districts mainly grow sugarcane and rice, which results in lot of agricultural wastage comprising of sugarcane leaves and paddy waste. It leaves no choice to farmer than to burn it to clear the fields for new crops. This burning releases harmful greenhouse gases such as carbon dioxide in the air. </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Lalit – Raman compost method is a simple technique of composting which can be easily prepared by the farmer himself. The farmer receives solid as well as liquid manure through this technique. In this method, the farmer has to construct a permanent structure at the field. This structure will sustain 20 – 25 years easily. This technique has been especially designed to end the burning practice of sugarcane leaves and paddy waste.</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Due to heavy reliance on chemicals for farming, the field soil has lost its natural organics and nutrients, resulting in reduced growing power. The carbon content is also decreasing in soil highly. In these circumstances, the farmer is not able to make natural manure to mix with the soil to increase its nutrient level. </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In this pit structure, sugarcane leaves, water, cow dung, soil and other agricultural wastage can be put at one time or daily or time to time, as per farmer’s convenience. In this way, the farmer doesn’t have to put many efforts. Once the pit is completely filled, the solid manure takes three months time to get ready where as liquid manure can be taken out frequently only after a week. By using this pit, the farmer gets solid manure for the field. The liquid manure can either be used during irrigation or strained and sprayed on the crops in place of pesticides. </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organization will establish 50 LR compost pits in 50 different farmer’s fields of Meerut district. </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u w:val="single"/>
          <w:shd w:fill="auto" w:val="clear"/>
        </w:rPr>
        <w:t xml:space="preserve">Details of LR Compost pits</w:t>
      </w:r>
      <w:r>
        <w:rPr>
          <w:rFonts w:ascii="Times New Roman" w:hAnsi="Times New Roman" w:cs="Times New Roman" w:eastAsia="Times New Roman"/>
          <w:b/>
          <w:color w:val="auto"/>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Size of the Pit </w:t>
      </w:r>
    </w:p>
    <w:p>
      <w:pPr>
        <w:numPr>
          <w:ilvl w:val="0"/>
          <w:numId w:val="17"/>
        </w:numPr>
        <w:spacing w:before="0" w:after="0" w:line="36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Outer dimensions: 8 x 3 x 1 meter (24 sqm)</w:t>
      </w:r>
    </w:p>
    <w:p>
      <w:pPr>
        <w:numPr>
          <w:ilvl w:val="0"/>
          <w:numId w:val="17"/>
        </w:numPr>
        <w:spacing w:before="0" w:after="0" w:line="36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Inner dimensions: 7.1 x 2.1 x 1 meter (14.91 sqm)</w:t>
      </w:r>
    </w:p>
    <w:p>
      <w:pPr>
        <w:spacing w:before="0" w:after="0" w:line="360"/>
        <w:ind w:right="0" w:left="9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Ingredients used in filling the LR compost pit:</w:t>
      </w:r>
    </w:p>
    <w:p>
      <w:pPr>
        <w:numPr>
          <w:ilvl w:val="0"/>
          <w:numId w:val="19"/>
        </w:numPr>
        <w:spacing w:before="0" w:after="0" w:line="360"/>
        <w:ind w:right="0" w:left="720" w:hanging="45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Sugarcane leaves / Paddy waste and green grass (before seedlings come) – 15 quintals</w:t>
      </w:r>
    </w:p>
    <w:p>
      <w:pPr>
        <w:numPr>
          <w:ilvl w:val="0"/>
          <w:numId w:val="19"/>
        </w:numPr>
        <w:spacing w:before="0" w:after="0" w:line="360"/>
        <w:ind w:right="0" w:left="720" w:hanging="45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Cow dung – 15 quintals</w:t>
      </w:r>
    </w:p>
    <w:p>
      <w:pPr>
        <w:numPr>
          <w:ilvl w:val="0"/>
          <w:numId w:val="19"/>
        </w:numPr>
        <w:spacing w:before="0" w:after="0" w:line="360"/>
        <w:ind w:right="0" w:left="720" w:hanging="45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Field soil – 05 quintal</w:t>
      </w:r>
    </w:p>
    <w:p>
      <w:pPr>
        <w:numPr>
          <w:ilvl w:val="0"/>
          <w:numId w:val="19"/>
        </w:numPr>
        <w:spacing w:before="0" w:after="0" w:line="360"/>
        <w:ind w:right="0" w:left="720" w:hanging="45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Water – 10,000 litres (2500 litres after every ten days) </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One time cost of ingredients required to fill the pit:</w:t>
      </w:r>
    </w:p>
    <w:p>
      <w:pPr>
        <w:numPr>
          <w:ilvl w:val="0"/>
          <w:numId w:val="21"/>
        </w:numPr>
        <w:spacing w:before="0" w:after="0" w:line="360"/>
        <w:ind w:right="0" w:left="630" w:hanging="27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Sugarcane leaves / Paddy waste and green grass (before seedlings come) – </w:t>
      </w:r>
    </w:p>
    <w:p>
      <w:pPr>
        <w:spacing w:before="0" w:after="0" w:line="360"/>
        <w:ind w:right="0" w:left="63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15 x 10 = Rs.1500</w:t>
      </w:r>
    </w:p>
    <w:p>
      <w:pPr>
        <w:numPr>
          <w:ilvl w:val="0"/>
          <w:numId w:val="23"/>
        </w:numPr>
        <w:spacing w:before="0" w:after="0" w:line="360"/>
        <w:ind w:right="0" w:left="630" w:hanging="27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Cow dung – 15 x 10 = Rs.1500</w:t>
      </w:r>
    </w:p>
    <w:p>
      <w:pPr>
        <w:numPr>
          <w:ilvl w:val="0"/>
          <w:numId w:val="23"/>
        </w:numPr>
        <w:spacing w:before="0" w:after="0" w:line="360"/>
        <w:ind w:right="0" w:left="630" w:hanging="27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Field soil – 5 x 100 = Rs. 500</w:t>
      </w:r>
    </w:p>
    <w:p>
      <w:pPr>
        <w:numPr>
          <w:ilvl w:val="0"/>
          <w:numId w:val="23"/>
        </w:numPr>
        <w:spacing w:before="0" w:after="0" w:line="360"/>
        <w:ind w:right="0" w:left="630" w:hanging="27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Water – 10,000 litres (2500 litres after every ten days) </w:t>
      </w:r>
    </w:p>
    <w:p>
      <w:pPr>
        <w:numPr>
          <w:ilvl w:val="0"/>
          <w:numId w:val="23"/>
        </w:numPr>
        <w:spacing w:before="0" w:after="0" w:line="360"/>
        <w:ind w:right="0" w:left="630" w:hanging="27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Labour – 2 labour for 2 days (2 x 2 x 300) = Rs. 1200 </w:t>
      </w:r>
    </w:p>
    <w:p>
      <w:pPr>
        <w:spacing w:before="0" w:after="0" w:line="360"/>
        <w:ind w:right="0" w:left="63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Total = Rs. 4700</w:t>
      </w:r>
    </w:p>
    <w:p>
      <w:pPr>
        <w:spacing w:before="0" w:after="0" w:line="360"/>
        <w:ind w:right="0" w:left="540" w:hanging="45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Quantity of manure ready in the pit after the four month period:</w:t>
      </w:r>
    </w:p>
    <w:p>
      <w:pPr>
        <w:numPr>
          <w:ilvl w:val="0"/>
          <w:numId w:val="26"/>
        </w:numPr>
        <w:spacing w:before="0" w:after="0" w:line="360"/>
        <w:ind w:right="0" w:left="72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Solid manure: 25 quintals</w:t>
      </w:r>
    </w:p>
    <w:p>
      <w:pPr>
        <w:numPr>
          <w:ilvl w:val="0"/>
          <w:numId w:val="26"/>
        </w:numPr>
        <w:spacing w:before="0" w:after="0" w:line="360"/>
        <w:ind w:right="0" w:left="72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Liquid manure: 8,000 litres ( 2,000 litres after every month, for 4 months)</w:t>
      </w:r>
    </w:p>
    <w:p>
      <w:pPr>
        <w:numPr>
          <w:ilvl w:val="0"/>
          <w:numId w:val="26"/>
        </w:numPr>
        <w:spacing w:before="0" w:after="0" w:line="360"/>
        <w:ind w:right="0" w:left="72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Required quantity of manure for one acre (4000 sqm) of land for one year: 80 quintals.</w:t>
      </w:r>
    </w:p>
    <w:p>
      <w:pPr>
        <w:numPr>
          <w:ilvl w:val="0"/>
          <w:numId w:val="26"/>
        </w:numPr>
        <w:spacing w:before="0" w:after="0" w:line="360"/>
        <w:ind w:right="0" w:left="72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Available quantity of sugarcane leaves or paddy waste from one acre (4000 sqm) of land: Nearly 30 quintals (30,000 kilos)</w:t>
      </w:r>
    </w:p>
    <w:p>
      <w:pPr>
        <w:tabs>
          <w:tab w:val="left" w:pos="630" w:leader="none"/>
        </w:tabs>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Method of filling the LR compost pit: </w:t>
      </w:r>
      <w:r>
        <w:rPr>
          <w:rFonts w:ascii="Times New Roman" w:hAnsi="Times New Roman" w:cs="Times New Roman" w:eastAsia="Times New Roman"/>
          <w:color w:val="auto"/>
          <w:spacing w:val="0"/>
          <w:position w:val="0"/>
          <w:sz w:val="24"/>
          <w:shd w:fill="auto" w:val="clear"/>
        </w:rPr>
        <w:t xml:space="preserve">To fill the pit, one requires cow dung, sugar cane leaves/paddy waste, green grass, and field soil. By spreading every content in 4 inch thick player one by one, repeating till the height is nearly one meter. Now it is to be filled by water. It will require 2 days time to fill the pit completely. </w:t>
      </w:r>
      <w:r>
        <w:rPr>
          <w:rFonts w:ascii="Times New Roman" w:hAnsi="Times New Roman" w:cs="Times New Roman" w:eastAsia="Times New Roman"/>
          <w:b/>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Due to large size of the pit, it can be easily filled and the after the solid manure is ready, it can be easily taken out of the pit for usage. The liquid manure can be given along with irrigation water in every 20 days time and can also be sprayed on the crops. </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Key Risks : </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project is first of its kind in the region it is being proposed for. The technology is new for the region and will take some time for acceptance. Hence, there are no risks involved in the project at this stage.</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Justification for the project :</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This composting pit technique has been designed especially for fulfilling the manure needs of local farmers, available agriculture waste and environment preservation. The farmer’s growing need of compost manure for agricultural use was felt in this region and also the percentage of organic carbon present in soil has degraded to just 0.3% which is quite less than the necessary quantity. Therefore, the need for composting in large quantities has arisen. Hence, NEER Foundation has tried to acknowledge the reasons which have discouraged the farmers from composting. They are- </w:t>
      </w:r>
    </w:p>
    <w:p>
      <w:pPr>
        <w:numPr>
          <w:ilvl w:val="0"/>
          <w:numId w:val="29"/>
        </w:numPr>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Less number of animals owned by farmers. </w:t>
      </w:r>
    </w:p>
    <w:p>
      <w:pPr>
        <w:numPr>
          <w:ilvl w:val="0"/>
          <w:numId w:val="29"/>
        </w:numPr>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Farmers have to hire labour for composting which is expensive.</w:t>
      </w:r>
    </w:p>
    <w:p>
      <w:pPr>
        <w:numPr>
          <w:ilvl w:val="0"/>
          <w:numId w:val="29"/>
        </w:numPr>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There is lack of information about quality compost techniques among farmers. </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In lieu of above reasons, the member of the foundation, Mr. Lalit Kumar and Mr. Raman Kant has developed a composting technique by which a farmer can produce qualitative compost in less time. Also this composting technique will promote environment preservation. In this region, almost 70% of the available agricultural land is used for growing sugarcane, which leads to burning of large quantities of sugarcane leaves to clear the lands. This creates environmental pollution of high levels. Through the new technique of composting, this pollution can be majorly reduced.</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The pit can easily sustain for over two decades, i.e. 20-25 years with easy maintenance</w:t>
      </w:r>
      <w:r>
        <w:rPr>
          <w:rFonts w:ascii="Times New Roman" w:hAnsi="Times New Roman" w:cs="Times New Roman" w:eastAsia="Times New Roman"/>
          <w:color w:val="auto"/>
          <w:spacing w:val="0"/>
          <w:position w:val="0"/>
          <w:sz w:val="24"/>
          <w:shd w:fill="auto" w:val="clear"/>
        </w:rPr>
        <w:t xml:space="preserve">. It can contain leaves of one acre land to produce manure for one care of land only. In this method, where there is no release of greenhouse gases in the air, and no burning of the natural nutrients present in the soil. It also helps save the expenses of buying chemicals as natural compost is ready for the fields which not only helped save money to the farmer but also increase the soil quality and its growing power. It indirectly helps in conservation of environment and groundwater as the fields using natural manure require less water for irrigation. Also, the ground water is saved from chemical substances entering the water table through crop fields and environment is saved too. It directly results in healthy crops which does not aide in diseases and helps in saving money. The organization is promoting this technique as it is helpful in climate change.</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Examples:</w:t>
      </w:r>
    </w:p>
    <w:p>
      <w:pPr>
        <w:numPr>
          <w:ilvl w:val="0"/>
          <w:numId w:val="31"/>
        </w:numPr>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Due to large size of the pit, it can be easily filled and the after the solid manure is ready, it can be easily taken out of the pit for usage. The liquid manure can be given along with irrigation water in every 20 days time and can also be sprayed on the crops. </w:t>
      </w:r>
    </w:p>
    <w:p>
      <w:pPr>
        <w:numPr>
          <w:ilvl w:val="0"/>
          <w:numId w:val="31"/>
        </w:numPr>
        <w:tabs>
          <w:tab w:val="left" w:pos="63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To fill the LR compost pit for one year, biomass is required from one care of land (4,000 sqm) hence one can get 75 quintals of good quality solid manure and 24,000 litres liquid manure from the pit in one year. Alongside, </w:t>
      </w:r>
      <w:r>
        <w:rPr>
          <w:rFonts w:ascii="Times New Roman" w:hAnsi="Times New Roman" w:cs="Times New Roman" w:eastAsia="Times New Roman"/>
          <w:b/>
          <w:color w:val="auto"/>
          <w:spacing w:val="0"/>
          <w:position w:val="0"/>
          <w:sz w:val="24"/>
          <w:shd w:fill="auto" w:val="clear"/>
        </w:rPr>
        <w:t xml:space="preserve">one puts an end to releasing 45,000 kg of CO</w:t>
      </w:r>
      <w:r>
        <w:rPr>
          <w:rFonts w:ascii="Times New Roman" w:hAnsi="Times New Roman" w:cs="Times New Roman" w:eastAsia="Times New Roman"/>
          <w:b/>
          <w:color w:val="auto"/>
          <w:spacing w:val="0"/>
          <w:position w:val="0"/>
          <w:sz w:val="24"/>
          <w:shd w:fill="auto" w:val="clear"/>
          <w:vertAlign w:val="subscript"/>
        </w:rPr>
        <w:t xml:space="preserve">2 </w:t>
      </w:r>
      <w:r>
        <w:rPr>
          <w:rFonts w:ascii="Times New Roman" w:hAnsi="Times New Roman" w:cs="Times New Roman" w:eastAsia="Times New Roman"/>
          <w:b/>
          <w:color w:val="auto"/>
          <w:spacing w:val="0"/>
          <w:position w:val="0"/>
          <w:sz w:val="24"/>
          <w:shd w:fill="auto" w:val="clear"/>
        </w:rPr>
        <w:t xml:space="preserve">in the environment. </w:t>
      </w:r>
    </w:p>
    <w:p>
      <w:pPr>
        <w:numPr>
          <w:ilvl w:val="0"/>
          <w:numId w:val="31"/>
        </w:numPr>
        <w:tabs>
          <w:tab w:val="left" w:pos="630" w:leader="none"/>
        </w:tabs>
        <w:spacing w:before="0" w:after="0" w:line="360"/>
        <w:ind w:right="0" w:left="72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Therefore, by establishing 50 pits at 50 different farmer’s fields in Meerut, 3,750 quintals of solid and 12,00,000 litres of liquid manure will be produced, and </w:t>
      </w:r>
      <w:r>
        <w:rPr>
          <w:rFonts w:ascii="Times New Roman" w:hAnsi="Times New Roman" w:cs="Times New Roman" w:eastAsia="Times New Roman"/>
          <w:b/>
          <w:color w:val="auto"/>
          <w:spacing w:val="0"/>
          <w:position w:val="0"/>
          <w:sz w:val="24"/>
          <w:shd w:fill="auto" w:val="clear"/>
        </w:rPr>
        <w:t xml:space="preserve">22,50,000 kg of CO</w:t>
      </w:r>
      <w:r>
        <w:rPr>
          <w:rFonts w:ascii="Times New Roman" w:hAnsi="Times New Roman" w:cs="Times New Roman" w:eastAsia="Times New Roman"/>
          <w:b/>
          <w:color w:val="auto"/>
          <w:spacing w:val="0"/>
          <w:position w:val="0"/>
          <w:sz w:val="24"/>
          <w:shd w:fill="auto" w:val="clear"/>
          <w:vertAlign w:val="subscript"/>
        </w:rPr>
        <w:t xml:space="preserve">2 </w:t>
      </w:r>
      <w:r>
        <w:rPr>
          <w:rFonts w:ascii="Times New Roman" w:hAnsi="Times New Roman" w:cs="Times New Roman" w:eastAsia="Times New Roman"/>
          <w:b/>
          <w:color w:val="auto"/>
          <w:spacing w:val="0"/>
          <w:position w:val="0"/>
          <w:sz w:val="24"/>
          <w:shd w:fill="auto" w:val="clear"/>
        </w:rPr>
        <w:t xml:space="preserve">will stopped from entering into the environment.</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National and Global Environment Impact of the project: </w:t>
      </w:r>
    </w:p>
    <w:p>
      <w:pPr>
        <w:tabs>
          <w:tab w:val="left" w:pos="630" w:leader="none"/>
        </w:tabs>
        <w:spacing w:before="0" w:after="0" w:line="360"/>
        <w:ind w:right="0" w:left="9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fill the LR compost pit for one year, biomass is required from one care of land (4,000 sqm), hence one can get 75 quintals of good quality solid manure and 24,000 liters liquid manure from the pit in one year. </w:t>
      </w:r>
      <w:r>
        <w:rPr>
          <w:rFonts w:ascii="Times New Roman" w:hAnsi="Times New Roman" w:cs="Times New Roman" w:eastAsia="Times New Roman"/>
          <w:b/>
          <w:color w:val="auto"/>
          <w:spacing w:val="0"/>
          <w:position w:val="0"/>
          <w:sz w:val="24"/>
          <w:shd w:fill="auto" w:val="clear"/>
        </w:rPr>
        <w:t xml:space="preserve">Alongside, one puts an end to releasing 45,000 kilos of CO</w:t>
      </w:r>
      <w:r>
        <w:rPr>
          <w:rFonts w:ascii="Times New Roman" w:hAnsi="Times New Roman" w:cs="Times New Roman" w:eastAsia="Times New Roman"/>
          <w:b/>
          <w:color w:val="auto"/>
          <w:spacing w:val="0"/>
          <w:position w:val="0"/>
          <w:sz w:val="24"/>
          <w:shd w:fill="auto" w:val="clear"/>
          <w:vertAlign w:val="subscript"/>
        </w:rPr>
        <w:t xml:space="preserve">2 </w:t>
      </w:r>
      <w:r>
        <w:rPr>
          <w:rFonts w:ascii="Times New Roman" w:hAnsi="Times New Roman" w:cs="Times New Roman" w:eastAsia="Times New Roman"/>
          <w:b/>
          <w:color w:val="auto"/>
          <w:spacing w:val="0"/>
          <w:position w:val="0"/>
          <w:sz w:val="24"/>
          <w:shd w:fill="auto" w:val="clear"/>
        </w:rPr>
        <w:t xml:space="preserve">in the environment every year.</w:t>
      </w:r>
      <w:r>
        <w:rPr>
          <w:rFonts w:ascii="Times New Roman" w:hAnsi="Times New Roman" w:cs="Times New Roman" w:eastAsia="Times New Roman"/>
          <w:color w:val="auto"/>
          <w:spacing w:val="0"/>
          <w:position w:val="0"/>
          <w:sz w:val="24"/>
          <w:shd w:fill="auto" w:val="clear"/>
        </w:rPr>
        <w:t xml:space="preserve">  </w:t>
      </w:r>
    </w:p>
    <w:p>
      <w:pPr>
        <w:tabs>
          <w:tab w:val="left" w:pos="630" w:leader="none"/>
          <w:tab w:val="left" w:pos="990" w:leader="none"/>
        </w:tabs>
        <w:spacing w:before="0" w:after="0" w:line="360"/>
        <w:ind w:right="0" w:left="630" w:hanging="540"/>
        <w:jc w:val="left"/>
        <w:rPr>
          <w:rFonts w:ascii="Times New Roman" w:hAnsi="Times New Roman" w:cs="Times New Roman" w:eastAsia="Times New Roman"/>
          <w:b/>
          <w:color w:val="auto"/>
          <w:spacing w:val="0"/>
          <w:position w:val="0"/>
          <w:sz w:val="24"/>
          <w:u w:val="single"/>
          <w:shd w:fill="auto" w:val="clear"/>
        </w:rPr>
      </w:pPr>
    </w:p>
    <w:p>
      <w:pPr>
        <w:tabs>
          <w:tab w:val="left" w:pos="630" w:leader="none"/>
          <w:tab w:val="left" w:pos="990" w:leader="none"/>
        </w:tabs>
        <w:spacing w:before="0" w:after="0" w:line="360"/>
        <w:ind w:right="0" w:left="630" w:hanging="54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u w:val="single"/>
          <w:shd w:fill="auto" w:val="clear"/>
        </w:rPr>
        <w:t xml:space="preserve">Quantity of Carbon di oxide (CO</w:t>
      </w:r>
      <w:r>
        <w:rPr>
          <w:rFonts w:ascii="Times New Roman" w:hAnsi="Times New Roman" w:cs="Times New Roman" w:eastAsia="Times New Roman"/>
          <w:b/>
          <w:color w:val="auto"/>
          <w:spacing w:val="0"/>
          <w:position w:val="0"/>
          <w:sz w:val="24"/>
          <w:u w:val="single"/>
          <w:shd w:fill="auto" w:val="clear"/>
          <w:vertAlign w:val="subscript"/>
        </w:rPr>
        <w:t xml:space="preserve">2</w:t>
      </w:r>
      <w:r>
        <w:rPr>
          <w:rFonts w:ascii="Times New Roman" w:hAnsi="Times New Roman" w:cs="Times New Roman" w:eastAsia="Times New Roman"/>
          <w:b/>
          <w:color w:val="auto"/>
          <w:spacing w:val="0"/>
          <w:position w:val="0"/>
          <w:sz w:val="24"/>
          <w:u w:val="single"/>
          <w:shd w:fill="auto" w:val="clear"/>
        </w:rPr>
        <w:t xml:space="preserve"> ) released during burning of biomass</w:t>
      </w:r>
      <w:r>
        <w:rPr>
          <w:rFonts w:ascii="Times New Roman" w:hAnsi="Times New Roman" w:cs="Times New Roman" w:eastAsia="Times New Roman"/>
          <w:b/>
          <w:color w:val="auto"/>
          <w:spacing w:val="0"/>
          <w:position w:val="0"/>
          <w:sz w:val="24"/>
          <w:shd w:fill="auto" w:val="clear"/>
        </w:rPr>
        <w:t xml:space="preserve">:</w:t>
      </w:r>
    </w:p>
    <w:p>
      <w:pPr>
        <w:numPr>
          <w:ilvl w:val="0"/>
          <w:numId w:val="36"/>
        </w:numPr>
        <w:tabs>
          <w:tab w:val="left" w:pos="630" w:leader="none"/>
          <w:tab w:val="left" w:pos="990" w:leader="none"/>
        </w:tabs>
        <w:spacing w:before="0" w:after="0" w:line="360"/>
        <w:ind w:right="0" w:left="630" w:hanging="54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From burning of one kilogram of sugarcane leaves/paddy waste/other biomass: 1.5 kg CO</w:t>
      </w:r>
      <w:r>
        <w:rPr>
          <w:rFonts w:ascii="Times New Roman" w:hAnsi="Times New Roman" w:cs="Times New Roman" w:eastAsia="Times New Roman"/>
          <w:color w:val="auto"/>
          <w:spacing w:val="0"/>
          <w:position w:val="0"/>
          <w:sz w:val="24"/>
          <w:shd w:fill="auto" w:val="clear"/>
          <w:vertAlign w:val="subscript"/>
        </w:rPr>
        <w:t xml:space="preserve">2</w:t>
      </w:r>
    </w:p>
    <w:p>
      <w:pPr>
        <w:numPr>
          <w:ilvl w:val="0"/>
          <w:numId w:val="36"/>
        </w:numPr>
        <w:tabs>
          <w:tab w:val="left" w:pos="630" w:leader="none"/>
          <w:tab w:val="left" w:pos="990" w:leader="none"/>
        </w:tabs>
        <w:spacing w:before="0" w:after="0" w:line="360"/>
        <w:ind w:right="0" w:left="630" w:hanging="54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Biomass of one acre of land (4,000 sqm) in </w:t>
      </w:r>
      <w:r>
        <w:rPr>
          <w:rFonts w:ascii="Times New Roman" w:hAnsi="Times New Roman" w:cs="Times New Roman" w:eastAsia="Times New Roman"/>
          <w:b/>
          <w:color w:val="auto"/>
          <w:spacing w:val="0"/>
          <w:position w:val="0"/>
          <w:sz w:val="24"/>
          <w:shd w:fill="auto" w:val="clear"/>
        </w:rPr>
        <w:t xml:space="preserve">one </w:t>
      </w:r>
      <w:r>
        <w:rPr>
          <w:rFonts w:ascii="Times New Roman" w:hAnsi="Times New Roman" w:cs="Times New Roman" w:eastAsia="Times New Roman"/>
          <w:color w:val="auto"/>
          <w:spacing w:val="0"/>
          <w:position w:val="0"/>
          <w:sz w:val="24"/>
          <w:shd w:fill="auto" w:val="clear"/>
        </w:rPr>
        <w:t xml:space="preserve">year period (30,000 kilograms ) when burnt: 30,000 x 1.5 = 45,000 kg CO</w:t>
      </w:r>
      <w:r>
        <w:rPr>
          <w:rFonts w:ascii="Times New Roman" w:hAnsi="Times New Roman" w:cs="Times New Roman" w:eastAsia="Times New Roman"/>
          <w:color w:val="auto"/>
          <w:spacing w:val="0"/>
          <w:position w:val="0"/>
          <w:sz w:val="24"/>
          <w:shd w:fill="auto" w:val="clear"/>
          <w:vertAlign w:val="subscript"/>
        </w:rPr>
        <w:t xml:space="preserve">2</w:t>
      </w:r>
    </w:p>
    <w:p>
      <w:pPr>
        <w:numPr>
          <w:ilvl w:val="0"/>
          <w:numId w:val="36"/>
        </w:numPr>
        <w:tabs>
          <w:tab w:val="left" w:pos="630" w:leader="none"/>
          <w:tab w:val="left" w:pos="990" w:leader="none"/>
        </w:tabs>
        <w:spacing w:before="0" w:after="0" w:line="360"/>
        <w:ind w:right="0" w:left="630" w:hanging="54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Biomass of one acre of land (4,000 sqm) in </w:t>
      </w:r>
      <w:r>
        <w:rPr>
          <w:rFonts w:ascii="Times New Roman" w:hAnsi="Times New Roman" w:cs="Times New Roman" w:eastAsia="Times New Roman"/>
          <w:b/>
          <w:color w:val="auto"/>
          <w:spacing w:val="0"/>
          <w:position w:val="0"/>
          <w:sz w:val="24"/>
          <w:shd w:fill="auto" w:val="clear"/>
        </w:rPr>
        <w:t xml:space="preserve">two</w:t>
      </w:r>
      <w:r>
        <w:rPr>
          <w:rFonts w:ascii="Times New Roman" w:hAnsi="Times New Roman" w:cs="Times New Roman" w:eastAsia="Times New Roman"/>
          <w:color w:val="auto"/>
          <w:spacing w:val="0"/>
          <w:position w:val="0"/>
          <w:sz w:val="24"/>
          <w:shd w:fill="auto" w:val="clear"/>
        </w:rPr>
        <w:t xml:space="preserve"> year period (60,000 kilograms ) when burnt: 60,000 x 1.5 = 90,000 kg CO</w:t>
      </w:r>
      <w:r>
        <w:rPr>
          <w:rFonts w:ascii="Times New Roman" w:hAnsi="Times New Roman" w:cs="Times New Roman" w:eastAsia="Times New Roman"/>
          <w:color w:val="auto"/>
          <w:spacing w:val="0"/>
          <w:position w:val="0"/>
          <w:sz w:val="24"/>
          <w:shd w:fill="auto" w:val="clear"/>
          <w:vertAlign w:val="subscript"/>
        </w:rPr>
        <w:t xml:space="preserve">2</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Replicability of the project:</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project can certainly be replicated in any region which has large quantities of sugarcane leaves waste, or any other agricultural wastage. These pits are easy to use and with the guidance on the design during construction of the pit, the pits are long sustainable and can be handled by farmers.</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Construction cost of a Pit:</w:t>
      </w:r>
    </w:p>
    <w:p>
      <w:pPr>
        <w:numPr>
          <w:ilvl w:val="0"/>
          <w:numId w:val="38"/>
        </w:numPr>
        <w:tabs>
          <w:tab w:val="left" w:pos="630" w:leader="none"/>
        </w:tabs>
        <w:spacing w:before="0" w:after="0" w:line="360"/>
        <w:ind w:right="0" w:left="1350" w:hanging="36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Bricks: 4000 units x 5000 Rs. = Rs. 20,000</w:t>
      </w:r>
    </w:p>
    <w:p>
      <w:pPr>
        <w:numPr>
          <w:ilvl w:val="0"/>
          <w:numId w:val="38"/>
        </w:numPr>
        <w:tabs>
          <w:tab w:val="left" w:pos="630" w:leader="none"/>
        </w:tabs>
        <w:spacing w:before="0" w:after="0" w:line="360"/>
        <w:ind w:right="0" w:left="1350" w:hanging="36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Cement: 20 (50 kg bags) x 250 Rs. = Rs. 5000</w:t>
      </w:r>
    </w:p>
    <w:p>
      <w:pPr>
        <w:numPr>
          <w:ilvl w:val="0"/>
          <w:numId w:val="38"/>
        </w:numPr>
        <w:tabs>
          <w:tab w:val="left" w:pos="630" w:leader="none"/>
        </w:tabs>
        <w:spacing w:before="0" w:after="0" w:line="360"/>
        <w:ind w:right="0" w:left="1350" w:hanging="36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Sand: 60 cubic foot x  30 Rs. = Rs. 1800</w:t>
      </w:r>
    </w:p>
    <w:p>
      <w:pPr>
        <w:numPr>
          <w:ilvl w:val="0"/>
          <w:numId w:val="38"/>
        </w:numPr>
        <w:tabs>
          <w:tab w:val="left" w:pos="630" w:leader="none"/>
        </w:tabs>
        <w:spacing w:before="0" w:after="0" w:line="360"/>
        <w:ind w:right="0" w:left="1350" w:hanging="36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Corsent/Dust: Rs. 1800</w:t>
      </w:r>
    </w:p>
    <w:p>
      <w:pPr>
        <w:numPr>
          <w:ilvl w:val="0"/>
          <w:numId w:val="38"/>
        </w:numPr>
        <w:tabs>
          <w:tab w:val="left" w:pos="630" w:leader="none"/>
        </w:tabs>
        <w:spacing w:before="0" w:after="0" w:line="360"/>
        <w:ind w:right="0" w:left="1350" w:hanging="36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Labour: 4 labour x 4 days x 400 Rs. = Rs. 6400 </w:t>
      </w:r>
    </w:p>
    <w:p>
      <w:pPr>
        <w:spacing w:before="0" w:after="0" w:line="360"/>
        <w:ind w:right="0" w:left="135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Total = Rs. 35,000</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Price of manure available from the pit one time:</w:t>
      </w:r>
    </w:p>
    <w:p>
      <w:pPr>
        <w:numPr>
          <w:ilvl w:val="0"/>
          <w:numId w:val="41"/>
        </w:numPr>
        <w:spacing w:before="0" w:after="0" w:line="360"/>
        <w:ind w:right="0" w:left="135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Solid manure: 25 quintals x 300 = Rs. 7,500</w:t>
      </w:r>
    </w:p>
    <w:p>
      <w:pPr>
        <w:numPr>
          <w:ilvl w:val="0"/>
          <w:numId w:val="41"/>
        </w:numPr>
        <w:spacing w:before="0" w:after="0" w:line="360"/>
        <w:ind w:right="0" w:left="135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Liquid manure: 8,000 litres x 1 = Rs. 8,000 </w:t>
      </w:r>
    </w:p>
    <w:p>
      <w:pPr>
        <w:spacing w:before="0" w:after="0" w:line="360"/>
        <w:ind w:right="0" w:left="135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Total = Rs. 15,500</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Price of manure available from the pit for one year:</w:t>
      </w:r>
    </w:p>
    <w:p>
      <w:pPr>
        <w:numPr>
          <w:ilvl w:val="0"/>
          <w:numId w:val="44"/>
        </w:numPr>
        <w:spacing w:before="0" w:after="0" w:line="360"/>
        <w:ind w:right="0" w:left="135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Solid manure: 25 quintals x 3 x 300 = Rs. 22,500</w:t>
      </w:r>
    </w:p>
    <w:p>
      <w:pPr>
        <w:numPr>
          <w:ilvl w:val="0"/>
          <w:numId w:val="44"/>
        </w:numPr>
        <w:spacing w:before="0" w:after="0" w:line="360"/>
        <w:ind w:right="0" w:left="135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Liquid manure: 8,000 litres x 3 x 1 = Rs. 24,000 </w:t>
      </w:r>
    </w:p>
    <w:p>
      <w:pPr>
        <w:spacing w:before="0" w:after="0" w:line="360"/>
        <w:ind w:right="0" w:left="135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Total = Rs. 46,500</w:t>
      </w: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Sustainability of the project activities:</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Once the LR compost pits are established and filled, they do not need high maintenance as they can be easily used by the farmer for making manure. Every year, the farmer can make the solid manure for three times using the pit alongside liquid manure numerous times. This would be an asset for the farmers. Once the project gets over, the community would sustain the deliverables of the project.</w:t>
      </w:r>
    </w:p>
    <w:p>
      <w:pPr>
        <w:spacing w:before="0" w:after="0" w:line="360"/>
        <w:ind w:right="0" w:left="0" w:firstLine="0"/>
        <w:jc w:val="both"/>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According to scientific view, manure made from cow dung and other natural sources when used in field soil, usually take around 3 years time to fully dissolve. Only 30-35 % of the particles of this manure dissolve in the field in the first year. Even in the second year about same percentage is dissolved again. Finally in the third year, it dissolves fully. This property of this manure makes it more stable in the field. Keeping this in view, to obtain best results from the LR compost pit technique, it is required to conduct research for 3 years time. </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Scientific and Technical Content: </w:t>
      </w:r>
    </w:p>
    <w:p>
      <w:pPr>
        <w:spacing w:before="0" w:after="0" w:line="360"/>
        <w:ind w:right="0" w:left="0" w:firstLine="0"/>
        <w:jc w:val="both"/>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Technical assistance on the construction and establishment of the compost pit will be given by the project team to the farmer. Time to time guidance will be provided alongside field trips to check on the construction and help the farmer fill the pit in right manner and understand all its ways well.</w:t>
      </w:r>
    </w:p>
    <w:p>
      <w:pPr>
        <w:numPr>
          <w:ilvl w:val="0"/>
          <w:numId w:val="47"/>
        </w:numPr>
        <w:tabs>
          <w:tab w:val="left" w:pos="630" w:leader="none"/>
        </w:tabs>
        <w:spacing w:before="0" w:after="0" w:line="360"/>
        <w:ind w:right="0" w:left="99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fill the LR compost pit for one year, biomass is required from one care of land (4,000 sqm) hence one can get 75 quintals of good quality solid manure and 24,000 liquid manure from the pit in one year. Alongside, one puts an end to releasing 45,000 kilos of CO</w:t>
      </w:r>
      <w:r>
        <w:rPr>
          <w:rFonts w:ascii="Times New Roman" w:hAnsi="Times New Roman" w:cs="Times New Roman" w:eastAsia="Times New Roman"/>
          <w:color w:val="auto"/>
          <w:spacing w:val="0"/>
          <w:position w:val="0"/>
          <w:sz w:val="24"/>
          <w:shd w:fill="auto" w:val="clear"/>
          <w:vertAlign w:val="subscript"/>
        </w:rPr>
        <w:t xml:space="preserve">2 </w:t>
      </w:r>
      <w:r>
        <w:rPr>
          <w:rFonts w:ascii="Times New Roman" w:hAnsi="Times New Roman" w:cs="Times New Roman" w:eastAsia="Times New Roman"/>
          <w:color w:val="auto"/>
          <w:spacing w:val="0"/>
          <w:position w:val="0"/>
          <w:sz w:val="24"/>
          <w:shd w:fill="auto" w:val="clear"/>
        </w:rPr>
        <w:t xml:space="preserve">in the environment. </w:t>
      </w:r>
    </w:p>
    <w:p>
      <w:pPr>
        <w:numPr>
          <w:ilvl w:val="0"/>
          <w:numId w:val="47"/>
        </w:numPr>
        <w:tabs>
          <w:tab w:val="left" w:pos="630" w:leader="none"/>
        </w:tabs>
        <w:spacing w:before="0" w:after="0" w:line="360"/>
        <w:ind w:right="0" w:left="99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Therefore, by establishing 50 pits at 50 different farmer’s fields in Meerut, 3,750 quintals of solid and 12,00,000 litres of liquid manure will be produced, and 22,50,000 kilos of CO</w:t>
      </w:r>
      <w:r>
        <w:rPr>
          <w:rFonts w:ascii="Times New Roman" w:hAnsi="Times New Roman" w:cs="Times New Roman" w:eastAsia="Times New Roman"/>
          <w:color w:val="auto"/>
          <w:spacing w:val="0"/>
          <w:position w:val="0"/>
          <w:sz w:val="24"/>
          <w:shd w:fill="auto" w:val="clear"/>
          <w:vertAlign w:val="subscript"/>
        </w:rPr>
        <w:t xml:space="preserve">2 </w:t>
      </w:r>
      <w:r>
        <w:rPr>
          <w:rFonts w:ascii="Times New Roman" w:hAnsi="Times New Roman" w:cs="Times New Roman" w:eastAsia="Times New Roman"/>
          <w:color w:val="auto"/>
          <w:spacing w:val="0"/>
          <w:position w:val="0"/>
          <w:sz w:val="24"/>
          <w:shd w:fill="auto" w:val="clear"/>
        </w:rPr>
        <w:t xml:space="preserve">will stopped from entering into the environment.</w:t>
      </w:r>
    </w:p>
    <w:p>
      <w:pPr>
        <w:spacing w:before="0" w:after="0" w:line="360"/>
        <w:ind w:right="0" w:left="0" w:firstLine="0"/>
        <w:jc w:val="both"/>
        <w:rPr>
          <w:rFonts w:ascii="Times New Roman" w:hAnsi="Times New Roman" w:cs="Times New Roman" w:eastAsia="Times New Roman"/>
          <w:color w:val="800000"/>
          <w:spacing w:val="0"/>
          <w:position w:val="0"/>
          <w:sz w:val="24"/>
          <w:shd w:fill="auto" w:val="clear"/>
        </w:rPr>
      </w:pPr>
    </w:p>
    <w:p>
      <w:pPr>
        <w:tabs>
          <w:tab w:val="left" w:pos="0" w:leader="none"/>
        </w:tabs>
        <w:spacing w:before="0" w:after="0" w:line="360"/>
        <w:ind w:right="0" w:left="284" w:firstLine="0"/>
        <w:jc w:val="both"/>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BUDGET</w:t>
      </w: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tbl>
      <w:tblPr/>
      <w:tblGrid>
        <w:gridCol w:w="540"/>
        <w:gridCol w:w="4292"/>
        <w:gridCol w:w="1412"/>
        <w:gridCol w:w="1530"/>
        <w:gridCol w:w="1350"/>
        <w:gridCol w:w="1383"/>
      </w:tblGrid>
      <w:tr>
        <w:trPr>
          <w:trHeight w:val="1" w:hRule="atLeast"/>
          <w:jc w:val="center"/>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Sr. No</w:t>
            </w:r>
          </w:p>
        </w:tc>
        <w:tc>
          <w:tcPr>
            <w:tcW w:w="42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Components</w:t>
            </w:r>
          </w:p>
        </w:tc>
        <w:tc>
          <w:tcPr>
            <w:tcW w:w="141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Amount requested </w:t>
            </w:r>
          </w:p>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(Rs.)</w:t>
            </w:r>
          </w:p>
        </w:tc>
        <w:tc>
          <w:tcPr>
            <w:tcW w:w="15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Community contribution</w:t>
            </w:r>
          </w:p>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(Rs) </w:t>
            </w:r>
          </w:p>
        </w:tc>
        <w:tc>
          <w:tcPr>
            <w:tcW w:w="13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NGO’s contribution</w:t>
            </w:r>
          </w:p>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(Rs) </w:t>
            </w:r>
          </w:p>
        </w:tc>
        <w:tc>
          <w:tcPr>
            <w:tcW w:w="138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Total </w:t>
            </w:r>
          </w:p>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(Rs.)</w:t>
            </w:r>
          </w:p>
        </w:tc>
      </w:tr>
      <w:tr>
        <w:trPr>
          <w:trHeight w:val="1" w:hRule="atLeast"/>
          <w:jc w:val="center"/>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 </w:t>
            </w:r>
          </w:p>
        </w:tc>
        <w:tc>
          <w:tcPr>
            <w:tcW w:w="42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Three Years </w:t>
            </w:r>
          </w:p>
        </w:tc>
        <w:tc>
          <w:tcPr>
            <w:tcW w:w="141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Calibri" w:hAnsi="Calibri" w:cs="Calibri" w:eastAsia="Calibri"/>
                <w:color w:val="auto"/>
                <w:spacing w:val="0"/>
                <w:position w:val="0"/>
                <w:sz w:val="22"/>
                <w:shd w:fill="auto" w:val="clear"/>
              </w:rPr>
            </w:pPr>
          </w:p>
        </w:tc>
        <w:tc>
          <w:tcPr>
            <w:tcW w:w="15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Calibri" w:hAnsi="Calibri" w:cs="Calibri" w:eastAsia="Calibri"/>
                <w:color w:val="auto"/>
                <w:spacing w:val="0"/>
                <w:position w:val="0"/>
                <w:sz w:val="22"/>
                <w:shd w:fill="auto" w:val="clear"/>
              </w:rPr>
            </w:pPr>
          </w:p>
        </w:tc>
        <w:tc>
          <w:tcPr>
            <w:tcW w:w="13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        </w:t>
            </w:r>
          </w:p>
        </w:tc>
        <w:tc>
          <w:tcPr>
            <w:tcW w:w="138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       </w:t>
            </w:r>
          </w:p>
        </w:tc>
      </w:tr>
      <w:tr>
        <w:trPr>
          <w:trHeight w:val="620" w:hRule="auto"/>
          <w:jc w:val="center"/>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A.    </w:t>
            </w:r>
          </w:p>
        </w:tc>
        <w:tc>
          <w:tcPr>
            <w:tcW w:w="42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Project Activities</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Participatory rural appraisals in villages establishing the selection of farmers @ Rs. 25000</w:t>
            </w:r>
          </w:p>
          <w:p>
            <w:pPr>
              <w:spacing w:before="0" w:after="0" w:line="360"/>
              <w:ind w:right="0" w:left="0" w:firstLine="0"/>
              <w:jc w:val="both"/>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Installation of LR Compost Pit (20) @ Rs. 35,000 each</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Soil Sample Collection and analysis (Pre &amp; post) 60 @ Rs. 150 each</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Manure (Liquid &amp; Solid) Sample Collection and analysis 80 @ Rs. 800 each</w:t>
            </w:r>
          </w:p>
        </w:tc>
        <w:tc>
          <w:tcPr>
            <w:tcW w:w="141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3,50,000/-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9,000/-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64,000/-</w:t>
            </w:r>
          </w:p>
        </w:tc>
        <w:tc>
          <w:tcPr>
            <w:tcW w:w="15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3,50,000/-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p>
        </w:tc>
        <w:tc>
          <w:tcPr>
            <w:tcW w:w="13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25,000/-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p>
        </w:tc>
        <w:tc>
          <w:tcPr>
            <w:tcW w:w="138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25,000/-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7,00,000/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9,000/-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64,000/-</w:t>
            </w:r>
          </w:p>
          <w:p>
            <w:pPr>
              <w:spacing w:before="0" w:after="0" w:line="360"/>
              <w:ind w:right="0" w:left="0" w:firstLine="0"/>
              <w:jc w:val="left"/>
              <w:rPr>
                <w:spacing w:val="0"/>
                <w:position w:val="0"/>
                <w:shd w:fill="auto" w:val="clear"/>
              </w:rPr>
            </w:pPr>
          </w:p>
        </w:tc>
      </w:tr>
      <w:tr>
        <w:trPr>
          <w:trHeight w:val="1322" w:hRule="auto"/>
          <w:jc w:val="center"/>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B.     </w:t>
            </w:r>
          </w:p>
        </w:tc>
        <w:tc>
          <w:tcPr>
            <w:tcW w:w="42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Staff Costs </w:t>
            </w: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Project Trainer/Coordinator @ Rs. 15,000 per month (15,000X12X2)</w:t>
            </w:r>
          </w:p>
        </w:tc>
        <w:tc>
          <w:tcPr>
            <w:tcW w:w="141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3,60,000/-</w:t>
            </w:r>
          </w:p>
          <w:p>
            <w:pPr>
              <w:spacing w:before="0" w:after="0" w:line="360"/>
              <w:ind w:right="0" w:left="0" w:firstLine="0"/>
              <w:jc w:val="left"/>
              <w:rPr>
                <w:spacing w:val="0"/>
                <w:position w:val="0"/>
                <w:shd w:fill="auto" w:val="clear"/>
              </w:rPr>
            </w:pPr>
          </w:p>
        </w:tc>
        <w:tc>
          <w:tcPr>
            <w:tcW w:w="15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Calibri" w:hAnsi="Calibri" w:cs="Calibri" w:eastAsia="Calibri"/>
                <w:color w:val="auto"/>
                <w:spacing w:val="0"/>
                <w:position w:val="0"/>
                <w:sz w:val="22"/>
                <w:shd w:fill="auto" w:val="clear"/>
              </w:rPr>
            </w:pPr>
          </w:p>
        </w:tc>
        <w:tc>
          <w:tcPr>
            <w:tcW w:w="13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p>
        </w:tc>
        <w:tc>
          <w:tcPr>
            <w:tcW w:w="138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3,60,000/-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p>
        </w:tc>
      </w:tr>
      <w:tr>
        <w:trPr>
          <w:trHeight w:val="1610" w:hRule="auto"/>
          <w:jc w:val="center"/>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C.     </w:t>
            </w:r>
          </w:p>
        </w:tc>
        <w:tc>
          <w:tcPr>
            <w:tcW w:w="42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Training, workshops,  Exposure visits &amp; Seminars</w:t>
            </w: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Climate Change Training Program for Farmers 12 @ 10,000</w:t>
            </w:r>
          </w:p>
        </w:tc>
        <w:tc>
          <w:tcPr>
            <w:tcW w:w="141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80,000/-</w:t>
            </w:r>
          </w:p>
        </w:tc>
        <w:tc>
          <w:tcPr>
            <w:tcW w:w="15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20,000/-</w:t>
            </w:r>
          </w:p>
        </w:tc>
        <w:tc>
          <w:tcPr>
            <w:tcW w:w="13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20,000/-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p>
        </w:tc>
        <w:tc>
          <w:tcPr>
            <w:tcW w:w="138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1,20,000/-</w:t>
            </w:r>
          </w:p>
        </w:tc>
      </w:tr>
      <w:tr>
        <w:trPr>
          <w:trHeight w:val="1" w:hRule="atLeast"/>
          <w:jc w:val="center"/>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D.    </w:t>
            </w:r>
          </w:p>
        </w:tc>
        <w:tc>
          <w:tcPr>
            <w:tcW w:w="42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Travel Costs </w:t>
            </w: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Local Travel per month @ Rs. 5,000 per month (5,000x12x2)</w:t>
            </w:r>
          </w:p>
        </w:tc>
        <w:tc>
          <w:tcPr>
            <w:tcW w:w="141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1,20,000/-</w:t>
            </w:r>
          </w:p>
        </w:tc>
        <w:tc>
          <w:tcPr>
            <w:tcW w:w="15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Calibri" w:hAnsi="Calibri" w:cs="Calibri" w:eastAsia="Calibri"/>
                <w:color w:val="auto"/>
                <w:spacing w:val="0"/>
                <w:position w:val="0"/>
                <w:sz w:val="22"/>
                <w:shd w:fill="auto" w:val="clear"/>
              </w:rPr>
            </w:pPr>
          </w:p>
        </w:tc>
        <w:tc>
          <w:tcPr>
            <w:tcW w:w="13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p>
        </w:tc>
        <w:tc>
          <w:tcPr>
            <w:tcW w:w="138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1,20,000/-</w:t>
            </w:r>
          </w:p>
        </w:tc>
      </w:tr>
      <w:tr>
        <w:trPr>
          <w:trHeight w:val="1" w:hRule="atLeast"/>
          <w:jc w:val="center"/>
        </w:trPr>
        <w:tc>
          <w:tcPr>
            <w:tcW w:w="4832" w:type="dxa"/>
            <w:gridSpan w:val="2"/>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right"/>
              <w:rPr>
                <w:rFonts w:ascii="Times New Roman" w:hAnsi="Times New Roman" w:cs="Times New Roman" w:eastAsia="Times New Roman"/>
                <w:b/>
                <w:color w:val="000000"/>
                <w:spacing w:val="0"/>
                <w:position w:val="0"/>
                <w:sz w:val="24"/>
                <w:shd w:fill="auto" w:val="clear"/>
              </w:rPr>
            </w:pPr>
          </w:p>
          <w:p>
            <w:pPr>
              <w:spacing w:before="0" w:after="0" w:line="360"/>
              <w:ind w:right="0" w:left="0" w:firstLine="0"/>
              <w:jc w:val="righ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Total</w:t>
            </w:r>
          </w:p>
        </w:tc>
        <w:tc>
          <w:tcPr>
            <w:tcW w:w="141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9,83,000/-</w:t>
            </w:r>
          </w:p>
        </w:tc>
        <w:tc>
          <w:tcPr>
            <w:tcW w:w="15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3,70,000/-</w:t>
            </w:r>
          </w:p>
        </w:tc>
        <w:tc>
          <w:tcPr>
            <w:tcW w:w="13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45,000/-</w:t>
            </w:r>
          </w:p>
        </w:tc>
        <w:tc>
          <w:tcPr>
            <w:tcW w:w="138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b/>
                <w:color w:val="000000"/>
                <w:spacing w:val="0"/>
                <w:position w:val="0"/>
                <w:sz w:val="24"/>
                <w:shd w:fill="auto" w:val="clear"/>
              </w:rPr>
            </w:pPr>
          </w:p>
          <w:p>
            <w:pPr>
              <w:spacing w:before="0" w:after="0" w:line="36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13,98,000/-</w:t>
            </w:r>
          </w:p>
        </w:tc>
      </w:tr>
      <w:tr>
        <w:trPr>
          <w:trHeight w:val="414" w:hRule="auto"/>
          <w:jc w:val="center"/>
        </w:trPr>
        <w:tc>
          <w:tcPr>
            <w:tcW w:w="4832" w:type="dxa"/>
            <w:gridSpan w:val="2"/>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200" w:line="276"/>
              <w:ind w:right="0" w:left="0" w:firstLine="0"/>
              <w:jc w:val="left"/>
              <w:rPr>
                <w:rFonts w:ascii="Calibri" w:hAnsi="Calibri" w:cs="Calibri" w:eastAsia="Calibri"/>
                <w:color w:val="auto"/>
                <w:spacing w:val="0"/>
                <w:position w:val="0"/>
                <w:sz w:val="22"/>
                <w:shd w:fill="auto" w:val="clear"/>
              </w:rPr>
            </w:pPr>
          </w:p>
        </w:tc>
      </w:tr>
    </w:tbl>
    <w:p>
      <w:pPr>
        <w:spacing w:before="0" w:after="0" w:line="36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Amount requested is INR 9,83,000/- (Rupees Nine Lacks Eight Three Thousand only)</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200" w:line="276"/>
        <w:ind w:right="0" w:left="0" w:firstLine="0"/>
        <w:jc w:val="both"/>
        <w:rPr>
          <w:rFonts w:ascii="Calibri" w:hAnsi="Calibri" w:cs="Calibri" w:eastAsia="Calibri"/>
          <w:b/>
          <w:color w:val="auto"/>
          <w:spacing w:val="0"/>
          <w:position w:val="0"/>
          <w:sz w:val="28"/>
          <w:shd w:fill="auto" w:val="clear"/>
        </w:rPr>
      </w:pPr>
    </w:p>
    <w:p>
      <w:pPr>
        <w:spacing w:before="0" w:after="200" w:line="276"/>
        <w:ind w:right="0" w:left="0" w:firstLine="0"/>
        <w:jc w:val="both"/>
        <w:rPr>
          <w:rFonts w:ascii="Calibri" w:hAnsi="Calibri" w:cs="Calibri" w:eastAsia="Calibri"/>
          <w:b/>
          <w:color w:val="auto"/>
          <w:spacing w:val="0"/>
          <w:position w:val="0"/>
          <w:sz w:val="28"/>
          <w:shd w:fill="auto" w:val="clear"/>
        </w:rPr>
      </w:pPr>
    </w:p>
    <w:p>
      <w:pPr>
        <w:spacing w:before="0" w:after="200" w:line="276"/>
        <w:ind w:right="0" w:left="0" w:firstLine="0"/>
        <w:jc w:val="both"/>
        <w:rPr>
          <w:rFonts w:ascii="Calibri" w:hAnsi="Calibri" w:cs="Calibri" w:eastAsia="Calibri"/>
          <w:b/>
          <w:color w:val="auto"/>
          <w:spacing w:val="0"/>
          <w:position w:val="0"/>
          <w:sz w:val="28"/>
          <w:shd w:fill="auto" w:val="clear"/>
        </w:rPr>
      </w:pPr>
    </w:p>
    <w:p>
      <w:pPr>
        <w:spacing w:before="0" w:after="200" w:line="276"/>
        <w:ind w:right="0" w:left="0" w:firstLine="0"/>
        <w:jc w:val="both"/>
        <w:rPr>
          <w:rFonts w:ascii="Calibri" w:hAnsi="Calibri" w:cs="Calibri" w:eastAsia="Calibri"/>
          <w:b/>
          <w:color w:val="auto"/>
          <w:spacing w:val="0"/>
          <w:position w:val="0"/>
          <w:sz w:val="28"/>
          <w:shd w:fill="auto" w:val="clear"/>
        </w:rPr>
      </w:pPr>
    </w:p>
    <w:p>
      <w:pPr>
        <w:spacing w:before="0" w:after="200" w:line="276"/>
        <w:ind w:right="0" w:left="0" w:firstLine="0"/>
        <w:jc w:val="both"/>
        <w:rPr>
          <w:rFonts w:ascii="Calibri" w:hAnsi="Calibri" w:cs="Calibri" w:eastAsia="Calibri"/>
          <w:b/>
          <w:color w:val="auto"/>
          <w:spacing w:val="0"/>
          <w:position w:val="0"/>
          <w:sz w:val="28"/>
          <w:shd w:fill="auto" w:val="clear"/>
        </w:rPr>
      </w:pPr>
    </w:p>
    <w:p>
      <w:pPr>
        <w:spacing w:before="0" w:after="200" w:line="276"/>
        <w:ind w:right="0" w:left="0" w:firstLine="0"/>
        <w:jc w:val="both"/>
        <w:rPr>
          <w:rFonts w:ascii="Calibri" w:hAnsi="Calibri" w:cs="Calibri" w:eastAsia="Calibri"/>
          <w:b/>
          <w:color w:val="auto"/>
          <w:spacing w:val="0"/>
          <w:position w:val="0"/>
          <w:sz w:val="28"/>
          <w:shd w:fill="auto" w:val="clear"/>
        </w:rPr>
      </w:pPr>
    </w:p>
    <w:p>
      <w:pPr>
        <w:spacing w:before="0" w:after="200" w:line="276"/>
        <w:ind w:right="0" w:left="0" w:firstLine="0"/>
        <w:jc w:val="both"/>
        <w:rPr>
          <w:rFonts w:ascii="Calibri" w:hAnsi="Calibri" w:cs="Calibri" w:eastAsia="Calibri"/>
          <w:b/>
          <w:color w:val="auto"/>
          <w:spacing w:val="0"/>
          <w:position w:val="0"/>
          <w:sz w:val="28"/>
          <w:shd w:fill="auto" w:val="clear"/>
        </w:rPr>
      </w:pPr>
    </w:p>
    <w:p>
      <w:pPr>
        <w:spacing w:before="0" w:after="200" w:line="276"/>
        <w:ind w:right="0" w:left="0" w:firstLine="0"/>
        <w:jc w:val="both"/>
        <w:rPr>
          <w:rFonts w:ascii="Calibri" w:hAnsi="Calibri" w:cs="Calibri" w:eastAsia="Calibri"/>
          <w:b/>
          <w:color w:val="auto"/>
          <w:spacing w:val="0"/>
          <w:position w:val="0"/>
          <w:sz w:val="28"/>
          <w:shd w:fill="auto" w:val="clear"/>
        </w:rPr>
      </w:pPr>
      <w:r>
        <w:object w:dxaOrig="9633" w:dyaOrig="5902">
          <v:rect xmlns:o="urn:schemas-microsoft-com:office:office" xmlns:v="urn:schemas-microsoft-com:vml" id="rectole0000000000" style="width:481.650000pt;height:295.1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200" w:line="276"/>
        <w:ind w:right="0" w:left="0" w:firstLine="0"/>
        <w:jc w:val="both"/>
        <w:rPr>
          <w:rFonts w:ascii="Calibri" w:hAnsi="Calibri" w:cs="Calibri" w:eastAsia="Calibri"/>
          <w:b/>
          <w:color w:val="auto"/>
          <w:spacing w:val="0"/>
          <w:position w:val="0"/>
          <w:sz w:val="28"/>
          <w:shd w:fill="auto" w:val="clear"/>
        </w:rPr>
      </w:pPr>
      <w:r>
        <w:object w:dxaOrig="9599" w:dyaOrig="6545">
          <v:rect xmlns:o="urn:schemas-microsoft-com:office:office" xmlns:v="urn:schemas-microsoft-com:vml" id="rectole0000000001" style="width:479.950000pt;height:327.2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200" w:line="276"/>
        <w:ind w:right="0" w:left="0" w:firstLine="0"/>
        <w:jc w:val="both"/>
        <w:rPr>
          <w:rFonts w:ascii="Calibri" w:hAnsi="Calibri" w:cs="Calibri" w:eastAsia="Calibri"/>
          <w:b/>
          <w:color w:val="auto"/>
          <w:spacing w:val="0"/>
          <w:position w:val="0"/>
          <w:sz w:val="28"/>
          <w:shd w:fill="auto" w:val="clear"/>
        </w:rPr>
      </w:pPr>
      <w:r>
        <w:object w:dxaOrig="9604" w:dyaOrig="5414">
          <v:rect xmlns:o="urn:schemas-microsoft-com:office:office" xmlns:v="urn:schemas-microsoft-com:vml" id="rectole0000000002" style="width:480.200000pt;height:270.7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200" w:line="276"/>
        <w:ind w:right="0" w:left="0" w:firstLine="0"/>
        <w:jc w:val="both"/>
        <w:rPr>
          <w:rFonts w:ascii="Calibri" w:hAnsi="Calibri" w:cs="Calibri" w:eastAsia="Calibri"/>
          <w:b/>
          <w:color w:val="auto"/>
          <w:spacing w:val="0"/>
          <w:position w:val="0"/>
          <w:sz w:val="28"/>
          <w:shd w:fill="auto" w:val="clear"/>
        </w:rPr>
      </w:pPr>
      <w:r>
        <w:object w:dxaOrig="9172" w:dyaOrig="5757">
          <v:rect xmlns:o="urn:schemas-microsoft-com:office:office" xmlns:v="urn:schemas-microsoft-com:vml" id="rectole0000000003" style="width:458.600000pt;height:287.8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200" w:line="276"/>
        <w:ind w:right="0" w:left="0" w:firstLine="0"/>
        <w:jc w:val="both"/>
        <w:rPr>
          <w:rFonts w:ascii="Calibri" w:hAnsi="Calibri" w:cs="Calibri" w:eastAsia="Calibri"/>
          <w:b/>
          <w:color w:val="auto"/>
          <w:spacing w:val="0"/>
          <w:position w:val="0"/>
          <w:sz w:val="28"/>
          <w:shd w:fill="auto" w:val="clear"/>
        </w:rPr>
      </w:pPr>
      <w:r>
        <w:object w:dxaOrig="9331" w:dyaOrig="6998">
          <v:rect xmlns:o="urn:schemas-microsoft-com:office:office" xmlns:v="urn:schemas-microsoft-com:vml" id="rectole0000000004" style="width:466.550000pt;height:349.9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200" w:line="276"/>
        <w:ind w:right="0" w:left="0" w:firstLine="0"/>
        <w:jc w:val="both"/>
        <w:rPr>
          <w:rFonts w:ascii="Calibri" w:hAnsi="Calibri" w:cs="Calibri" w:eastAsia="Calibri"/>
          <w:b/>
          <w:color w:val="auto"/>
          <w:spacing w:val="0"/>
          <w:position w:val="0"/>
          <w:sz w:val="28"/>
          <w:shd w:fill="auto" w:val="clear"/>
        </w:rPr>
      </w:pPr>
    </w:p>
    <w:p>
      <w:pPr>
        <w:spacing w:before="0" w:after="200" w:line="276"/>
        <w:ind w:right="0" w:left="0" w:firstLine="0"/>
        <w:jc w:val="both"/>
        <w:rPr>
          <w:rFonts w:ascii="Calibri" w:hAnsi="Calibri" w:cs="Calibri" w:eastAsia="Calibri"/>
          <w:b/>
          <w:color w:val="auto"/>
          <w:spacing w:val="0"/>
          <w:position w:val="0"/>
          <w:sz w:val="28"/>
          <w:shd w:fill="auto" w:val="clear"/>
        </w:rPr>
      </w:pPr>
    </w:p>
    <w:p>
      <w:pPr>
        <w:spacing w:before="0" w:after="200" w:line="240"/>
        <w:ind w:right="0" w:left="0" w:firstLine="0"/>
        <w:jc w:val="left"/>
        <w:rPr>
          <w:rFonts w:ascii="Bodoni MT Condensed" w:hAnsi="Bodoni MT Condensed" w:cs="Bodoni MT Condensed" w:eastAsia="Bodoni MT Condensed"/>
          <w:b/>
          <w:i/>
          <w:color w:val="A32800"/>
          <w:spacing w:val="0"/>
          <w:position w:val="0"/>
          <w:sz w:val="48"/>
          <w:shd w:fill="auto" w:val="clear"/>
        </w:rPr>
      </w:pPr>
    </w:p>
    <w:p>
      <w:pPr>
        <w:spacing w:before="0" w:after="200" w:line="240"/>
        <w:ind w:right="0" w:left="0" w:firstLine="0"/>
        <w:jc w:val="left"/>
        <w:rPr>
          <w:rFonts w:ascii="Bodoni MT Condensed" w:hAnsi="Bodoni MT Condensed" w:cs="Bodoni MT Condensed" w:eastAsia="Bodoni MT Condensed"/>
          <w:b/>
          <w:i/>
          <w:color w:val="A32800"/>
          <w:spacing w:val="0"/>
          <w:position w:val="0"/>
          <w:sz w:val="48"/>
          <w:shd w:fill="auto" w:val="clear"/>
        </w:rPr>
      </w:pPr>
      <w:r>
        <w:rPr>
          <w:rFonts w:ascii="Bodoni MT Condensed" w:hAnsi="Bodoni MT Condensed" w:cs="Bodoni MT Condensed" w:eastAsia="Bodoni MT Condensed"/>
          <w:b/>
          <w:i/>
          <w:color w:val="A32800"/>
          <w:spacing w:val="0"/>
          <w:position w:val="0"/>
          <w:sz w:val="48"/>
          <w:shd w:fill="auto" w:val="clear"/>
        </w:rPr>
        <w:t xml:space="preserve">Case study of Amar Singh</w:t>
      </w:r>
    </w:p>
    <w:p>
      <w:pPr>
        <w:spacing w:before="0" w:after="200" w:line="356"/>
        <w:ind w:right="0" w:left="0" w:firstLine="0"/>
        <w:jc w:val="left"/>
        <w:rPr>
          <w:rFonts w:ascii="Calibri" w:hAnsi="Calibri" w:cs="Calibri" w:eastAsia="Calibri"/>
          <w:color w:val="auto"/>
          <w:spacing w:val="0"/>
          <w:position w:val="0"/>
          <w:sz w:val="22"/>
          <w:shd w:fill="auto" w:val="clear"/>
        </w:rPr>
      </w:pPr>
      <w:r>
        <w:object w:dxaOrig="3868" w:dyaOrig="3677">
          <v:rect xmlns:o="urn:schemas-microsoft-com:office:office" xmlns:v="urn:schemas-microsoft-com:vml" id="rectole0000000005" style="width:193.400000pt;height:183.8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200" w:line="248"/>
        <w:ind w:right="4140" w:left="0" w:firstLine="0"/>
        <w:jc w:val="both"/>
        <w:rPr>
          <w:rFonts w:ascii="Gill Sans MT" w:hAnsi="Gill Sans MT" w:cs="Gill Sans MT" w:eastAsia="Gill Sans MT"/>
          <w:color w:val="auto"/>
          <w:spacing w:val="0"/>
          <w:position w:val="0"/>
          <w:sz w:val="29"/>
          <w:shd w:fill="auto" w:val="clear"/>
        </w:rPr>
      </w:pPr>
      <w:r>
        <w:rPr>
          <w:rFonts w:ascii="Gill Sans MT" w:hAnsi="Gill Sans MT" w:cs="Gill Sans MT" w:eastAsia="Gill Sans MT"/>
          <w:color w:val="auto"/>
          <w:spacing w:val="0"/>
          <w:position w:val="0"/>
          <w:sz w:val="29"/>
          <w:shd w:fill="auto" w:val="clear"/>
        </w:rPr>
        <w:t xml:space="preserve">Mr. Amar Singh is quite a simple farmer who loves his source of livelihood i.e. farming. He spends most of his time at his fields and grows almost a variety of crops like wheat, rice, sugarcane, turmeric, etc.</w:t>
      </w:r>
    </w:p>
    <w:p>
      <w:pPr>
        <w:spacing w:before="0" w:after="200" w:line="240"/>
        <w:ind w:right="0" w:left="0" w:firstLine="0"/>
        <w:jc w:val="left"/>
        <w:rPr>
          <w:rFonts w:ascii="Calibri" w:hAnsi="Calibri" w:cs="Calibri" w:eastAsia="Calibri"/>
          <w:color w:val="auto"/>
          <w:spacing w:val="0"/>
          <w:position w:val="0"/>
          <w:sz w:val="22"/>
          <w:shd w:fill="auto" w:val="clear"/>
        </w:rPr>
      </w:pPr>
    </w:p>
    <w:p>
      <w:pPr>
        <w:spacing w:before="0" w:after="200" w:line="240"/>
        <w:ind w:right="4120" w:left="0" w:firstLine="0"/>
        <w:jc w:val="both"/>
        <w:rPr>
          <w:rFonts w:ascii="Gill Sans MT" w:hAnsi="Gill Sans MT" w:cs="Gill Sans MT" w:eastAsia="Gill Sans MT"/>
          <w:color w:val="auto"/>
          <w:spacing w:val="0"/>
          <w:position w:val="0"/>
          <w:sz w:val="30"/>
          <w:shd w:fill="auto" w:val="clear"/>
        </w:rPr>
      </w:pPr>
      <w:r>
        <w:rPr>
          <w:rFonts w:ascii="Gill Sans MT" w:hAnsi="Gill Sans MT" w:cs="Gill Sans MT" w:eastAsia="Gill Sans MT"/>
          <w:color w:val="auto"/>
          <w:spacing w:val="0"/>
          <w:position w:val="0"/>
          <w:sz w:val="30"/>
          <w:shd w:fill="auto" w:val="clear"/>
        </w:rPr>
        <w:t xml:space="preserve">He took up LR composting technique to turn the waste leaves and animal waste to better use. He found the method very interesting and easy to make. Now, he has used the compost in his fields and has found the manure to be rich in nutrients.</w:t>
      </w:r>
    </w:p>
    <w:p>
      <w:pPr>
        <w:spacing w:before="0" w:after="200" w:line="240"/>
        <w:ind w:right="0" w:left="0" w:firstLine="0"/>
        <w:jc w:val="left"/>
        <w:rPr>
          <w:rFonts w:ascii="Calibri" w:hAnsi="Calibri" w:cs="Calibri" w:eastAsia="Calibri"/>
          <w:color w:val="auto"/>
          <w:spacing w:val="0"/>
          <w:position w:val="0"/>
          <w:sz w:val="22"/>
          <w:shd w:fill="auto" w:val="clear"/>
        </w:rPr>
      </w:pPr>
    </w:p>
    <w:p>
      <w:pPr>
        <w:spacing w:before="0" w:after="200" w:line="240"/>
        <w:ind w:right="0" w:left="0" w:firstLine="0"/>
        <w:jc w:val="left"/>
        <w:rPr>
          <w:rFonts w:ascii="Gill Sans MT" w:hAnsi="Gill Sans MT" w:cs="Gill Sans MT" w:eastAsia="Gill Sans MT"/>
          <w:color w:val="auto"/>
          <w:spacing w:val="0"/>
          <w:position w:val="0"/>
          <w:sz w:val="30"/>
          <w:shd w:fill="auto" w:val="clear"/>
        </w:rPr>
      </w:pPr>
      <w:r>
        <w:rPr>
          <w:rFonts w:ascii="Gill Sans MT" w:hAnsi="Gill Sans MT" w:cs="Gill Sans MT" w:eastAsia="Gill Sans MT"/>
          <w:color w:val="auto"/>
          <w:spacing w:val="0"/>
          <w:position w:val="0"/>
          <w:sz w:val="30"/>
          <w:shd w:fill="auto" w:val="clear"/>
        </w:rPr>
        <w:t xml:space="preserve">He seems very satisfied with this initiative.</w:t>
      </w:r>
    </w:p>
    <w:p>
      <w:pPr>
        <w:spacing w:before="0" w:after="200" w:line="240"/>
        <w:ind w:right="0" w:left="40" w:firstLine="0"/>
        <w:jc w:val="left"/>
        <w:rPr>
          <w:rFonts w:ascii="Bodoni MT Condensed" w:hAnsi="Bodoni MT Condensed" w:cs="Bodoni MT Condensed" w:eastAsia="Bodoni MT Condensed"/>
          <w:b/>
          <w:i/>
          <w:color w:val="A32800"/>
          <w:spacing w:val="0"/>
          <w:position w:val="0"/>
          <w:sz w:val="48"/>
          <w:shd w:fill="auto" w:val="clear"/>
        </w:rPr>
      </w:pPr>
      <w:r>
        <w:rPr>
          <w:rFonts w:ascii="Bodoni MT Condensed" w:hAnsi="Bodoni MT Condensed" w:cs="Bodoni MT Condensed" w:eastAsia="Bodoni MT Condensed"/>
          <w:b/>
          <w:i/>
          <w:color w:val="A32800"/>
          <w:spacing w:val="0"/>
          <w:position w:val="0"/>
          <w:sz w:val="48"/>
          <w:shd w:fill="auto" w:val="clear"/>
        </w:rPr>
        <w:t xml:space="preserve">B. Case study of Premchandra Sharma</w:t>
      </w:r>
    </w:p>
    <w:p>
      <w:pPr>
        <w:spacing w:before="0" w:after="200" w:line="240"/>
        <w:ind w:right="0" w:left="0" w:firstLine="0"/>
        <w:jc w:val="left"/>
        <w:rPr>
          <w:rFonts w:ascii="Calibri" w:hAnsi="Calibri" w:cs="Calibri" w:eastAsia="Calibri"/>
          <w:color w:val="auto"/>
          <w:spacing w:val="0"/>
          <w:position w:val="0"/>
          <w:sz w:val="22"/>
          <w:shd w:fill="auto" w:val="clear"/>
        </w:rPr>
      </w:pPr>
      <w:r>
        <w:object w:dxaOrig="3116" w:dyaOrig="3891">
          <v:rect xmlns:o="urn:schemas-microsoft-com:office:office" xmlns:v="urn:schemas-microsoft-com:vml" id="rectole0000000006" style="width:155.800000pt;height:194.5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200" w:line="240"/>
        <w:ind w:right="3220" w:left="20" w:firstLine="0"/>
        <w:jc w:val="both"/>
        <w:rPr>
          <w:rFonts w:ascii="Gill Sans MT" w:hAnsi="Gill Sans MT" w:cs="Gill Sans MT" w:eastAsia="Gill Sans MT"/>
          <w:color w:val="auto"/>
          <w:spacing w:val="0"/>
          <w:position w:val="0"/>
          <w:sz w:val="31"/>
          <w:shd w:fill="auto" w:val="clear"/>
        </w:rPr>
      </w:pPr>
      <w:r>
        <w:rPr>
          <w:rFonts w:ascii="Gill Sans MT" w:hAnsi="Gill Sans MT" w:cs="Gill Sans MT" w:eastAsia="Gill Sans MT"/>
          <w:color w:val="auto"/>
          <w:spacing w:val="0"/>
          <w:position w:val="0"/>
          <w:sz w:val="32"/>
          <w:shd w:fill="auto" w:val="clear"/>
        </w:rPr>
        <w:t xml:space="preserve">Mr. Premchandra Sharma has built a LR Compost pit near the tube well in his field. In ten days time, the pit was filled in layers with agricultural waste/biomass and cow dung and then with water. After 45 days, he used the extracted liquid manure from the pit in his field of organic wheat crops while irrigation. After ten days he filled the pit with water and again extracted liquid manure in another 45 days time. According to him, there has been improvement in the color of the crops and the crops are free of any disease or insects. Then he stopped filling water in the pit so the solid manure gets ready sooner.</w:t>
      </w:r>
      <w:r>
        <w:rPr>
          <w:rFonts w:ascii="Gill Sans MT" w:hAnsi="Gill Sans MT" w:cs="Gill Sans MT" w:eastAsia="Gill Sans MT"/>
          <w:color w:val="auto"/>
          <w:spacing w:val="0"/>
          <w:position w:val="0"/>
          <w:sz w:val="31"/>
          <w:shd w:fill="auto" w:val="clear"/>
        </w:rPr>
        <w:t xml:space="preserve">He thinks that the manure is similar to vermi compost but increased moisture levels. Also the decomposing happens easily without much manual efforts on the part of farmer. This technique can also be practiced with less quantity of cow dung, which is a problem among the farming community these days.</w:t>
      </w:r>
    </w:p>
    <w:p>
      <w:pPr>
        <w:spacing w:before="0" w:after="200" w:line="240"/>
        <w:ind w:right="0" w:left="0" w:firstLine="0"/>
        <w:jc w:val="left"/>
        <w:rPr>
          <w:rFonts w:ascii="Calibri" w:hAnsi="Calibri" w:cs="Calibri" w:eastAsia="Calibri"/>
          <w:color w:val="auto"/>
          <w:spacing w:val="0"/>
          <w:position w:val="0"/>
          <w:sz w:val="22"/>
          <w:shd w:fill="auto" w:val="clear"/>
        </w:rPr>
      </w:pPr>
      <w:r>
        <w:rPr>
          <w:rFonts w:ascii="Bodoni MT Condensed" w:hAnsi="Bodoni MT Condensed" w:cs="Bodoni MT Condensed" w:eastAsia="Bodoni MT Condensed"/>
          <w:b/>
          <w:i/>
          <w:color w:val="A32800"/>
          <w:spacing w:val="0"/>
          <w:position w:val="0"/>
          <w:sz w:val="48"/>
          <w:shd w:fill="auto" w:val="clear"/>
        </w:rPr>
        <w:t xml:space="preserve">C. Case study of Vinay Kumar</w:t>
      </w:r>
      <w:r>
        <w:object w:dxaOrig="3283" w:dyaOrig="2609">
          <v:rect xmlns:o="urn:schemas-microsoft-com:office:office" xmlns:v="urn:schemas-microsoft-com:vml" id="rectole0000000007" style="width:164.150000pt;height:130.4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200" w:line="240"/>
        <w:ind w:right="3420" w:left="0" w:firstLine="0"/>
        <w:jc w:val="both"/>
        <w:rPr>
          <w:rFonts w:ascii="Gill Sans MT" w:hAnsi="Gill Sans MT" w:cs="Gill Sans MT" w:eastAsia="Gill Sans MT"/>
          <w:color w:val="auto"/>
          <w:spacing w:val="0"/>
          <w:position w:val="0"/>
          <w:sz w:val="32"/>
          <w:shd w:fill="auto" w:val="clear"/>
        </w:rPr>
      </w:pPr>
      <w:r>
        <w:rPr>
          <w:rFonts w:ascii="Gill Sans MT" w:hAnsi="Gill Sans MT" w:cs="Gill Sans MT" w:eastAsia="Gill Sans MT"/>
          <w:color w:val="auto"/>
          <w:spacing w:val="0"/>
          <w:position w:val="0"/>
          <w:sz w:val="32"/>
          <w:shd w:fill="auto" w:val="clear"/>
        </w:rPr>
        <w:t xml:space="preserve">Mr. Vinay Kumar has built a LR Compost pit near the tube well in his field. In ten days time, the pit was filled in layers with agricultural waste/biomass and cow dung and then covered with a layer of field soil and water. He has used the extracted liquid manure twice on his rice field from this pit after every 45 days,</w:t>
      </w:r>
    </w:p>
    <w:p>
      <w:pPr>
        <w:spacing w:before="0" w:after="200" w:line="240"/>
        <w:ind w:right="0" w:left="0" w:firstLine="0"/>
        <w:jc w:val="left"/>
        <w:rPr>
          <w:rFonts w:ascii="Gill Sans MT" w:hAnsi="Gill Sans MT" w:cs="Gill Sans MT" w:eastAsia="Gill Sans MT"/>
          <w:color w:val="auto"/>
          <w:spacing w:val="0"/>
          <w:position w:val="0"/>
          <w:sz w:val="32"/>
          <w:shd w:fill="auto" w:val="clear"/>
        </w:rPr>
      </w:pPr>
      <w:r>
        <w:rPr>
          <w:rFonts w:ascii="Gill Sans MT" w:hAnsi="Gill Sans MT" w:cs="Gill Sans MT" w:eastAsia="Gill Sans MT"/>
          <w:color w:val="auto"/>
          <w:spacing w:val="0"/>
          <w:position w:val="0"/>
          <w:sz w:val="32"/>
          <w:shd w:fill="auto" w:val="clear"/>
        </w:rPr>
        <w:t xml:space="preserve">When he had used this liquid manure for first time</w:t>
      </w:r>
    </w:p>
    <w:p>
      <w:pPr>
        <w:spacing w:before="0" w:after="200" w:line="240"/>
        <w:ind w:right="0" w:left="0" w:firstLine="0"/>
        <w:jc w:val="both"/>
        <w:rPr>
          <w:rFonts w:ascii="Gill Sans MT" w:hAnsi="Gill Sans MT" w:cs="Gill Sans MT" w:eastAsia="Gill Sans MT"/>
          <w:color w:val="auto"/>
          <w:spacing w:val="0"/>
          <w:position w:val="0"/>
          <w:sz w:val="32"/>
          <w:shd w:fill="auto" w:val="clear"/>
        </w:rPr>
      </w:pPr>
      <w:r>
        <w:rPr>
          <w:rFonts w:ascii="Gill Sans MT" w:hAnsi="Gill Sans MT" w:cs="Gill Sans MT" w:eastAsia="Gill Sans MT"/>
          <w:color w:val="auto"/>
          <w:spacing w:val="0"/>
          <w:position w:val="0"/>
          <w:sz w:val="32"/>
          <w:shd w:fill="auto" w:val="clear"/>
        </w:rPr>
        <w:t xml:space="preserve">on his crops, positive results were seen within 3 weeks time. The crops had be-come greener and were free of pests. The production was increased by 2 quin-tals this year. Also he benefitted from the savings of Rs. 1000 per acre, which were earlier spent in buying pesticides and chemicals.</w:t>
      </w:r>
    </w:p>
    <w:p>
      <w:pPr>
        <w:spacing w:before="0" w:after="200" w:line="247"/>
        <w:ind w:right="0" w:left="0" w:firstLine="0"/>
        <w:jc w:val="left"/>
        <w:rPr>
          <w:rFonts w:ascii="Calibri" w:hAnsi="Calibri" w:cs="Calibri" w:eastAsia="Calibri"/>
          <w:color w:val="auto"/>
          <w:spacing w:val="0"/>
          <w:position w:val="0"/>
          <w:sz w:val="22"/>
          <w:shd w:fill="auto" w:val="clear"/>
        </w:rPr>
      </w:pPr>
    </w:p>
    <w:p>
      <w:pPr>
        <w:spacing w:before="0" w:after="200" w:line="240"/>
        <w:ind w:right="0" w:left="20" w:firstLine="0"/>
        <w:jc w:val="left"/>
        <w:rPr>
          <w:rFonts w:ascii="Bodoni MT Condensed" w:hAnsi="Bodoni MT Condensed" w:cs="Bodoni MT Condensed" w:eastAsia="Bodoni MT Condensed"/>
          <w:b/>
          <w:i/>
          <w:color w:val="A32800"/>
          <w:spacing w:val="0"/>
          <w:position w:val="0"/>
          <w:sz w:val="48"/>
          <w:shd w:fill="auto" w:val="clear"/>
        </w:rPr>
      </w:pPr>
      <w:r>
        <w:rPr>
          <w:rFonts w:ascii="Bodoni MT Condensed" w:hAnsi="Bodoni MT Condensed" w:cs="Bodoni MT Condensed" w:eastAsia="Bodoni MT Condensed"/>
          <w:b/>
          <w:i/>
          <w:color w:val="A32800"/>
          <w:spacing w:val="0"/>
          <w:position w:val="0"/>
          <w:sz w:val="48"/>
          <w:shd w:fill="auto" w:val="clear"/>
        </w:rPr>
        <w:t xml:space="preserve">Case study of Mahendra Singh</w:t>
      </w:r>
    </w:p>
    <w:p>
      <w:pPr>
        <w:spacing w:before="0" w:after="200" w:line="240"/>
        <w:ind w:right="120" w:left="0" w:firstLine="0"/>
        <w:jc w:val="left"/>
        <w:rPr>
          <w:rFonts w:ascii="Gill Sans MT" w:hAnsi="Gill Sans MT" w:cs="Gill Sans MT" w:eastAsia="Gill Sans MT"/>
          <w:color w:val="auto"/>
          <w:spacing w:val="0"/>
          <w:position w:val="0"/>
          <w:sz w:val="32"/>
          <w:shd w:fill="auto" w:val="clear"/>
        </w:rPr>
      </w:pPr>
      <w:r>
        <w:rPr>
          <w:rFonts w:ascii="Gill Sans MT" w:hAnsi="Gill Sans MT" w:cs="Gill Sans MT" w:eastAsia="Gill Sans MT"/>
          <w:color w:val="auto"/>
          <w:spacing w:val="0"/>
          <w:position w:val="0"/>
          <w:sz w:val="32"/>
          <w:shd w:fill="auto" w:val="clear"/>
        </w:rPr>
        <w:t xml:space="preserve">Mr. Sanjay Tyagi had put up several questions before taking up the compost-ing technique as he thought that crop farming will not possible without use of urea, D.A.P., N.P.K., and such chemicals. He</w:t>
      </w:r>
    </w:p>
    <w:p>
      <w:pPr>
        <w:spacing w:before="0" w:after="200" w:line="240"/>
        <w:ind w:right="0" w:left="0" w:firstLine="0"/>
        <w:jc w:val="left"/>
        <w:rPr>
          <w:rFonts w:ascii="Calibri" w:hAnsi="Calibri" w:cs="Calibri" w:eastAsia="Calibri"/>
          <w:color w:val="auto"/>
          <w:spacing w:val="0"/>
          <w:position w:val="0"/>
          <w:sz w:val="22"/>
          <w:shd w:fill="auto" w:val="clear"/>
        </w:rPr>
      </w:pPr>
      <w:r>
        <w:object w:dxaOrig="4563" w:dyaOrig="4665">
          <v:rect xmlns:o="urn:schemas-microsoft-com:office:office" xmlns:v="urn:schemas-microsoft-com:vml" id="rectole0000000008" style="width:228.150000pt;height:233.2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200" w:line="240"/>
        <w:ind w:right="5060" w:left="0" w:firstLine="0"/>
        <w:jc w:val="left"/>
        <w:rPr>
          <w:rFonts w:ascii="Calibri" w:hAnsi="Calibri" w:cs="Calibri" w:eastAsia="Calibri"/>
          <w:color w:val="auto"/>
          <w:spacing w:val="0"/>
          <w:position w:val="0"/>
          <w:sz w:val="22"/>
          <w:shd w:fill="auto" w:val="clear"/>
        </w:rPr>
      </w:pPr>
      <w:r>
        <w:rPr>
          <w:rFonts w:ascii="Gill Sans MT" w:hAnsi="Gill Sans MT" w:cs="Gill Sans MT" w:eastAsia="Gill Sans MT"/>
          <w:color w:val="auto"/>
          <w:spacing w:val="0"/>
          <w:position w:val="0"/>
          <w:sz w:val="32"/>
          <w:shd w:fill="auto" w:val="clear"/>
        </w:rPr>
        <w:t xml:space="preserve">found compost making through vermin composting technique a complex method and hence never tried it.</w:t>
      </w:r>
    </w:p>
    <w:p>
      <w:pPr>
        <w:spacing w:before="0" w:after="200" w:line="240"/>
        <w:ind w:right="4920" w:left="0" w:firstLine="0"/>
        <w:jc w:val="left"/>
        <w:rPr>
          <w:rFonts w:ascii="Calibri" w:hAnsi="Calibri" w:cs="Calibri" w:eastAsia="Calibri"/>
          <w:color w:val="auto"/>
          <w:spacing w:val="0"/>
          <w:position w:val="0"/>
          <w:sz w:val="22"/>
          <w:shd w:fill="auto" w:val="clear"/>
        </w:rPr>
      </w:pPr>
      <w:r>
        <w:rPr>
          <w:rFonts w:ascii="Gill Sans MT" w:hAnsi="Gill Sans MT" w:cs="Gill Sans MT" w:eastAsia="Gill Sans MT"/>
          <w:color w:val="auto"/>
          <w:spacing w:val="0"/>
          <w:position w:val="0"/>
          <w:sz w:val="32"/>
          <w:shd w:fill="auto" w:val="clear"/>
        </w:rPr>
        <w:t xml:space="preserve">After satisfying himself by getting to know all about the techniques, he was ready to make the pit. Now, he feels satisfied by the procedure and recommends to other farmers. He motivated one farmer to take it up who has also built this pit in his fields already.</w:t>
      </w:r>
    </w:p>
    <w:p>
      <w:pPr>
        <w:spacing w:before="0" w:after="200" w:line="240"/>
        <w:ind w:right="4940" w:left="0" w:firstLine="0"/>
        <w:jc w:val="left"/>
        <w:rPr>
          <w:rFonts w:ascii="Gill Sans MT" w:hAnsi="Gill Sans MT" w:cs="Gill Sans MT" w:eastAsia="Gill Sans MT"/>
          <w:color w:val="auto"/>
          <w:spacing w:val="0"/>
          <w:position w:val="0"/>
          <w:sz w:val="32"/>
          <w:shd w:fill="auto" w:val="clear"/>
        </w:rPr>
      </w:pPr>
      <w:r>
        <w:rPr>
          <w:rFonts w:ascii="Gill Sans MT" w:hAnsi="Gill Sans MT" w:cs="Gill Sans MT" w:eastAsia="Gill Sans MT"/>
          <w:color w:val="auto"/>
          <w:spacing w:val="0"/>
          <w:position w:val="0"/>
          <w:sz w:val="32"/>
          <w:shd w:fill="auto" w:val="clear"/>
        </w:rPr>
        <w:t xml:space="preserve">The farmer found this technique very easy where all material is available easily.</w:t>
      </w:r>
    </w:p>
    <w:p>
      <w:pPr>
        <w:spacing w:before="0" w:after="200" w:line="240"/>
        <w:ind w:right="4940" w:left="0" w:firstLine="0"/>
        <w:jc w:val="left"/>
        <w:rPr>
          <w:rFonts w:ascii="Gill Sans MT" w:hAnsi="Gill Sans MT" w:cs="Gill Sans MT" w:eastAsia="Gill Sans MT"/>
          <w:color w:val="auto"/>
          <w:spacing w:val="0"/>
          <w:position w:val="0"/>
          <w:sz w:val="32"/>
          <w:shd w:fill="auto" w:val="clear"/>
        </w:rPr>
      </w:pPr>
    </w:p>
    <w:p>
      <w:pPr>
        <w:spacing w:before="0" w:after="200" w:line="240"/>
        <w:ind w:right="0" w:left="40" w:firstLine="0"/>
        <w:jc w:val="left"/>
        <w:rPr>
          <w:rFonts w:ascii="Bodoni MT Condensed" w:hAnsi="Bodoni MT Condensed" w:cs="Bodoni MT Condensed" w:eastAsia="Bodoni MT Condensed"/>
          <w:b/>
          <w:i/>
          <w:color w:val="A32800"/>
          <w:spacing w:val="0"/>
          <w:position w:val="0"/>
          <w:sz w:val="48"/>
          <w:shd w:fill="auto" w:val="clear"/>
        </w:rPr>
      </w:pPr>
      <w:r>
        <w:rPr>
          <w:rFonts w:ascii="Bodoni MT Condensed" w:hAnsi="Bodoni MT Condensed" w:cs="Bodoni MT Condensed" w:eastAsia="Bodoni MT Condensed"/>
          <w:b/>
          <w:i/>
          <w:color w:val="A32800"/>
          <w:spacing w:val="0"/>
          <w:position w:val="0"/>
          <w:sz w:val="48"/>
          <w:shd w:fill="auto" w:val="clear"/>
        </w:rPr>
        <w:t xml:space="preserve">Case study of Ravindra Kumar</w:t>
      </w:r>
    </w:p>
    <w:p>
      <w:pPr>
        <w:spacing w:before="0" w:after="200" w:line="240"/>
        <w:ind w:right="0" w:left="0" w:firstLine="0"/>
        <w:jc w:val="left"/>
        <w:rPr>
          <w:rFonts w:ascii="Calibri" w:hAnsi="Calibri" w:cs="Calibri" w:eastAsia="Calibri"/>
          <w:color w:val="auto"/>
          <w:spacing w:val="0"/>
          <w:position w:val="0"/>
          <w:sz w:val="22"/>
          <w:shd w:fill="auto" w:val="clear"/>
        </w:rPr>
      </w:pPr>
    </w:p>
    <w:p>
      <w:pPr>
        <w:spacing w:before="0" w:after="200" w:line="249"/>
        <w:ind w:right="3760" w:left="20" w:firstLine="0"/>
        <w:jc w:val="left"/>
        <w:rPr>
          <w:rFonts w:ascii="Gill Sans MT" w:hAnsi="Gill Sans MT" w:cs="Gill Sans MT" w:eastAsia="Gill Sans MT"/>
          <w:color w:val="auto"/>
          <w:spacing w:val="0"/>
          <w:position w:val="0"/>
          <w:sz w:val="31"/>
          <w:shd w:fill="auto" w:val="clear"/>
        </w:rPr>
      </w:pPr>
      <w:r>
        <w:object w:dxaOrig="3272" w:dyaOrig="3043">
          <v:rect xmlns:o="urn:schemas-microsoft-com:office:office" xmlns:v="urn:schemas-microsoft-com:vml" id="rectole0000000009" style="width:163.600000pt;height:152.1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r>
        <w:rPr>
          <w:rFonts w:ascii="Gill Sans MT" w:hAnsi="Gill Sans MT" w:cs="Gill Sans MT" w:eastAsia="Gill Sans MT"/>
          <w:color w:val="auto"/>
          <w:spacing w:val="0"/>
          <w:position w:val="0"/>
          <w:sz w:val="31"/>
          <w:shd w:fill="auto" w:val="clear"/>
        </w:rPr>
        <w:t xml:space="preserve">Mr. Ravindra Kumar has been practicing organic ways of farming from last 8 years. He has already tried vermin compost, nadep compost, jeevamrit, vermiwash, haritpani, etc. Along with all the available organic substances in the market.</w:t>
      </w:r>
    </w:p>
    <w:p>
      <w:pPr>
        <w:spacing w:before="0" w:after="200" w:line="240"/>
        <w:ind w:right="3860" w:left="20" w:firstLine="0"/>
        <w:jc w:val="left"/>
        <w:rPr>
          <w:rFonts w:ascii="Calibri" w:hAnsi="Calibri" w:cs="Calibri" w:eastAsia="Calibri"/>
          <w:color w:val="auto"/>
          <w:spacing w:val="0"/>
          <w:position w:val="0"/>
          <w:sz w:val="22"/>
          <w:shd w:fill="auto" w:val="clear"/>
        </w:rPr>
      </w:pPr>
      <w:r>
        <w:rPr>
          <w:rFonts w:ascii="Gill Sans MT" w:hAnsi="Gill Sans MT" w:cs="Gill Sans MT" w:eastAsia="Gill Sans MT"/>
          <w:color w:val="auto"/>
          <w:spacing w:val="0"/>
          <w:position w:val="0"/>
          <w:sz w:val="32"/>
          <w:shd w:fill="auto" w:val="clear"/>
        </w:rPr>
        <w:t xml:space="preserve">He was ready to make the LR compost pit as soon as he heard about it. His pit was soon completed and he filled it with the help of other farmers in just one day itself. He found this</w:t>
      </w:r>
    </w:p>
    <w:p>
      <w:pPr>
        <w:spacing w:before="0" w:after="200" w:line="240"/>
        <w:ind w:right="0" w:left="20" w:firstLine="0"/>
        <w:jc w:val="left"/>
        <w:rPr>
          <w:rFonts w:ascii="Gill Sans MT" w:hAnsi="Gill Sans MT" w:cs="Gill Sans MT" w:eastAsia="Gill Sans MT"/>
          <w:color w:val="auto"/>
          <w:spacing w:val="0"/>
          <w:position w:val="0"/>
          <w:sz w:val="32"/>
          <w:shd w:fill="auto" w:val="clear"/>
        </w:rPr>
      </w:pPr>
      <w:r>
        <w:rPr>
          <w:rFonts w:ascii="Gill Sans MT" w:hAnsi="Gill Sans MT" w:cs="Gill Sans MT" w:eastAsia="Gill Sans MT"/>
          <w:color w:val="auto"/>
          <w:spacing w:val="0"/>
          <w:position w:val="0"/>
          <w:sz w:val="32"/>
          <w:shd w:fill="auto" w:val="clear"/>
        </w:rPr>
        <w:t xml:space="preserve">technique very easy and the manure quite helpful in the fields.</w:t>
      </w:r>
    </w:p>
    <w:p>
      <w:pPr>
        <w:spacing w:before="0" w:after="200" w:line="249"/>
        <w:ind w:right="0" w:left="20" w:firstLine="0"/>
        <w:jc w:val="left"/>
        <w:rPr>
          <w:rFonts w:ascii="Gill Sans MT" w:hAnsi="Gill Sans MT" w:cs="Gill Sans MT" w:eastAsia="Gill Sans MT"/>
          <w:color w:val="auto"/>
          <w:spacing w:val="0"/>
          <w:position w:val="0"/>
          <w:sz w:val="31"/>
          <w:shd w:fill="auto" w:val="clear"/>
        </w:rPr>
      </w:pPr>
      <w:r>
        <w:rPr>
          <w:rFonts w:ascii="Arial" w:hAnsi="Arial" w:cs="Arial" w:eastAsia="Arial"/>
          <w:color w:val="auto"/>
          <w:spacing w:val="0"/>
          <w:position w:val="0"/>
          <w:sz w:val="31"/>
          <w:shd w:fill="auto" w:val="clear"/>
        </w:rPr>
        <w:t xml:space="preserve">Also he thinks it‟s a easy way to clear out all the wastage from the fields and </w:t>
      </w:r>
      <w:r>
        <w:rPr>
          <w:rFonts w:ascii="Gill Sans MT" w:hAnsi="Gill Sans MT" w:cs="Gill Sans MT" w:eastAsia="Gill Sans MT"/>
          <w:color w:val="auto"/>
          <w:spacing w:val="0"/>
          <w:position w:val="0"/>
          <w:sz w:val="31"/>
          <w:shd w:fill="auto" w:val="clear"/>
        </w:rPr>
        <w:t xml:space="preserve">use it in making manure instead. He has been active in promoting the LR com-post technique among his community and has approached other sugarcane farmers to stop burning the waste leaves and harming the environment.</w:t>
      </w:r>
    </w:p>
    <w:p>
      <w:pPr>
        <w:spacing w:before="0" w:after="200" w:line="240"/>
        <w:ind w:right="0" w:left="0" w:firstLine="0"/>
        <w:jc w:val="left"/>
        <w:rPr>
          <w:rFonts w:ascii="Calibri" w:hAnsi="Calibri" w:cs="Calibri" w:eastAsia="Calibri"/>
          <w:color w:val="auto"/>
          <w:spacing w:val="0"/>
          <w:position w:val="0"/>
          <w:sz w:val="22"/>
          <w:shd w:fill="auto" w:val="clear"/>
        </w:rPr>
      </w:pPr>
    </w:p>
    <w:p>
      <w:pPr>
        <w:spacing w:before="0" w:after="200" w:line="240"/>
        <w:ind w:right="0" w:left="20" w:firstLine="0"/>
        <w:jc w:val="left"/>
        <w:rPr>
          <w:rFonts w:ascii="Bodoni MT Condensed" w:hAnsi="Bodoni MT Condensed" w:cs="Bodoni MT Condensed" w:eastAsia="Bodoni MT Condensed"/>
          <w:b/>
          <w:i/>
          <w:color w:val="A32800"/>
          <w:spacing w:val="0"/>
          <w:position w:val="0"/>
          <w:sz w:val="48"/>
          <w:shd w:fill="auto" w:val="clear"/>
        </w:rPr>
      </w:pPr>
      <w:r>
        <w:rPr>
          <w:rFonts w:ascii="Bodoni MT Condensed" w:hAnsi="Bodoni MT Condensed" w:cs="Bodoni MT Condensed" w:eastAsia="Bodoni MT Condensed"/>
          <w:b/>
          <w:i/>
          <w:color w:val="A32800"/>
          <w:spacing w:val="0"/>
          <w:position w:val="0"/>
          <w:sz w:val="48"/>
          <w:shd w:fill="auto" w:val="clear"/>
        </w:rPr>
        <w:t xml:space="preserve"> Case study of Bablu Singh</w:t>
      </w:r>
    </w:p>
    <w:p>
      <w:pPr>
        <w:spacing w:before="0" w:after="200" w:line="240"/>
        <w:ind w:right="0" w:left="0" w:firstLine="0"/>
        <w:jc w:val="left"/>
        <w:rPr>
          <w:rFonts w:ascii="Calibri" w:hAnsi="Calibri" w:cs="Calibri" w:eastAsia="Calibri"/>
          <w:color w:val="auto"/>
          <w:spacing w:val="0"/>
          <w:position w:val="0"/>
          <w:sz w:val="22"/>
          <w:shd w:fill="auto" w:val="clear"/>
        </w:rPr>
      </w:pPr>
      <w:r>
        <w:object w:dxaOrig="3622" w:dyaOrig="4295">
          <v:rect xmlns:o="urn:schemas-microsoft-com:office:office" xmlns:v="urn:schemas-microsoft-com:vml" id="rectole0000000010" style="width:181.100000pt;height:214.7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200" w:line="258"/>
        <w:ind w:right="3720" w:left="0" w:firstLine="0"/>
        <w:jc w:val="left"/>
        <w:rPr>
          <w:rFonts w:ascii="Gill Sans MT" w:hAnsi="Gill Sans MT" w:cs="Gill Sans MT" w:eastAsia="Gill Sans MT"/>
          <w:color w:val="auto"/>
          <w:spacing w:val="0"/>
          <w:position w:val="0"/>
          <w:sz w:val="30"/>
          <w:shd w:fill="auto" w:val="clear"/>
        </w:rPr>
      </w:pPr>
      <w:r>
        <w:rPr>
          <w:rFonts w:ascii="Gill Sans MT" w:hAnsi="Gill Sans MT" w:cs="Gill Sans MT" w:eastAsia="Gill Sans MT"/>
          <w:color w:val="auto"/>
          <w:spacing w:val="0"/>
          <w:position w:val="0"/>
          <w:sz w:val="30"/>
          <w:shd w:fill="auto" w:val="clear"/>
        </w:rPr>
        <w:t xml:space="preserve">Mr. Bablu Singh was inspired by Mr. Mahendra Singh to make the LR compost pit in his field. He </w:t>
      </w:r>
      <w:r>
        <w:rPr>
          <w:rFonts w:ascii="Arial" w:hAnsi="Arial" w:cs="Arial" w:eastAsia="Arial"/>
          <w:color w:val="auto"/>
          <w:spacing w:val="0"/>
          <w:position w:val="0"/>
          <w:sz w:val="30"/>
          <w:shd w:fill="auto" w:val="clear"/>
        </w:rPr>
        <w:t xml:space="preserve">mainly grows sugarcane and also has a “kolhu” to </w:t>
      </w:r>
      <w:r>
        <w:rPr>
          <w:rFonts w:ascii="Gill Sans MT" w:hAnsi="Gill Sans MT" w:cs="Gill Sans MT" w:eastAsia="Gill Sans MT"/>
          <w:color w:val="auto"/>
          <w:spacing w:val="0"/>
          <w:position w:val="0"/>
          <w:sz w:val="30"/>
          <w:shd w:fill="auto" w:val="clear"/>
        </w:rPr>
        <w:t xml:space="preserve">produce jaggery. He found this composting tech-nique very easy to follow and has now stopped burning the sugarcane leaves completely.</w:t>
      </w:r>
    </w:p>
    <w:p>
      <w:pPr>
        <w:spacing w:before="0" w:after="200" w:line="240"/>
        <w:ind w:right="3620" w:left="0" w:firstLine="0"/>
        <w:jc w:val="left"/>
        <w:rPr>
          <w:rFonts w:ascii="Gill Sans MT" w:hAnsi="Gill Sans MT" w:cs="Gill Sans MT" w:eastAsia="Gill Sans MT"/>
          <w:color w:val="auto"/>
          <w:spacing w:val="0"/>
          <w:position w:val="0"/>
          <w:sz w:val="32"/>
          <w:shd w:fill="auto" w:val="clear"/>
        </w:rPr>
      </w:pPr>
      <w:r>
        <w:rPr>
          <w:rFonts w:ascii="Gill Sans MT" w:hAnsi="Gill Sans MT" w:cs="Gill Sans MT" w:eastAsia="Gill Sans MT"/>
          <w:color w:val="auto"/>
          <w:spacing w:val="0"/>
          <w:position w:val="0"/>
          <w:sz w:val="32"/>
          <w:shd w:fill="auto" w:val="clear"/>
        </w:rPr>
        <w:t xml:space="preserve">According to him, the compost extracted from LR pit is of high quality and meets his needs for the sugarcane fields.</w:t>
      </w:r>
    </w:p>
    <w:p>
      <w:pPr>
        <w:spacing w:before="0" w:after="200" w:line="240"/>
        <w:ind w:right="3620" w:left="0" w:firstLine="0"/>
        <w:jc w:val="left"/>
        <w:rPr>
          <w:rFonts w:ascii="Gill Sans MT" w:hAnsi="Gill Sans MT" w:cs="Gill Sans MT" w:eastAsia="Gill Sans MT"/>
          <w:color w:val="auto"/>
          <w:spacing w:val="0"/>
          <w:position w:val="0"/>
          <w:sz w:val="32"/>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num w:numId="6">
    <w:abstractNumId w:val="90"/>
  </w:num>
  <w:num w:numId="8">
    <w:abstractNumId w:val="84"/>
  </w:num>
  <w:num w:numId="10">
    <w:abstractNumId w:val="78"/>
  </w:num>
  <w:num w:numId="13">
    <w:abstractNumId w:val="72"/>
  </w:num>
  <w:num w:numId="17">
    <w:abstractNumId w:val="66"/>
  </w:num>
  <w:num w:numId="19">
    <w:abstractNumId w:val="60"/>
  </w:num>
  <w:num w:numId="21">
    <w:abstractNumId w:val="54"/>
  </w:num>
  <w:num w:numId="23">
    <w:abstractNumId w:val="48"/>
  </w:num>
  <w:num w:numId="26">
    <w:abstractNumId w:val="42"/>
  </w:num>
  <w:num w:numId="29">
    <w:abstractNumId w:val="36"/>
  </w:num>
  <w:num w:numId="31">
    <w:abstractNumId w:val="30"/>
  </w:num>
  <w:num w:numId="36">
    <w:abstractNumId w:val="24"/>
  </w:num>
  <w:num w:numId="38">
    <w:abstractNumId w:val="18"/>
  </w:num>
  <w:num w:numId="41">
    <w:abstractNumId w:val="12"/>
  </w:num>
  <w:num w:numId="44">
    <w:abstractNumId w:val="6"/>
  </w:num>
  <w:num w:numId="47">
    <w:abstractNumId w:val="0"/>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8.wmf" Id="docRId17" Type="http://schemas.openxmlformats.org/officeDocument/2006/relationships/image"/><Relationship Target="media/image3.wmf" Id="docRId7" Type="http://schemas.openxmlformats.org/officeDocument/2006/relationships/image"/><Relationship Target="embeddings/oleObject7.bin" Id="docRId14" Type="http://schemas.openxmlformats.org/officeDocument/2006/relationships/oleObject"/><Relationship Target="styles.xml" Id="docRId23" Type="http://schemas.openxmlformats.org/officeDocument/2006/relationships/styles"/><Relationship Target="embeddings/oleObject3.bin" Id="docRId6" Type="http://schemas.openxmlformats.org/officeDocument/2006/relationships/oleObject"/><Relationship Target="media/image0.wmf" Id="docRId1" Type="http://schemas.openxmlformats.org/officeDocument/2006/relationships/image"/><Relationship Target="media/image5.wmf" Id="docRId11" Type="http://schemas.openxmlformats.org/officeDocument/2006/relationships/image"/><Relationship Target="media/image7.wmf" Id="docRId15" Type="http://schemas.openxmlformats.org/officeDocument/2006/relationships/image"/><Relationship Target="media/image9.wmf" Id="docRId19" Type="http://schemas.openxmlformats.org/officeDocument/2006/relationships/image"/><Relationship Target="numbering.xml" Id="docRId22" Type="http://schemas.openxmlformats.org/officeDocument/2006/relationships/numbering"/><Relationship Target="media/image2.wmf" Id="docRId5" Type="http://schemas.openxmlformats.org/officeDocument/2006/relationships/image"/><Relationship Target="media/image4.wmf" Id="docRId9" Type="http://schemas.openxmlformats.org/officeDocument/2006/relationships/image"/><Relationship Target="embeddings/oleObject0.bin" Id="docRId0" Type="http://schemas.openxmlformats.org/officeDocument/2006/relationships/oleObject"/><Relationship Target="embeddings/oleObject6.bin" Id="docRId12" Type="http://schemas.openxmlformats.org/officeDocument/2006/relationships/oleObject"/><Relationship Target="embeddings/oleObject8.bin" Id="docRId16" Type="http://schemas.openxmlformats.org/officeDocument/2006/relationships/oleObject"/><Relationship Target="media/image10.wmf" Id="docRId21" Type="http://schemas.openxmlformats.org/officeDocument/2006/relationships/image"/><Relationship Target="embeddings/oleObject2.bin" Id="docRId4" Type="http://schemas.openxmlformats.org/officeDocument/2006/relationships/oleObject"/><Relationship Target="embeddings/oleObject4.bin" Id="docRId8" Type="http://schemas.openxmlformats.org/officeDocument/2006/relationships/oleObject"/><Relationship Target="media/image6.wmf" Id="docRId13" Type="http://schemas.openxmlformats.org/officeDocument/2006/relationships/image"/><Relationship Target="embeddings/oleObject10.bin" Id="docRId20" Type="http://schemas.openxmlformats.org/officeDocument/2006/relationships/oleObject"/><Relationship Target="media/image1.wmf" Id="docRId3" Type="http://schemas.openxmlformats.org/officeDocument/2006/relationships/image"/><Relationship Target="embeddings/oleObject5.bin" Id="docRId10" Type="http://schemas.openxmlformats.org/officeDocument/2006/relationships/oleObject"/><Relationship Target="embeddings/oleObject9.bin" Id="docRId18" Type="http://schemas.openxmlformats.org/officeDocument/2006/relationships/oleObject"/><Relationship Target="embeddings/oleObject1.bin" Id="docRId2" Type="http://schemas.openxmlformats.org/officeDocument/2006/relationships/oleObject"/></Relationships>
</file>