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93C" w:rsidRPr="0085063D" w:rsidRDefault="001B52CB" w:rsidP="0044593C">
      <w:pPr>
        <w:pStyle w:val="Header"/>
        <w:spacing w:line="276" w:lineRule="auto"/>
        <w:jc w:val="right"/>
        <w:rPr>
          <w:rFonts w:ascii="Trebuchet MS" w:hAnsi="Trebuchet MS"/>
          <w:b/>
          <w:color w:val="00B0F0"/>
          <w:sz w:val="24"/>
          <w:szCs w:val="24"/>
        </w:rPr>
      </w:pPr>
      <w:r w:rsidRPr="0085063D">
        <w:rPr>
          <w:rFonts w:ascii="Trebuchet MS" w:hAnsi="Trebuchet MS"/>
          <w:b/>
          <w:noProof/>
          <w:color w:val="00B0F0"/>
          <w:sz w:val="24"/>
          <w:szCs w:val="24"/>
          <w:lang w:eastAsia="en-GB"/>
        </w:rPr>
        <w:drawing>
          <wp:anchor distT="0" distB="0" distL="114300" distR="114300" simplePos="0" relativeHeight="251659264" behindDoc="0" locked="0" layoutInCell="1" allowOverlap="1">
            <wp:simplePos x="0" y="0"/>
            <wp:positionH relativeFrom="column">
              <wp:posOffset>-172528</wp:posOffset>
            </wp:positionH>
            <wp:positionV relativeFrom="paragraph">
              <wp:posOffset>-259870</wp:posOffset>
            </wp:positionV>
            <wp:extent cx="2268747" cy="1052422"/>
            <wp:effectExtent l="0" t="0" r="0" b="0"/>
            <wp:wrapNone/>
            <wp:docPr id="1" name="Picture 5" descr="C:\Users\NAMAKHOMAP\Desktop\aHR0cDovL3d3dy5mcmVlbG9nb3NlcnZpY2VzLmNvbS9hcGkvbWFpbi9pbWFnZXMvMWorb2psMUtPTWtYOVd5b2ZCZTQzRDZrai4uLmFJcUI5Tm5CN0V3WHMxTTNFTW9BSnRsQ1Fyai4uLnRxOVAw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AKHOMAP\Desktop\aHR0cDovL3d3dy5mcmVlbG9nb3NlcnZpY2VzLmNvbS9hcGkvbWFpbi9pbWFnZXMvMWorb2psMUtPTWtYOVd5b2ZCZTQzRDZrai4uLmFJcUI5Tm5CN0V3WHMxTTNFTW9BSnRsQ1Fyai4uLnRxOVAweQ==.png"/>
                    <pic:cNvPicPr>
                      <a:picLocks noChangeAspect="1" noChangeArrowheads="1"/>
                    </pic:cNvPicPr>
                  </pic:nvPicPr>
                  <pic:blipFill>
                    <a:blip r:embed="rId7" cstate="print"/>
                    <a:srcRect/>
                    <a:stretch>
                      <a:fillRect/>
                    </a:stretch>
                  </pic:blipFill>
                  <pic:spPr bwMode="auto">
                    <a:xfrm>
                      <a:off x="0" y="0"/>
                      <a:ext cx="2268747" cy="1052422"/>
                    </a:xfrm>
                    <a:prstGeom prst="rect">
                      <a:avLst/>
                    </a:prstGeom>
                    <a:noFill/>
                    <a:ln w="9525">
                      <a:noFill/>
                      <a:miter lim="800000"/>
                      <a:headEnd/>
                      <a:tailEnd/>
                    </a:ln>
                  </pic:spPr>
                </pic:pic>
              </a:graphicData>
            </a:graphic>
          </wp:anchor>
        </w:drawing>
      </w:r>
      <w:r w:rsidR="0044593C" w:rsidRPr="0085063D">
        <w:rPr>
          <w:rFonts w:ascii="Trebuchet MS" w:hAnsi="Trebuchet MS"/>
          <w:b/>
          <w:color w:val="00B0F0"/>
          <w:sz w:val="24"/>
          <w:szCs w:val="24"/>
        </w:rPr>
        <w:t xml:space="preserve">CENTER FOR ADVANCEMENT OF SUSTAINABLE </w:t>
      </w:r>
    </w:p>
    <w:p w:rsidR="0044593C" w:rsidRPr="0085063D" w:rsidRDefault="0044593C" w:rsidP="0044593C">
      <w:pPr>
        <w:pStyle w:val="Header"/>
        <w:spacing w:line="276" w:lineRule="auto"/>
        <w:jc w:val="right"/>
        <w:rPr>
          <w:rFonts w:ascii="Trebuchet MS" w:hAnsi="Trebuchet MS"/>
          <w:b/>
          <w:color w:val="00B0F0"/>
          <w:sz w:val="24"/>
          <w:szCs w:val="24"/>
        </w:rPr>
      </w:pPr>
      <w:r w:rsidRPr="0085063D">
        <w:rPr>
          <w:rFonts w:ascii="Trebuchet MS" w:hAnsi="Trebuchet MS"/>
          <w:b/>
          <w:color w:val="00B0F0"/>
          <w:sz w:val="24"/>
          <w:szCs w:val="24"/>
        </w:rPr>
        <w:t>DEVELOPMENT (CASDE)</w:t>
      </w:r>
    </w:p>
    <w:p w:rsidR="0044593C" w:rsidRPr="0085063D" w:rsidRDefault="0044593C" w:rsidP="0044593C">
      <w:pPr>
        <w:pStyle w:val="Header"/>
        <w:spacing w:line="276" w:lineRule="auto"/>
        <w:jc w:val="right"/>
        <w:rPr>
          <w:rFonts w:ascii="Trebuchet MS" w:hAnsi="Trebuchet MS"/>
          <w:b/>
          <w:color w:val="00B0F0"/>
          <w:sz w:val="24"/>
          <w:szCs w:val="24"/>
        </w:rPr>
      </w:pPr>
      <w:r w:rsidRPr="0085063D">
        <w:rPr>
          <w:rFonts w:ascii="Trebuchet MS" w:hAnsi="Trebuchet MS"/>
          <w:b/>
          <w:color w:val="00B0F0"/>
          <w:sz w:val="24"/>
          <w:szCs w:val="24"/>
        </w:rPr>
        <w:t>P. O. BOX 5437, LIMBE, MALAWI</w:t>
      </w:r>
    </w:p>
    <w:p w:rsidR="0044593C" w:rsidRPr="0085063D" w:rsidRDefault="0044593C" w:rsidP="0044593C">
      <w:pPr>
        <w:pStyle w:val="Header"/>
        <w:spacing w:line="276" w:lineRule="auto"/>
        <w:jc w:val="right"/>
        <w:rPr>
          <w:rFonts w:ascii="Trebuchet MS" w:hAnsi="Trebuchet MS"/>
          <w:b/>
          <w:color w:val="00B0F0"/>
          <w:sz w:val="24"/>
          <w:szCs w:val="24"/>
        </w:rPr>
      </w:pPr>
      <w:r w:rsidRPr="0085063D">
        <w:rPr>
          <w:rFonts w:ascii="Trebuchet MS" w:hAnsi="Trebuchet MS"/>
          <w:b/>
          <w:color w:val="00B0F0"/>
          <w:sz w:val="24"/>
          <w:szCs w:val="24"/>
        </w:rPr>
        <w:t>Tel: +265</w:t>
      </w:r>
      <w:r w:rsidR="00E32A9B" w:rsidRPr="0085063D">
        <w:rPr>
          <w:rFonts w:ascii="Trebuchet MS" w:hAnsi="Trebuchet MS"/>
          <w:b/>
          <w:color w:val="00B0F0"/>
          <w:sz w:val="24"/>
          <w:szCs w:val="24"/>
        </w:rPr>
        <w:t xml:space="preserve"> </w:t>
      </w:r>
      <w:r w:rsidRPr="0085063D">
        <w:rPr>
          <w:rFonts w:ascii="Trebuchet MS" w:hAnsi="Trebuchet MS"/>
          <w:b/>
          <w:color w:val="00B0F0"/>
          <w:sz w:val="24"/>
          <w:szCs w:val="24"/>
        </w:rPr>
        <w:t>888</w:t>
      </w:r>
      <w:r w:rsidR="00E32A9B" w:rsidRPr="0085063D">
        <w:rPr>
          <w:rFonts w:ascii="Trebuchet MS" w:hAnsi="Trebuchet MS"/>
          <w:b/>
          <w:color w:val="00B0F0"/>
          <w:sz w:val="24"/>
          <w:szCs w:val="24"/>
        </w:rPr>
        <w:t xml:space="preserve"> </w:t>
      </w:r>
      <w:r w:rsidRPr="0085063D">
        <w:rPr>
          <w:rFonts w:ascii="Trebuchet MS" w:hAnsi="Trebuchet MS"/>
          <w:b/>
          <w:color w:val="00B0F0"/>
          <w:sz w:val="24"/>
          <w:szCs w:val="24"/>
        </w:rPr>
        <w:t>755</w:t>
      </w:r>
      <w:r w:rsidR="00E32A9B" w:rsidRPr="0085063D">
        <w:rPr>
          <w:rFonts w:ascii="Trebuchet MS" w:hAnsi="Trebuchet MS"/>
          <w:b/>
          <w:color w:val="00B0F0"/>
          <w:sz w:val="24"/>
          <w:szCs w:val="24"/>
        </w:rPr>
        <w:t xml:space="preserve"> </w:t>
      </w:r>
      <w:r w:rsidRPr="0085063D">
        <w:rPr>
          <w:rFonts w:ascii="Trebuchet MS" w:hAnsi="Trebuchet MS"/>
          <w:b/>
          <w:color w:val="00B0F0"/>
          <w:sz w:val="24"/>
          <w:szCs w:val="24"/>
        </w:rPr>
        <w:t>190</w:t>
      </w:r>
    </w:p>
    <w:p w:rsidR="0044593C" w:rsidRPr="0085063D" w:rsidRDefault="0044593C" w:rsidP="0044593C">
      <w:pPr>
        <w:pStyle w:val="Header"/>
        <w:spacing w:line="276" w:lineRule="auto"/>
        <w:jc w:val="right"/>
        <w:rPr>
          <w:rFonts w:ascii="Trebuchet MS" w:hAnsi="Trebuchet MS"/>
          <w:b/>
          <w:color w:val="00B0F0"/>
          <w:sz w:val="24"/>
          <w:szCs w:val="24"/>
        </w:rPr>
      </w:pPr>
      <w:r w:rsidRPr="0085063D">
        <w:rPr>
          <w:rFonts w:ascii="Trebuchet MS" w:hAnsi="Trebuchet MS"/>
          <w:b/>
          <w:color w:val="00B0F0"/>
          <w:sz w:val="24"/>
          <w:szCs w:val="24"/>
        </w:rPr>
        <w:t xml:space="preserve">E-mail: </w:t>
      </w:r>
      <w:hyperlink r:id="rId8" w:history="1">
        <w:r w:rsidR="003A3CDA" w:rsidRPr="0085063D">
          <w:rPr>
            <w:rStyle w:val="Hyperlink"/>
            <w:rFonts w:ascii="Trebuchet MS" w:hAnsi="Trebuchet MS"/>
            <w:b/>
            <w:sz w:val="24"/>
            <w:szCs w:val="24"/>
          </w:rPr>
          <w:t>casdemw@gmail.com</w:t>
        </w:r>
      </w:hyperlink>
    </w:p>
    <w:p w:rsidR="00E32A9B" w:rsidRPr="0085063D" w:rsidRDefault="006F6867" w:rsidP="0044593C">
      <w:pPr>
        <w:pStyle w:val="Header"/>
        <w:spacing w:line="276" w:lineRule="auto"/>
        <w:jc w:val="right"/>
        <w:rPr>
          <w:rFonts w:ascii="Trebuchet MS" w:hAnsi="Trebuchet MS"/>
          <w:b/>
          <w:color w:val="00B0F0"/>
          <w:sz w:val="24"/>
          <w:szCs w:val="24"/>
        </w:rPr>
      </w:pPr>
      <w:hyperlink r:id="rId9" w:history="1">
        <w:r w:rsidR="00E32A9B" w:rsidRPr="0085063D">
          <w:rPr>
            <w:rStyle w:val="Hyperlink"/>
            <w:rFonts w:ascii="Trebuchet MS" w:hAnsi="Trebuchet MS"/>
            <w:b/>
            <w:sz w:val="24"/>
            <w:szCs w:val="24"/>
          </w:rPr>
          <w:t>www.casdemalawi.webs.com</w:t>
        </w:r>
      </w:hyperlink>
    </w:p>
    <w:p w:rsidR="008F64D0" w:rsidRPr="0085063D" w:rsidRDefault="008F64D0" w:rsidP="0044593C">
      <w:pPr>
        <w:pStyle w:val="NoSpacing"/>
        <w:pBdr>
          <w:top w:val="single" w:sz="4" w:space="1" w:color="auto"/>
        </w:pBdr>
        <w:spacing w:line="276" w:lineRule="auto"/>
        <w:rPr>
          <w:rFonts w:ascii="Trebuchet MS" w:eastAsia="Batang" w:hAnsi="Trebuchet MS" w:cs="Times New Roman"/>
          <w:b/>
          <w:sz w:val="24"/>
          <w:szCs w:val="24"/>
        </w:rPr>
      </w:pPr>
    </w:p>
    <w:p w:rsidR="00242D10" w:rsidRPr="0085063D" w:rsidRDefault="00242D10" w:rsidP="0044593C">
      <w:pPr>
        <w:pStyle w:val="NoSpacing"/>
        <w:pBdr>
          <w:top w:val="single" w:sz="4" w:space="1" w:color="auto"/>
        </w:pBdr>
        <w:spacing w:line="276" w:lineRule="auto"/>
        <w:rPr>
          <w:rFonts w:ascii="Trebuchet MS" w:eastAsia="Batang" w:hAnsi="Trebuchet MS" w:cs="Times New Roman"/>
          <w:b/>
          <w:sz w:val="24"/>
          <w:szCs w:val="24"/>
        </w:rPr>
      </w:pPr>
      <w:r w:rsidRPr="0085063D">
        <w:rPr>
          <w:rFonts w:ascii="Trebuchet MS" w:eastAsia="Batang" w:hAnsi="Trebuchet MS" w:cs="Times New Roman"/>
          <w:b/>
          <w:sz w:val="24"/>
          <w:szCs w:val="24"/>
        </w:rPr>
        <w:t>ORGANISATIONAL PROFILE</w:t>
      </w:r>
    </w:p>
    <w:p w:rsidR="00FE11DB" w:rsidRPr="0085063D" w:rsidRDefault="00FE11DB" w:rsidP="0044593C">
      <w:pPr>
        <w:pStyle w:val="NoSpacing"/>
        <w:pBdr>
          <w:top w:val="single" w:sz="4" w:space="1" w:color="auto"/>
        </w:pBdr>
        <w:spacing w:line="276" w:lineRule="auto"/>
        <w:rPr>
          <w:rFonts w:ascii="Trebuchet MS" w:eastAsia="Batang" w:hAnsi="Trebuchet MS" w:cs="Times New Roman"/>
          <w:b/>
          <w:sz w:val="24"/>
          <w:szCs w:val="24"/>
        </w:rPr>
      </w:pPr>
    </w:p>
    <w:p w:rsidR="00242D10" w:rsidRPr="0085063D" w:rsidRDefault="00027102" w:rsidP="0044593C">
      <w:pPr>
        <w:pStyle w:val="NoSpacing"/>
        <w:spacing w:line="276" w:lineRule="auto"/>
        <w:jc w:val="both"/>
        <w:rPr>
          <w:rFonts w:ascii="Trebuchet MS" w:eastAsia="Batang" w:hAnsi="Trebuchet MS" w:cs="Times New Roman"/>
          <w:b/>
          <w:sz w:val="24"/>
          <w:szCs w:val="24"/>
        </w:rPr>
      </w:pPr>
      <w:r w:rsidRPr="0085063D">
        <w:rPr>
          <w:rFonts w:ascii="Trebuchet MS" w:eastAsia="Batang" w:hAnsi="Trebuchet MS" w:cs="Times New Roman"/>
          <w:b/>
          <w:sz w:val="24"/>
          <w:szCs w:val="24"/>
        </w:rPr>
        <w:t xml:space="preserve">1.0 </w:t>
      </w:r>
      <w:r w:rsidR="00242D10" w:rsidRPr="0085063D">
        <w:rPr>
          <w:rFonts w:ascii="Trebuchet MS" w:eastAsia="Batang" w:hAnsi="Trebuchet MS" w:cs="Times New Roman"/>
          <w:b/>
          <w:sz w:val="24"/>
          <w:szCs w:val="24"/>
        </w:rPr>
        <w:t>Introduction</w:t>
      </w:r>
    </w:p>
    <w:p w:rsidR="00242D10" w:rsidRPr="0085063D" w:rsidRDefault="00D6552C" w:rsidP="0044593C">
      <w:pPr>
        <w:pStyle w:val="NoSpacing"/>
        <w:spacing w:line="276" w:lineRule="auto"/>
        <w:jc w:val="both"/>
        <w:rPr>
          <w:rFonts w:ascii="Trebuchet MS" w:eastAsia="Batang" w:hAnsi="Trebuchet MS" w:cs="Times New Roman"/>
          <w:sz w:val="24"/>
          <w:szCs w:val="24"/>
        </w:rPr>
      </w:pPr>
      <w:r w:rsidRPr="0085063D">
        <w:rPr>
          <w:rFonts w:ascii="Trebuchet MS" w:eastAsia="Batang" w:hAnsi="Trebuchet MS" w:cs="Times New Roman"/>
          <w:sz w:val="24"/>
          <w:szCs w:val="24"/>
        </w:rPr>
        <w:t xml:space="preserve">Situated in Eber House, Limbe Cathedral campus, </w:t>
      </w:r>
      <w:r w:rsidR="00242D10" w:rsidRPr="0085063D">
        <w:rPr>
          <w:rFonts w:ascii="Trebuchet MS" w:eastAsia="Batang" w:hAnsi="Trebuchet MS" w:cs="Times New Roman"/>
          <w:sz w:val="24"/>
          <w:szCs w:val="24"/>
        </w:rPr>
        <w:t xml:space="preserve">Center for Advancement of Sustainable Development (CASDE) is a local Malawian relief and development non-governmental organization. It is registered with the </w:t>
      </w:r>
      <w:r w:rsidR="00332D7B" w:rsidRPr="0085063D">
        <w:rPr>
          <w:rFonts w:ascii="Trebuchet MS" w:eastAsia="Batang" w:hAnsi="Trebuchet MS" w:cs="Times New Roman"/>
          <w:sz w:val="24"/>
          <w:szCs w:val="24"/>
        </w:rPr>
        <w:t xml:space="preserve">Malawi </w:t>
      </w:r>
      <w:r w:rsidR="00242D10" w:rsidRPr="0085063D">
        <w:rPr>
          <w:rFonts w:ascii="Trebuchet MS" w:eastAsia="Batang" w:hAnsi="Trebuchet MS" w:cs="Times New Roman"/>
          <w:sz w:val="24"/>
          <w:szCs w:val="24"/>
        </w:rPr>
        <w:t>government to operate in Malawi under the Registered Trustees Act</w:t>
      </w:r>
      <w:r w:rsidR="00E32A9B" w:rsidRPr="0085063D">
        <w:rPr>
          <w:rFonts w:ascii="Trebuchet MS" w:eastAsia="Batang" w:hAnsi="Trebuchet MS" w:cs="Times New Roman"/>
          <w:sz w:val="24"/>
          <w:szCs w:val="24"/>
        </w:rPr>
        <w:t xml:space="preserve"> registration number</w:t>
      </w:r>
      <w:r w:rsidR="00E7266D" w:rsidRPr="0085063D">
        <w:rPr>
          <w:rFonts w:ascii="Trebuchet MS" w:eastAsia="Batang" w:hAnsi="Trebuchet MS" w:cs="Times New Roman"/>
          <w:sz w:val="24"/>
          <w:szCs w:val="24"/>
        </w:rPr>
        <w:t xml:space="preserve"> </w:t>
      </w:r>
      <w:r w:rsidR="00E7266D" w:rsidRPr="0085063D">
        <w:rPr>
          <w:rFonts w:ascii="Trebuchet MS" w:eastAsia="Batang" w:hAnsi="Trebuchet MS" w:cs="Times New Roman"/>
          <w:b/>
          <w:sz w:val="24"/>
          <w:szCs w:val="24"/>
        </w:rPr>
        <w:t>TR/INC 6728</w:t>
      </w:r>
      <w:r w:rsidR="00242D10" w:rsidRPr="0085063D">
        <w:rPr>
          <w:rFonts w:ascii="Trebuchet MS" w:eastAsia="Batang" w:hAnsi="Trebuchet MS" w:cs="Times New Roman"/>
          <w:sz w:val="24"/>
          <w:szCs w:val="24"/>
        </w:rPr>
        <w:t>.</w:t>
      </w:r>
      <w:r w:rsidR="00E905CC" w:rsidRPr="0085063D">
        <w:rPr>
          <w:rFonts w:ascii="Trebuchet MS" w:eastAsia="Batang" w:hAnsi="Trebuchet MS" w:cs="Times New Roman"/>
          <w:sz w:val="24"/>
          <w:szCs w:val="24"/>
        </w:rPr>
        <w:t xml:space="preserve"> </w:t>
      </w:r>
      <w:r w:rsidR="00321CC5">
        <w:rPr>
          <w:rFonts w:ascii="Trebuchet MS" w:eastAsia="Batang" w:hAnsi="Trebuchet MS" w:cs="Times New Roman"/>
          <w:sz w:val="24"/>
          <w:szCs w:val="24"/>
        </w:rPr>
        <w:t xml:space="preserve">CONGOMA and NGO Board also registered CASDE. </w:t>
      </w:r>
      <w:r w:rsidR="00242D10" w:rsidRPr="0085063D">
        <w:rPr>
          <w:rFonts w:ascii="Trebuchet MS" w:eastAsia="Batang" w:hAnsi="Trebuchet MS" w:cs="Times New Roman"/>
          <w:sz w:val="24"/>
          <w:szCs w:val="24"/>
        </w:rPr>
        <w:t>Initially</w:t>
      </w:r>
      <w:r w:rsidR="00FE11DB" w:rsidRPr="0085063D">
        <w:rPr>
          <w:rFonts w:ascii="Trebuchet MS" w:eastAsia="Batang" w:hAnsi="Trebuchet MS" w:cs="Times New Roman"/>
          <w:sz w:val="24"/>
          <w:szCs w:val="24"/>
        </w:rPr>
        <w:t>,</w:t>
      </w:r>
      <w:r w:rsidR="00242D10" w:rsidRPr="0085063D">
        <w:rPr>
          <w:rFonts w:ascii="Trebuchet MS" w:eastAsia="Batang" w:hAnsi="Trebuchet MS" w:cs="Times New Roman"/>
          <w:sz w:val="24"/>
          <w:szCs w:val="24"/>
        </w:rPr>
        <w:t xml:space="preserve"> the organization started operating as a small project implementing one time off activities in 2010 and got </w:t>
      </w:r>
      <w:r w:rsidR="00FE11DB" w:rsidRPr="0085063D">
        <w:rPr>
          <w:rFonts w:ascii="Trebuchet MS" w:eastAsia="Batang" w:hAnsi="Trebuchet MS" w:cs="Times New Roman"/>
          <w:sz w:val="24"/>
          <w:szCs w:val="24"/>
        </w:rPr>
        <w:t xml:space="preserve">formally </w:t>
      </w:r>
      <w:r w:rsidR="00242D10" w:rsidRPr="0085063D">
        <w:rPr>
          <w:rFonts w:ascii="Trebuchet MS" w:eastAsia="Batang" w:hAnsi="Trebuchet MS" w:cs="Times New Roman"/>
          <w:sz w:val="24"/>
          <w:szCs w:val="24"/>
        </w:rPr>
        <w:t xml:space="preserve">registered in 2015. </w:t>
      </w:r>
    </w:p>
    <w:p w:rsidR="00E905CC" w:rsidRPr="0085063D" w:rsidRDefault="00E905CC" w:rsidP="0044593C">
      <w:pPr>
        <w:pStyle w:val="NoSpacing"/>
        <w:spacing w:line="276" w:lineRule="auto"/>
        <w:jc w:val="both"/>
        <w:rPr>
          <w:rFonts w:ascii="Trebuchet MS" w:eastAsia="Batang" w:hAnsi="Trebuchet MS" w:cs="Times New Roman"/>
          <w:sz w:val="24"/>
          <w:szCs w:val="24"/>
        </w:rPr>
      </w:pPr>
    </w:p>
    <w:p w:rsidR="00242D10" w:rsidRPr="0085063D" w:rsidRDefault="00027102" w:rsidP="0044593C">
      <w:pPr>
        <w:pStyle w:val="NoSpacing"/>
        <w:spacing w:line="276" w:lineRule="auto"/>
        <w:jc w:val="both"/>
        <w:rPr>
          <w:rFonts w:ascii="Trebuchet MS" w:eastAsia="Batang" w:hAnsi="Trebuchet MS" w:cs="Times New Roman"/>
          <w:b/>
          <w:sz w:val="24"/>
          <w:szCs w:val="24"/>
        </w:rPr>
      </w:pPr>
      <w:r w:rsidRPr="0085063D">
        <w:rPr>
          <w:rFonts w:ascii="Trebuchet MS" w:eastAsia="Batang" w:hAnsi="Trebuchet MS" w:cs="Times New Roman"/>
          <w:b/>
          <w:sz w:val="24"/>
          <w:szCs w:val="24"/>
        </w:rPr>
        <w:t xml:space="preserve">1.1 </w:t>
      </w:r>
      <w:r w:rsidR="00242D10" w:rsidRPr="0085063D">
        <w:rPr>
          <w:rFonts w:ascii="Trebuchet MS" w:eastAsia="Batang" w:hAnsi="Trebuchet MS" w:cs="Times New Roman"/>
          <w:b/>
          <w:sz w:val="24"/>
          <w:szCs w:val="24"/>
        </w:rPr>
        <w:t>Mission</w:t>
      </w:r>
    </w:p>
    <w:p w:rsidR="00242D10" w:rsidRPr="0085063D" w:rsidRDefault="00242D10" w:rsidP="0044593C">
      <w:pPr>
        <w:pStyle w:val="NoSpacing"/>
        <w:spacing w:line="276" w:lineRule="auto"/>
        <w:jc w:val="both"/>
        <w:rPr>
          <w:rFonts w:ascii="Trebuchet MS" w:eastAsia="Batang" w:hAnsi="Trebuchet MS" w:cs="Times New Roman"/>
          <w:sz w:val="24"/>
          <w:szCs w:val="24"/>
        </w:rPr>
      </w:pPr>
      <w:r w:rsidRPr="0085063D">
        <w:rPr>
          <w:rFonts w:ascii="Trebuchet MS" w:eastAsia="Batang" w:hAnsi="Trebuchet MS" w:cs="Times New Roman"/>
          <w:sz w:val="24"/>
          <w:szCs w:val="24"/>
        </w:rPr>
        <w:t xml:space="preserve">To empower the poor, vulnerable and disadvantaged people in order for them to be able to fight root causes of social and economic injustices for improved </w:t>
      </w:r>
      <w:r w:rsidR="008F64D0" w:rsidRPr="0085063D">
        <w:rPr>
          <w:rFonts w:ascii="Trebuchet MS" w:eastAsia="Batang" w:hAnsi="Trebuchet MS" w:cs="Times New Roman"/>
          <w:sz w:val="24"/>
          <w:szCs w:val="24"/>
        </w:rPr>
        <w:t>household</w:t>
      </w:r>
      <w:r w:rsidRPr="0085063D">
        <w:rPr>
          <w:rFonts w:ascii="Trebuchet MS" w:eastAsia="Batang" w:hAnsi="Trebuchet MS" w:cs="Times New Roman"/>
          <w:sz w:val="24"/>
          <w:szCs w:val="24"/>
        </w:rPr>
        <w:t xml:space="preserve"> and community development. </w:t>
      </w:r>
    </w:p>
    <w:p w:rsidR="00E905CC" w:rsidRPr="0085063D" w:rsidRDefault="00E905CC" w:rsidP="0044593C">
      <w:pPr>
        <w:pStyle w:val="NoSpacing"/>
        <w:spacing w:line="276" w:lineRule="auto"/>
        <w:jc w:val="both"/>
        <w:rPr>
          <w:rFonts w:ascii="Trebuchet MS" w:eastAsia="Batang" w:hAnsi="Trebuchet MS" w:cs="Times New Roman"/>
          <w:b/>
          <w:sz w:val="24"/>
          <w:szCs w:val="24"/>
        </w:rPr>
      </w:pPr>
    </w:p>
    <w:p w:rsidR="00242D10" w:rsidRPr="0085063D" w:rsidRDefault="00027102" w:rsidP="0044593C">
      <w:pPr>
        <w:pStyle w:val="NoSpacing"/>
        <w:spacing w:line="276" w:lineRule="auto"/>
        <w:jc w:val="both"/>
        <w:rPr>
          <w:rFonts w:ascii="Trebuchet MS" w:eastAsia="Batang" w:hAnsi="Trebuchet MS" w:cs="Times New Roman"/>
          <w:b/>
          <w:sz w:val="24"/>
          <w:szCs w:val="24"/>
        </w:rPr>
      </w:pPr>
      <w:r w:rsidRPr="0085063D">
        <w:rPr>
          <w:rFonts w:ascii="Trebuchet MS" w:eastAsia="Batang" w:hAnsi="Trebuchet MS" w:cs="Times New Roman"/>
          <w:b/>
          <w:sz w:val="24"/>
          <w:szCs w:val="24"/>
        </w:rPr>
        <w:t xml:space="preserve">1.2 </w:t>
      </w:r>
      <w:r w:rsidR="00242D10" w:rsidRPr="0085063D">
        <w:rPr>
          <w:rFonts w:ascii="Trebuchet MS" w:eastAsia="Batang" w:hAnsi="Trebuchet MS" w:cs="Times New Roman"/>
          <w:b/>
          <w:sz w:val="24"/>
          <w:szCs w:val="24"/>
        </w:rPr>
        <w:t>Vision</w:t>
      </w:r>
    </w:p>
    <w:p w:rsidR="00E905CC" w:rsidRPr="0085063D" w:rsidRDefault="00027102" w:rsidP="0044593C">
      <w:pPr>
        <w:pStyle w:val="NoSpacing"/>
        <w:spacing w:line="276" w:lineRule="auto"/>
        <w:jc w:val="both"/>
        <w:rPr>
          <w:rFonts w:ascii="Trebuchet MS" w:eastAsia="Batang" w:hAnsi="Trebuchet MS" w:cs="Times New Roman"/>
          <w:sz w:val="24"/>
          <w:szCs w:val="24"/>
        </w:rPr>
      </w:pPr>
      <w:proofErr w:type="gramStart"/>
      <w:r w:rsidRPr="0085063D">
        <w:rPr>
          <w:rFonts w:ascii="Trebuchet MS" w:eastAsia="Batang" w:hAnsi="Trebuchet MS" w:cs="Times New Roman"/>
          <w:sz w:val="24"/>
          <w:szCs w:val="24"/>
        </w:rPr>
        <w:t>E</w:t>
      </w:r>
      <w:r w:rsidR="00E905CC" w:rsidRPr="0085063D">
        <w:rPr>
          <w:rFonts w:ascii="Trebuchet MS" w:eastAsia="Batang" w:hAnsi="Trebuchet MS" w:cs="Times New Roman"/>
          <w:sz w:val="24"/>
          <w:szCs w:val="24"/>
        </w:rPr>
        <w:t>mpowe</w:t>
      </w:r>
      <w:r w:rsidR="00FE11DB" w:rsidRPr="0085063D">
        <w:rPr>
          <w:rFonts w:ascii="Trebuchet MS" w:eastAsia="Batang" w:hAnsi="Trebuchet MS" w:cs="Times New Roman"/>
          <w:sz w:val="24"/>
          <w:szCs w:val="24"/>
        </w:rPr>
        <w:t>red communities</w:t>
      </w:r>
      <w:r w:rsidR="00E905CC" w:rsidRPr="0085063D">
        <w:rPr>
          <w:rFonts w:ascii="Trebuchet MS" w:eastAsia="Batang" w:hAnsi="Trebuchet MS" w:cs="Times New Roman"/>
          <w:sz w:val="24"/>
          <w:szCs w:val="24"/>
        </w:rPr>
        <w:t xml:space="preserve"> capable </w:t>
      </w:r>
      <w:r w:rsidRPr="0085063D">
        <w:rPr>
          <w:rFonts w:ascii="Trebuchet MS" w:eastAsia="Batang" w:hAnsi="Trebuchet MS" w:cs="Times New Roman"/>
          <w:sz w:val="24"/>
          <w:szCs w:val="24"/>
        </w:rPr>
        <w:t>of supporting their families and contributing positively to national development</w:t>
      </w:r>
      <w:r w:rsidR="00FE11DB" w:rsidRPr="0085063D">
        <w:rPr>
          <w:rFonts w:ascii="Trebuchet MS" w:eastAsia="Batang" w:hAnsi="Trebuchet MS" w:cs="Times New Roman"/>
          <w:sz w:val="24"/>
          <w:szCs w:val="24"/>
        </w:rPr>
        <w:t>.</w:t>
      </w:r>
      <w:proofErr w:type="gramEnd"/>
    </w:p>
    <w:p w:rsidR="00242D10" w:rsidRPr="0085063D" w:rsidRDefault="00242D10" w:rsidP="0044593C">
      <w:pPr>
        <w:pStyle w:val="NoSpacing"/>
        <w:spacing w:line="276" w:lineRule="auto"/>
        <w:jc w:val="both"/>
        <w:rPr>
          <w:rFonts w:ascii="Trebuchet MS" w:eastAsia="Batang" w:hAnsi="Trebuchet MS" w:cs="Times New Roman"/>
          <w:sz w:val="24"/>
          <w:szCs w:val="24"/>
        </w:rPr>
      </w:pPr>
    </w:p>
    <w:p w:rsidR="00242D10" w:rsidRPr="0085063D" w:rsidRDefault="00027102" w:rsidP="0044593C">
      <w:pPr>
        <w:pStyle w:val="NoSpacing"/>
        <w:spacing w:line="276" w:lineRule="auto"/>
        <w:jc w:val="both"/>
        <w:rPr>
          <w:rFonts w:ascii="Trebuchet MS" w:eastAsia="Batang" w:hAnsi="Trebuchet MS" w:cs="Times New Roman"/>
          <w:b/>
          <w:sz w:val="24"/>
          <w:szCs w:val="24"/>
        </w:rPr>
      </w:pPr>
      <w:r w:rsidRPr="0085063D">
        <w:rPr>
          <w:rFonts w:ascii="Trebuchet MS" w:eastAsia="Batang" w:hAnsi="Trebuchet MS" w:cs="Times New Roman"/>
          <w:b/>
          <w:sz w:val="24"/>
          <w:szCs w:val="24"/>
        </w:rPr>
        <w:t xml:space="preserve">1.3 </w:t>
      </w:r>
      <w:r w:rsidR="00242D10" w:rsidRPr="0085063D">
        <w:rPr>
          <w:rFonts w:ascii="Trebuchet MS" w:eastAsia="Batang" w:hAnsi="Trebuchet MS" w:cs="Times New Roman"/>
          <w:b/>
          <w:sz w:val="24"/>
          <w:szCs w:val="24"/>
        </w:rPr>
        <w:t>Core values</w:t>
      </w:r>
    </w:p>
    <w:p w:rsidR="00027102" w:rsidRPr="0085063D" w:rsidRDefault="00027102" w:rsidP="0044593C">
      <w:pPr>
        <w:pStyle w:val="NoSpacing"/>
        <w:spacing w:line="276" w:lineRule="auto"/>
        <w:jc w:val="both"/>
        <w:rPr>
          <w:rFonts w:ascii="Trebuchet MS" w:eastAsia="Batang" w:hAnsi="Trebuchet MS" w:cs="Times New Roman"/>
          <w:b/>
          <w:sz w:val="24"/>
          <w:szCs w:val="24"/>
        </w:rPr>
      </w:pPr>
      <w:r w:rsidRPr="0085063D">
        <w:rPr>
          <w:rFonts w:ascii="Trebuchet MS" w:eastAsia="Batang" w:hAnsi="Trebuchet MS" w:cs="Times New Roman"/>
          <w:b/>
          <w:sz w:val="24"/>
          <w:szCs w:val="24"/>
        </w:rPr>
        <w:t>Our work is guided by the following six values</w:t>
      </w:r>
      <w:r w:rsidR="00FE11DB" w:rsidRPr="0085063D">
        <w:rPr>
          <w:rFonts w:ascii="Trebuchet MS" w:eastAsia="Batang" w:hAnsi="Trebuchet MS" w:cs="Times New Roman"/>
          <w:b/>
          <w:sz w:val="24"/>
          <w:szCs w:val="24"/>
        </w:rPr>
        <w:t>:</w:t>
      </w:r>
    </w:p>
    <w:p w:rsidR="00E905CC" w:rsidRPr="0085063D" w:rsidRDefault="00E905CC" w:rsidP="0044593C">
      <w:pPr>
        <w:pStyle w:val="NoSpacing"/>
        <w:numPr>
          <w:ilvl w:val="0"/>
          <w:numId w:val="2"/>
        </w:numPr>
        <w:spacing w:line="276" w:lineRule="auto"/>
        <w:jc w:val="both"/>
        <w:rPr>
          <w:rFonts w:ascii="Trebuchet MS" w:eastAsia="Batang" w:hAnsi="Trebuchet MS" w:cs="Times New Roman"/>
          <w:sz w:val="24"/>
          <w:szCs w:val="24"/>
        </w:rPr>
      </w:pPr>
      <w:r w:rsidRPr="0085063D">
        <w:rPr>
          <w:rFonts w:ascii="Trebuchet MS" w:eastAsia="Batang" w:hAnsi="Trebuchet MS" w:cs="Times New Roman"/>
          <w:b/>
          <w:sz w:val="24"/>
          <w:szCs w:val="24"/>
        </w:rPr>
        <w:t>Mutual respect</w:t>
      </w:r>
      <w:r w:rsidR="00353324" w:rsidRPr="0085063D">
        <w:rPr>
          <w:rFonts w:ascii="Trebuchet MS" w:eastAsia="Batang" w:hAnsi="Trebuchet MS" w:cs="Times New Roman"/>
          <w:b/>
          <w:sz w:val="24"/>
          <w:szCs w:val="24"/>
        </w:rPr>
        <w:t xml:space="preserve">: </w:t>
      </w:r>
      <w:r w:rsidR="00353324" w:rsidRPr="0085063D">
        <w:rPr>
          <w:rFonts w:ascii="Trebuchet MS" w:eastAsia="Batang" w:hAnsi="Trebuchet MS" w:cs="Times New Roman"/>
          <w:sz w:val="24"/>
          <w:szCs w:val="24"/>
        </w:rPr>
        <w:t>We believe that all people are equal and should receive the respect they deserve as human beings no matter their current conditions.</w:t>
      </w:r>
    </w:p>
    <w:p w:rsidR="00E905CC" w:rsidRPr="0085063D" w:rsidRDefault="00E905CC" w:rsidP="0044593C">
      <w:pPr>
        <w:pStyle w:val="NoSpacing"/>
        <w:numPr>
          <w:ilvl w:val="0"/>
          <w:numId w:val="2"/>
        </w:numPr>
        <w:spacing w:line="276" w:lineRule="auto"/>
        <w:jc w:val="both"/>
        <w:rPr>
          <w:rFonts w:ascii="Trebuchet MS" w:eastAsia="Batang" w:hAnsi="Trebuchet MS" w:cs="Times New Roman"/>
          <w:b/>
          <w:sz w:val="24"/>
          <w:szCs w:val="24"/>
        </w:rPr>
      </w:pPr>
      <w:r w:rsidRPr="0085063D">
        <w:rPr>
          <w:rFonts w:ascii="Trebuchet MS" w:eastAsia="Batang" w:hAnsi="Trebuchet MS" w:cs="Times New Roman"/>
          <w:b/>
          <w:sz w:val="24"/>
          <w:szCs w:val="24"/>
        </w:rPr>
        <w:t>Commitment</w:t>
      </w:r>
      <w:r w:rsidR="0044593C" w:rsidRPr="0085063D">
        <w:rPr>
          <w:rFonts w:ascii="Trebuchet MS" w:eastAsia="Batang" w:hAnsi="Trebuchet MS" w:cs="Times New Roman"/>
          <w:b/>
          <w:sz w:val="24"/>
          <w:szCs w:val="24"/>
        </w:rPr>
        <w:t xml:space="preserve"> and participation</w:t>
      </w:r>
      <w:r w:rsidR="00353324" w:rsidRPr="0085063D">
        <w:rPr>
          <w:rFonts w:ascii="Trebuchet MS" w:eastAsia="Batang" w:hAnsi="Trebuchet MS" w:cs="Times New Roman"/>
          <w:b/>
          <w:sz w:val="24"/>
          <w:szCs w:val="24"/>
        </w:rPr>
        <w:t xml:space="preserve">: </w:t>
      </w:r>
      <w:r w:rsidR="00353324" w:rsidRPr="0085063D">
        <w:rPr>
          <w:rFonts w:ascii="Trebuchet MS" w:eastAsia="Batang" w:hAnsi="Trebuchet MS" w:cs="Times New Roman"/>
          <w:sz w:val="24"/>
          <w:szCs w:val="24"/>
        </w:rPr>
        <w:t>We are devoted to improving people’s lives through participatory approaches.</w:t>
      </w:r>
    </w:p>
    <w:p w:rsidR="00E905CC" w:rsidRPr="0085063D" w:rsidRDefault="00E905CC" w:rsidP="0044593C">
      <w:pPr>
        <w:pStyle w:val="NoSpacing"/>
        <w:numPr>
          <w:ilvl w:val="0"/>
          <w:numId w:val="2"/>
        </w:numPr>
        <w:spacing w:line="276" w:lineRule="auto"/>
        <w:jc w:val="both"/>
        <w:rPr>
          <w:rFonts w:ascii="Trebuchet MS" w:eastAsia="Batang" w:hAnsi="Trebuchet MS" w:cs="Times New Roman"/>
          <w:sz w:val="24"/>
          <w:szCs w:val="24"/>
        </w:rPr>
      </w:pPr>
      <w:r w:rsidRPr="0085063D">
        <w:rPr>
          <w:rFonts w:ascii="Trebuchet MS" w:eastAsia="Batang" w:hAnsi="Trebuchet MS" w:cs="Times New Roman"/>
          <w:b/>
          <w:sz w:val="24"/>
          <w:szCs w:val="24"/>
        </w:rPr>
        <w:t>Humility</w:t>
      </w:r>
      <w:r w:rsidR="00353324" w:rsidRPr="0085063D">
        <w:rPr>
          <w:rFonts w:ascii="Trebuchet MS" w:eastAsia="Batang" w:hAnsi="Trebuchet MS" w:cs="Times New Roman"/>
          <w:b/>
          <w:sz w:val="24"/>
          <w:szCs w:val="24"/>
        </w:rPr>
        <w:t xml:space="preserve">: </w:t>
      </w:r>
      <w:r w:rsidR="00027102" w:rsidRPr="0085063D">
        <w:rPr>
          <w:rFonts w:ascii="Trebuchet MS" w:eastAsia="Batang" w:hAnsi="Trebuchet MS" w:cs="Times New Roman"/>
          <w:sz w:val="24"/>
          <w:szCs w:val="24"/>
        </w:rPr>
        <w:t xml:space="preserve">We approach our work with humbleness knowing that every human being </w:t>
      </w:r>
      <w:r w:rsidR="00FE11DB" w:rsidRPr="0085063D">
        <w:rPr>
          <w:rFonts w:ascii="Trebuchet MS" w:eastAsia="Batang" w:hAnsi="Trebuchet MS" w:cs="Times New Roman"/>
          <w:sz w:val="24"/>
          <w:szCs w:val="24"/>
        </w:rPr>
        <w:t>has a special role</w:t>
      </w:r>
      <w:r w:rsidR="00027102" w:rsidRPr="0085063D">
        <w:rPr>
          <w:rFonts w:ascii="Trebuchet MS" w:eastAsia="Batang" w:hAnsi="Trebuchet MS" w:cs="Times New Roman"/>
          <w:sz w:val="24"/>
          <w:szCs w:val="24"/>
        </w:rPr>
        <w:t xml:space="preserve"> to play to uplift their lives.</w:t>
      </w:r>
    </w:p>
    <w:p w:rsidR="00E905CC" w:rsidRPr="0085063D" w:rsidRDefault="00E905CC" w:rsidP="0044593C">
      <w:pPr>
        <w:pStyle w:val="NoSpacing"/>
        <w:numPr>
          <w:ilvl w:val="0"/>
          <w:numId w:val="2"/>
        </w:numPr>
        <w:spacing w:line="276" w:lineRule="auto"/>
        <w:jc w:val="both"/>
        <w:rPr>
          <w:rFonts w:ascii="Trebuchet MS" w:eastAsia="Batang" w:hAnsi="Trebuchet MS" w:cs="Times New Roman"/>
          <w:b/>
          <w:sz w:val="24"/>
          <w:szCs w:val="24"/>
        </w:rPr>
      </w:pPr>
      <w:r w:rsidRPr="0085063D">
        <w:rPr>
          <w:rFonts w:ascii="Trebuchet MS" w:eastAsia="Batang" w:hAnsi="Trebuchet MS" w:cs="Times New Roman"/>
          <w:b/>
          <w:sz w:val="24"/>
          <w:szCs w:val="24"/>
        </w:rPr>
        <w:t>Solidarity</w:t>
      </w:r>
      <w:r w:rsidR="00353324" w:rsidRPr="0085063D">
        <w:rPr>
          <w:rFonts w:ascii="Trebuchet MS" w:eastAsia="Batang" w:hAnsi="Trebuchet MS" w:cs="Times New Roman"/>
          <w:b/>
          <w:sz w:val="24"/>
          <w:szCs w:val="24"/>
        </w:rPr>
        <w:t xml:space="preserve">: </w:t>
      </w:r>
      <w:r w:rsidR="00353324" w:rsidRPr="0085063D">
        <w:rPr>
          <w:rFonts w:ascii="Trebuchet MS" w:eastAsia="Batang" w:hAnsi="Trebuchet MS" w:cs="Times New Roman"/>
          <w:sz w:val="24"/>
          <w:szCs w:val="24"/>
        </w:rPr>
        <w:t xml:space="preserve">We believe is standing in </w:t>
      </w:r>
      <w:r w:rsidR="00027102" w:rsidRPr="0085063D">
        <w:rPr>
          <w:rFonts w:ascii="Trebuchet MS" w:eastAsia="Batang" w:hAnsi="Trebuchet MS" w:cs="Times New Roman"/>
          <w:sz w:val="24"/>
          <w:szCs w:val="24"/>
        </w:rPr>
        <w:t>team spirit</w:t>
      </w:r>
      <w:r w:rsidR="00353324" w:rsidRPr="0085063D">
        <w:rPr>
          <w:rFonts w:ascii="Trebuchet MS" w:eastAsia="Batang" w:hAnsi="Trebuchet MS" w:cs="Times New Roman"/>
          <w:sz w:val="24"/>
          <w:szCs w:val="24"/>
        </w:rPr>
        <w:t xml:space="preserve"> with the poor and vulnerable individuals and communities and </w:t>
      </w:r>
      <w:r w:rsidR="00027102" w:rsidRPr="0085063D">
        <w:rPr>
          <w:rFonts w:ascii="Trebuchet MS" w:eastAsia="Batang" w:hAnsi="Trebuchet MS" w:cs="Times New Roman"/>
          <w:sz w:val="24"/>
          <w:szCs w:val="24"/>
        </w:rPr>
        <w:t xml:space="preserve">help to </w:t>
      </w:r>
      <w:r w:rsidR="00353324" w:rsidRPr="0085063D">
        <w:rPr>
          <w:rFonts w:ascii="Trebuchet MS" w:eastAsia="Batang" w:hAnsi="Trebuchet MS" w:cs="Times New Roman"/>
          <w:sz w:val="24"/>
          <w:szCs w:val="24"/>
        </w:rPr>
        <w:t>fight for their cause</w:t>
      </w:r>
      <w:r w:rsidR="00027102" w:rsidRPr="0085063D">
        <w:rPr>
          <w:rFonts w:ascii="Trebuchet MS" w:eastAsia="Batang" w:hAnsi="Trebuchet MS" w:cs="Times New Roman"/>
          <w:sz w:val="24"/>
          <w:szCs w:val="24"/>
        </w:rPr>
        <w:t>.</w:t>
      </w:r>
    </w:p>
    <w:p w:rsidR="00E905CC" w:rsidRPr="0085063D" w:rsidRDefault="00E905CC" w:rsidP="0044593C">
      <w:pPr>
        <w:pStyle w:val="NoSpacing"/>
        <w:numPr>
          <w:ilvl w:val="0"/>
          <w:numId w:val="2"/>
        </w:numPr>
        <w:spacing w:line="276" w:lineRule="auto"/>
        <w:jc w:val="both"/>
        <w:rPr>
          <w:rFonts w:ascii="Trebuchet MS" w:eastAsia="Batang" w:hAnsi="Trebuchet MS" w:cs="Times New Roman"/>
          <w:b/>
          <w:sz w:val="24"/>
          <w:szCs w:val="24"/>
        </w:rPr>
      </w:pPr>
      <w:r w:rsidRPr="0085063D">
        <w:rPr>
          <w:rFonts w:ascii="Trebuchet MS" w:eastAsia="Batang" w:hAnsi="Trebuchet MS" w:cs="Times New Roman"/>
          <w:b/>
          <w:sz w:val="24"/>
          <w:szCs w:val="24"/>
        </w:rPr>
        <w:t>Transparency and accountability</w:t>
      </w:r>
      <w:r w:rsidR="00353324" w:rsidRPr="0085063D">
        <w:rPr>
          <w:rFonts w:ascii="Trebuchet MS" w:eastAsia="Batang" w:hAnsi="Trebuchet MS" w:cs="Times New Roman"/>
          <w:b/>
          <w:sz w:val="24"/>
          <w:szCs w:val="24"/>
        </w:rPr>
        <w:t xml:space="preserve">: </w:t>
      </w:r>
      <w:r w:rsidR="00353324" w:rsidRPr="0085063D">
        <w:rPr>
          <w:rFonts w:ascii="Trebuchet MS" w:eastAsia="Batang" w:hAnsi="Trebuchet MS" w:cs="Times New Roman"/>
          <w:sz w:val="24"/>
          <w:szCs w:val="24"/>
        </w:rPr>
        <w:t xml:space="preserve">Our work has no </w:t>
      </w:r>
      <w:r w:rsidR="00AE4B59" w:rsidRPr="0085063D">
        <w:rPr>
          <w:rFonts w:ascii="Trebuchet MS" w:eastAsia="Batang" w:hAnsi="Trebuchet MS" w:cs="Times New Roman"/>
          <w:sz w:val="24"/>
          <w:szCs w:val="24"/>
        </w:rPr>
        <w:t>boundaries</w:t>
      </w:r>
      <w:r w:rsidR="00FE11DB" w:rsidRPr="0085063D">
        <w:rPr>
          <w:rFonts w:ascii="Trebuchet MS" w:eastAsia="Batang" w:hAnsi="Trebuchet MS" w:cs="Times New Roman"/>
          <w:sz w:val="24"/>
          <w:szCs w:val="24"/>
        </w:rPr>
        <w:t>. I</w:t>
      </w:r>
      <w:r w:rsidR="00353324" w:rsidRPr="0085063D">
        <w:rPr>
          <w:rFonts w:ascii="Trebuchet MS" w:eastAsia="Batang" w:hAnsi="Trebuchet MS" w:cs="Times New Roman"/>
          <w:sz w:val="24"/>
          <w:szCs w:val="24"/>
        </w:rPr>
        <w:t>t is done within an open space for scrutiny and accounts to the donors and the people we serve.</w:t>
      </w:r>
    </w:p>
    <w:p w:rsidR="00AE4B59" w:rsidRPr="00F13105" w:rsidRDefault="0044593C" w:rsidP="0044593C">
      <w:pPr>
        <w:pStyle w:val="NoSpacing"/>
        <w:numPr>
          <w:ilvl w:val="0"/>
          <w:numId w:val="2"/>
        </w:numPr>
        <w:spacing w:line="276" w:lineRule="auto"/>
        <w:jc w:val="both"/>
        <w:rPr>
          <w:rFonts w:ascii="Trebuchet MS" w:eastAsia="Batang" w:hAnsi="Trebuchet MS" w:cs="Times New Roman"/>
          <w:b/>
          <w:sz w:val="24"/>
          <w:szCs w:val="24"/>
        </w:rPr>
      </w:pPr>
      <w:r w:rsidRPr="0085063D">
        <w:rPr>
          <w:rFonts w:ascii="Trebuchet MS" w:eastAsia="Batang" w:hAnsi="Trebuchet MS" w:cs="Times New Roman"/>
          <w:b/>
          <w:sz w:val="24"/>
          <w:szCs w:val="24"/>
        </w:rPr>
        <w:lastRenderedPageBreak/>
        <w:t xml:space="preserve">Preferential option for the poor: </w:t>
      </w:r>
      <w:r w:rsidRPr="0085063D">
        <w:rPr>
          <w:rFonts w:ascii="Trebuchet MS" w:eastAsia="Batang" w:hAnsi="Trebuchet MS" w:cs="Times New Roman"/>
          <w:sz w:val="24"/>
          <w:szCs w:val="24"/>
        </w:rPr>
        <w:t>CASDE works to uplift livelihoods of the poor and gives them preference</w:t>
      </w:r>
      <w:r w:rsidR="00FE11DB" w:rsidRPr="0085063D">
        <w:rPr>
          <w:rFonts w:ascii="Trebuchet MS" w:eastAsia="Batang" w:hAnsi="Trebuchet MS" w:cs="Times New Roman"/>
          <w:sz w:val="24"/>
          <w:szCs w:val="24"/>
        </w:rPr>
        <w:t xml:space="preserve"> besides respect</w:t>
      </w:r>
      <w:r w:rsidRPr="0085063D">
        <w:rPr>
          <w:rFonts w:ascii="Trebuchet MS" w:eastAsia="Batang" w:hAnsi="Trebuchet MS" w:cs="Times New Roman"/>
          <w:sz w:val="24"/>
          <w:szCs w:val="24"/>
        </w:rPr>
        <w:t>.</w:t>
      </w:r>
    </w:p>
    <w:p w:rsidR="00F13105" w:rsidRPr="0085063D" w:rsidRDefault="00F13105" w:rsidP="00F13105">
      <w:pPr>
        <w:pStyle w:val="NoSpacing"/>
        <w:spacing w:line="276" w:lineRule="auto"/>
        <w:ind w:left="720"/>
        <w:jc w:val="both"/>
        <w:rPr>
          <w:rFonts w:ascii="Trebuchet MS" w:eastAsia="Batang" w:hAnsi="Trebuchet MS" w:cs="Times New Roman"/>
          <w:b/>
          <w:sz w:val="24"/>
          <w:szCs w:val="24"/>
        </w:rPr>
      </w:pPr>
    </w:p>
    <w:p w:rsidR="00E905CC" w:rsidRPr="0085063D" w:rsidRDefault="00027102" w:rsidP="0044593C">
      <w:pPr>
        <w:pStyle w:val="NoSpacing"/>
        <w:spacing w:line="276" w:lineRule="auto"/>
        <w:jc w:val="both"/>
        <w:rPr>
          <w:rFonts w:ascii="Trebuchet MS" w:eastAsia="Batang" w:hAnsi="Trebuchet MS" w:cs="Times New Roman"/>
          <w:b/>
          <w:sz w:val="24"/>
          <w:szCs w:val="24"/>
        </w:rPr>
      </w:pPr>
      <w:r w:rsidRPr="0085063D">
        <w:rPr>
          <w:rFonts w:ascii="Trebuchet MS" w:eastAsia="Batang" w:hAnsi="Trebuchet MS" w:cs="Times New Roman"/>
          <w:b/>
          <w:sz w:val="24"/>
          <w:szCs w:val="24"/>
        </w:rPr>
        <w:t xml:space="preserve">2.0 </w:t>
      </w:r>
      <w:r w:rsidR="00E905CC" w:rsidRPr="0085063D">
        <w:rPr>
          <w:rFonts w:ascii="Trebuchet MS" w:eastAsia="Batang" w:hAnsi="Trebuchet MS" w:cs="Times New Roman"/>
          <w:b/>
          <w:sz w:val="24"/>
          <w:szCs w:val="24"/>
        </w:rPr>
        <w:t>Thematic areas</w:t>
      </w:r>
    </w:p>
    <w:p w:rsidR="00E905CC" w:rsidRPr="0085063D" w:rsidRDefault="00242D10" w:rsidP="0044593C">
      <w:pPr>
        <w:pStyle w:val="NoSpacing"/>
        <w:spacing w:line="276" w:lineRule="auto"/>
        <w:jc w:val="both"/>
        <w:rPr>
          <w:rFonts w:ascii="Trebuchet MS" w:eastAsia="Batang" w:hAnsi="Trebuchet MS" w:cs="Times New Roman"/>
          <w:sz w:val="24"/>
          <w:szCs w:val="24"/>
        </w:rPr>
      </w:pPr>
      <w:r w:rsidRPr="0085063D">
        <w:rPr>
          <w:rFonts w:ascii="Trebuchet MS" w:eastAsia="Batang" w:hAnsi="Trebuchet MS" w:cs="Times New Roman"/>
          <w:sz w:val="24"/>
          <w:szCs w:val="24"/>
        </w:rPr>
        <w:t>The main thematic areas the organisation pursues incl</w:t>
      </w:r>
      <w:r w:rsidR="00E905CC" w:rsidRPr="0085063D">
        <w:rPr>
          <w:rFonts w:ascii="Trebuchet MS" w:eastAsia="Batang" w:hAnsi="Trebuchet MS" w:cs="Times New Roman"/>
          <w:sz w:val="24"/>
          <w:szCs w:val="24"/>
        </w:rPr>
        <w:t>ude;</w:t>
      </w:r>
    </w:p>
    <w:p w:rsidR="00E905CC" w:rsidRPr="0085063D" w:rsidRDefault="00D06191" w:rsidP="0085063D">
      <w:pPr>
        <w:pStyle w:val="NoSpacing"/>
        <w:numPr>
          <w:ilvl w:val="0"/>
          <w:numId w:val="5"/>
        </w:numPr>
        <w:spacing w:line="276" w:lineRule="auto"/>
        <w:jc w:val="both"/>
        <w:rPr>
          <w:rFonts w:ascii="Trebuchet MS" w:eastAsia="Batang" w:hAnsi="Trebuchet MS" w:cs="Times New Roman"/>
          <w:sz w:val="24"/>
          <w:szCs w:val="24"/>
        </w:rPr>
      </w:pPr>
      <w:r w:rsidRPr="0085063D">
        <w:rPr>
          <w:rFonts w:ascii="Trebuchet MS" w:eastAsia="Batang" w:hAnsi="Trebuchet MS" w:cs="Times New Roman"/>
          <w:b/>
          <w:sz w:val="24"/>
          <w:szCs w:val="24"/>
        </w:rPr>
        <w:t>Agriculture and f</w:t>
      </w:r>
      <w:r w:rsidR="00E905CC" w:rsidRPr="0085063D">
        <w:rPr>
          <w:rFonts w:ascii="Trebuchet MS" w:eastAsia="Batang" w:hAnsi="Trebuchet MS" w:cs="Times New Roman"/>
          <w:b/>
          <w:sz w:val="24"/>
          <w:szCs w:val="24"/>
        </w:rPr>
        <w:t>ood security</w:t>
      </w:r>
      <w:r w:rsidR="004603B4" w:rsidRPr="0085063D">
        <w:rPr>
          <w:rFonts w:ascii="Trebuchet MS" w:eastAsia="Batang" w:hAnsi="Trebuchet MS" w:cs="Times New Roman"/>
          <w:b/>
          <w:sz w:val="24"/>
          <w:szCs w:val="24"/>
        </w:rPr>
        <w:t>:</w:t>
      </w:r>
      <w:r w:rsidR="004603B4" w:rsidRPr="0085063D">
        <w:rPr>
          <w:rFonts w:ascii="Trebuchet MS" w:eastAsia="Batang" w:hAnsi="Trebuchet MS" w:cs="Times New Roman"/>
          <w:sz w:val="24"/>
          <w:szCs w:val="24"/>
        </w:rPr>
        <w:t xml:space="preserve"> Ensuring that households are adopting farming systems such as multiple cropping and irrigation, livestock production with emphasis on small ruminants to guarantee food security all year round</w:t>
      </w:r>
      <w:r w:rsidR="00FE11DB" w:rsidRPr="0085063D">
        <w:rPr>
          <w:rFonts w:ascii="Trebuchet MS" w:eastAsia="Batang" w:hAnsi="Trebuchet MS" w:cs="Times New Roman"/>
          <w:sz w:val="24"/>
          <w:szCs w:val="24"/>
        </w:rPr>
        <w:t>.</w:t>
      </w:r>
      <w:r w:rsidR="004603B4" w:rsidRPr="0085063D">
        <w:rPr>
          <w:rFonts w:ascii="Trebuchet MS" w:eastAsia="Batang" w:hAnsi="Trebuchet MS" w:cs="Times New Roman"/>
          <w:sz w:val="24"/>
          <w:szCs w:val="24"/>
        </w:rPr>
        <w:t xml:space="preserve"> </w:t>
      </w:r>
    </w:p>
    <w:p w:rsidR="00E905CC" w:rsidRPr="0085063D" w:rsidRDefault="00E905CC" w:rsidP="0085063D">
      <w:pPr>
        <w:pStyle w:val="NoSpacing"/>
        <w:numPr>
          <w:ilvl w:val="0"/>
          <w:numId w:val="5"/>
        </w:numPr>
        <w:spacing w:line="276" w:lineRule="auto"/>
        <w:jc w:val="both"/>
        <w:rPr>
          <w:rFonts w:ascii="Trebuchet MS" w:eastAsia="Batang" w:hAnsi="Trebuchet MS" w:cs="Times New Roman"/>
          <w:sz w:val="24"/>
          <w:szCs w:val="24"/>
        </w:rPr>
      </w:pPr>
      <w:r w:rsidRPr="0085063D">
        <w:rPr>
          <w:rFonts w:ascii="Trebuchet MS" w:eastAsia="Batang" w:hAnsi="Trebuchet MS" w:cs="Times New Roman"/>
          <w:b/>
          <w:sz w:val="24"/>
          <w:szCs w:val="24"/>
        </w:rPr>
        <w:t>Sustainable livelihood</w:t>
      </w:r>
      <w:r w:rsidR="00FE11DB" w:rsidRPr="0085063D">
        <w:rPr>
          <w:rFonts w:ascii="Trebuchet MS" w:eastAsia="Batang" w:hAnsi="Trebuchet MS" w:cs="Times New Roman"/>
          <w:b/>
          <w:sz w:val="24"/>
          <w:szCs w:val="24"/>
        </w:rPr>
        <w:t>s</w:t>
      </w:r>
      <w:r w:rsidR="004603B4" w:rsidRPr="0085063D">
        <w:rPr>
          <w:rFonts w:ascii="Trebuchet MS" w:eastAsia="Batang" w:hAnsi="Trebuchet MS" w:cs="Times New Roman"/>
          <w:b/>
          <w:sz w:val="24"/>
          <w:szCs w:val="24"/>
        </w:rPr>
        <w:t>:</w:t>
      </w:r>
      <w:r w:rsidR="004603B4" w:rsidRPr="0085063D">
        <w:rPr>
          <w:rFonts w:ascii="Trebuchet MS" w:eastAsia="Batang" w:hAnsi="Trebuchet MS" w:cs="Times New Roman"/>
          <w:sz w:val="24"/>
          <w:szCs w:val="24"/>
        </w:rPr>
        <w:t xml:space="preserve"> Household</w:t>
      </w:r>
      <w:r w:rsidR="00FE11DB" w:rsidRPr="0085063D">
        <w:rPr>
          <w:rFonts w:ascii="Trebuchet MS" w:eastAsia="Batang" w:hAnsi="Trebuchet MS" w:cs="Times New Roman"/>
          <w:sz w:val="24"/>
          <w:szCs w:val="24"/>
        </w:rPr>
        <w:t>s</w:t>
      </w:r>
      <w:r w:rsidR="004603B4" w:rsidRPr="0085063D">
        <w:rPr>
          <w:rFonts w:ascii="Trebuchet MS" w:eastAsia="Batang" w:hAnsi="Trebuchet MS" w:cs="Times New Roman"/>
          <w:sz w:val="24"/>
          <w:szCs w:val="24"/>
        </w:rPr>
        <w:t xml:space="preserve"> to practice diversified livelihood</w:t>
      </w:r>
      <w:r w:rsidR="00FE11DB" w:rsidRPr="0085063D">
        <w:rPr>
          <w:rFonts w:ascii="Trebuchet MS" w:eastAsia="Batang" w:hAnsi="Trebuchet MS" w:cs="Times New Roman"/>
          <w:sz w:val="24"/>
          <w:szCs w:val="24"/>
        </w:rPr>
        <w:t>s</w:t>
      </w:r>
      <w:r w:rsidR="004603B4" w:rsidRPr="0085063D">
        <w:rPr>
          <w:rFonts w:ascii="Trebuchet MS" w:eastAsia="Batang" w:hAnsi="Trebuchet MS" w:cs="Times New Roman"/>
          <w:sz w:val="24"/>
          <w:szCs w:val="24"/>
        </w:rPr>
        <w:t xml:space="preserve"> which include on-farm and off farm ventures which ensure </w:t>
      </w:r>
      <w:r w:rsidR="00FE11DB" w:rsidRPr="0085063D">
        <w:rPr>
          <w:rFonts w:ascii="Trebuchet MS" w:eastAsia="Batang" w:hAnsi="Trebuchet MS" w:cs="Times New Roman"/>
          <w:sz w:val="24"/>
          <w:szCs w:val="24"/>
        </w:rPr>
        <w:t xml:space="preserve">sustainability </w:t>
      </w:r>
      <w:r w:rsidR="004603B4" w:rsidRPr="0085063D">
        <w:rPr>
          <w:rFonts w:ascii="Trebuchet MS" w:eastAsia="Batang" w:hAnsi="Trebuchet MS" w:cs="Times New Roman"/>
          <w:sz w:val="24"/>
          <w:szCs w:val="24"/>
        </w:rPr>
        <w:t>for the coming generations</w:t>
      </w:r>
      <w:r w:rsidR="00C514D4" w:rsidRPr="0085063D">
        <w:rPr>
          <w:rFonts w:ascii="Trebuchet MS" w:eastAsia="Batang" w:hAnsi="Trebuchet MS" w:cs="Times New Roman"/>
          <w:sz w:val="24"/>
          <w:szCs w:val="24"/>
        </w:rPr>
        <w:t xml:space="preserve"> such as </w:t>
      </w:r>
      <w:r w:rsidR="003D7F98" w:rsidRPr="0085063D">
        <w:rPr>
          <w:rFonts w:ascii="Trebuchet MS" w:eastAsia="Batang" w:hAnsi="Trebuchet MS" w:cs="Times New Roman"/>
          <w:sz w:val="24"/>
          <w:szCs w:val="24"/>
        </w:rPr>
        <w:t xml:space="preserve">exposure to micro loans for </w:t>
      </w:r>
      <w:r w:rsidR="00C514D4" w:rsidRPr="0085063D">
        <w:rPr>
          <w:rFonts w:ascii="Trebuchet MS" w:eastAsia="Batang" w:hAnsi="Trebuchet MS" w:cs="Times New Roman"/>
          <w:sz w:val="24"/>
          <w:szCs w:val="24"/>
        </w:rPr>
        <w:t>small scale business</w:t>
      </w:r>
      <w:r w:rsidR="003D7F98" w:rsidRPr="0085063D">
        <w:rPr>
          <w:rFonts w:ascii="Trebuchet MS" w:eastAsia="Batang" w:hAnsi="Trebuchet MS" w:cs="Times New Roman"/>
          <w:sz w:val="24"/>
          <w:szCs w:val="24"/>
        </w:rPr>
        <w:t xml:space="preserve"> start up.</w:t>
      </w:r>
    </w:p>
    <w:p w:rsidR="00E905CC" w:rsidRPr="0085063D" w:rsidRDefault="00E905CC" w:rsidP="0085063D">
      <w:pPr>
        <w:pStyle w:val="NoSpacing"/>
        <w:numPr>
          <w:ilvl w:val="0"/>
          <w:numId w:val="5"/>
        </w:numPr>
        <w:spacing w:line="276" w:lineRule="auto"/>
        <w:jc w:val="both"/>
        <w:rPr>
          <w:rFonts w:ascii="Trebuchet MS" w:eastAsia="Batang" w:hAnsi="Trebuchet MS" w:cs="Times New Roman"/>
          <w:sz w:val="24"/>
          <w:szCs w:val="24"/>
        </w:rPr>
      </w:pPr>
      <w:r w:rsidRPr="0085063D">
        <w:rPr>
          <w:rFonts w:ascii="Trebuchet MS" w:eastAsia="Batang" w:hAnsi="Trebuchet MS" w:cs="Times New Roman"/>
          <w:b/>
          <w:sz w:val="24"/>
          <w:szCs w:val="24"/>
        </w:rPr>
        <w:t>Water and sanitation</w:t>
      </w:r>
      <w:r w:rsidR="004603B4" w:rsidRPr="0085063D">
        <w:rPr>
          <w:rFonts w:ascii="Trebuchet MS" w:eastAsia="Batang" w:hAnsi="Trebuchet MS" w:cs="Times New Roman"/>
          <w:b/>
          <w:sz w:val="24"/>
          <w:szCs w:val="24"/>
        </w:rPr>
        <w:t>:</w:t>
      </w:r>
      <w:r w:rsidR="004603B4" w:rsidRPr="0085063D">
        <w:rPr>
          <w:rFonts w:ascii="Trebuchet MS" w:eastAsia="Batang" w:hAnsi="Trebuchet MS" w:cs="Times New Roman"/>
          <w:sz w:val="24"/>
          <w:szCs w:val="24"/>
        </w:rPr>
        <w:t xml:space="preserve"> Ensuring availability of potable water sources and safe deposition of waste for the health and well-being of communities.</w:t>
      </w:r>
    </w:p>
    <w:p w:rsidR="00E905CC" w:rsidRPr="0085063D" w:rsidRDefault="00E905CC" w:rsidP="0085063D">
      <w:pPr>
        <w:pStyle w:val="NoSpacing"/>
        <w:numPr>
          <w:ilvl w:val="0"/>
          <w:numId w:val="5"/>
        </w:numPr>
        <w:spacing w:line="276" w:lineRule="auto"/>
        <w:jc w:val="both"/>
        <w:rPr>
          <w:rFonts w:ascii="Trebuchet MS" w:eastAsia="Batang" w:hAnsi="Trebuchet MS" w:cs="Times New Roman"/>
          <w:sz w:val="24"/>
          <w:szCs w:val="24"/>
        </w:rPr>
      </w:pPr>
      <w:r w:rsidRPr="0085063D">
        <w:rPr>
          <w:rFonts w:ascii="Trebuchet MS" w:eastAsia="Batang" w:hAnsi="Trebuchet MS" w:cs="Times New Roman"/>
          <w:b/>
          <w:sz w:val="24"/>
          <w:szCs w:val="24"/>
        </w:rPr>
        <w:t>HIV and AIDS</w:t>
      </w:r>
      <w:r w:rsidR="004603B4" w:rsidRPr="0085063D">
        <w:rPr>
          <w:rFonts w:ascii="Trebuchet MS" w:eastAsia="Batang" w:hAnsi="Trebuchet MS" w:cs="Times New Roman"/>
          <w:b/>
          <w:sz w:val="24"/>
          <w:szCs w:val="24"/>
        </w:rPr>
        <w:t>:</w:t>
      </w:r>
      <w:r w:rsidR="004603B4" w:rsidRPr="0085063D">
        <w:rPr>
          <w:rFonts w:ascii="Trebuchet MS" w:eastAsia="Batang" w:hAnsi="Trebuchet MS" w:cs="Times New Roman"/>
          <w:sz w:val="24"/>
          <w:szCs w:val="24"/>
        </w:rPr>
        <w:t xml:space="preserve"> To promote preventative practices and ultimate care of the infected and affected individuals and communities</w:t>
      </w:r>
      <w:r w:rsidR="00AD4A7A" w:rsidRPr="0085063D">
        <w:rPr>
          <w:rFonts w:ascii="Trebuchet MS" w:eastAsia="Batang" w:hAnsi="Trebuchet MS" w:cs="Times New Roman"/>
          <w:sz w:val="24"/>
          <w:szCs w:val="24"/>
        </w:rPr>
        <w:t>.</w:t>
      </w:r>
    </w:p>
    <w:p w:rsidR="00E905CC" w:rsidRPr="0085063D" w:rsidRDefault="00E905CC" w:rsidP="0085063D">
      <w:pPr>
        <w:pStyle w:val="NoSpacing"/>
        <w:numPr>
          <w:ilvl w:val="0"/>
          <w:numId w:val="5"/>
        </w:numPr>
        <w:spacing w:line="276" w:lineRule="auto"/>
        <w:jc w:val="both"/>
        <w:rPr>
          <w:rFonts w:ascii="Trebuchet MS" w:eastAsia="Batang" w:hAnsi="Trebuchet MS" w:cs="Times New Roman"/>
          <w:sz w:val="24"/>
          <w:szCs w:val="24"/>
        </w:rPr>
      </w:pPr>
      <w:r w:rsidRPr="0085063D">
        <w:rPr>
          <w:rFonts w:ascii="Trebuchet MS" w:eastAsia="Batang" w:hAnsi="Trebuchet MS" w:cs="Times New Roman"/>
          <w:b/>
          <w:sz w:val="24"/>
          <w:szCs w:val="24"/>
        </w:rPr>
        <w:t>Gender and development</w:t>
      </w:r>
      <w:r w:rsidR="004603B4" w:rsidRPr="0085063D">
        <w:rPr>
          <w:rFonts w:ascii="Trebuchet MS" w:eastAsia="Batang" w:hAnsi="Trebuchet MS" w:cs="Times New Roman"/>
          <w:b/>
          <w:sz w:val="24"/>
          <w:szCs w:val="24"/>
        </w:rPr>
        <w:t>:</w:t>
      </w:r>
      <w:r w:rsidR="004603B4" w:rsidRPr="0085063D">
        <w:rPr>
          <w:rFonts w:ascii="Trebuchet MS" w:eastAsia="Batang" w:hAnsi="Trebuchet MS" w:cs="Times New Roman"/>
          <w:sz w:val="24"/>
          <w:szCs w:val="24"/>
        </w:rPr>
        <w:t xml:space="preserve"> Enhancing equitable participation of boys, girls, women and men in all developmental agenda with emphasis on empowering the disadvantaged </w:t>
      </w:r>
      <w:r w:rsidR="00CC30DA">
        <w:rPr>
          <w:rFonts w:ascii="Trebuchet MS" w:eastAsia="Batang" w:hAnsi="Trebuchet MS" w:cs="Times New Roman"/>
          <w:sz w:val="24"/>
          <w:szCs w:val="24"/>
        </w:rPr>
        <w:t xml:space="preserve">such as the elderly </w:t>
      </w:r>
      <w:r w:rsidR="004603B4" w:rsidRPr="0085063D">
        <w:rPr>
          <w:rFonts w:ascii="Trebuchet MS" w:eastAsia="Batang" w:hAnsi="Trebuchet MS" w:cs="Times New Roman"/>
          <w:sz w:val="24"/>
          <w:szCs w:val="24"/>
        </w:rPr>
        <w:t>while not leaving behind the able.</w:t>
      </w:r>
    </w:p>
    <w:p w:rsidR="00E905CC" w:rsidRPr="0085063D" w:rsidRDefault="00E905CC" w:rsidP="0085063D">
      <w:pPr>
        <w:pStyle w:val="NoSpacing"/>
        <w:numPr>
          <w:ilvl w:val="0"/>
          <w:numId w:val="5"/>
        </w:numPr>
        <w:spacing w:line="276" w:lineRule="auto"/>
        <w:jc w:val="both"/>
        <w:rPr>
          <w:rFonts w:ascii="Trebuchet MS" w:eastAsia="Batang" w:hAnsi="Trebuchet MS" w:cs="Times New Roman"/>
          <w:sz w:val="24"/>
          <w:szCs w:val="24"/>
        </w:rPr>
      </w:pPr>
      <w:r w:rsidRPr="0085063D">
        <w:rPr>
          <w:rFonts w:ascii="Trebuchet MS" w:eastAsia="Batang" w:hAnsi="Trebuchet MS" w:cs="Times New Roman"/>
          <w:b/>
          <w:sz w:val="24"/>
          <w:szCs w:val="24"/>
        </w:rPr>
        <w:t>C</w:t>
      </w:r>
      <w:r w:rsidR="004603B4" w:rsidRPr="0085063D">
        <w:rPr>
          <w:rFonts w:ascii="Trebuchet MS" w:eastAsia="Batang" w:hAnsi="Trebuchet MS" w:cs="Times New Roman"/>
          <w:b/>
          <w:sz w:val="24"/>
          <w:szCs w:val="24"/>
        </w:rPr>
        <w:t>limate change:</w:t>
      </w:r>
      <w:r w:rsidR="004603B4" w:rsidRPr="0085063D">
        <w:rPr>
          <w:rFonts w:ascii="Trebuchet MS" w:eastAsia="Batang" w:hAnsi="Trebuchet MS" w:cs="Times New Roman"/>
          <w:sz w:val="24"/>
          <w:szCs w:val="24"/>
        </w:rPr>
        <w:t xml:space="preserve"> Building community resilience to the effect of ever changing climate through diversified livelihoods and sustainable coping</w:t>
      </w:r>
      <w:r w:rsidR="00AE4B59" w:rsidRPr="0085063D">
        <w:rPr>
          <w:rFonts w:ascii="Trebuchet MS" w:eastAsia="Batang" w:hAnsi="Trebuchet MS" w:cs="Times New Roman"/>
          <w:sz w:val="24"/>
          <w:szCs w:val="24"/>
        </w:rPr>
        <w:t xml:space="preserve"> </w:t>
      </w:r>
      <w:r w:rsidR="004603B4" w:rsidRPr="0085063D">
        <w:rPr>
          <w:rFonts w:ascii="Trebuchet MS" w:eastAsia="Batang" w:hAnsi="Trebuchet MS" w:cs="Times New Roman"/>
          <w:sz w:val="24"/>
          <w:szCs w:val="24"/>
        </w:rPr>
        <w:t>mechanisms.</w:t>
      </w:r>
    </w:p>
    <w:p w:rsidR="00A2674B" w:rsidRPr="0085063D" w:rsidRDefault="00E905CC" w:rsidP="0085063D">
      <w:pPr>
        <w:pStyle w:val="NoSpacing"/>
        <w:numPr>
          <w:ilvl w:val="0"/>
          <w:numId w:val="5"/>
        </w:numPr>
        <w:spacing w:line="276" w:lineRule="auto"/>
        <w:jc w:val="both"/>
        <w:rPr>
          <w:rFonts w:ascii="Trebuchet MS" w:eastAsia="Batang" w:hAnsi="Trebuchet MS" w:cs="Times New Roman"/>
          <w:sz w:val="24"/>
          <w:szCs w:val="24"/>
        </w:rPr>
      </w:pPr>
      <w:r w:rsidRPr="0085063D">
        <w:rPr>
          <w:rFonts w:ascii="Trebuchet MS" w:eastAsia="Batang" w:hAnsi="Trebuchet MS" w:cs="Times New Roman"/>
          <w:b/>
          <w:sz w:val="24"/>
          <w:szCs w:val="24"/>
        </w:rPr>
        <w:t>Environmental management</w:t>
      </w:r>
      <w:r w:rsidR="004603B4" w:rsidRPr="0085063D">
        <w:rPr>
          <w:rFonts w:ascii="Trebuchet MS" w:eastAsia="Batang" w:hAnsi="Trebuchet MS" w:cs="Times New Roman"/>
          <w:b/>
          <w:sz w:val="24"/>
          <w:szCs w:val="24"/>
        </w:rPr>
        <w:t>:</w:t>
      </w:r>
      <w:r w:rsidR="004603B4" w:rsidRPr="0085063D">
        <w:rPr>
          <w:rFonts w:ascii="Trebuchet MS" w:eastAsia="Batang" w:hAnsi="Trebuchet MS" w:cs="Times New Roman"/>
          <w:sz w:val="24"/>
          <w:szCs w:val="24"/>
        </w:rPr>
        <w:t xml:space="preserve"> Ensuring that communities have access to natural resources that </w:t>
      </w:r>
      <w:r w:rsidR="00AE4B59" w:rsidRPr="0085063D">
        <w:rPr>
          <w:rFonts w:ascii="Trebuchet MS" w:eastAsia="Batang" w:hAnsi="Trebuchet MS" w:cs="Times New Roman"/>
          <w:sz w:val="24"/>
          <w:szCs w:val="24"/>
        </w:rPr>
        <w:t>guarantees sustained benefits of the communities without compromising the future generations</w:t>
      </w:r>
    </w:p>
    <w:p w:rsidR="00332D7B" w:rsidRPr="0085063D" w:rsidRDefault="00332D7B" w:rsidP="0085063D">
      <w:pPr>
        <w:pStyle w:val="NoSpacing"/>
        <w:numPr>
          <w:ilvl w:val="0"/>
          <w:numId w:val="5"/>
        </w:numPr>
        <w:spacing w:line="276" w:lineRule="auto"/>
        <w:jc w:val="both"/>
        <w:rPr>
          <w:rFonts w:ascii="Trebuchet MS" w:eastAsia="Batang" w:hAnsi="Trebuchet MS" w:cs="Times New Roman"/>
          <w:sz w:val="24"/>
          <w:szCs w:val="24"/>
        </w:rPr>
      </w:pPr>
      <w:r w:rsidRPr="0085063D">
        <w:rPr>
          <w:rFonts w:ascii="Trebuchet MS" w:eastAsia="Batang" w:hAnsi="Trebuchet MS" w:cs="Times New Roman"/>
          <w:b/>
          <w:sz w:val="24"/>
          <w:szCs w:val="24"/>
        </w:rPr>
        <w:t>Relief and rehabilitation:</w:t>
      </w:r>
      <w:r w:rsidRPr="0085063D">
        <w:rPr>
          <w:rFonts w:ascii="Trebuchet MS" w:eastAsia="Batang" w:hAnsi="Trebuchet MS" w:cs="Times New Roman"/>
          <w:sz w:val="24"/>
          <w:szCs w:val="24"/>
        </w:rPr>
        <w:t xml:space="preserve"> Assisting the disaster stricken households with relief food and other items and rehabilitation initiatives to lessen their pain and suffering with emphasis to the most vulnerable groups such as the elderly, the disabled, the children and the poor women. </w:t>
      </w:r>
    </w:p>
    <w:p w:rsidR="00E905CC" w:rsidRPr="0085063D" w:rsidRDefault="00E905CC" w:rsidP="0085063D">
      <w:pPr>
        <w:pStyle w:val="NoSpacing"/>
        <w:numPr>
          <w:ilvl w:val="0"/>
          <w:numId w:val="5"/>
        </w:numPr>
        <w:spacing w:line="276" w:lineRule="auto"/>
        <w:jc w:val="both"/>
        <w:rPr>
          <w:rFonts w:ascii="Trebuchet MS" w:eastAsia="Batang" w:hAnsi="Trebuchet MS" w:cs="Times New Roman"/>
          <w:sz w:val="24"/>
          <w:szCs w:val="24"/>
        </w:rPr>
      </w:pPr>
      <w:r w:rsidRPr="0085063D">
        <w:rPr>
          <w:rFonts w:ascii="Trebuchet MS" w:eastAsia="Batang" w:hAnsi="Trebuchet MS" w:cs="Times New Roman"/>
          <w:b/>
          <w:sz w:val="24"/>
          <w:szCs w:val="24"/>
        </w:rPr>
        <w:t>Human rights</w:t>
      </w:r>
      <w:r w:rsidR="00106C10" w:rsidRPr="0085063D">
        <w:rPr>
          <w:rFonts w:ascii="Trebuchet MS" w:eastAsia="Batang" w:hAnsi="Trebuchet MS" w:cs="Times New Roman"/>
          <w:b/>
          <w:sz w:val="24"/>
          <w:szCs w:val="24"/>
        </w:rPr>
        <w:t xml:space="preserve"> and advocacy</w:t>
      </w:r>
      <w:r w:rsidR="00AE4B59" w:rsidRPr="0085063D">
        <w:rPr>
          <w:rFonts w:ascii="Trebuchet MS" w:eastAsia="Batang" w:hAnsi="Trebuchet MS" w:cs="Times New Roman"/>
          <w:b/>
          <w:sz w:val="24"/>
          <w:szCs w:val="24"/>
        </w:rPr>
        <w:t xml:space="preserve">: </w:t>
      </w:r>
      <w:r w:rsidR="00AE4B59" w:rsidRPr="0085063D">
        <w:rPr>
          <w:rFonts w:ascii="Trebuchet MS" w:eastAsia="Batang" w:hAnsi="Trebuchet MS" w:cs="Times New Roman"/>
          <w:sz w:val="24"/>
          <w:szCs w:val="24"/>
        </w:rPr>
        <w:t>Ensuring that all human being</w:t>
      </w:r>
      <w:r w:rsidR="00355B08" w:rsidRPr="0085063D">
        <w:rPr>
          <w:rFonts w:ascii="Trebuchet MS" w:eastAsia="Batang" w:hAnsi="Trebuchet MS" w:cs="Times New Roman"/>
          <w:sz w:val="24"/>
          <w:szCs w:val="24"/>
        </w:rPr>
        <w:t>s</w:t>
      </w:r>
      <w:r w:rsidR="00AE4B59" w:rsidRPr="0085063D">
        <w:rPr>
          <w:rFonts w:ascii="Trebuchet MS" w:eastAsia="Batang" w:hAnsi="Trebuchet MS" w:cs="Times New Roman"/>
          <w:sz w:val="24"/>
          <w:szCs w:val="24"/>
        </w:rPr>
        <w:t xml:space="preserve"> enjoy the rights in full without any discrimination based on race, religion, colour, or</w:t>
      </w:r>
      <w:r w:rsidR="00AE4B59" w:rsidRPr="0085063D">
        <w:rPr>
          <w:rFonts w:ascii="Trebuchet MS" w:eastAsia="Batang" w:hAnsi="Trebuchet MS" w:cs="Times New Roman"/>
          <w:i/>
          <w:sz w:val="24"/>
          <w:szCs w:val="24"/>
        </w:rPr>
        <w:t xml:space="preserve"> creed</w:t>
      </w:r>
      <w:r w:rsidR="00106C10" w:rsidRPr="0085063D">
        <w:rPr>
          <w:rFonts w:ascii="Trebuchet MS" w:eastAsia="Batang" w:hAnsi="Trebuchet MS" w:cs="Times New Roman"/>
          <w:i/>
          <w:sz w:val="24"/>
          <w:szCs w:val="24"/>
        </w:rPr>
        <w:t xml:space="preserve"> </w:t>
      </w:r>
      <w:r w:rsidR="00106C10" w:rsidRPr="0085063D">
        <w:rPr>
          <w:rFonts w:ascii="Trebuchet MS" w:eastAsia="Batang" w:hAnsi="Trebuchet MS" w:cs="Times New Roman"/>
          <w:sz w:val="24"/>
          <w:szCs w:val="24"/>
        </w:rPr>
        <w:t>besides facilitating advocacy for a better change.</w:t>
      </w:r>
    </w:p>
    <w:p w:rsidR="00B6776E" w:rsidRPr="0085063D" w:rsidRDefault="00B6776E" w:rsidP="0085063D">
      <w:pPr>
        <w:pStyle w:val="NoSpacing"/>
        <w:numPr>
          <w:ilvl w:val="0"/>
          <w:numId w:val="5"/>
        </w:numPr>
        <w:spacing w:line="276" w:lineRule="auto"/>
        <w:jc w:val="both"/>
        <w:rPr>
          <w:rFonts w:ascii="Trebuchet MS" w:eastAsia="Batang" w:hAnsi="Trebuchet MS" w:cs="Times New Roman"/>
          <w:sz w:val="24"/>
          <w:szCs w:val="24"/>
        </w:rPr>
      </w:pPr>
      <w:r w:rsidRPr="0085063D">
        <w:rPr>
          <w:rFonts w:ascii="Trebuchet MS" w:eastAsia="Batang" w:hAnsi="Trebuchet MS" w:cs="Times New Roman"/>
          <w:b/>
          <w:sz w:val="24"/>
          <w:szCs w:val="24"/>
        </w:rPr>
        <w:t xml:space="preserve">Education: </w:t>
      </w:r>
      <w:r w:rsidRPr="0085063D">
        <w:rPr>
          <w:rFonts w:ascii="Trebuchet MS" w:eastAsia="Batang" w:hAnsi="Trebuchet MS" w:cs="Times New Roman"/>
          <w:sz w:val="24"/>
          <w:szCs w:val="24"/>
        </w:rPr>
        <w:t>Ensuring that</w:t>
      </w:r>
      <w:r w:rsidR="00D83376" w:rsidRPr="0085063D">
        <w:rPr>
          <w:rFonts w:ascii="Trebuchet MS" w:eastAsia="Batang" w:hAnsi="Trebuchet MS" w:cs="Times New Roman"/>
          <w:sz w:val="24"/>
          <w:szCs w:val="24"/>
        </w:rPr>
        <w:t xml:space="preserve"> a</w:t>
      </w:r>
      <w:r w:rsidRPr="0085063D">
        <w:rPr>
          <w:rFonts w:ascii="Trebuchet MS" w:eastAsia="Batang" w:hAnsi="Trebuchet MS" w:cs="Times New Roman"/>
          <w:sz w:val="24"/>
          <w:szCs w:val="24"/>
        </w:rPr>
        <w:t xml:space="preserve"> </w:t>
      </w:r>
      <w:r w:rsidR="005756D3" w:rsidRPr="0085063D">
        <w:rPr>
          <w:rFonts w:ascii="Trebuchet MS" w:eastAsia="Batang" w:hAnsi="Trebuchet MS" w:cs="Times New Roman"/>
          <w:sz w:val="24"/>
          <w:szCs w:val="24"/>
        </w:rPr>
        <w:t>boy/</w:t>
      </w:r>
      <w:r w:rsidRPr="0085063D">
        <w:rPr>
          <w:rFonts w:ascii="Trebuchet MS" w:eastAsia="Batang" w:hAnsi="Trebuchet MS" w:cs="Times New Roman"/>
          <w:sz w:val="24"/>
          <w:szCs w:val="24"/>
        </w:rPr>
        <w:t xml:space="preserve">girl child education and retention at school is promoted. </w:t>
      </w:r>
    </w:p>
    <w:p w:rsidR="00EF1C2A" w:rsidRPr="0085063D" w:rsidRDefault="00EF1C2A" w:rsidP="0044593C">
      <w:pPr>
        <w:pStyle w:val="NoSpacing"/>
        <w:spacing w:line="276" w:lineRule="auto"/>
        <w:ind w:left="720"/>
        <w:jc w:val="both"/>
        <w:rPr>
          <w:rFonts w:ascii="Trebuchet MS" w:eastAsia="Batang" w:hAnsi="Trebuchet MS" w:cs="Times New Roman"/>
          <w:sz w:val="24"/>
          <w:szCs w:val="24"/>
        </w:rPr>
      </w:pPr>
    </w:p>
    <w:p w:rsidR="00EF1C2A" w:rsidRPr="0085063D" w:rsidRDefault="00EF1C2A" w:rsidP="0044593C">
      <w:pPr>
        <w:pStyle w:val="NoSpacing"/>
        <w:spacing w:line="276" w:lineRule="auto"/>
        <w:jc w:val="both"/>
        <w:rPr>
          <w:rFonts w:ascii="Trebuchet MS" w:eastAsia="Batang" w:hAnsi="Trebuchet MS" w:cs="Times New Roman"/>
          <w:b/>
          <w:sz w:val="24"/>
          <w:szCs w:val="24"/>
        </w:rPr>
      </w:pPr>
      <w:r w:rsidRPr="0085063D">
        <w:rPr>
          <w:rFonts w:ascii="Trebuchet MS" w:eastAsia="Batang" w:hAnsi="Trebuchet MS" w:cs="Times New Roman"/>
          <w:b/>
          <w:sz w:val="24"/>
          <w:szCs w:val="24"/>
        </w:rPr>
        <w:t>3.0. Organisational strength</w:t>
      </w:r>
      <w:r w:rsidR="0044593C" w:rsidRPr="0085063D">
        <w:rPr>
          <w:rFonts w:ascii="Trebuchet MS" w:eastAsia="Batang" w:hAnsi="Trebuchet MS" w:cs="Times New Roman"/>
          <w:b/>
          <w:sz w:val="24"/>
          <w:szCs w:val="24"/>
        </w:rPr>
        <w:t>s</w:t>
      </w:r>
    </w:p>
    <w:p w:rsidR="00EF1C2A" w:rsidRPr="0085063D" w:rsidRDefault="00EF1C2A" w:rsidP="0044593C">
      <w:pPr>
        <w:pStyle w:val="NoSpacing"/>
        <w:numPr>
          <w:ilvl w:val="0"/>
          <w:numId w:val="3"/>
        </w:numPr>
        <w:spacing w:line="276" w:lineRule="auto"/>
        <w:jc w:val="both"/>
        <w:rPr>
          <w:rFonts w:ascii="Trebuchet MS" w:eastAsia="Batang" w:hAnsi="Trebuchet MS" w:cs="Times New Roman"/>
          <w:sz w:val="24"/>
          <w:szCs w:val="24"/>
        </w:rPr>
      </w:pPr>
      <w:r w:rsidRPr="0085063D">
        <w:rPr>
          <w:rFonts w:ascii="Trebuchet MS" w:eastAsia="Batang" w:hAnsi="Trebuchet MS" w:cs="Times New Roman"/>
          <w:b/>
          <w:sz w:val="24"/>
          <w:szCs w:val="24"/>
        </w:rPr>
        <w:t>Assets:</w:t>
      </w:r>
      <w:r w:rsidRPr="0085063D">
        <w:rPr>
          <w:rFonts w:ascii="Trebuchet MS" w:eastAsia="Batang" w:hAnsi="Trebuchet MS" w:cs="Times New Roman"/>
          <w:sz w:val="24"/>
          <w:szCs w:val="24"/>
        </w:rPr>
        <w:t xml:space="preserve"> Head office in Blantyre, internet</w:t>
      </w:r>
      <w:r w:rsidR="008F64D0" w:rsidRPr="0085063D">
        <w:rPr>
          <w:rFonts w:ascii="Trebuchet MS" w:eastAsia="Batang" w:hAnsi="Trebuchet MS" w:cs="Times New Roman"/>
          <w:sz w:val="24"/>
          <w:szCs w:val="24"/>
        </w:rPr>
        <w:t xml:space="preserve"> service</w:t>
      </w:r>
      <w:r w:rsidRPr="0085063D">
        <w:rPr>
          <w:rFonts w:ascii="Trebuchet MS" w:eastAsia="Batang" w:hAnsi="Trebuchet MS" w:cs="Times New Roman"/>
          <w:sz w:val="24"/>
          <w:szCs w:val="24"/>
        </w:rPr>
        <w:t xml:space="preserve">, </w:t>
      </w:r>
      <w:r w:rsidR="00AD4A7A" w:rsidRPr="0085063D">
        <w:rPr>
          <w:rFonts w:ascii="Trebuchet MS" w:eastAsia="Batang" w:hAnsi="Trebuchet MS" w:cs="Times New Roman"/>
          <w:sz w:val="24"/>
          <w:szCs w:val="24"/>
        </w:rPr>
        <w:t>office furniture and</w:t>
      </w:r>
      <w:r w:rsidRPr="0085063D">
        <w:rPr>
          <w:rFonts w:ascii="Trebuchet MS" w:eastAsia="Batang" w:hAnsi="Trebuchet MS" w:cs="Times New Roman"/>
          <w:sz w:val="24"/>
          <w:szCs w:val="24"/>
        </w:rPr>
        <w:t xml:space="preserve"> a 4x4 vehicle.</w:t>
      </w:r>
    </w:p>
    <w:p w:rsidR="00D115F4" w:rsidRPr="002E1153" w:rsidRDefault="00EF1C2A" w:rsidP="00D115F4">
      <w:pPr>
        <w:pStyle w:val="NoSpacing"/>
        <w:numPr>
          <w:ilvl w:val="0"/>
          <w:numId w:val="3"/>
        </w:numPr>
        <w:spacing w:line="276" w:lineRule="auto"/>
        <w:jc w:val="both"/>
        <w:rPr>
          <w:rFonts w:ascii="Trebuchet MS" w:eastAsia="Batang" w:hAnsi="Trebuchet MS" w:cs="Times New Roman"/>
          <w:sz w:val="24"/>
          <w:szCs w:val="24"/>
        </w:rPr>
      </w:pPr>
      <w:r w:rsidRPr="002E1153">
        <w:rPr>
          <w:rFonts w:ascii="Trebuchet MS" w:eastAsia="Batang" w:hAnsi="Trebuchet MS" w:cs="Times New Roman"/>
          <w:b/>
          <w:sz w:val="24"/>
          <w:szCs w:val="24"/>
        </w:rPr>
        <w:lastRenderedPageBreak/>
        <w:t>Governance:</w:t>
      </w:r>
      <w:r w:rsidRPr="002E1153">
        <w:rPr>
          <w:rFonts w:ascii="Trebuchet MS" w:eastAsia="Batang" w:hAnsi="Trebuchet MS" w:cs="Times New Roman"/>
          <w:sz w:val="24"/>
          <w:szCs w:val="24"/>
        </w:rPr>
        <w:t xml:space="preserve"> Board of Directors with </w:t>
      </w:r>
      <w:r w:rsidR="008F64D0" w:rsidRPr="002E1153">
        <w:rPr>
          <w:rFonts w:ascii="Trebuchet MS" w:eastAsia="Batang" w:hAnsi="Trebuchet MS" w:cs="Times New Roman"/>
          <w:sz w:val="24"/>
          <w:szCs w:val="24"/>
        </w:rPr>
        <w:t xml:space="preserve">multi-disciplinary </w:t>
      </w:r>
      <w:r w:rsidRPr="002E1153">
        <w:rPr>
          <w:rFonts w:ascii="Trebuchet MS" w:eastAsia="Batang" w:hAnsi="Trebuchet MS" w:cs="Times New Roman"/>
          <w:sz w:val="24"/>
          <w:szCs w:val="24"/>
        </w:rPr>
        <w:t>experience</w:t>
      </w:r>
      <w:r w:rsidR="008F64D0" w:rsidRPr="002E1153">
        <w:rPr>
          <w:rFonts w:ascii="Trebuchet MS" w:eastAsia="Batang" w:hAnsi="Trebuchet MS" w:cs="Times New Roman"/>
          <w:sz w:val="24"/>
          <w:szCs w:val="24"/>
        </w:rPr>
        <w:t xml:space="preserve">s in </w:t>
      </w:r>
      <w:r w:rsidRPr="002E1153">
        <w:rPr>
          <w:rFonts w:ascii="Trebuchet MS" w:eastAsia="Batang" w:hAnsi="Trebuchet MS" w:cs="Times New Roman"/>
          <w:sz w:val="24"/>
          <w:szCs w:val="24"/>
        </w:rPr>
        <w:t>fina</w:t>
      </w:r>
      <w:r w:rsidR="008F64D0" w:rsidRPr="002E1153">
        <w:rPr>
          <w:rFonts w:ascii="Trebuchet MS" w:eastAsia="Batang" w:hAnsi="Trebuchet MS" w:cs="Times New Roman"/>
          <w:sz w:val="24"/>
          <w:szCs w:val="24"/>
        </w:rPr>
        <w:t xml:space="preserve">nce, </w:t>
      </w:r>
      <w:r w:rsidR="00AD4A7A" w:rsidRPr="002E1153">
        <w:rPr>
          <w:rFonts w:ascii="Trebuchet MS" w:eastAsia="Batang" w:hAnsi="Trebuchet MS" w:cs="Times New Roman"/>
          <w:sz w:val="24"/>
          <w:szCs w:val="24"/>
        </w:rPr>
        <w:t>administrative</w:t>
      </w:r>
      <w:r w:rsidR="008F64D0" w:rsidRPr="002E1153">
        <w:rPr>
          <w:rFonts w:ascii="Trebuchet MS" w:eastAsia="Batang" w:hAnsi="Trebuchet MS" w:cs="Times New Roman"/>
          <w:sz w:val="24"/>
          <w:szCs w:val="24"/>
        </w:rPr>
        <w:t>, food security, water among others.</w:t>
      </w:r>
      <w:r w:rsidR="00D115F4" w:rsidRPr="002E1153">
        <w:rPr>
          <w:rFonts w:ascii="Trebuchet MS" w:eastAsia="Batang" w:hAnsi="Trebuchet MS" w:cs="Times New Roman"/>
          <w:sz w:val="24"/>
          <w:szCs w:val="24"/>
        </w:rPr>
        <w:t xml:space="preserve"> Below are their names</w:t>
      </w:r>
      <w:r w:rsidR="002E1153" w:rsidRPr="002E1153">
        <w:rPr>
          <w:rFonts w:ascii="Trebuchet MS" w:eastAsia="Batang" w:hAnsi="Trebuchet MS" w:cs="Times New Roman"/>
          <w:sz w:val="24"/>
          <w:szCs w:val="24"/>
        </w:rPr>
        <w:t xml:space="preserve"> and positions</w:t>
      </w:r>
      <w:r w:rsidR="00D115F4" w:rsidRPr="002E1153">
        <w:rPr>
          <w:rFonts w:ascii="Trebuchet MS" w:eastAsia="Batang" w:hAnsi="Trebuchet MS" w:cs="Times New Roman"/>
          <w:sz w:val="24"/>
          <w:szCs w:val="24"/>
        </w:rPr>
        <w:t>:</w:t>
      </w:r>
    </w:p>
    <w:p w:rsidR="00D115F4" w:rsidRDefault="00D115F4" w:rsidP="00D115F4">
      <w:pPr>
        <w:pStyle w:val="NoSpacing"/>
        <w:spacing w:line="276" w:lineRule="auto"/>
        <w:ind w:left="720"/>
        <w:jc w:val="both"/>
        <w:rPr>
          <w:rFonts w:ascii="Trebuchet MS" w:eastAsia="Batang" w:hAnsi="Trebuchet MS" w:cs="Times New Roman"/>
          <w:sz w:val="24"/>
          <w:szCs w:val="24"/>
        </w:rPr>
      </w:pPr>
      <w:r>
        <w:rPr>
          <w:rFonts w:ascii="Trebuchet MS" w:eastAsia="Batang" w:hAnsi="Trebuchet MS" w:cs="Times New Roman"/>
          <w:sz w:val="24"/>
          <w:szCs w:val="24"/>
        </w:rPr>
        <w:t xml:space="preserve">Board Chairman- </w:t>
      </w:r>
      <w:r>
        <w:rPr>
          <w:rFonts w:ascii="Trebuchet MS" w:eastAsia="Batang" w:hAnsi="Trebuchet MS" w:cs="Times New Roman"/>
          <w:sz w:val="24"/>
          <w:szCs w:val="24"/>
        </w:rPr>
        <w:tab/>
      </w:r>
      <w:r>
        <w:rPr>
          <w:rFonts w:ascii="Trebuchet MS" w:eastAsia="Batang" w:hAnsi="Trebuchet MS" w:cs="Times New Roman"/>
          <w:sz w:val="24"/>
          <w:szCs w:val="24"/>
        </w:rPr>
        <w:tab/>
        <w:t>Amos Tizola (MSc.</w:t>
      </w:r>
      <w:r w:rsidR="00F95AB3">
        <w:rPr>
          <w:rFonts w:ascii="Trebuchet MS" w:eastAsia="Batang" w:hAnsi="Trebuchet MS" w:cs="Times New Roman"/>
          <w:sz w:val="24"/>
          <w:szCs w:val="24"/>
        </w:rPr>
        <w:t>BA)</w:t>
      </w:r>
      <w:r>
        <w:rPr>
          <w:rFonts w:ascii="Trebuchet MS" w:eastAsia="Batang" w:hAnsi="Trebuchet MS" w:cs="Times New Roman"/>
          <w:sz w:val="24"/>
          <w:szCs w:val="24"/>
        </w:rPr>
        <w:t xml:space="preserve"> </w:t>
      </w:r>
    </w:p>
    <w:p w:rsidR="00D115F4" w:rsidRDefault="00D115F4" w:rsidP="00D115F4">
      <w:pPr>
        <w:pStyle w:val="NoSpacing"/>
        <w:spacing w:line="276" w:lineRule="auto"/>
        <w:ind w:left="720"/>
        <w:jc w:val="both"/>
        <w:rPr>
          <w:rFonts w:ascii="Trebuchet MS" w:eastAsia="Batang" w:hAnsi="Trebuchet MS" w:cs="Times New Roman"/>
          <w:sz w:val="24"/>
          <w:szCs w:val="24"/>
        </w:rPr>
      </w:pPr>
      <w:r>
        <w:rPr>
          <w:rFonts w:ascii="Trebuchet MS" w:eastAsia="Batang" w:hAnsi="Trebuchet MS" w:cs="Times New Roman"/>
          <w:sz w:val="24"/>
          <w:szCs w:val="24"/>
        </w:rPr>
        <w:t xml:space="preserve">Vice </w:t>
      </w:r>
      <w:r w:rsidR="00F95AB3">
        <w:rPr>
          <w:rFonts w:ascii="Trebuchet MS" w:eastAsia="Batang" w:hAnsi="Trebuchet MS" w:cs="Times New Roman"/>
          <w:sz w:val="24"/>
          <w:szCs w:val="24"/>
        </w:rPr>
        <w:t xml:space="preserve">Board </w:t>
      </w:r>
      <w:r>
        <w:rPr>
          <w:rFonts w:ascii="Trebuchet MS" w:eastAsia="Batang" w:hAnsi="Trebuchet MS" w:cs="Times New Roman"/>
          <w:sz w:val="24"/>
          <w:szCs w:val="24"/>
        </w:rPr>
        <w:t xml:space="preserve">Chairperson- </w:t>
      </w:r>
      <w:r>
        <w:rPr>
          <w:rFonts w:ascii="Trebuchet MS" w:eastAsia="Batang" w:hAnsi="Trebuchet MS" w:cs="Times New Roman"/>
          <w:sz w:val="24"/>
          <w:szCs w:val="24"/>
        </w:rPr>
        <w:tab/>
        <w:t>Stella Makuru</w:t>
      </w:r>
      <w:r w:rsidR="00F95AB3">
        <w:rPr>
          <w:rFonts w:ascii="Trebuchet MS" w:eastAsia="Batang" w:hAnsi="Trebuchet MS" w:cs="Times New Roman"/>
          <w:sz w:val="24"/>
          <w:szCs w:val="24"/>
        </w:rPr>
        <w:t xml:space="preserve"> (</w:t>
      </w:r>
      <w:proofErr w:type="spellStart"/>
      <w:r w:rsidR="00F95AB3">
        <w:rPr>
          <w:rFonts w:ascii="Trebuchet MS" w:eastAsia="Batang" w:hAnsi="Trebuchet MS" w:cs="Times New Roman"/>
          <w:sz w:val="24"/>
          <w:szCs w:val="24"/>
        </w:rPr>
        <w:t>BSc.Ed</w:t>
      </w:r>
      <w:proofErr w:type="spellEnd"/>
      <w:r w:rsidR="00F95AB3">
        <w:rPr>
          <w:rFonts w:ascii="Trebuchet MS" w:eastAsia="Batang" w:hAnsi="Trebuchet MS" w:cs="Times New Roman"/>
          <w:sz w:val="24"/>
          <w:szCs w:val="24"/>
        </w:rPr>
        <w:t>)</w:t>
      </w:r>
    </w:p>
    <w:p w:rsidR="00D115F4" w:rsidRDefault="00D115F4" w:rsidP="00D115F4">
      <w:pPr>
        <w:pStyle w:val="NoSpacing"/>
        <w:spacing w:line="276" w:lineRule="auto"/>
        <w:ind w:left="720"/>
        <w:jc w:val="both"/>
        <w:rPr>
          <w:rFonts w:ascii="Trebuchet MS" w:eastAsia="Batang" w:hAnsi="Trebuchet MS" w:cs="Times New Roman"/>
          <w:sz w:val="24"/>
          <w:szCs w:val="24"/>
        </w:rPr>
      </w:pPr>
      <w:r>
        <w:rPr>
          <w:rFonts w:ascii="Trebuchet MS" w:eastAsia="Batang" w:hAnsi="Trebuchet MS" w:cs="Times New Roman"/>
          <w:sz w:val="24"/>
          <w:szCs w:val="24"/>
        </w:rPr>
        <w:t xml:space="preserve">Board Secretary- </w:t>
      </w:r>
      <w:r>
        <w:rPr>
          <w:rFonts w:ascii="Trebuchet MS" w:eastAsia="Batang" w:hAnsi="Trebuchet MS" w:cs="Times New Roman"/>
          <w:sz w:val="24"/>
          <w:szCs w:val="24"/>
        </w:rPr>
        <w:tab/>
      </w:r>
      <w:r>
        <w:rPr>
          <w:rFonts w:ascii="Trebuchet MS" w:eastAsia="Batang" w:hAnsi="Trebuchet MS" w:cs="Times New Roman"/>
          <w:sz w:val="24"/>
          <w:szCs w:val="24"/>
        </w:rPr>
        <w:tab/>
        <w:t>Patrick Namakhoma (MSc.PM)</w:t>
      </w:r>
    </w:p>
    <w:p w:rsidR="00D115F4" w:rsidRDefault="00D115F4" w:rsidP="00D115F4">
      <w:pPr>
        <w:pStyle w:val="NoSpacing"/>
        <w:spacing w:line="276" w:lineRule="auto"/>
        <w:ind w:left="720"/>
        <w:jc w:val="both"/>
        <w:rPr>
          <w:rFonts w:ascii="Trebuchet MS" w:eastAsia="Batang" w:hAnsi="Trebuchet MS" w:cs="Times New Roman"/>
          <w:sz w:val="24"/>
          <w:szCs w:val="24"/>
        </w:rPr>
      </w:pPr>
      <w:r>
        <w:rPr>
          <w:rFonts w:ascii="Trebuchet MS" w:eastAsia="Batang" w:hAnsi="Trebuchet MS" w:cs="Times New Roman"/>
          <w:sz w:val="24"/>
          <w:szCs w:val="24"/>
        </w:rPr>
        <w:t>Members-</w:t>
      </w:r>
      <w:r>
        <w:rPr>
          <w:rFonts w:ascii="Trebuchet MS" w:eastAsia="Batang" w:hAnsi="Trebuchet MS" w:cs="Times New Roman"/>
          <w:sz w:val="24"/>
          <w:szCs w:val="24"/>
        </w:rPr>
        <w:tab/>
      </w:r>
      <w:r>
        <w:rPr>
          <w:rFonts w:ascii="Trebuchet MS" w:eastAsia="Batang" w:hAnsi="Trebuchet MS" w:cs="Times New Roman"/>
          <w:sz w:val="24"/>
          <w:szCs w:val="24"/>
        </w:rPr>
        <w:tab/>
      </w:r>
      <w:r>
        <w:rPr>
          <w:rFonts w:ascii="Trebuchet MS" w:eastAsia="Batang" w:hAnsi="Trebuchet MS" w:cs="Times New Roman"/>
          <w:sz w:val="24"/>
          <w:szCs w:val="24"/>
        </w:rPr>
        <w:tab/>
        <w:t>Brian Kachisa (MSc.</w:t>
      </w:r>
      <w:r w:rsidR="00E6391F">
        <w:rPr>
          <w:rFonts w:ascii="Trebuchet MS" w:eastAsia="Batang" w:hAnsi="Trebuchet MS" w:cs="Times New Roman"/>
          <w:sz w:val="24"/>
          <w:szCs w:val="24"/>
        </w:rPr>
        <w:t>SD</w:t>
      </w:r>
      <w:r>
        <w:rPr>
          <w:rFonts w:ascii="Trebuchet MS" w:eastAsia="Batang" w:hAnsi="Trebuchet MS" w:cs="Times New Roman"/>
          <w:sz w:val="24"/>
          <w:szCs w:val="24"/>
        </w:rPr>
        <w:t>)</w:t>
      </w:r>
    </w:p>
    <w:p w:rsidR="00D115F4" w:rsidRDefault="00D115F4" w:rsidP="00D115F4">
      <w:pPr>
        <w:pStyle w:val="NoSpacing"/>
        <w:spacing w:line="276" w:lineRule="auto"/>
        <w:ind w:left="720"/>
        <w:jc w:val="both"/>
        <w:rPr>
          <w:rFonts w:ascii="Trebuchet MS" w:eastAsia="Batang" w:hAnsi="Trebuchet MS" w:cs="Times New Roman"/>
          <w:sz w:val="24"/>
          <w:szCs w:val="24"/>
        </w:rPr>
      </w:pPr>
      <w:r>
        <w:rPr>
          <w:rFonts w:ascii="Trebuchet MS" w:eastAsia="Batang" w:hAnsi="Trebuchet MS" w:cs="Times New Roman"/>
          <w:sz w:val="24"/>
          <w:szCs w:val="24"/>
        </w:rPr>
        <w:tab/>
      </w:r>
      <w:r>
        <w:rPr>
          <w:rFonts w:ascii="Trebuchet MS" w:eastAsia="Batang" w:hAnsi="Trebuchet MS" w:cs="Times New Roman"/>
          <w:sz w:val="24"/>
          <w:szCs w:val="24"/>
        </w:rPr>
        <w:tab/>
      </w:r>
      <w:r>
        <w:rPr>
          <w:rFonts w:ascii="Trebuchet MS" w:eastAsia="Batang" w:hAnsi="Trebuchet MS" w:cs="Times New Roman"/>
          <w:sz w:val="24"/>
          <w:szCs w:val="24"/>
        </w:rPr>
        <w:tab/>
      </w:r>
      <w:r>
        <w:rPr>
          <w:rFonts w:ascii="Trebuchet MS" w:eastAsia="Batang" w:hAnsi="Trebuchet MS" w:cs="Times New Roman"/>
          <w:sz w:val="24"/>
          <w:szCs w:val="24"/>
        </w:rPr>
        <w:tab/>
        <w:t>Adella Sankalimba (Dip.ICT)</w:t>
      </w:r>
      <w:r>
        <w:rPr>
          <w:rFonts w:ascii="Trebuchet MS" w:eastAsia="Batang" w:hAnsi="Trebuchet MS" w:cs="Times New Roman"/>
          <w:sz w:val="24"/>
          <w:szCs w:val="24"/>
        </w:rPr>
        <w:tab/>
      </w:r>
      <w:r>
        <w:rPr>
          <w:rFonts w:ascii="Trebuchet MS" w:eastAsia="Batang" w:hAnsi="Trebuchet MS" w:cs="Times New Roman"/>
          <w:sz w:val="24"/>
          <w:szCs w:val="24"/>
        </w:rPr>
        <w:tab/>
      </w:r>
    </w:p>
    <w:p w:rsidR="00D115F4" w:rsidRPr="0085063D" w:rsidRDefault="00D115F4" w:rsidP="00D115F4">
      <w:pPr>
        <w:pStyle w:val="NoSpacing"/>
        <w:spacing w:line="276" w:lineRule="auto"/>
        <w:ind w:left="720"/>
        <w:jc w:val="both"/>
        <w:rPr>
          <w:rFonts w:ascii="Trebuchet MS" w:eastAsia="Batang" w:hAnsi="Trebuchet MS" w:cs="Times New Roman"/>
          <w:sz w:val="24"/>
          <w:szCs w:val="24"/>
        </w:rPr>
      </w:pPr>
    </w:p>
    <w:p w:rsidR="00EF1C2A" w:rsidRDefault="00EF1C2A" w:rsidP="0044593C">
      <w:pPr>
        <w:pStyle w:val="NoSpacing"/>
        <w:numPr>
          <w:ilvl w:val="0"/>
          <w:numId w:val="3"/>
        </w:numPr>
        <w:spacing w:line="276" w:lineRule="auto"/>
        <w:jc w:val="both"/>
        <w:rPr>
          <w:rFonts w:ascii="Trebuchet MS" w:eastAsia="Batang" w:hAnsi="Trebuchet MS" w:cs="Times New Roman"/>
          <w:sz w:val="24"/>
          <w:szCs w:val="24"/>
        </w:rPr>
      </w:pPr>
      <w:r w:rsidRPr="0085063D">
        <w:rPr>
          <w:rFonts w:ascii="Trebuchet MS" w:eastAsia="Batang" w:hAnsi="Trebuchet MS" w:cs="Times New Roman"/>
          <w:b/>
          <w:sz w:val="24"/>
          <w:szCs w:val="24"/>
        </w:rPr>
        <w:t>Re</w:t>
      </w:r>
      <w:r w:rsidR="00FE569A" w:rsidRPr="0085063D">
        <w:rPr>
          <w:rFonts w:ascii="Trebuchet MS" w:eastAsia="Batang" w:hAnsi="Trebuchet MS" w:cs="Times New Roman"/>
          <w:b/>
          <w:sz w:val="24"/>
          <w:szCs w:val="24"/>
        </w:rPr>
        <w:t>gulatory requirements</w:t>
      </w:r>
      <w:r w:rsidRPr="0085063D">
        <w:rPr>
          <w:rFonts w:ascii="Trebuchet MS" w:eastAsia="Batang" w:hAnsi="Trebuchet MS" w:cs="Times New Roman"/>
          <w:b/>
          <w:sz w:val="24"/>
          <w:szCs w:val="24"/>
        </w:rPr>
        <w:t>:</w:t>
      </w:r>
      <w:r w:rsidRPr="0085063D">
        <w:rPr>
          <w:rFonts w:ascii="Trebuchet MS" w:eastAsia="Batang" w:hAnsi="Trebuchet MS" w:cs="Times New Roman"/>
          <w:sz w:val="24"/>
          <w:szCs w:val="24"/>
        </w:rPr>
        <w:t xml:space="preserve"> Recognized and registered by Malawi Government</w:t>
      </w:r>
      <w:r w:rsidR="00321CC5">
        <w:rPr>
          <w:rFonts w:ascii="Trebuchet MS" w:eastAsia="Batang" w:hAnsi="Trebuchet MS" w:cs="Times New Roman"/>
          <w:sz w:val="24"/>
          <w:szCs w:val="24"/>
        </w:rPr>
        <w:t>, the NGO Board</w:t>
      </w:r>
      <w:r w:rsidRPr="0085063D">
        <w:rPr>
          <w:rFonts w:ascii="Trebuchet MS" w:eastAsia="Batang" w:hAnsi="Trebuchet MS" w:cs="Times New Roman"/>
          <w:sz w:val="24"/>
          <w:szCs w:val="24"/>
        </w:rPr>
        <w:t xml:space="preserve"> and Council for Non Governmental Organisation (CONGOMA)</w:t>
      </w:r>
      <w:r w:rsidR="00FE569A" w:rsidRPr="0085063D">
        <w:rPr>
          <w:rFonts w:ascii="Trebuchet MS" w:eastAsia="Batang" w:hAnsi="Trebuchet MS" w:cs="Times New Roman"/>
          <w:sz w:val="24"/>
          <w:szCs w:val="24"/>
        </w:rPr>
        <w:t xml:space="preserve"> to legally operate NGO business in Malawi</w:t>
      </w:r>
      <w:r w:rsidRPr="0085063D">
        <w:rPr>
          <w:rFonts w:ascii="Trebuchet MS" w:eastAsia="Batang" w:hAnsi="Trebuchet MS" w:cs="Times New Roman"/>
          <w:sz w:val="24"/>
          <w:szCs w:val="24"/>
        </w:rPr>
        <w:t>.</w:t>
      </w:r>
      <w:r w:rsidR="00827993">
        <w:rPr>
          <w:rFonts w:ascii="Trebuchet MS" w:eastAsia="Batang" w:hAnsi="Trebuchet MS" w:cs="Times New Roman"/>
          <w:sz w:val="24"/>
          <w:szCs w:val="24"/>
        </w:rPr>
        <w:t xml:space="preserve"> Below are the certificates and organisational organogram:</w:t>
      </w:r>
    </w:p>
    <w:p w:rsidR="00021E19" w:rsidRDefault="00021E19" w:rsidP="00021E19">
      <w:pPr>
        <w:pStyle w:val="NoSpacing"/>
        <w:spacing w:line="276" w:lineRule="auto"/>
        <w:ind w:left="720"/>
        <w:jc w:val="both"/>
        <w:rPr>
          <w:rFonts w:ascii="Trebuchet MS" w:eastAsia="Batang" w:hAnsi="Trebuchet MS" w:cs="Times New Roman"/>
          <w:sz w:val="24"/>
          <w:szCs w:val="24"/>
        </w:rPr>
      </w:pPr>
    </w:p>
    <w:p w:rsidR="007262C1" w:rsidRDefault="00827993" w:rsidP="007262C1">
      <w:pPr>
        <w:pStyle w:val="NoSpacing"/>
        <w:spacing w:line="276" w:lineRule="auto"/>
        <w:jc w:val="both"/>
        <w:rPr>
          <w:rFonts w:ascii="Times New Roman" w:hAnsi="Times New Roman"/>
          <w:sz w:val="24"/>
          <w:szCs w:val="24"/>
        </w:rPr>
      </w:pPr>
      <w:r w:rsidRPr="00AF2C53">
        <w:rPr>
          <w:rFonts w:ascii="Times New Roman" w:hAnsi="Times New Roman"/>
          <w:sz w:val="24"/>
          <w:szCs w:val="24"/>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0" o:title=""/>
          </v:shape>
          <o:OLEObject Type="Embed" ProgID="AcroExch.Document.DC" ShapeID="_x0000_i1025" DrawAspect="Icon" ObjectID="_1566290166" r:id="rId11"/>
        </w:object>
      </w:r>
      <w:r w:rsidRPr="00AF2C53">
        <w:rPr>
          <w:rFonts w:ascii="Times New Roman" w:hAnsi="Times New Roman"/>
          <w:sz w:val="24"/>
          <w:szCs w:val="24"/>
        </w:rPr>
        <w:object w:dxaOrig="1543" w:dyaOrig="991">
          <v:shape id="_x0000_i1026" type="#_x0000_t75" style="width:77pt;height:49.45pt" o:ole="">
            <v:imagedata r:id="rId12" o:title=""/>
          </v:shape>
          <o:OLEObject Type="Embed" ProgID="AcroExch.Document.DC" ShapeID="_x0000_i1026" DrawAspect="Icon" ObjectID="_1566290167" r:id="rId13"/>
        </w:object>
      </w:r>
      <w:r w:rsidR="0096331E">
        <w:rPr>
          <w:rFonts w:ascii="Times New Roman" w:hAnsi="Times New Roman"/>
          <w:sz w:val="24"/>
          <w:szCs w:val="24"/>
        </w:rPr>
        <w:object w:dxaOrig="1543" w:dyaOrig="991">
          <v:shape id="_x0000_i1027" type="#_x0000_t75" style="width:77pt;height:49.45pt" o:ole="">
            <v:imagedata r:id="rId14" o:title=""/>
          </v:shape>
          <o:OLEObject Type="Embed" ProgID="Package" ShapeID="_x0000_i1027" DrawAspect="Icon" ObjectID="_1566290168" r:id="rId15"/>
        </w:object>
      </w:r>
      <w:r w:rsidR="0096331E">
        <w:rPr>
          <w:rFonts w:ascii="Times New Roman" w:hAnsi="Times New Roman"/>
          <w:sz w:val="24"/>
          <w:szCs w:val="24"/>
        </w:rPr>
        <w:object w:dxaOrig="1543" w:dyaOrig="991">
          <v:shape id="_x0000_i1028" type="#_x0000_t75" style="width:77pt;height:49.45pt" o:ole="">
            <v:imagedata r:id="rId16" o:title=""/>
          </v:shape>
          <o:OLEObject Type="Embed" ProgID="Package" ShapeID="_x0000_i1028" DrawAspect="Icon" ObjectID="_1566290169" r:id="rId17"/>
        </w:object>
      </w:r>
    </w:p>
    <w:p w:rsidR="00021E19" w:rsidRDefault="00021E19" w:rsidP="007262C1">
      <w:pPr>
        <w:pStyle w:val="NoSpacing"/>
        <w:spacing w:line="276" w:lineRule="auto"/>
        <w:jc w:val="both"/>
        <w:rPr>
          <w:rFonts w:ascii="Trebuchet MS" w:eastAsia="Batang" w:hAnsi="Trebuchet MS" w:cs="Times New Roman"/>
          <w:sz w:val="24"/>
          <w:szCs w:val="24"/>
        </w:rPr>
      </w:pPr>
    </w:p>
    <w:p w:rsidR="00D115F4" w:rsidRDefault="008F64D0" w:rsidP="00D115F4">
      <w:pPr>
        <w:pStyle w:val="NoSpacing"/>
        <w:numPr>
          <w:ilvl w:val="0"/>
          <w:numId w:val="3"/>
        </w:numPr>
        <w:spacing w:line="276" w:lineRule="auto"/>
        <w:jc w:val="both"/>
        <w:rPr>
          <w:rFonts w:ascii="Trebuchet MS" w:eastAsia="Batang" w:hAnsi="Trebuchet MS" w:cs="Times New Roman"/>
          <w:sz w:val="24"/>
          <w:szCs w:val="24"/>
        </w:rPr>
      </w:pPr>
      <w:r w:rsidRPr="0085063D">
        <w:rPr>
          <w:rFonts w:ascii="Trebuchet MS" w:eastAsia="Batang" w:hAnsi="Trebuchet MS" w:cs="Times New Roman"/>
          <w:b/>
          <w:sz w:val="24"/>
          <w:szCs w:val="24"/>
        </w:rPr>
        <w:t>Policies:</w:t>
      </w:r>
      <w:r w:rsidRPr="0085063D">
        <w:rPr>
          <w:rFonts w:ascii="Trebuchet MS" w:eastAsia="Batang" w:hAnsi="Trebuchet MS" w:cs="Times New Roman"/>
          <w:sz w:val="24"/>
          <w:szCs w:val="24"/>
        </w:rPr>
        <w:t xml:space="preserve"> The organisation has Human Resources and Organisational Development (HR/OD) Policy which guides its staff recruitment, retention and capacity building and Finance Policy which gu</w:t>
      </w:r>
      <w:bookmarkStart w:id="0" w:name="_GoBack"/>
      <w:bookmarkEnd w:id="0"/>
      <w:r w:rsidRPr="0085063D">
        <w:rPr>
          <w:rFonts w:ascii="Trebuchet MS" w:eastAsia="Batang" w:hAnsi="Trebuchet MS" w:cs="Times New Roman"/>
          <w:sz w:val="24"/>
          <w:szCs w:val="24"/>
        </w:rPr>
        <w:t>ide</w:t>
      </w:r>
      <w:r w:rsidR="00A764A6" w:rsidRPr="0085063D">
        <w:rPr>
          <w:rFonts w:ascii="Trebuchet MS" w:eastAsia="Batang" w:hAnsi="Trebuchet MS" w:cs="Times New Roman"/>
          <w:sz w:val="24"/>
          <w:szCs w:val="24"/>
        </w:rPr>
        <w:t>s</w:t>
      </w:r>
      <w:r w:rsidRPr="0085063D">
        <w:rPr>
          <w:rFonts w:ascii="Trebuchet MS" w:eastAsia="Batang" w:hAnsi="Trebuchet MS" w:cs="Times New Roman"/>
          <w:sz w:val="24"/>
          <w:szCs w:val="24"/>
        </w:rPr>
        <w:t xml:space="preserve"> the financial management procedures.</w:t>
      </w:r>
      <w:r w:rsidR="00ED0E60" w:rsidRPr="0085063D">
        <w:rPr>
          <w:rFonts w:ascii="Trebuchet MS" w:eastAsia="Batang" w:hAnsi="Trebuchet MS" w:cs="Times New Roman"/>
          <w:sz w:val="24"/>
          <w:szCs w:val="24"/>
        </w:rPr>
        <w:t xml:space="preserve"> It also has a five year strategic plan. </w:t>
      </w:r>
    </w:p>
    <w:p w:rsidR="00F13105" w:rsidRDefault="00F13105" w:rsidP="00F13105">
      <w:pPr>
        <w:pStyle w:val="NoSpacing"/>
        <w:spacing w:line="276" w:lineRule="auto"/>
        <w:ind w:left="720"/>
        <w:jc w:val="both"/>
        <w:rPr>
          <w:rFonts w:ascii="Trebuchet MS" w:eastAsia="Batang" w:hAnsi="Trebuchet MS" w:cs="Times New Roman"/>
          <w:sz w:val="24"/>
          <w:szCs w:val="24"/>
        </w:rPr>
      </w:pPr>
    </w:p>
    <w:p w:rsidR="00F13105" w:rsidRDefault="00F13105" w:rsidP="00F13105">
      <w:pPr>
        <w:pStyle w:val="NoSpacing"/>
        <w:spacing w:line="276" w:lineRule="auto"/>
        <w:jc w:val="both"/>
        <w:rPr>
          <w:rFonts w:ascii="Trebuchet MS" w:eastAsia="Batang" w:hAnsi="Trebuchet MS" w:cs="Times New Roman"/>
          <w:b/>
          <w:sz w:val="24"/>
          <w:szCs w:val="24"/>
        </w:rPr>
      </w:pPr>
      <w:r>
        <w:rPr>
          <w:rFonts w:ascii="Trebuchet MS" w:eastAsia="Batang" w:hAnsi="Trebuchet MS" w:cs="Times New Roman"/>
          <w:b/>
          <w:sz w:val="24"/>
          <w:szCs w:val="24"/>
        </w:rPr>
        <w:t xml:space="preserve">4. </w:t>
      </w:r>
      <w:r w:rsidR="00254E4F">
        <w:rPr>
          <w:rFonts w:ascii="Trebuchet MS" w:eastAsia="Batang" w:hAnsi="Trebuchet MS" w:cs="Times New Roman"/>
          <w:b/>
          <w:sz w:val="24"/>
          <w:szCs w:val="24"/>
        </w:rPr>
        <w:t>Geographic coverage and c</w:t>
      </w:r>
      <w:r>
        <w:rPr>
          <w:rFonts w:ascii="Trebuchet MS" w:eastAsia="Batang" w:hAnsi="Trebuchet MS" w:cs="Times New Roman"/>
          <w:b/>
          <w:sz w:val="24"/>
          <w:szCs w:val="24"/>
        </w:rPr>
        <w:t xml:space="preserve">urrent </w:t>
      </w:r>
      <w:r w:rsidR="00254E4F">
        <w:rPr>
          <w:rFonts w:ascii="Trebuchet MS" w:eastAsia="Batang" w:hAnsi="Trebuchet MS" w:cs="Times New Roman"/>
          <w:b/>
          <w:sz w:val="24"/>
          <w:szCs w:val="24"/>
        </w:rPr>
        <w:t>p</w:t>
      </w:r>
      <w:r>
        <w:rPr>
          <w:rFonts w:ascii="Trebuchet MS" w:eastAsia="Batang" w:hAnsi="Trebuchet MS" w:cs="Times New Roman"/>
          <w:b/>
          <w:sz w:val="24"/>
          <w:szCs w:val="24"/>
        </w:rPr>
        <w:t xml:space="preserve">rojects </w:t>
      </w:r>
    </w:p>
    <w:p w:rsidR="009802DB" w:rsidRDefault="00254E4F" w:rsidP="009802DB">
      <w:pPr>
        <w:pStyle w:val="NoSpacing"/>
        <w:spacing w:line="276" w:lineRule="auto"/>
        <w:ind w:left="630"/>
        <w:jc w:val="both"/>
        <w:rPr>
          <w:rFonts w:ascii="Trebuchet MS" w:eastAsia="Batang" w:hAnsi="Trebuchet MS" w:cs="Times New Roman"/>
          <w:sz w:val="24"/>
          <w:szCs w:val="24"/>
        </w:rPr>
      </w:pPr>
      <w:r>
        <w:rPr>
          <w:rFonts w:ascii="Trebuchet MS" w:eastAsia="Batang" w:hAnsi="Trebuchet MS" w:cs="Times New Roman"/>
          <w:sz w:val="24"/>
          <w:szCs w:val="24"/>
        </w:rPr>
        <w:t xml:space="preserve">CASDE is mandated to operate in any district in Malawi. </w:t>
      </w:r>
      <w:r w:rsidR="00F13105" w:rsidRPr="00F13105">
        <w:rPr>
          <w:rFonts w:ascii="Trebuchet MS" w:eastAsia="Batang" w:hAnsi="Trebuchet MS" w:cs="Times New Roman"/>
          <w:sz w:val="24"/>
          <w:szCs w:val="24"/>
        </w:rPr>
        <w:t>With f</w:t>
      </w:r>
      <w:r w:rsidR="00F13105">
        <w:rPr>
          <w:rFonts w:ascii="Trebuchet MS" w:eastAsia="Batang" w:hAnsi="Trebuchet MS" w:cs="Times New Roman"/>
          <w:sz w:val="24"/>
          <w:szCs w:val="24"/>
        </w:rPr>
        <w:t xml:space="preserve">unding from Timex Foundation, </w:t>
      </w:r>
      <w:r w:rsidR="00F13105" w:rsidRPr="00F13105">
        <w:rPr>
          <w:rFonts w:ascii="Trebuchet MS" w:eastAsia="Batang" w:hAnsi="Trebuchet MS" w:cs="Times New Roman"/>
          <w:sz w:val="24"/>
          <w:szCs w:val="24"/>
        </w:rPr>
        <w:t>CASDE</w:t>
      </w:r>
      <w:r w:rsidR="00F13105">
        <w:rPr>
          <w:rFonts w:ascii="Trebuchet MS" w:eastAsia="Batang" w:hAnsi="Trebuchet MS" w:cs="Times New Roman"/>
          <w:sz w:val="24"/>
          <w:szCs w:val="24"/>
        </w:rPr>
        <w:t xml:space="preserve"> is currently implementing a Women Empowerment project in Blantyre District. The project </w:t>
      </w:r>
      <w:r w:rsidR="00FB5EEE">
        <w:rPr>
          <w:rFonts w:ascii="Trebuchet MS" w:eastAsia="Batang" w:hAnsi="Trebuchet MS" w:cs="Times New Roman"/>
          <w:sz w:val="24"/>
          <w:szCs w:val="24"/>
        </w:rPr>
        <w:t xml:space="preserve">is </w:t>
      </w:r>
      <w:r w:rsidR="00F13105">
        <w:rPr>
          <w:rFonts w:ascii="Trebuchet MS" w:eastAsia="Batang" w:hAnsi="Trebuchet MS" w:cs="Times New Roman"/>
          <w:sz w:val="24"/>
          <w:szCs w:val="24"/>
        </w:rPr>
        <w:t>target</w:t>
      </w:r>
      <w:r w:rsidR="00FB5EEE">
        <w:rPr>
          <w:rFonts w:ascii="Trebuchet MS" w:eastAsia="Batang" w:hAnsi="Trebuchet MS" w:cs="Times New Roman"/>
          <w:sz w:val="24"/>
          <w:szCs w:val="24"/>
        </w:rPr>
        <w:t>ing</w:t>
      </w:r>
      <w:r w:rsidR="00F13105">
        <w:rPr>
          <w:rFonts w:ascii="Trebuchet MS" w:eastAsia="Batang" w:hAnsi="Trebuchet MS" w:cs="Times New Roman"/>
          <w:sz w:val="24"/>
          <w:szCs w:val="24"/>
        </w:rPr>
        <w:t xml:space="preserve"> 2, 000 economically active women with business </w:t>
      </w:r>
      <w:r w:rsidR="00FB5EEE">
        <w:rPr>
          <w:rFonts w:ascii="Trebuchet MS" w:eastAsia="Batang" w:hAnsi="Trebuchet MS" w:cs="Times New Roman"/>
          <w:sz w:val="24"/>
          <w:szCs w:val="24"/>
        </w:rPr>
        <w:t xml:space="preserve">management </w:t>
      </w:r>
      <w:r w:rsidR="00F13105">
        <w:rPr>
          <w:rFonts w:ascii="Trebuchet MS" w:eastAsia="Batang" w:hAnsi="Trebuchet MS" w:cs="Times New Roman"/>
          <w:sz w:val="24"/>
          <w:szCs w:val="24"/>
        </w:rPr>
        <w:t>skills</w:t>
      </w:r>
      <w:r w:rsidR="00FB5EEE">
        <w:rPr>
          <w:rFonts w:ascii="Trebuchet MS" w:eastAsia="Batang" w:hAnsi="Trebuchet MS" w:cs="Times New Roman"/>
          <w:sz w:val="24"/>
          <w:szCs w:val="24"/>
        </w:rPr>
        <w:t>, group dynamics</w:t>
      </w:r>
      <w:r w:rsidR="00F13105">
        <w:rPr>
          <w:rFonts w:ascii="Trebuchet MS" w:eastAsia="Batang" w:hAnsi="Trebuchet MS" w:cs="Times New Roman"/>
          <w:sz w:val="24"/>
          <w:szCs w:val="24"/>
        </w:rPr>
        <w:t xml:space="preserve"> and business start-up capital.  </w:t>
      </w:r>
    </w:p>
    <w:p w:rsidR="009802DB" w:rsidRPr="009802DB" w:rsidRDefault="009802DB" w:rsidP="009802DB">
      <w:pPr>
        <w:pStyle w:val="NoSpacing"/>
        <w:spacing w:line="276" w:lineRule="auto"/>
        <w:jc w:val="both"/>
        <w:rPr>
          <w:rFonts w:ascii="Trebuchet MS" w:eastAsia="Batang" w:hAnsi="Trebuchet MS" w:cs="Times New Roman"/>
          <w:b/>
          <w:sz w:val="24"/>
          <w:szCs w:val="24"/>
        </w:rPr>
      </w:pPr>
    </w:p>
    <w:p w:rsidR="009802DB" w:rsidRDefault="009802DB" w:rsidP="009802DB">
      <w:pPr>
        <w:pStyle w:val="NoSpacing"/>
        <w:spacing w:line="276" w:lineRule="auto"/>
        <w:jc w:val="both"/>
        <w:rPr>
          <w:rFonts w:ascii="Trebuchet MS" w:eastAsia="Batang" w:hAnsi="Trebuchet MS" w:cs="Times New Roman"/>
          <w:b/>
          <w:sz w:val="24"/>
          <w:szCs w:val="24"/>
        </w:rPr>
      </w:pPr>
      <w:r w:rsidRPr="009802DB">
        <w:rPr>
          <w:rFonts w:ascii="Trebuchet MS" w:eastAsia="Batang" w:hAnsi="Trebuchet MS" w:cs="Times New Roman"/>
          <w:b/>
          <w:sz w:val="24"/>
          <w:szCs w:val="24"/>
        </w:rPr>
        <w:t>5. Current projects</w:t>
      </w:r>
    </w:p>
    <w:p w:rsidR="009802DB" w:rsidRPr="009802DB" w:rsidRDefault="009802DB" w:rsidP="009802DB">
      <w:pPr>
        <w:pStyle w:val="NoSpacing"/>
        <w:spacing w:line="276" w:lineRule="auto"/>
        <w:jc w:val="both"/>
        <w:rPr>
          <w:rFonts w:ascii="Trebuchet MS" w:eastAsia="Batang" w:hAnsi="Trebuchet MS" w:cs="Times New Roman"/>
          <w:sz w:val="24"/>
          <w:szCs w:val="24"/>
        </w:rPr>
      </w:pPr>
      <w:r>
        <w:rPr>
          <w:rFonts w:ascii="Trebuchet MS" w:eastAsia="Batang" w:hAnsi="Trebuchet MS" w:cs="Times New Roman"/>
          <w:b/>
          <w:sz w:val="24"/>
          <w:szCs w:val="24"/>
        </w:rPr>
        <w:tab/>
      </w:r>
    </w:p>
    <w:tbl>
      <w:tblPr>
        <w:tblStyle w:val="TableGrid"/>
        <w:tblW w:w="0" w:type="auto"/>
        <w:tblLook w:val="04A0"/>
      </w:tblPr>
      <w:tblGrid>
        <w:gridCol w:w="1915"/>
        <w:gridCol w:w="1915"/>
        <w:gridCol w:w="1915"/>
        <w:gridCol w:w="1915"/>
        <w:gridCol w:w="1916"/>
      </w:tblGrid>
      <w:tr w:rsidR="009802DB" w:rsidRPr="009802DB" w:rsidTr="009802DB">
        <w:tc>
          <w:tcPr>
            <w:tcW w:w="1915" w:type="dxa"/>
          </w:tcPr>
          <w:p w:rsidR="009802DB" w:rsidRPr="009802DB" w:rsidRDefault="009802DB" w:rsidP="009802DB">
            <w:pPr>
              <w:pStyle w:val="NoSpacing"/>
              <w:spacing w:line="276" w:lineRule="auto"/>
              <w:jc w:val="both"/>
              <w:rPr>
                <w:rFonts w:ascii="Trebuchet MS" w:eastAsia="Batang" w:hAnsi="Trebuchet MS" w:cs="Times New Roman"/>
                <w:b/>
                <w:sz w:val="24"/>
                <w:szCs w:val="24"/>
              </w:rPr>
            </w:pPr>
            <w:r w:rsidRPr="009802DB">
              <w:rPr>
                <w:rFonts w:ascii="Trebuchet MS" w:eastAsia="Batang" w:hAnsi="Trebuchet MS" w:cs="Times New Roman"/>
                <w:b/>
                <w:sz w:val="24"/>
                <w:szCs w:val="24"/>
              </w:rPr>
              <w:t>DONOR</w:t>
            </w:r>
          </w:p>
        </w:tc>
        <w:tc>
          <w:tcPr>
            <w:tcW w:w="1915" w:type="dxa"/>
          </w:tcPr>
          <w:p w:rsidR="009802DB" w:rsidRPr="009802DB" w:rsidRDefault="009802DB" w:rsidP="009802DB">
            <w:pPr>
              <w:pStyle w:val="NoSpacing"/>
              <w:spacing w:line="276" w:lineRule="auto"/>
              <w:jc w:val="both"/>
              <w:rPr>
                <w:rFonts w:ascii="Trebuchet MS" w:eastAsia="Batang" w:hAnsi="Trebuchet MS" w:cs="Times New Roman"/>
                <w:b/>
                <w:sz w:val="24"/>
                <w:szCs w:val="24"/>
              </w:rPr>
            </w:pPr>
            <w:r w:rsidRPr="009802DB">
              <w:rPr>
                <w:rFonts w:ascii="Trebuchet MS" w:eastAsia="Batang" w:hAnsi="Trebuchet MS" w:cs="Times New Roman"/>
                <w:b/>
                <w:sz w:val="24"/>
                <w:szCs w:val="24"/>
              </w:rPr>
              <w:t>PROJECT</w:t>
            </w:r>
          </w:p>
        </w:tc>
        <w:tc>
          <w:tcPr>
            <w:tcW w:w="1915" w:type="dxa"/>
          </w:tcPr>
          <w:p w:rsidR="009802DB" w:rsidRPr="009802DB" w:rsidRDefault="009802DB" w:rsidP="009802DB">
            <w:pPr>
              <w:pStyle w:val="NoSpacing"/>
              <w:spacing w:line="276" w:lineRule="auto"/>
              <w:jc w:val="both"/>
              <w:rPr>
                <w:rFonts w:ascii="Trebuchet MS" w:eastAsia="Batang" w:hAnsi="Trebuchet MS" w:cs="Times New Roman"/>
                <w:b/>
                <w:sz w:val="24"/>
                <w:szCs w:val="24"/>
              </w:rPr>
            </w:pPr>
            <w:r w:rsidRPr="009802DB">
              <w:rPr>
                <w:rFonts w:ascii="Trebuchet MS" w:eastAsia="Batang" w:hAnsi="Trebuchet MS" w:cs="Times New Roman"/>
                <w:b/>
                <w:sz w:val="24"/>
                <w:szCs w:val="24"/>
              </w:rPr>
              <w:t>TARGET AREA</w:t>
            </w:r>
          </w:p>
        </w:tc>
        <w:tc>
          <w:tcPr>
            <w:tcW w:w="1915" w:type="dxa"/>
          </w:tcPr>
          <w:p w:rsidR="009802DB" w:rsidRPr="009802DB" w:rsidRDefault="009802DB" w:rsidP="009802DB">
            <w:pPr>
              <w:pStyle w:val="NoSpacing"/>
              <w:spacing w:line="276" w:lineRule="auto"/>
              <w:jc w:val="both"/>
              <w:rPr>
                <w:rFonts w:ascii="Trebuchet MS" w:eastAsia="Batang" w:hAnsi="Trebuchet MS" w:cs="Times New Roman"/>
                <w:b/>
                <w:sz w:val="24"/>
                <w:szCs w:val="24"/>
              </w:rPr>
            </w:pPr>
            <w:r w:rsidRPr="009802DB">
              <w:rPr>
                <w:rFonts w:ascii="Trebuchet MS" w:eastAsia="Batang" w:hAnsi="Trebuchet MS" w:cs="Times New Roman"/>
                <w:b/>
                <w:sz w:val="24"/>
                <w:szCs w:val="24"/>
              </w:rPr>
              <w:t>DURATION</w:t>
            </w:r>
          </w:p>
        </w:tc>
        <w:tc>
          <w:tcPr>
            <w:tcW w:w="1916" w:type="dxa"/>
          </w:tcPr>
          <w:p w:rsidR="009802DB" w:rsidRPr="009802DB" w:rsidRDefault="009802DB" w:rsidP="009802DB">
            <w:pPr>
              <w:pStyle w:val="NoSpacing"/>
              <w:spacing w:line="276" w:lineRule="auto"/>
              <w:jc w:val="both"/>
              <w:rPr>
                <w:rFonts w:ascii="Trebuchet MS" w:eastAsia="Batang" w:hAnsi="Trebuchet MS" w:cs="Times New Roman"/>
                <w:b/>
                <w:sz w:val="24"/>
                <w:szCs w:val="24"/>
              </w:rPr>
            </w:pPr>
            <w:r w:rsidRPr="009802DB">
              <w:rPr>
                <w:rFonts w:ascii="Trebuchet MS" w:eastAsia="Batang" w:hAnsi="Trebuchet MS" w:cs="Times New Roman"/>
                <w:b/>
                <w:sz w:val="24"/>
                <w:szCs w:val="24"/>
              </w:rPr>
              <w:t>FUNDING</w:t>
            </w:r>
          </w:p>
        </w:tc>
      </w:tr>
      <w:tr w:rsidR="009802DB" w:rsidTr="009802DB">
        <w:tc>
          <w:tcPr>
            <w:tcW w:w="1915" w:type="dxa"/>
          </w:tcPr>
          <w:p w:rsidR="009802DB" w:rsidRDefault="009802DB" w:rsidP="009802DB">
            <w:pPr>
              <w:pStyle w:val="NoSpacing"/>
              <w:spacing w:line="276" w:lineRule="auto"/>
              <w:jc w:val="both"/>
              <w:rPr>
                <w:rFonts w:ascii="Trebuchet MS" w:eastAsia="Batang" w:hAnsi="Trebuchet MS" w:cs="Times New Roman"/>
                <w:sz w:val="24"/>
                <w:szCs w:val="24"/>
              </w:rPr>
            </w:pPr>
            <w:r>
              <w:rPr>
                <w:rFonts w:ascii="Trebuchet MS" w:eastAsia="Batang" w:hAnsi="Trebuchet MS" w:cs="Times New Roman"/>
                <w:sz w:val="24"/>
                <w:szCs w:val="24"/>
              </w:rPr>
              <w:t>Timex Foundation</w:t>
            </w:r>
          </w:p>
        </w:tc>
        <w:tc>
          <w:tcPr>
            <w:tcW w:w="1915" w:type="dxa"/>
          </w:tcPr>
          <w:p w:rsidR="009802DB" w:rsidRDefault="009802DB" w:rsidP="009802DB">
            <w:pPr>
              <w:pStyle w:val="NoSpacing"/>
              <w:spacing w:line="276" w:lineRule="auto"/>
              <w:jc w:val="both"/>
              <w:rPr>
                <w:rFonts w:ascii="Trebuchet MS" w:eastAsia="Batang" w:hAnsi="Trebuchet MS" w:cs="Times New Roman"/>
                <w:sz w:val="24"/>
                <w:szCs w:val="24"/>
              </w:rPr>
            </w:pPr>
            <w:r>
              <w:rPr>
                <w:rFonts w:ascii="Trebuchet MS" w:eastAsia="Batang" w:hAnsi="Trebuchet MS" w:cs="Times New Roman"/>
                <w:sz w:val="24"/>
                <w:szCs w:val="24"/>
              </w:rPr>
              <w:t>Women economic empowerment</w:t>
            </w:r>
          </w:p>
        </w:tc>
        <w:tc>
          <w:tcPr>
            <w:tcW w:w="1915" w:type="dxa"/>
          </w:tcPr>
          <w:p w:rsidR="009802DB" w:rsidRDefault="009802DB" w:rsidP="009802DB">
            <w:pPr>
              <w:pStyle w:val="NoSpacing"/>
              <w:spacing w:line="276" w:lineRule="auto"/>
              <w:jc w:val="both"/>
              <w:rPr>
                <w:rFonts w:ascii="Trebuchet MS" w:eastAsia="Batang" w:hAnsi="Trebuchet MS" w:cs="Times New Roman"/>
                <w:sz w:val="24"/>
                <w:szCs w:val="24"/>
              </w:rPr>
            </w:pPr>
            <w:r>
              <w:rPr>
                <w:rFonts w:ascii="Trebuchet MS" w:eastAsia="Batang" w:hAnsi="Trebuchet MS" w:cs="Times New Roman"/>
                <w:sz w:val="24"/>
                <w:szCs w:val="24"/>
              </w:rPr>
              <w:t>660 business oriented women in Blantyre district urban areas</w:t>
            </w:r>
          </w:p>
        </w:tc>
        <w:tc>
          <w:tcPr>
            <w:tcW w:w="1915" w:type="dxa"/>
          </w:tcPr>
          <w:p w:rsidR="009802DB" w:rsidRDefault="009802DB" w:rsidP="009802DB">
            <w:pPr>
              <w:pStyle w:val="NoSpacing"/>
              <w:spacing w:line="276" w:lineRule="auto"/>
              <w:jc w:val="both"/>
              <w:rPr>
                <w:rFonts w:ascii="Trebuchet MS" w:eastAsia="Batang" w:hAnsi="Trebuchet MS" w:cs="Times New Roman"/>
                <w:sz w:val="24"/>
                <w:szCs w:val="24"/>
              </w:rPr>
            </w:pPr>
            <w:r>
              <w:rPr>
                <w:rFonts w:ascii="Trebuchet MS" w:eastAsia="Batang" w:hAnsi="Trebuchet MS" w:cs="Times New Roman"/>
                <w:sz w:val="24"/>
                <w:szCs w:val="24"/>
              </w:rPr>
              <w:t>2015 to 2020</w:t>
            </w:r>
          </w:p>
        </w:tc>
        <w:tc>
          <w:tcPr>
            <w:tcW w:w="1916" w:type="dxa"/>
          </w:tcPr>
          <w:p w:rsidR="009802DB" w:rsidRDefault="009802DB" w:rsidP="009802DB">
            <w:pPr>
              <w:pStyle w:val="NoSpacing"/>
              <w:spacing w:line="276" w:lineRule="auto"/>
              <w:jc w:val="both"/>
              <w:rPr>
                <w:rFonts w:ascii="Trebuchet MS" w:eastAsia="Batang" w:hAnsi="Trebuchet MS" w:cs="Times New Roman"/>
                <w:sz w:val="24"/>
                <w:szCs w:val="24"/>
              </w:rPr>
            </w:pPr>
            <w:r>
              <w:rPr>
                <w:rFonts w:ascii="Trebuchet MS" w:eastAsia="Batang" w:hAnsi="Trebuchet MS" w:cs="Times New Roman"/>
                <w:sz w:val="24"/>
                <w:szCs w:val="24"/>
              </w:rPr>
              <w:t>MK25 million</w:t>
            </w:r>
          </w:p>
        </w:tc>
      </w:tr>
      <w:tr w:rsidR="009802DB" w:rsidTr="009802DB">
        <w:tc>
          <w:tcPr>
            <w:tcW w:w="1915" w:type="dxa"/>
          </w:tcPr>
          <w:p w:rsidR="009802DB" w:rsidRDefault="009802DB" w:rsidP="009802DB">
            <w:pPr>
              <w:pStyle w:val="NoSpacing"/>
              <w:spacing w:line="276" w:lineRule="auto"/>
              <w:jc w:val="both"/>
              <w:rPr>
                <w:rFonts w:ascii="Trebuchet MS" w:eastAsia="Batang" w:hAnsi="Trebuchet MS" w:cs="Times New Roman"/>
                <w:sz w:val="24"/>
                <w:szCs w:val="24"/>
              </w:rPr>
            </w:pPr>
            <w:r>
              <w:rPr>
                <w:rFonts w:ascii="Trebuchet MS" w:eastAsia="Batang" w:hAnsi="Trebuchet MS" w:cs="Times New Roman"/>
                <w:sz w:val="24"/>
                <w:szCs w:val="24"/>
              </w:rPr>
              <w:t xml:space="preserve">World Bank, EU and other </w:t>
            </w:r>
            <w:r>
              <w:rPr>
                <w:rFonts w:ascii="Trebuchet MS" w:eastAsia="Batang" w:hAnsi="Trebuchet MS" w:cs="Times New Roman"/>
                <w:sz w:val="24"/>
                <w:szCs w:val="24"/>
              </w:rPr>
              <w:lastRenderedPageBreak/>
              <w:t>donors through Ministry of Agriculture, Irrigation and Water Development</w:t>
            </w:r>
          </w:p>
        </w:tc>
        <w:tc>
          <w:tcPr>
            <w:tcW w:w="1915" w:type="dxa"/>
          </w:tcPr>
          <w:p w:rsidR="009802DB" w:rsidRDefault="009802DB" w:rsidP="009802DB">
            <w:pPr>
              <w:pStyle w:val="NoSpacing"/>
              <w:spacing w:line="276" w:lineRule="auto"/>
              <w:jc w:val="both"/>
              <w:rPr>
                <w:rFonts w:ascii="Trebuchet MS" w:eastAsia="Batang" w:hAnsi="Trebuchet MS" w:cs="Times New Roman"/>
                <w:sz w:val="24"/>
                <w:szCs w:val="24"/>
              </w:rPr>
            </w:pPr>
            <w:r>
              <w:rPr>
                <w:rFonts w:ascii="Trebuchet MS" w:eastAsia="Batang" w:hAnsi="Trebuchet MS" w:cs="Times New Roman"/>
                <w:sz w:val="24"/>
                <w:szCs w:val="24"/>
              </w:rPr>
              <w:lastRenderedPageBreak/>
              <w:t xml:space="preserve">Cassava and sweet potato </w:t>
            </w:r>
            <w:r>
              <w:rPr>
                <w:rFonts w:ascii="Trebuchet MS" w:eastAsia="Batang" w:hAnsi="Trebuchet MS" w:cs="Times New Roman"/>
                <w:sz w:val="24"/>
                <w:szCs w:val="24"/>
              </w:rPr>
              <w:lastRenderedPageBreak/>
              <w:t>project</w:t>
            </w:r>
          </w:p>
        </w:tc>
        <w:tc>
          <w:tcPr>
            <w:tcW w:w="1915" w:type="dxa"/>
          </w:tcPr>
          <w:p w:rsidR="009802DB" w:rsidRDefault="009802DB" w:rsidP="009802DB">
            <w:pPr>
              <w:pStyle w:val="NoSpacing"/>
              <w:spacing w:line="276" w:lineRule="auto"/>
              <w:jc w:val="both"/>
              <w:rPr>
                <w:rFonts w:ascii="Trebuchet MS" w:eastAsia="Batang" w:hAnsi="Trebuchet MS" w:cs="Times New Roman"/>
                <w:sz w:val="24"/>
                <w:szCs w:val="24"/>
              </w:rPr>
            </w:pPr>
            <w:r>
              <w:rPr>
                <w:rFonts w:ascii="Trebuchet MS" w:eastAsia="Batang" w:hAnsi="Trebuchet MS" w:cs="Times New Roman"/>
                <w:sz w:val="24"/>
                <w:szCs w:val="24"/>
              </w:rPr>
              <w:lastRenderedPageBreak/>
              <w:t xml:space="preserve">6,000 poor farmers in </w:t>
            </w:r>
            <w:r>
              <w:rPr>
                <w:rFonts w:ascii="Trebuchet MS" w:eastAsia="Batang" w:hAnsi="Trebuchet MS" w:cs="Times New Roman"/>
                <w:sz w:val="24"/>
                <w:szCs w:val="24"/>
              </w:rPr>
              <w:lastRenderedPageBreak/>
              <w:t>Thyolo and Chiradzulu districts</w:t>
            </w:r>
          </w:p>
        </w:tc>
        <w:tc>
          <w:tcPr>
            <w:tcW w:w="1915" w:type="dxa"/>
          </w:tcPr>
          <w:p w:rsidR="009802DB" w:rsidRDefault="009802DB" w:rsidP="009802DB">
            <w:pPr>
              <w:pStyle w:val="NoSpacing"/>
              <w:spacing w:line="276" w:lineRule="auto"/>
              <w:jc w:val="both"/>
              <w:rPr>
                <w:rFonts w:ascii="Trebuchet MS" w:eastAsia="Batang" w:hAnsi="Trebuchet MS" w:cs="Times New Roman"/>
                <w:sz w:val="24"/>
                <w:szCs w:val="24"/>
              </w:rPr>
            </w:pPr>
            <w:r>
              <w:rPr>
                <w:rFonts w:ascii="Trebuchet MS" w:eastAsia="Batang" w:hAnsi="Trebuchet MS" w:cs="Times New Roman"/>
                <w:sz w:val="24"/>
                <w:szCs w:val="24"/>
              </w:rPr>
              <w:lastRenderedPageBreak/>
              <w:t>2016 and 2017</w:t>
            </w:r>
          </w:p>
        </w:tc>
        <w:tc>
          <w:tcPr>
            <w:tcW w:w="1916" w:type="dxa"/>
          </w:tcPr>
          <w:p w:rsidR="009802DB" w:rsidRDefault="009802DB" w:rsidP="009802DB">
            <w:pPr>
              <w:pStyle w:val="NoSpacing"/>
              <w:spacing w:line="276" w:lineRule="auto"/>
              <w:jc w:val="both"/>
              <w:rPr>
                <w:rFonts w:ascii="Trebuchet MS" w:eastAsia="Batang" w:hAnsi="Trebuchet MS" w:cs="Times New Roman"/>
                <w:sz w:val="24"/>
                <w:szCs w:val="24"/>
              </w:rPr>
            </w:pPr>
            <w:r>
              <w:rPr>
                <w:rFonts w:ascii="Trebuchet MS" w:eastAsia="Batang" w:hAnsi="Trebuchet MS" w:cs="Times New Roman"/>
                <w:sz w:val="24"/>
                <w:szCs w:val="24"/>
              </w:rPr>
              <w:t>MK90 million</w:t>
            </w:r>
          </w:p>
        </w:tc>
      </w:tr>
    </w:tbl>
    <w:p w:rsidR="00A93110" w:rsidRDefault="00A93110" w:rsidP="00A93110">
      <w:pPr>
        <w:pStyle w:val="NoSpacing"/>
        <w:spacing w:line="276" w:lineRule="auto"/>
        <w:jc w:val="both"/>
        <w:rPr>
          <w:rFonts w:ascii="Trebuchet MS" w:eastAsia="Batang" w:hAnsi="Trebuchet MS" w:cs="Times New Roman"/>
          <w:sz w:val="24"/>
          <w:szCs w:val="24"/>
        </w:rPr>
      </w:pPr>
    </w:p>
    <w:p w:rsidR="00F13105" w:rsidRPr="00A93110" w:rsidRDefault="00A93110" w:rsidP="00A93110">
      <w:pPr>
        <w:pStyle w:val="NoSpacing"/>
        <w:spacing w:line="276" w:lineRule="auto"/>
        <w:jc w:val="both"/>
        <w:rPr>
          <w:rFonts w:ascii="Trebuchet MS" w:eastAsia="Batang" w:hAnsi="Trebuchet MS" w:cs="Times New Roman"/>
          <w:b/>
          <w:i/>
          <w:sz w:val="24"/>
          <w:szCs w:val="24"/>
        </w:rPr>
      </w:pPr>
      <w:r w:rsidRPr="00A93110">
        <w:rPr>
          <w:rFonts w:ascii="Trebuchet MS" w:eastAsia="Batang" w:hAnsi="Trebuchet MS" w:cs="Times New Roman"/>
          <w:b/>
          <w:i/>
          <w:sz w:val="24"/>
          <w:szCs w:val="24"/>
        </w:rPr>
        <w:t xml:space="preserve">Note: Visit </w:t>
      </w:r>
      <w:hyperlink r:id="rId18" w:history="1">
        <w:r w:rsidRPr="00A93110">
          <w:rPr>
            <w:rStyle w:val="Hyperlink"/>
            <w:rFonts w:ascii="Trebuchet MS" w:eastAsia="Batang" w:hAnsi="Trebuchet MS" w:cs="Times New Roman"/>
            <w:b/>
            <w:i/>
            <w:sz w:val="24"/>
            <w:szCs w:val="24"/>
          </w:rPr>
          <w:t>www.casdemalawi.webs.com</w:t>
        </w:r>
      </w:hyperlink>
      <w:r w:rsidRPr="00A93110">
        <w:rPr>
          <w:rFonts w:ascii="Trebuchet MS" w:eastAsia="Batang" w:hAnsi="Trebuchet MS" w:cs="Times New Roman"/>
          <w:b/>
          <w:i/>
          <w:sz w:val="24"/>
          <w:szCs w:val="24"/>
        </w:rPr>
        <w:t xml:space="preserve"> for more information</w:t>
      </w:r>
      <w:r>
        <w:rPr>
          <w:rFonts w:ascii="Trebuchet MS" w:eastAsia="Batang" w:hAnsi="Trebuchet MS" w:cs="Times New Roman"/>
          <w:b/>
          <w:i/>
          <w:sz w:val="24"/>
          <w:szCs w:val="24"/>
        </w:rPr>
        <w:t>.</w:t>
      </w:r>
    </w:p>
    <w:p w:rsidR="00D115F4" w:rsidRDefault="00D115F4" w:rsidP="00D115F4">
      <w:pPr>
        <w:pStyle w:val="NoSpacing"/>
        <w:spacing w:line="276" w:lineRule="auto"/>
        <w:ind w:left="720"/>
        <w:jc w:val="both"/>
        <w:rPr>
          <w:rFonts w:ascii="Trebuchet MS" w:eastAsia="Batang" w:hAnsi="Trebuchet MS" w:cs="Times New Roman"/>
          <w:b/>
          <w:sz w:val="24"/>
          <w:szCs w:val="24"/>
        </w:rPr>
      </w:pPr>
    </w:p>
    <w:p w:rsidR="00D115F4" w:rsidRDefault="00D115F4" w:rsidP="00D115F4">
      <w:pPr>
        <w:pStyle w:val="NoSpacing"/>
        <w:spacing w:line="276" w:lineRule="auto"/>
        <w:jc w:val="both"/>
        <w:rPr>
          <w:rFonts w:ascii="Trebuchet MS" w:eastAsia="Batang" w:hAnsi="Trebuchet MS" w:cs="Times New Roman"/>
          <w:b/>
          <w:sz w:val="24"/>
          <w:szCs w:val="24"/>
        </w:rPr>
      </w:pPr>
    </w:p>
    <w:p w:rsidR="00D115F4" w:rsidRPr="00D115F4" w:rsidRDefault="00D115F4" w:rsidP="00D115F4">
      <w:pPr>
        <w:pStyle w:val="NoSpacing"/>
        <w:spacing w:line="276" w:lineRule="auto"/>
        <w:ind w:left="720"/>
        <w:jc w:val="both"/>
        <w:rPr>
          <w:rFonts w:ascii="Trebuchet MS" w:eastAsia="Batang" w:hAnsi="Trebuchet MS" w:cs="Times New Roman"/>
          <w:sz w:val="24"/>
          <w:szCs w:val="24"/>
        </w:rPr>
      </w:pPr>
    </w:p>
    <w:sectPr w:rsidR="00D115F4" w:rsidRPr="00D115F4" w:rsidSect="00A764A6">
      <w:footerReference w:type="default" r:id="rId19"/>
      <w:pgSz w:w="12240" w:h="15840"/>
      <w:pgMar w:top="1170" w:right="1440" w:bottom="5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86E" w:rsidRDefault="0060486E" w:rsidP="0044593C">
      <w:pPr>
        <w:spacing w:after="0" w:line="240" w:lineRule="auto"/>
      </w:pPr>
      <w:r>
        <w:separator/>
      </w:r>
    </w:p>
  </w:endnote>
  <w:endnote w:type="continuationSeparator" w:id="0">
    <w:p w:rsidR="0060486E" w:rsidRDefault="0060486E" w:rsidP="004459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237502"/>
      <w:docPartObj>
        <w:docPartGallery w:val="Page Numbers (Bottom of Page)"/>
        <w:docPartUnique/>
      </w:docPartObj>
    </w:sdtPr>
    <w:sdtContent>
      <w:p w:rsidR="006C1E09" w:rsidRDefault="006F6867">
        <w:pPr>
          <w:pStyle w:val="Footer"/>
          <w:jc w:val="center"/>
        </w:pPr>
        <w:r>
          <w:fldChar w:fldCharType="begin"/>
        </w:r>
        <w:r w:rsidR="00627930">
          <w:instrText xml:space="preserve"> PAGE   \* MERGEFORMAT </w:instrText>
        </w:r>
        <w:r>
          <w:fldChar w:fldCharType="separate"/>
        </w:r>
        <w:r w:rsidR="0096331E">
          <w:rPr>
            <w:noProof/>
          </w:rPr>
          <w:t>3</w:t>
        </w:r>
        <w:r>
          <w:rPr>
            <w:noProof/>
          </w:rPr>
          <w:fldChar w:fldCharType="end"/>
        </w:r>
      </w:p>
    </w:sdtContent>
  </w:sdt>
  <w:p w:rsidR="006C1E09" w:rsidRDefault="006C1E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86E" w:rsidRDefault="0060486E" w:rsidP="0044593C">
      <w:pPr>
        <w:spacing w:after="0" w:line="240" w:lineRule="auto"/>
      </w:pPr>
      <w:r>
        <w:separator/>
      </w:r>
    </w:p>
  </w:footnote>
  <w:footnote w:type="continuationSeparator" w:id="0">
    <w:p w:rsidR="0060486E" w:rsidRDefault="0060486E" w:rsidP="004459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AF0228"/>
    <w:multiLevelType w:val="hybridMultilevel"/>
    <w:tmpl w:val="EC647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1111A1"/>
    <w:multiLevelType w:val="hybridMultilevel"/>
    <w:tmpl w:val="F5460070"/>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3DF76B05"/>
    <w:multiLevelType w:val="hybridMultilevel"/>
    <w:tmpl w:val="B6AA4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CC57EF"/>
    <w:multiLevelType w:val="hybridMultilevel"/>
    <w:tmpl w:val="89D2E26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4E4E3BE2"/>
    <w:multiLevelType w:val="hybridMultilevel"/>
    <w:tmpl w:val="0CAE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242D10"/>
    <w:rsid w:val="00021E19"/>
    <w:rsid w:val="00027102"/>
    <w:rsid w:val="000A1819"/>
    <w:rsid w:val="000A662D"/>
    <w:rsid w:val="000C1636"/>
    <w:rsid w:val="000D162A"/>
    <w:rsid w:val="000F6011"/>
    <w:rsid w:val="00106C10"/>
    <w:rsid w:val="001427C0"/>
    <w:rsid w:val="001B52CB"/>
    <w:rsid w:val="001B7638"/>
    <w:rsid w:val="0020211E"/>
    <w:rsid w:val="00241857"/>
    <w:rsid w:val="00242D10"/>
    <w:rsid w:val="00254E4F"/>
    <w:rsid w:val="002778CA"/>
    <w:rsid w:val="002E1153"/>
    <w:rsid w:val="0031783A"/>
    <w:rsid w:val="00321CC5"/>
    <w:rsid w:val="00330EF3"/>
    <w:rsid w:val="00332D7B"/>
    <w:rsid w:val="00353324"/>
    <w:rsid w:val="00355B08"/>
    <w:rsid w:val="003A3CDA"/>
    <w:rsid w:val="003C7FE2"/>
    <w:rsid w:val="003D7F98"/>
    <w:rsid w:val="004112FB"/>
    <w:rsid w:val="0044593C"/>
    <w:rsid w:val="004603B4"/>
    <w:rsid w:val="004843B3"/>
    <w:rsid w:val="0054360C"/>
    <w:rsid w:val="005756D3"/>
    <w:rsid w:val="005A7FC3"/>
    <w:rsid w:val="0060486E"/>
    <w:rsid w:val="006236A8"/>
    <w:rsid w:val="00627930"/>
    <w:rsid w:val="00635991"/>
    <w:rsid w:val="006A310C"/>
    <w:rsid w:val="006A3594"/>
    <w:rsid w:val="006C1E09"/>
    <w:rsid w:val="006F6867"/>
    <w:rsid w:val="007209A9"/>
    <w:rsid w:val="007262C1"/>
    <w:rsid w:val="007A2E8A"/>
    <w:rsid w:val="007F2387"/>
    <w:rsid w:val="00805272"/>
    <w:rsid w:val="00822610"/>
    <w:rsid w:val="00827993"/>
    <w:rsid w:val="0085063D"/>
    <w:rsid w:val="00873686"/>
    <w:rsid w:val="008929C7"/>
    <w:rsid w:val="008E7F7D"/>
    <w:rsid w:val="008F64D0"/>
    <w:rsid w:val="009239CF"/>
    <w:rsid w:val="0096331E"/>
    <w:rsid w:val="009802DB"/>
    <w:rsid w:val="00984892"/>
    <w:rsid w:val="0099160E"/>
    <w:rsid w:val="00991CA6"/>
    <w:rsid w:val="009E30EE"/>
    <w:rsid w:val="009E6820"/>
    <w:rsid w:val="00A2674B"/>
    <w:rsid w:val="00A26DED"/>
    <w:rsid w:val="00A764A6"/>
    <w:rsid w:val="00A93110"/>
    <w:rsid w:val="00AA2C4B"/>
    <w:rsid w:val="00AA2D99"/>
    <w:rsid w:val="00AD4A7A"/>
    <w:rsid w:val="00AE4B59"/>
    <w:rsid w:val="00B6776E"/>
    <w:rsid w:val="00B911E2"/>
    <w:rsid w:val="00BA030B"/>
    <w:rsid w:val="00BC408B"/>
    <w:rsid w:val="00BE6B1A"/>
    <w:rsid w:val="00C172E3"/>
    <w:rsid w:val="00C34EEC"/>
    <w:rsid w:val="00C34FC6"/>
    <w:rsid w:val="00C514D4"/>
    <w:rsid w:val="00C92D8E"/>
    <w:rsid w:val="00CA77F8"/>
    <w:rsid w:val="00CC30DA"/>
    <w:rsid w:val="00D06191"/>
    <w:rsid w:val="00D115F4"/>
    <w:rsid w:val="00D17A16"/>
    <w:rsid w:val="00D6552C"/>
    <w:rsid w:val="00D83376"/>
    <w:rsid w:val="00DB5961"/>
    <w:rsid w:val="00DF385D"/>
    <w:rsid w:val="00E32A9B"/>
    <w:rsid w:val="00E6099A"/>
    <w:rsid w:val="00E6391F"/>
    <w:rsid w:val="00E672D5"/>
    <w:rsid w:val="00E7266D"/>
    <w:rsid w:val="00E905CC"/>
    <w:rsid w:val="00ED0E60"/>
    <w:rsid w:val="00EF1C2A"/>
    <w:rsid w:val="00F13105"/>
    <w:rsid w:val="00F95AB3"/>
    <w:rsid w:val="00FA5F02"/>
    <w:rsid w:val="00FB5EEE"/>
    <w:rsid w:val="00FE11DB"/>
    <w:rsid w:val="00FE1705"/>
    <w:rsid w:val="00FE569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0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D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D10"/>
    <w:rPr>
      <w:rFonts w:ascii="Tahoma" w:hAnsi="Tahoma" w:cs="Tahoma"/>
      <w:sz w:val="16"/>
      <w:szCs w:val="16"/>
    </w:rPr>
  </w:style>
  <w:style w:type="paragraph" w:styleId="NoSpacing">
    <w:name w:val="No Spacing"/>
    <w:uiPriority w:val="1"/>
    <w:qFormat/>
    <w:rsid w:val="00E905CC"/>
    <w:pPr>
      <w:spacing w:after="0" w:line="240" w:lineRule="auto"/>
    </w:pPr>
  </w:style>
  <w:style w:type="paragraph" w:styleId="Header">
    <w:name w:val="header"/>
    <w:basedOn w:val="Normal"/>
    <w:link w:val="HeaderChar"/>
    <w:uiPriority w:val="99"/>
    <w:unhideWhenUsed/>
    <w:rsid w:val="0044593C"/>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44593C"/>
    <w:rPr>
      <w:lang w:val="en-GB"/>
    </w:rPr>
  </w:style>
  <w:style w:type="paragraph" w:styleId="Footer">
    <w:name w:val="footer"/>
    <w:basedOn w:val="Normal"/>
    <w:link w:val="FooterChar"/>
    <w:uiPriority w:val="99"/>
    <w:unhideWhenUsed/>
    <w:rsid w:val="004459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93C"/>
    <w:rPr>
      <w:rFonts w:eastAsiaTheme="minorEastAsia"/>
    </w:rPr>
  </w:style>
  <w:style w:type="character" w:styleId="Hyperlink">
    <w:name w:val="Hyperlink"/>
    <w:basedOn w:val="DefaultParagraphFont"/>
    <w:uiPriority w:val="99"/>
    <w:unhideWhenUsed/>
    <w:rsid w:val="003A3CDA"/>
    <w:rPr>
      <w:color w:val="0000FF" w:themeColor="hyperlink"/>
      <w:u w:val="single"/>
    </w:rPr>
  </w:style>
  <w:style w:type="table" w:styleId="TableGrid">
    <w:name w:val="Table Grid"/>
    <w:basedOn w:val="TableNormal"/>
    <w:uiPriority w:val="59"/>
    <w:rsid w:val="00980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D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D10"/>
    <w:rPr>
      <w:rFonts w:ascii="Tahoma" w:hAnsi="Tahoma" w:cs="Tahoma"/>
      <w:sz w:val="16"/>
      <w:szCs w:val="16"/>
    </w:rPr>
  </w:style>
  <w:style w:type="paragraph" w:styleId="NoSpacing">
    <w:name w:val="No Spacing"/>
    <w:uiPriority w:val="1"/>
    <w:qFormat/>
    <w:rsid w:val="00E905CC"/>
    <w:pPr>
      <w:spacing w:after="0" w:line="240" w:lineRule="auto"/>
    </w:pPr>
  </w:style>
  <w:style w:type="paragraph" w:styleId="Header">
    <w:name w:val="header"/>
    <w:basedOn w:val="Normal"/>
    <w:link w:val="HeaderChar"/>
    <w:uiPriority w:val="99"/>
    <w:unhideWhenUsed/>
    <w:rsid w:val="0044593C"/>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44593C"/>
    <w:rPr>
      <w:lang w:val="en-GB"/>
    </w:rPr>
  </w:style>
  <w:style w:type="paragraph" w:styleId="Footer">
    <w:name w:val="footer"/>
    <w:basedOn w:val="Normal"/>
    <w:link w:val="FooterChar"/>
    <w:uiPriority w:val="99"/>
    <w:unhideWhenUsed/>
    <w:rsid w:val="004459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93C"/>
    <w:rPr>
      <w:rFonts w:eastAsiaTheme="minorEastAsia"/>
    </w:rPr>
  </w:style>
</w:styles>
</file>

<file path=word/webSettings.xml><?xml version="1.0" encoding="utf-8"?>
<w:webSettings xmlns:r="http://schemas.openxmlformats.org/officeDocument/2006/relationships" xmlns:w="http://schemas.openxmlformats.org/wordprocessingml/2006/main">
  <w:divs>
    <w:div w:id="169931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sdemw@gmail.com" TargetMode="External"/><Relationship Id="rId13" Type="http://schemas.openxmlformats.org/officeDocument/2006/relationships/oleObject" Target="embeddings/oleObject2.bin"/><Relationship Id="rId18" Type="http://schemas.openxmlformats.org/officeDocument/2006/relationships/hyperlink" Target="http://www.casdemalawi.web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asdemalawi.webs.com" TargetMode="External"/><Relationship Id="rId14" Type="http://schemas.openxmlformats.org/officeDocument/2006/relationships/image" Target="media/image4.emf"/><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4</Pages>
  <Words>883</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Tembo</dc:creator>
  <cp:lastModifiedBy>NAMAKHOMAP</cp:lastModifiedBy>
  <cp:revision>42</cp:revision>
  <cp:lastPrinted>2016-02-21T10:35:00Z</cp:lastPrinted>
  <dcterms:created xsi:type="dcterms:W3CDTF">2016-02-22T06:15:00Z</dcterms:created>
  <dcterms:modified xsi:type="dcterms:W3CDTF">2017-09-07T09:50:00Z</dcterms:modified>
</cp:coreProperties>
</file>