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EAE" w:rsidRDefault="005B6EAE" w:rsidP="005B6EAE">
      <w:pPr>
        <w:pStyle w:val="HTMLconformatoprevio"/>
        <w:shd w:val="clear" w:color="auto" w:fill="FFFFFF"/>
        <w:rPr>
          <w:rFonts w:asciiTheme="majorHAnsi" w:hAnsiTheme="majorHAnsi"/>
          <w:b/>
          <w:sz w:val="28"/>
          <w:szCs w:val="24"/>
          <w:u w:val="single"/>
        </w:rPr>
      </w:pPr>
    </w:p>
    <w:p w:rsidR="002D129B" w:rsidRPr="005B6EAE" w:rsidRDefault="005B6EAE" w:rsidP="005B6EAE">
      <w:pPr>
        <w:pStyle w:val="HTMLconformatoprevio"/>
        <w:shd w:val="clear" w:color="auto" w:fill="FFFFFF"/>
        <w:jc w:val="center"/>
        <w:rPr>
          <w:rFonts w:ascii="inherit" w:eastAsia="Times New Roman" w:hAnsi="inherit" w:cs="Courier New"/>
          <w:b/>
          <w:color w:val="212121"/>
          <w:sz w:val="28"/>
          <w:lang w:val="en-US" w:eastAsia="es-PE"/>
        </w:rPr>
      </w:pPr>
      <w:r w:rsidRPr="005B6EAE">
        <w:rPr>
          <w:rFonts w:ascii="inherit" w:eastAsia="Times New Roman" w:hAnsi="inherit" w:cs="Courier New"/>
          <w:b/>
          <w:color w:val="212121"/>
          <w:sz w:val="28"/>
          <w:lang w:val="en-US" w:eastAsia="es-PE"/>
        </w:rPr>
        <w:t>PROJECT ACTIVITIES REPORT</w:t>
      </w:r>
    </w:p>
    <w:p w:rsidR="005B6EAE" w:rsidRDefault="005B6EAE" w:rsidP="005B6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8"/>
          <w:szCs w:val="20"/>
          <w:lang w:val="en" w:eastAsia="es-PE"/>
        </w:rPr>
      </w:pPr>
      <w:r w:rsidRPr="005B6EAE">
        <w:rPr>
          <w:rFonts w:ascii="inherit" w:eastAsia="Times New Roman" w:hAnsi="inherit" w:cs="Courier New"/>
          <w:color w:val="212121"/>
          <w:sz w:val="28"/>
          <w:szCs w:val="20"/>
          <w:lang w:val="en" w:eastAsia="es-PE"/>
        </w:rPr>
        <w:t xml:space="preserve">Prevention of youth violence in Ayacucho </w:t>
      </w:r>
      <w:r>
        <w:rPr>
          <w:rFonts w:ascii="inherit" w:eastAsia="Times New Roman" w:hAnsi="inherit" w:cs="Courier New"/>
          <w:color w:val="212121"/>
          <w:sz w:val="28"/>
          <w:szCs w:val="20"/>
          <w:lang w:val="en" w:eastAsia="es-PE"/>
        </w:rPr>
        <w:t>–</w:t>
      </w:r>
      <w:r w:rsidRPr="005B6EAE">
        <w:rPr>
          <w:rFonts w:ascii="inherit" w:eastAsia="Times New Roman" w:hAnsi="inherit" w:cs="Courier New"/>
          <w:color w:val="212121"/>
          <w:sz w:val="28"/>
          <w:szCs w:val="20"/>
          <w:lang w:val="en" w:eastAsia="es-PE"/>
        </w:rPr>
        <w:t xml:space="preserve"> Peru</w:t>
      </w:r>
    </w:p>
    <w:p w:rsidR="005B6EAE" w:rsidRDefault="005B6EAE" w:rsidP="005B6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8"/>
          <w:szCs w:val="20"/>
          <w:lang w:val="en" w:eastAsia="es-PE"/>
        </w:rPr>
      </w:pPr>
    </w:p>
    <w:p w:rsidR="005B6EAE" w:rsidRPr="005B6EAE" w:rsidRDefault="005B6EAE" w:rsidP="005B6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8"/>
          <w:szCs w:val="20"/>
          <w:lang w:val="en-US" w:eastAsia="es-PE"/>
        </w:rPr>
      </w:pPr>
      <w:r w:rsidRPr="005B6EAE">
        <w:rPr>
          <w:rFonts w:ascii="inherit" w:eastAsia="Times New Roman" w:hAnsi="inherit" w:cs="Courier New"/>
          <w:color w:val="212121"/>
          <w:sz w:val="28"/>
          <w:szCs w:val="20"/>
          <w:lang w:val="en" w:eastAsia="es-PE"/>
        </w:rPr>
        <w:t>Operation: work in three vulnerable zones of Huamanga</w:t>
      </w:r>
    </w:p>
    <w:p w:rsidR="005B6EAE" w:rsidRPr="005B6EAE" w:rsidRDefault="005B6EAE" w:rsidP="005B6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212121"/>
          <w:sz w:val="28"/>
          <w:szCs w:val="20"/>
          <w:lang w:val="en-US" w:eastAsia="es-PE"/>
        </w:rPr>
      </w:pPr>
    </w:p>
    <w:p w:rsidR="002E5EEB" w:rsidRPr="002E5EEB" w:rsidRDefault="00E62C44" w:rsidP="002E5EEB">
      <w:pPr>
        <w:pStyle w:val="HTMLconformatoprevio"/>
        <w:shd w:val="clear" w:color="auto" w:fill="FFFFFF"/>
        <w:jc w:val="both"/>
        <w:rPr>
          <w:rFonts w:ascii="Cambria" w:eastAsia="Times New Roman" w:hAnsi="Cambria" w:cs="Courier New"/>
          <w:color w:val="212121"/>
          <w:lang w:val="en-US" w:eastAsia="es-PE"/>
        </w:rPr>
      </w:pPr>
      <w:r w:rsidRPr="004E22AF">
        <w:rPr>
          <w:rFonts w:asciiTheme="majorHAnsi" w:eastAsia="Times New Roman" w:hAnsiTheme="majorHAnsi"/>
          <w:noProof/>
          <w:sz w:val="24"/>
          <w:szCs w:val="24"/>
          <w:lang w:eastAsia="es-PE"/>
        </w:rPr>
        <w:drawing>
          <wp:anchor distT="0" distB="0" distL="114300" distR="114300" simplePos="0" relativeHeight="251666432" behindDoc="0" locked="0" layoutInCell="1" allowOverlap="1" wp14:anchorId="6C9A6374" wp14:editId="79E63F44">
            <wp:simplePos x="0" y="0"/>
            <wp:positionH relativeFrom="column">
              <wp:posOffset>5715</wp:posOffset>
            </wp:positionH>
            <wp:positionV relativeFrom="paragraph">
              <wp:posOffset>75565</wp:posOffset>
            </wp:positionV>
            <wp:extent cx="3276600" cy="2457450"/>
            <wp:effectExtent l="0" t="0" r="0" b="0"/>
            <wp:wrapSquare wrapText="bothSides"/>
            <wp:docPr id="8" name="Imagen 8" descr="C:\Users\User\Desktop\ANEXOS  EJA - CLA\Espacio Juvenil Alternativo\2.- Acompañamient y Formacion Habilidades para la Vida\Acompañamiento Grupal\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EXOS  EJA - CLA\Espacio Juvenil Alternativo\2.- Acompañamient y Formacion Habilidades para la Vida\Acompañamiento Grupal\IMG_52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05B" w:rsidRPr="002E5EEB">
        <w:rPr>
          <w:rFonts w:asciiTheme="majorHAnsi" w:eastAsia="Times New Roman" w:hAnsiTheme="majorHAnsi"/>
          <w:noProof/>
          <w:sz w:val="24"/>
          <w:szCs w:val="24"/>
          <w:lang w:val="en-US" w:eastAsia="es-ES"/>
        </w:rPr>
        <w:t xml:space="preserve"> </w:t>
      </w:r>
      <w:r w:rsidR="002E5EEB" w:rsidRPr="002E5EEB">
        <w:rPr>
          <w:rFonts w:ascii="Cambria" w:eastAsia="Times New Roman" w:hAnsi="Cambria" w:cs="Courier New"/>
          <w:color w:val="212121"/>
          <w:sz w:val="24"/>
          <w:lang w:val="en" w:eastAsia="es-PE"/>
        </w:rPr>
        <w:t>This year 2018 the Alternative Youth Spaces work in three zones of the city: Zone of the Peace in the District of Carmen Alto, Zone of Quinuapata and the Zone of Covadonga both in the</w:t>
      </w:r>
      <w:r w:rsidR="002E5EEB">
        <w:rPr>
          <w:rFonts w:ascii="Cambria" w:eastAsia="Times New Roman" w:hAnsi="Cambria" w:cs="Courier New"/>
          <w:color w:val="212121"/>
          <w:sz w:val="24"/>
          <w:lang w:val="en" w:eastAsia="es-PE"/>
        </w:rPr>
        <w:t xml:space="preserve"> </w:t>
      </w:r>
      <w:r w:rsidR="002E5EEB" w:rsidRPr="002E5EEB">
        <w:rPr>
          <w:lang w:val="en-US"/>
        </w:rPr>
        <w:br/>
      </w:r>
      <w:r w:rsidR="002E5EEB" w:rsidRPr="002E5EEB">
        <w:rPr>
          <w:rFonts w:asciiTheme="majorHAnsi" w:hAnsiTheme="majorHAnsi" w:cs="Arial"/>
          <w:color w:val="212121"/>
          <w:sz w:val="24"/>
          <w:szCs w:val="44"/>
          <w:shd w:val="clear" w:color="auto" w:fill="FFFFFF"/>
          <w:lang w:val="en-US"/>
        </w:rPr>
        <w:t>in the District of Ayacucho</w:t>
      </w:r>
      <w:r w:rsidR="002E5EEB">
        <w:rPr>
          <w:rFonts w:asciiTheme="majorHAnsi" w:hAnsiTheme="majorHAnsi" w:cs="Arial"/>
          <w:color w:val="212121"/>
          <w:sz w:val="24"/>
          <w:szCs w:val="44"/>
          <w:shd w:val="clear" w:color="auto" w:fill="FFFFFF"/>
          <w:lang w:val="en-US"/>
        </w:rPr>
        <w:t>.</w:t>
      </w:r>
    </w:p>
    <w:p w:rsidR="002E5EEB" w:rsidRPr="002E5EEB" w:rsidRDefault="002E5EEB" w:rsidP="002E5EEB">
      <w:pPr>
        <w:pStyle w:val="HTMLconformatoprevio"/>
        <w:shd w:val="clear" w:color="auto" w:fill="FFFFFF"/>
        <w:jc w:val="both"/>
        <w:rPr>
          <w:rFonts w:ascii="Cambria" w:eastAsia="Times New Roman" w:hAnsi="Cambria" w:cs="Courier New"/>
          <w:color w:val="212121"/>
          <w:sz w:val="24"/>
          <w:lang w:val="en-US" w:eastAsia="es-PE"/>
        </w:rPr>
      </w:pPr>
      <w:r w:rsidRPr="002E5EEB">
        <w:rPr>
          <w:rFonts w:ascii="Cambria" w:eastAsia="Times New Roman" w:hAnsi="Cambria"/>
          <w:noProof/>
          <w:sz w:val="32"/>
          <w:szCs w:val="24"/>
          <w:lang w:val="en-US" w:eastAsia="es-ES"/>
        </w:rPr>
        <w:t xml:space="preserve"> </w:t>
      </w:r>
      <w:r w:rsidRPr="002E5EEB">
        <w:rPr>
          <w:rFonts w:ascii="Cambria" w:eastAsia="Times New Roman" w:hAnsi="Cambria" w:cs="Courier New"/>
          <w:color w:val="212121"/>
          <w:sz w:val="24"/>
          <w:lang w:val="en" w:eastAsia="es-PE"/>
        </w:rPr>
        <w:t>During the months of March, April and May, the Alternative Youth Space - EJA of the three zones works three times a week with training, play and social projection activities for the benefit of adolescents and the neighborhood.</w:t>
      </w:r>
    </w:p>
    <w:p w:rsidR="00AA605B" w:rsidRPr="002E5EEB" w:rsidRDefault="00AA605B" w:rsidP="00AA605B">
      <w:pPr>
        <w:jc w:val="both"/>
        <w:rPr>
          <w:rFonts w:asciiTheme="majorHAnsi" w:eastAsia="Times New Roman" w:hAnsiTheme="majorHAnsi"/>
          <w:noProof/>
          <w:sz w:val="24"/>
          <w:szCs w:val="24"/>
          <w:lang w:val="en-US" w:eastAsia="es-ES"/>
        </w:rPr>
      </w:pPr>
    </w:p>
    <w:p w:rsidR="002E5EEB" w:rsidRDefault="009009F0" w:rsidP="002E5EEB">
      <w:pPr>
        <w:pStyle w:val="HTMLconformatoprevio"/>
        <w:shd w:val="clear" w:color="auto" w:fill="FFFFFF"/>
        <w:jc w:val="both"/>
        <w:rPr>
          <w:rFonts w:ascii="Cambria" w:eastAsia="Times New Roman" w:hAnsi="Cambria" w:cs="Courier New"/>
          <w:color w:val="212121"/>
          <w:sz w:val="24"/>
          <w:lang w:val="en" w:eastAsia="es-PE"/>
        </w:rPr>
      </w:pPr>
      <w:r w:rsidRPr="002E5EEB">
        <w:rPr>
          <w:rFonts w:ascii="Cambria" w:eastAsia="Times New Roman" w:hAnsi="Cambria"/>
          <w:noProof/>
          <w:sz w:val="32"/>
          <w:szCs w:val="24"/>
          <w:lang w:eastAsia="es-PE"/>
        </w:rPr>
        <w:drawing>
          <wp:anchor distT="0" distB="0" distL="114300" distR="114300" simplePos="0" relativeHeight="251667456" behindDoc="0" locked="0" layoutInCell="1" allowOverlap="1" wp14:anchorId="140AADB7" wp14:editId="78B70E3C">
            <wp:simplePos x="0" y="0"/>
            <wp:positionH relativeFrom="column">
              <wp:posOffset>2075815</wp:posOffset>
            </wp:positionH>
            <wp:positionV relativeFrom="paragraph">
              <wp:posOffset>78740</wp:posOffset>
            </wp:positionV>
            <wp:extent cx="3452495" cy="2590800"/>
            <wp:effectExtent l="0" t="0" r="0" b="0"/>
            <wp:wrapSquare wrapText="bothSides"/>
            <wp:docPr id="9" name="Imagen 9" descr="C:\Users\User\Desktop\ANEXOS  EJA - CLA\Espacio Juvenil Alternativo\2.- Acompañamient y Formacion Habilidades para la Vida\Acompañamiento Grupal\P129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EXOS  EJA - CLA\Espacio Juvenil Alternativo\2.- Acompañamient y Formacion Habilidades para la Vida\Acompañamiento Grupal\P12905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249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38" w:rsidRPr="002E5EEB">
        <w:rPr>
          <w:rFonts w:ascii="Cambria" w:hAnsi="Cambria" w:cs="Arial"/>
          <w:sz w:val="32"/>
          <w:szCs w:val="24"/>
          <w:lang w:val="en-US"/>
        </w:rPr>
        <w:t xml:space="preserve"> </w:t>
      </w:r>
      <w:r w:rsidR="002E5EEB" w:rsidRPr="002E5EEB">
        <w:rPr>
          <w:rFonts w:ascii="Cambria" w:eastAsia="Times New Roman" w:hAnsi="Cambria" w:cs="Courier New"/>
          <w:color w:val="212121"/>
          <w:sz w:val="24"/>
          <w:lang w:val="en" w:eastAsia="es-PE"/>
        </w:rPr>
        <w:t>In the EJA, other types of activities are also developed with the adolescents, such as: weekly group meetings, life skills training, reading comprehension reinforcement, education through art, playroom space, reading space, walks, learning spaces fellowship, video projection, etc.</w:t>
      </w:r>
    </w:p>
    <w:p w:rsidR="008C3E48" w:rsidRPr="008C3E48" w:rsidRDefault="008C3E48" w:rsidP="008C3E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sidRPr="008C3E48">
        <w:rPr>
          <w:rFonts w:ascii="Cambria" w:eastAsia="Times New Roman" w:hAnsi="Cambria" w:cs="Courier New"/>
          <w:color w:val="212121"/>
          <w:sz w:val="24"/>
          <w:szCs w:val="20"/>
          <w:lang w:val="en" w:eastAsia="es-PE"/>
        </w:rPr>
        <w:t>The various activities offered help adolescents and young people find spaces and opportunities for personal change to find meaning in their lives, especially when they carry out positive activities for the good of their neighborhood, such as painting the soccer goal, taking care of the park, pass a movie to the community, among others; the same ones that allow them to improve their image in front of the leaders of their neighborhood and their neighbors in general.</w:t>
      </w:r>
    </w:p>
    <w:p w:rsidR="008C3E48" w:rsidRPr="008C3E48" w:rsidRDefault="008C3E48" w:rsidP="008C3E48">
      <w:pPr>
        <w:pStyle w:val="HTMLconformatoprevio"/>
        <w:shd w:val="clear" w:color="auto" w:fill="FFFFFF"/>
        <w:jc w:val="both"/>
        <w:rPr>
          <w:rFonts w:ascii="Cambria" w:eastAsia="Times New Roman" w:hAnsi="Cambria" w:cs="Courier New"/>
          <w:color w:val="212121"/>
          <w:sz w:val="32"/>
          <w:lang w:val="en-US" w:eastAsia="es-PE"/>
        </w:rPr>
      </w:pPr>
    </w:p>
    <w:p w:rsidR="008C3E48" w:rsidRDefault="008C3E48" w:rsidP="00CF2A00">
      <w:pPr>
        <w:jc w:val="both"/>
        <w:rPr>
          <w:rFonts w:asciiTheme="majorHAnsi" w:eastAsia="Times New Roman" w:hAnsiTheme="majorHAnsi"/>
          <w:noProof/>
          <w:sz w:val="24"/>
          <w:szCs w:val="24"/>
          <w:lang w:val="es-MX" w:eastAsia="es-ES"/>
        </w:rPr>
      </w:pPr>
    </w:p>
    <w:p w:rsidR="00B03112" w:rsidRPr="00B03112" w:rsidRDefault="00B03112" w:rsidP="00B031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mbria" w:eastAsia="Times New Roman" w:hAnsi="Cambria" w:cs="Courier New"/>
          <w:b/>
          <w:color w:val="212121"/>
          <w:szCs w:val="20"/>
          <w:lang w:val="en-US" w:eastAsia="es-PE"/>
        </w:rPr>
      </w:pPr>
      <w:r w:rsidRPr="00B03112">
        <w:rPr>
          <w:rFonts w:ascii="Cambria" w:eastAsia="Times New Roman" w:hAnsi="Cambria" w:cs="Courier New"/>
          <w:b/>
          <w:color w:val="212121"/>
          <w:szCs w:val="20"/>
          <w:lang w:val="en" w:eastAsia="es-PE"/>
        </w:rPr>
        <w:t>REINFORCEMENT IN READING COMPREHENSION</w:t>
      </w:r>
    </w:p>
    <w:p w:rsidR="00B03112" w:rsidRPr="00201831" w:rsidRDefault="00B03112" w:rsidP="00B03112">
      <w:pPr>
        <w:jc w:val="center"/>
        <w:rPr>
          <w:rFonts w:asciiTheme="majorHAnsi" w:eastAsia="Times New Roman" w:hAnsiTheme="majorHAnsi" w:cs="Calibri"/>
          <w:b/>
          <w:sz w:val="24"/>
          <w:lang w:val="en-US" w:eastAsia="es-PE"/>
        </w:rPr>
      </w:pPr>
    </w:p>
    <w:p w:rsidR="00201831" w:rsidRPr="00201831" w:rsidRDefault="00292A11" w:rsidP="00201831">
      <w:pPr>
        <w:pStyle w:val="HTMLconformatoprevio"/>
        <w:shd w:val="clear" w:color="auto" w:fill="FFFFFF"/>
        <w:jc w:val="both"/>
        <w:rPr>
          <w:rFonts w:ascii="inherit" w:eastAsia="Times New Roman" w:hAnsi="inherit" w:cs="Courier New"/>
          <w:color w:val="212121"/>
          <w:lang w:val="en-US" w:eastAsia="es-PE"/>
        </w:rPr>
      </w:pPr>
      <w:r w:rsidRPr="006D7202">
        <w:rPr>
          <w:rFonts w:asciiTheme="majorHAnsi" w:eastAsia="Times New Roman" w:hAnsiTheme="majorHAnsi"/>
          <w:b/>
          <w:noProof/>
          <w:sz w:val="24"/>
          <w:lang w:eastAsia="es-PE"/>
        </w:rPr>
        <w:drawing>
          <wp:anchor distT="0" distB="0" distL="114300" distR="114300" simplePos="0" relativeHeight="251661312" behindDoc="0" locked="0" layoutInCell="1" allowOverlap="1" wp14:anchorId="47DF901F" wp14:editId="66A8E221">
            <wp:simplePos x="0" y="0"/>
            <wp:positionH relativeFrom="column">
              <wp:posOffset>-13335</wp:posOffset>
            </wp:positionH>
            <wp:positionV relativeFrom="paragraph">
              <wp:posOffset>314960</wp:posOffset>
            </wp:positionV>
            <wp:extent cx="3581400" cy="2686050"/>
            <wp:effectExtent l="0" t="0" r="0" b="0"/>
            <wp:wrapSquare wrapText="bothSides"/>
            <wp:docPr id="11" name="Imagen 11" descr="C:\Users\User\Desktop\ANEXOS  EJA - CLA\Espacio Juvenil Alternativo\1.- Atencion y Acompañamiento Personal\Comprension Lectora\P13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EXOS  EJA - CLA\Espacio Juvenil Alternativo\1.- Atencion y Acompañamiento Personal\Comprension Lectora\P1300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202">
        <w:rPr>
          <w:rFonts w:asciiTheme="majorHAnsi" w:eastAsia="Times New Roman" w:hAnsiTheme="majorHAnsi"/>
          <w:b/>
          <w:noProof/>
          <w:sz w:val="24"/>
          <w:lang w:eastAsia="es-PE"/>
        </w:rPr>
        <w:drawing>
          <wp:anchor distT="0" distB="0" distL="114300" distR="114300" simplePos="0" relativeHeight="251658240" behindDoc="0" locked="0" layoutInCell="1" allowOverlap="1" wp14:anchorId="77F80944" wp14:editId="01886A85">
            <wp:simplePos x="0" y="0"/>
            <wp:positionH relativeFrom="column">
              <wp:posOffset>-428625</wp:posOffset>
            </wp:positionH>
            <wp:positionV relativeFrom="paragraph">
              <wp:posOffset>3503930</wp:posOffset>
            </wp:positionV>
            <wp:extent cx="2900680" cy="2524125"/>
            <wp:effectExtent l="0" t="0" r="0" b="9525"/>
            <wp:wrapSquare wrapText="bothSides"/>
            <wp:docPr id="10" name="Imagen 10" descr="C:\Users\User\Desktop\ANEXOS  EJA - CLA\Espacio Juvenil Alternativo\1.- Atencion y Acompañamiento Personal\Comprension Lectora\IMG_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EXOS  EJA - CLA\Espacio Juvenil Alternativo\1.- Atencion y Acompañamiento Personal\Comprension Lectora\IMG_59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68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38" w:rsidRPr="00201831">
        <w:rPr>
          <w:rFonts w:asciiTheme="majorHAnsi" w:hAnsiTheme="majorHAnsi" w:cs="Arial"/>
          <w:sz w:val="24"/>
          <w:lang w:val="en-US"/>
        </w:rPr>
        <w:t xml:space="preserve"> </w:t>
      </w:r>
      <w:r w:rsidR="00201831" w:rsidRPr="00201831">
        <w:rPr>
          <w:rFonts w:ascii="Cambria" w:eastAsia="Times New Roman" w:hAnsi="Cambria" w:cs="Courier New"/>
          <w:color w:val="212121"/>
          <w:sz w:val="24"/>
          <w:lang w:val="en" w:eastAsia="es-PE"/>
        </w:rPr>
        <w:t>During these months, reinforcement activities are being carried out in</w:t>
      </w:r>
      <w:r w:rsidR="00201831">
        <w:rPr>
          <w:rFonts w:ascii="Cambria" w:eastAsia="Times New Roman" w:hAnsi="Cambria" w:cs="Courier New"/>
          <w:color w:val="212121"/>
          <w:sz w:val="24"/>
          <w:lang w:val="en" w:eastAsia="es-PE"/>
        </w:rPr>
        <w:t xml:space="preserve"> </w:t>
      </w:r>
      <w:r w:rsidR="00201831" w:rsidRPr="00201831">
        <w:rPr>
          <w:rFonts w:ascii="Cambria" w:eastAsia="Times New Roman" w:hAnsi="Cambria" w:cs="Courier New"/>
          <w:color w:val="212121"/>
          <w:sz w:val="24"/>
          <w:lang w:val="en" w:eastAsia="es-PE"/>
        </w:rPr>
        <w:t>reading comprehension to adolescents, activity that occurs once a week in the three areas where the EJA are.</w:t>
      </w:r>
    </w:p>
    <w:p w:rsidR="00201831" w:rsidRPr="00201831" w:rsidRDefault="00201831" w:rsidP="002018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212121"/>
          <w:sz w:val="20"/>
          <w:szCs w:val="20"/>
          <w:lang w:val="en-US" w:eastAsia="es-PE"/>
        </w:rPr>
      </w:pPr>
    </w:p>
    <w:p w:rsidR="00201831" w:rsidRPr="00201831" w:rsidRDefault="00201831" w:rsidP="002018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sidRPr="00201831">
        <w:rPr>
          <w:rFonts w:ascii="Cambria" w:eastAsia="Times New Roman" w:hAnsi="Cambria" w:cs="Courier New"/>
          <w:color w:val="212121"/>
          <w:sz w:val="24"/>
          <w:szCs w:val="20"/>
          <w:lang w:val="en" w:eastAsia="es-PE"/>
        </w:rPr>
        <w:t>For this activities are performed as: reading of some books chosen by adolescents, the same ones who read aloud to improve their reading ability, in addition the adolescents are losing the fear and the shame of reading in public and it is generated in them the taste for reading.</w:t>
      </w:r>
    </w:p>
    <w:p w:rsidR="00CF2A00" w:rsidRPr="00201831" w:rsidRDefault="00CF2A00" w:rsidP="00CF2A00">
      <w:pPr>
        <w:jc w:val="both"/>
        <w:rPr>
          <w:rFonts w:asciiTheme="majorHAnsi" w:hAnsiTheme="majorHAnsi" w:cs="Arial"/>
          <w:sz w:val="24"/>
          <w:lang w:val="en-US"/>
        </w:rPr>
      </w:pPr>
    </w:p>
    <w:p w:rsidR="00CF2A00" w:rsidRPr="00201831" w:rsidRDefault="00CF2A00" w:rsidP="00CF2A00">
      <w:pPr>
        <w:jc w:val="both"/>
        <w:rPr>
          <w:rFonts w:asciiTheme="majorHAnsi" w:eastAsia="Times New Roman" w:hAnsiTheme="majorHAnsi" w:cs="Calibri"/>
          <w:b/>
          <w:sz w:val="24"/>
          <w:lang w:val="en-US" w:eastAsia="es-PE"/>
        </w:rPr>
      </w:pPr>
    </w:p>
    <w:p w:rsidR="00973B78" w:rsidRPr="00201831" w:rsidRDefault="00CF2A00" w:rsidP="00E80BA6">
      <w:pPr>
        <w:jc w:val="center"/>
        <w:rPr>
          <w:rFonts w:asciiTheme="majorHAnsi" w:eastAsia="Times New Roman" w:hAnsiTheme="majorHAnsi"/>
          <w:b/>
          <w:noProof/>
          <w:lang w:val="en-US" w:eastAsia="es-ES"/>
        </w:rPr>
      </w:pPr>
      <w:r>
        <w:rPr>
          <w:rFonts w:asciiTheme="majorHAnsi" w:eastAsia="Times New Roman" w:hAnsiTheme="majorHAnsi"/>
          <w:b/>
          <w:noProof/>
          <w:lang w:eastAsia="es-PE"/>
        </w:rPr>
        <w:drawing>
          <wp:anchor distT="0" distB="0" distL="114300" distR="114300" simplePos="0" relativeHeight="251668480" behindDoc="0" locked="0" layoutInCell="1" allowOverlap="1" wp14:anchorId="6E38F71E" wp14:editId="1A6D323C">
            <wp:simplePos x="0" y="0"/>
            <wp:positionH relativeFrom="column">
              <wp:posOffset>198755</wp:posOffset>
            </wp:positionH>
            <wp:positionV relativeFrom="paragraph">
              <wp:posOffset>111125</wp:posOffset>
            </wp:positionV>
            <wp:extent cx="2952750" cy="2630170"/>
            <wp:effectExtent l="0" t="0" r="0" b="0"/>
            <wp:wrapSquare wrapText="bothSides"/>
            <wp:docPr id="18" name="Imagen 18" descr="C:\Users\User\Desktop\ANEXOS  EJA - CLA\Espacio Juvenil Alternativo\1.- Atencion y Acompañamiento Personal\Comprension Lectora\IMG_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NEXOS  EJA - CLA\Espacio Juvenil Alternativo\1.- Atencion y Acompañamiento Personal\Comprension Lectora\IMG_59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00" w:rsidRPr="00201831" w:rsidRDefault="00CF2A00" w:rsidP="00E80BA6">
      <w:pPr>
        <w:jc w:val="center"/>
        <w:rPr>
          <w:rFonts w:asciiTheme="majorHAnsi" w:eastAsia="Times New Roman" w:hAnsiTheme="majorHAnsi"/>
          <w:b/>
          <w:noProof/>
          <w:lang w:val="en-US" w:eastAsia="es-ES"/>
        </w:rPr>
      </w:pPr>
    </w:p>
    <w:p w:rsidR="00CF2A00" w:rsidRDefault="00CF2A00" w:rsidP="00E80BA6">
      <w:pPr>
        <w:jc w:val="center"/>
        <w:rPr>
          <w:rFonts w:asciiTheme="majorHAnsi" w:eastAsia="Times New Roman" w:hAnsiTheme="majorHAnsi"/>
          <w:b/>
          <w:noProof/>
          <w:lang w:val="en-US" w:eastAsia="es-ES"/>
        </w:rPr>
      </w:pPr>
    </w:p>
    <w:p w:rsidR="007C6E4D" w:rsidRPr="00201831" w:rsidRDefault="007C6E4D" w:rsidP="00E80BA6">
      <w:pPr>
        <w:jc w:val="center"/>
        <w:rPr>
          <w:rFonts w:asciiTheme="majorHAnsi" w:eastAsia="Times New Roman" w:hAnsiTheme="majorHAnsi"/>
          <w:b/>
          <w:noProof/>
          <w:lang w:val="en-US" w:eastAsia="es-ES"/>
        </w:rPr>
      </w:pPr>
    </w:p>
    <w:p w:rsidR="007C6E4D" w:rsidRPr="007C6E4D" w:rsidRDefault="007C6E4D" w:rsidP="007C6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u w:val="single"/>
          <w:lang w:val="en" w:eastAsia="es-PE"/>
        </w:rPr>
      </w:pPr>
      <w:r w:rsidRPr="007C6E4D">
        <w:rPr>
          <w:rFonts w:ascii="inherit" w:eastAsia="Times New Roman" w:hAnsi="inherit" w:cs="Courier New"/>
          <w:b/>
          <w:color w:val="212121"/>
          <w:sz w:val="20"/>
          <w:szCs w:val="20"/>
          <w:u w:val="single"/>
          <w:lang w:val="en" w:eastAsia="es-PE"/>
        </w:rPr>
        <w:lastRenderedPageBreak/>
        <w:t>INFORMATION WORKSHOPS</w:t>
      </w:r>
    </w:p>
    <w:p w:rsidR="007C6E4D" w:rsidRPr="007C6E4D" w:rsidRDefault="007C6E4D" w:rsidP="007C6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val="en-US" w:eastAsia="es-PE"/>
        </w:rPr>
      </w:pPr>
      <w:r w:rsidRPr="007C6E4D">
        <w:rPr>
          <w:rFonts w:ascii="inherit" w:eastAsia="Times New Roman" w:hAnsi="inherit" w:cs="Courier New"/>
          <w:b/>
          <w:color w:val="212121"/>
          <w:sz w:val="20"/>
          <w:szCs w:val="20"/>
          <w:lang w:val="en" w:eastAsia="es-PE"/>
        </w:rPr>
        <w:t>Workshop: "What is an organization"</w:t>
      </w:r>
    </w:p>
    <w:p w:rsidR="009D4DA7" w:rsidRPr="007C6E4D" w:rsidRDefault="009D4DA7" w:rsidP="00DA6009">
      <w:pPr>
        <w:spacing w:after="0" w:line="240" w:lineRule="auto"/>
        <w:jc w:val="center"/>
        <w:rPr>
          <w:rFonts w:asciiTheme="majorHAnsi" w:hAnsiTheme="majorHAnsi"/>
          <w:b/>
          <w:lang w:val="en-US"/>
        </w:rPr>
      </w:pPr>
    </w:p>
    <w:p w:rsidR="00DA6009" w:rsidRPr="007C6E4D" w:rsidRDefault="00E464F6" w:rsidP="00DA6009">
      <w:pPr>
        <w:spacing w:after="0" w:line="240" w:lineRule="auto"/>
        <w:jc w:val="center"/>
        <w:rPr>
          <w:rFonts w:asciiTheme="majorHAnsi" w:hAnsiTheme="majorHAnsi"/>
          <w:b/>
          <w:lang w:val="en-US"/>
        </w:rPr>
      </w:pPr>
      <w:r>
        <w:rPr>
          <w:rFonts w:asciiTheme="majorHAnsi" w:eastAsia="Times New Roman" w:hAnsiTheme="majorHAnsi"/>
          <w:b/>
          <w:noProof/>
          <w:lang w:eastAsia="es-PE"/>
        </w:rPr>
        <w:drawing>
          <wp:anchor distT="0" distB="0" distL="114300" distR="114300" simplePos="0" relativeHeight="251659264" behindDoc="0" locked="0" layoutInCell="1" allowOverlap="1" wp14:anchorId="13B3A927" wp14:editId="6E6CF61C">
            <wp:simplePos x="0" y="0"/>
            <wp:positionH relativeFrom="column">
              <wp:posOffset>-97790</wp:posOffset>
            </wp:positionH>
            <wp:positionV relativeFrom="paragraph">
              <wp:posOffset>142240</wp:posOffset>
            </wp:positionV>
            <wp:extent cx="3568700" cy="2675890"/>
            <wp:effectExtent l="133350" t="114300" r="146050" b="162560"/>
            <wp:wrapSquare wrapText="bothSides"/>
            <wp:docPr id="12" name="Imagen 12" descr="C:\Users\User\Desktop\ANEXOS  EJA - CLA\Espacio Juvenil Alternativo\2.- Acompañamient y Formacion Habilidades para la Vida\Talleres de formacion\Talleres de formacion\P13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EXOS  EJA - CLA\Espacio Juvenil Alternativo\2.- Acompañamient y Formacion Habilidades para la Vida\Talleres de formacion\Talleres de formacion\P13000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700" cy="267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C6E4D" w:rsidRPr="007C6E4D" w:rsidRDefault="007C6E4D" w:rsidP="007C6E4D">
      <w:pPr>
        <w:pStyle w:val="HTMLconformatoprevio"/>
        <w:shd w:val="clear" w:color="auto" w:fill="FFFFFF"/>
        <w:jc w:val="both"/>
        <w:rPr>
          <w:rFonts w:ascii="Cambria" w:eastAsia="Times New Roman" w:hAnsi="Cambria" w:cs="Courier New"/>
          <w:color w:val="212121"/>
          <w:sz w:val="24"/>
          <w:lang w:val="en" w:eastAsia="es-PE"/>
        </w:rPr>
      </w:pPr>
      <w:r w:rsidRPr="007C6E4D">
        <w:rPr>
          <w:rFonts w:ascii="Cambria" w:eastAsia="Times New Roman" w:hAnsi="Cambria" w:cs="Courier New"/>
          <w:color w:val="212121"/>
          <w:sz w:val="24"/>
          <w:lang w:val="en" w:eastAsia="es-PE"/>
        </w:rPr>
        <w:t>The Organization workshop was held in May with the adolescents of the Alternative Youth Space of the Quinuapata and Covadonga areas.</w:t>
      </w:r>
    </w:p>
    <w:p w:rsidR="007C6E4D" w:rsidRPr="007C6E4D" w:rsidRDefault="007C6E4D" w:rsidP="007C6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 w:eastAsia="es-PE"/>
        </w:rPr>
      </w:pPr>
      <w:r w:rsidRPr="007C6E4D">
        <w:rPr>
          <w:rFonts w:ascii="Cambria" w:eastAsia="Times New Roman" w:hAnsi="Cambria" w:cs="Courier New"/>
          <w:color w:val="212121"/>
          <w:sz w:val="24"/>
          <w:szCs w:val="20"/>
          <w:lang w:val="en" w:eastAsia="es-PE"/>
        </w:rPr>
        <w:t>The difference between what is a group and what is an organization was presented; the importance of an organization; how an organization is formed; among others.</w:t>
      </w:r>
    </w:p>
    <w:p w:rsidR="00DA6009" w:rsidRPr="007C6E4D" w:rsidRDefault="007C6E4D" w:rsidP="007C6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sidRPr="007C6E4D">
        <w:rPr>
          <w:rFonts w:ascii="Cambria" w:eastAsia="Times New Roman" w:hAnsi="Cambria" w:cs="Courier New"/>
          <w:color w:val="212121"/>
          <w:sz w:val="24"/>
          <w:szCs w:val="20"/>
          <w:lang w:val="en" w:eastAsia="es-PE"/>
        </w:rPr>
        <w:t>The activity is carried out in a playful and practical way. They are reinforced with participatory dynamics that strengthen group cohesion.</w:t>
      </w:r>
    </w:p>
    <w:p w:rsidR="00DA6009" w:rsidRPr="007C6E4D" w:rsidRDefault="00DA6009" w:rsidP="002A1A67">
      <w:pPr>
        <w:jc w:val="center"/>
        <w:rPr>
          <w:rFonts w:asciiTheme="majorHAnsi" w:eastAsia="Times New Roman" w:hAnsiTheme="majorHAnsi"/>
          <w:b/>
          <w:noProof/>
          <w:lang w:val="en-US" w:eastAsia="es-ES"/>
        </w:rPr>
      </w:pPr>
    </w:p>
    <w:p w:rsidR="007C6E4D" w:rsidRDefault="000D5F6E" w:rsidP="00CF2A00">
      <w:pPr>
        <w:ind w:left="708"/>
        <w:rPr>
          <w:rFonts w:asciiTheme="majorHAnsi" w:eastAsia="Times New Roman" w:hAnsiTheme="majorHAnsi"/>
          <w:b/>
          <w:noProof/>
          <w:lang w:val="en-US" w:eastAsia="es-ES"/>
        </w:rPr>
      </w:pPr>
      <w:r w:rsidRPr="00CF2A00">
        <w:rPr>
          <w:rFonts w:asciiTheme="majorHAnsi" w:eastAsia="Times New Roman" w:hAnsiTheme="majorHAnsi"/>
          <w:b/>
          <w:noProof/>
          <w:lang w:eastAsia="es-PE"/>
        </w:rPr>
        <w:drawing>
          <wp:anchor distT="0" distB="0" distL="114300" distR="114300" simplePos="0" relativeHeight="251669504" behindDoc="0" locked="0" layoutInCell="1" allowOverlap="1" wp14:anchorId="09BA5454" wp14:editId="4C41BD6F">
            <wp:simplePos x="0" y="0"/>
            <wp:positionH relativeFrom="column">
              <wp:posOffset>3041015</wp:posOffset>
            </wp:positionH>
            <wp:positionV relativeFrom="paragraph">
              <wp:posOffset>495300</wp:posOffset>
            </wp:positionV>
            <wp:extent cx="2872740" cy="2415540"/>
            <wp:effectExtent l="133350" t="114300" r="156210" b="156210"/>
            <wp:wrapSquare wrapText="bothSides"/>
            <wp:docPr id="19" name="Imagen 19" descr="C:\Users\User\Desktop\ANEXOS  EJA - CLA\Espacio Juvenil Alternativo\2.- Acompañamient y Formacion Habilidades para la Vida\Talleres de formacion\Talleres de formacion\P13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NEXOS  EJA - CLA\Espacio Juvenil Alternativo\2.- Acompañamient y Formacion Habilidades para la Vida\Talleres de formacion\Talleres de formacion\P1300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740" cy="2415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F2A00">
        <w:rPr>
          <w:rFonts w:asciiTheme="majorHAnsi" w:eastAsia="Times New Roman" w:hAnsiTheme="majorHAnsi"/>
          <w:b/>
          <w:noProof/>
          <w:sz w:val="24"/>
          <w:lang w:eastAsia="es-PE"/>
        </w:rPr>
        <w:drawing>
          <wp:anchor distT="0" distB="0" distL="114300" distR="114300" simplePos="0" relativeHeight="251660288" behindDoc="0" locked="0" layoutInCell="1" allowOverlap="1" wp14:anchorId="110D1788" wp14:editId="3E4C6578">
            <wp:simplePos x="0" y="0"/>
            <wp:positionH relativeFrom="column">
              <wp:posOffset>-43180</wp:posOffset>
            </wp:positionH>
            <wp:positionV relativeFrom="paragraph">
              <wp:posOffset>495300</wp:posOffset>
            </wp:positionV>
            <wp:extent cx="2715895" cy="2416810"/>
            <wp:effectExtent l="133350" t="114300" r="141605" b="173990"/>
            <wp:wrapSquare wrapText="bothSides"/>
            <wp:docPr id="13" name="Imagen 13" descr="C:\Users\User\Desktop\ANEXOS  EJA - CLA\Espacio Juvenil Alternativo\2.- Acompañamient y Formacion Habilidades para la Vida\Talleres de formacion\Talleres de formacion\P13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NEXOS  EJA - CLA\Espacio Juvenil Alternativo\2.- Acompañamient y Formacion Habilidades para la Vida\Talleres de formacion\Talleres de formacion\P13000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895" cy="2416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2A00" w:rsidRPr="007C6E4D">
        <w:rPr>
          <w:rFonts w:asciiTheme="majorHAnsi" w:eastAsia="Times New Roman" w:hAnsiTheme="majorHAnsi"/>
          <w:b/>
          <w:noProof/>
          <w:lang w:val="en-US" w:eastAsia="es-ES"/>
        </w:rPr>
        <w:t xml:space="preserve">                          </w:t>
      </w:r>
    </w:p>
    <w:p w:rsidR="007C6E4D" w:rsidRDefault="007C6E4D" w:rsidP="00CF2A00">
      <w:pPr>
        <w:ind w:left="708"/>
        <w:rPr>
          <w:rFonts w:asciiTheme="majorHAnsi" w:eastAsia="Times New Roman" w:hAnsiTheme="majorHAnsi"/>
          <w:b/>
          <w:noProof/>
          <w:lang w:val="en-US" w:eastAsia="es-ES"/>
        </w:rPr>
      </w:pPr>
    </w:p>
    <w:p w:rsidR="007C6E4D" w:rsidRDefault="007C6E4D" w:rsidP="00CF2A00">
      <w:pPr>
        <w:ind w:left="708"/>
        <w:rPr>
          <w:rFonts w:asciiTheme="majorHAnsi" w:eastAsia="Times New Roman" w:hAnsiTheme="majorHAnsi"/>
          <w:b/>
          <w:noProof/>
          <w:lang w:val="en-US" w:eastAsia="es-ES"/>
        </w:rPr>
      </w:pPr>
    </w:p>
    <w:p w:rsidR="007C6E4D" w:rsidRDefault="007C6E4D" w:rsidP="00CF2A00">
      <w:pPr>
        <w:ind w:left="708"/>
        <w:rPr>
          <w:rFonts w:asciiTheme="majorHAnsi" w:eastAsia="Times New Roman" w:hAnsiTheme="majorHAnsi"/>
          <w:b/>
          <w:noProof/>
          <w:lang w:val="en-US" w:eastAsia="es-ES"/>
        </w:rPr>
      </w:pPr>
    </w:p>
    <w:p w:rsidR="007C6E4D" w:rsidRDefault="007C6E4D" w:rsidP="007C6E4D">
      <w:pPr>
        <w:rPr>
          <w:rFonts w:asciiTheme="majorHAnsi" w:eastAsia="Times New Roman" w:hAnsiTheme="majorHAnsi"/>
          <w:b/>
          <w:noProof/>
          <w:lang w:val="en-US" w:eastAsia="es-ES"/>
        </w:rPr>
      </w:pPr>
    </w:p>
    <w:p w:rsidR="00192204" w:rsidRPr="00B2016A" w:rsidRDefault="00192204" w:rsidP="00192204">
      <w:pPr>
        <w:pStyle w:val="HTMLconformatoprevio"/>
        <w:shd w:val="clear" w:color="auto" w:fill="FFFFFF"/>
        <w:jc w:val="both"/>
        <w:rPr>
          <w:rFonts w:ascii="Cambria" w:eastAsia="Times New Roman" w:hAnsi="Cambria" w:cs="Courier New"/>
          <w:b/>
          <w:color w:val="212121"/>
          <w:sz w:val="24"/>
          <w:lang w:val="en-US" w:eastAsia="es-PE"/>
        </w:rPr>
      </w:pPr>
      <w:r w:rsidRPr="00B2016A">
        <w:rPr>
          <w:rFonts w:ascii="Cambria" w:eastAsia="Times New Roman" w:hAnsi="Cambria" w:cs="Courier New"/>
          <w:color w:val="212121"/>
          <w:sz w:val="24"/>
          <w:lang w:val="en-US" w:eastAsia="es-PE"/>
        </w:rPr>
        <w:lastRenderedPageBreak/>
        <w:t xml:space="preserve">                                                                                 </w:t>
      </w:r>
      <w:r w:rsidRPr="00B2016A">
        <w:rPr>
          <w:rFonts w:ascii="Cambria" w:eastAsia="Times New Roman" w:hAnsi="Cambria" w:cs="Courier New"/>
          <w:b/>
          <w:color w:val="212121"/>
          <w:sz w:val="24"/>
          <w:lang w:val="en" w:eastAsia="es-PE"/>
        </w:rPr>
        <w:t>ARTISTIC AND SPORTS ACTIVITIES</w:t>
      </w:r>
    </w:p>
    <w:p w:rsidR="00192204" w:rsidRPr="00B2016A" w:rsidRDefault="00192204" w:rsidP="00192204">
      <w:pPr>
        <w:ind w:left="708"/>
        <w:rPr>
          <w:rFonts w:asciiTheme="majorHAnsi" w:eastAsia="Times New Roman" w:hAnsiTheme="majorHAnsi"/>
          <w:b/>
          <w:noProof/>
          <w:u w:val="single"/>
          <w:lang w:val="en-US" w:eastAsia="es-ES"/>
        </w:rPr>
      </w:pPr>
      <w:r>
        <w:rPr>
          <w:rFonts w:asciiTheme="majorHAnsi" w:hAnsiTheme="majorHAnsi" w:cs="Arial"/>
          <w:noProof/>
          <w:lang w:eastAsia="es-PE"/>
        </w:rPr>
        <w:drawing>
          <wp:anchor distT="0" distB="0" distL="114300" distR="114300" simplePos="0" relativeHeight="251662336" behindDoc="0" locked="0" layoutInCell="1" allowOverlap="1" wp14:anchorId="4455146D" wp14:editId="0EFD6A13">
            <wp:simplePos x="0" y="0"/>
            <wp:positionH relativeFrom="column">
              <wp:posOffset>65405</wp:posOffset>
            </wp:positionH>
            <wp:positionV relativeFrom="paragraph">
              <wp:posOffset>81915</wp:posOffset>
            </wp:positionV>
            <wp:extent cx="2633980" cy="1755140"/>
            <wp:effectExtent l="133350" t="114300" r="147320" b="168910"/>
            <wp:wrapSquare wrapText="bothSides"/>
            <wp:docPr id="14" name="Imagen 14" descr="C:\Users\User\Desktop\ANEXOS  EJA - CLA\Espacio Juvenil Alternativo\2.- Acompañamient y Formacion Habilidades para la Vida\Educacion a traves del Arte , Deporte y ludoteca\danz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NEXOS  EJA - CLA\Espacio Juvenil Alternativo\2.- Acompañamient y Formacion Habilidades para la Vida\Educacion a traves del Arte , Deporte y ludoteca\danz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980" cy="1755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2016A" w:rsidRPr="00B2016A" w:rsidRDefault="00B2016A" w:rsidP="00B2016A">
      <w:pPr>
        <w:pStyle w:val="HTMLconformatoprevio"/>
        <w:shd w:val="clear" w:color="auto" w:fill="FFFFFF"/>
        <w:jc w:val="both"/>
        <w:rPr>
          <w:rFonts w:ascii="Cambria" w:eastAsia="Times New Roman" w:hAnsi="Cambria" w:cs="Courier New"/>
          <w:color w:val="212121"/>
          <w:sz w:val="24"/>
          <w:lang w:val="en-US" w:eastAsia="es-PE"/>
        </w:rPr>
      </w:pPr>
      <w:r w:rsidRPr="00B2016A">
        <w:rPr>
          <w:rFonts w:ascii="Cambria" w:eastAsia="Times New Roman" w:hAnsi="Cambria" w:cs="Courier New"/>
          <w:color w:val="212121"/>
          <w:sz w:val="24"/>
          <w:lang w:val="en" w:eastAsia="es-PE"/>
        </w:rPr>
        <w:t>In the Alternative Youth Space of the three Zones, during these months there have been various artistic activities such as: dance, music and sports activities such as football and basketball.</w:t>
      </w:r>
    </w:p>
    <w:p w:rsidR="005102C6" w:rsidRPr="00B2016A" w:rsidRDefault="005102C6" w:rsidP="004E22AF">
      <w:pPr>
        <w:spacing w:after="0" w:line="240" w:lineRule="auto"/>
        <w:jc w:val="both"/>
        <w:rPr>
          <w:rFonts w:asciiTheme="majorHAnsi" w:hAnsiTheme="majorHAnsi" w:cs="Arial"/>
          <w:sz w:val="24"/>
          <w:lang w:val="en-US"/>
        </w:rPr>
      </w:pPr>
    </w:p>
    <w:p w:rsidR="00B2016A" w:rsidRPr="00B2016A" w:rsidRDefault="00B2016A" w:rsidP="00B201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sidRPr="00B2016A">
        <w:rPr>
          <w:rFonts w:ascii="Cambria" w:eastAsia="Times New Roman" w:hAnsi="Cambria" w:cs="Courier New"/>
          <w:color w:val="212121"/>
          <w:sz w:val="24"/>
          <w:szCs w:val="20"/>
          <w:lang w:val="en" w:eastAsia="es-PE"/>
        </w:rPr>
        <w:t xml:space="preserve">The activities are carried out in the same premises and in the neighborhood where the adolescents </w:t>
      </w:r>
      <w:proofErr w:type="gramStart"/>
      <w:r w:rsidRPr="00B2016A">
        <w:rPr>
          <w:rFonts w:ascii="Cambria" w:eastAsia="Times New Roman" w:hAnsi="Cambria" w:cs="Courier New"/>
          <w:color w:val="212121"/>
          <w:sz w:val="24"/>
          <w:szCs w:val="20"/>
          <w:lang w:val="en" w:eastAsia="es-PE"/>
        </w:rPr>
        <w:t>live,</w:t>
      </w:r>
      <w:proofErr w:type="gramEnd"/>
      <w:r w:rsidRPr="00B2016A">
        <w:rPr>
          <w:rFonts w:ascii="Cambria" w:eastAsia="Times New Roman" w:hAnsi="Cambria" w:cs="Courier New"/>
          <w:color w:val="212121"/>
          <w:sz w:val="24"/>
          <w:szCs w:val="20"/>
          <w:lang w:val="en" w:eastAsia="es-PE"/>
        </w:rPr>
        <w:t xml:space="preserve"> they have a teacher who teaches them the different specialties.</w:t>
      </w:r>
    </w:p>
    <w:p w:rsidR="005102C6" w:rsidRPr="006D7202" w:rsidRDefault="005102C6" w:rsidP="004E22AF">
      <w:pPr>
        <w:spacing w:after="0" w:line="240" w:lineRule="auto"/>
        <w:jc w:val="both"/>
        <w:rPr>
          <w:rFonts w:asciiTheme="majorHAnsi" w:hAnsiTheme="majorHAnsi" w:cs="Arial"/>
          <w:sz w:val="24"/>
        </w:rPr>
      </w:pPr>
    </w:p>
    <w:p w:rsidR="00B2016A" w:rsidRPr="00B2016A" w:rsidRDefault="00B2016A" w:rsidP="00B201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Pr>
          <w:rFonts w:asciiTheme="majorHAnsi" w:hAnsiTheme="majorHAnsi" w:cs="Arial"/>
          <w:noProof/>
          <w:lang w:eastAsia="es-PE"/>
        </w:rPr>
        <w:drawing>
          <wp:anchor distT="0" distB="0" distL="114300" distR="114300" simplePos="0" relativeHeight="251663360" behindDoc="0" locked="0" layoutInCell="1" allowOverlap="1" wp14:anchorId="21ED678D" wp14:editId="2BAA4EE9">
            <wp:simplePos x="0" y="0"/>
            <wp:positionH relativeFrom="column">
              <wp:posOffset>2992755</wp:posOffset>
            </wp:positionH>
            <wp:positionV relativeFrom="paragraph">
              <wp:posOffset>102870</wp:posOffset>
            </wp:positionV>
            <wp:extent cx="2640330" cy="1978025"/>
            <wp:effectExtent l="133350" t="114300" r="140970" b="155575"/>
            <wp:wrapSquare wrapText="bothSides"/>
            <wp:docPr id="15" name="Imagen 15" descr="C:\Users\User\Desktop\ANEXOS  EJA - CLA\Espacio Juvenil Alternativo\2.- Acompañamient y Formacion Habilidades para la Vida\Educacion a traves del Arte , Deporte y ludoteca\P129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NEXOS  EJA - CLA\Espacio Juvenil Alternativo\2.- Acompañamient y Formacion Habilidades para la Vida\Educacion a traves del Arte , Deporte y ludoteca\P12905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330" cy="197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2016A">
        <w:rPr>
          <w:rFonts w:ascii="Cambria" w:eastAsia="Times New Roman" w:hAnsi="Cambria" w:cs="Courier New"/>
          <w:color w:val="212121"/>
          <w:sz w:val="24"/>
          <w:szCs w:val="20"/>
          <w:lang w:val="en" w:eastAsia="es-PE"/>
        </w:rPr>
        <w:t>With artistic and sports activities adolescents occupy their free time doing positive and recreational activities, it is through these activities that they practice different values ​​such as: companionship, cooperation, "healthy" competition; it also serves as a means of motivation for solidarity, integration and responsibility. This also allows adolescents to develop their skills, integrate as a group, lose their fear in front of the public, as well as reduce stress and value their culture.</w:t>
      </w:r>
    </w:p>
    <w:p w:rsidR="00D81873" w:rsidRPr="00F922DC" w:rsidRDefault="00810566" w:rsidP="00D81873">
      <w:pPr>
        <w:tabs>
          <w:tab w:val="left" w:pos="6879"/>
        </w:tabs>
        <w:snapToGrid w:val="0"/>
        <w:jc w:val="both"/>
        <w:rPr>
          <w:rFonts w:asciiTheme="majorHAnsi" w:hAnsiTheme="majorHAnsi" w:cs="Calibri"/>
          <w:sz w:val="32"/>
          <w:lang w:val="es-MX"/>
        </w:rPr>
      </w:pPr>
      <w:r>
        <w:rPr>
          <w:rFonts w:asciiTheme="majorHAnsi" w:hAnsiTheme="majorHAnsi" w:cs="Arial"/>
          <w:noProof/>
          <w:lang w:eastAsia="es-PE"/>
        </w:rPr>
        <w:drawing>
          <wp:anchor distT="0" distB="0" distL="114300" distR="114300" simplePos="0" relativeHeight="251665408" behindDoc="0" locked="0" layoutInCell="1" allowOverlap="1" wp14:anchorId="0A39C47F" wp14:editId="6533F35B">
            <wp:simplePos x="0" y="0"/>
            <wp:positionH relativeFrom="column">
              <wp:posOffset>3217545</wp:posOffset>
            </wp:positionH>
            <wp:positionV relativeFrom="paragraph">
              <wp:posOffset>326390</wp:posOffset>
            </wp:positionV>
            <wp:extent cx="2296795" cy="2005965"/>
            <wp:effectExtent l="133350" t="114300" r="141605" b="165735"/>
            <wp:wrapSquare wrapText="bothSides"/>
            <wp:docPr id="17" name="Imagen 17" descr="C:\Users\User\Desktop\ANEXOS  EJA - CLA\Espacio Juvenil Alternativo\2.- Acompañamient y Formacion Habilidades para la Vida\Educacion a traves del Arte , Deporte y ludoteca\futbo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NEXOS  EJA - CLA\Espacio Juvenil Alternativo\2.- Acompañamient y Formacion Habilidades para la Vida\Educacion a traves del Arte , Deporte y ludoteca\futbol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795" cy="2005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heme="majorHAnsi" w:hAnsiTheme="majorHAnsi" w:cs="Arial"/>
          <w:noProof/>
          <w:lang w:eastAsia="es-PE"/>
        </w:rPr>
        <w:drawing>
          <wp:anchor distT="0" distB="0" distL="114300" distR="114300" simplePos="0" relativeHeight="251664384" behindDoc="0" locked="0" layoutInCell="1" allowOverlap="1" wp14:anchorId="12E1395D" wp14:editId="65626140">
            <wp:simplePos x="0" y="0"/>
            <wp:positionH relativeFrom="column">
              <wp:posOffset>-43180</wp:posOffset>
            </wp:positionH>
            <wp:positionV relativeFrom="paragraph">
              <wp:posOffset>326390</wp:posOffset>
            </wp:positionV>
            <wp:extent cx="2497455" cy="2007235"/>
            <wp:effectExtent l="133350" t="114300" r="150495" b="164465"/>
            <wp:wrapSquare wrapText="bothSides"/>
            <wp:docPr id="16" name="Imagen 16" descr="C:\Users\User\Desktop\ANEXOS  EJA - CLA\Espacio Juvenil Alternativo\2.- Acompañamient y Formacion Habilidades para la Vida\Educacion a traves del Arte , Deporte y ludoteca\Basketbal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NEXOS  EJA - CLA\Espacio Juvenil Alternativo\2.- Acompañamient y Formacion Habilidades para la Vida\Educacion a traves del Arte , Deporte y ludoteca\Basketball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455" cy="2007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D0AB0" w:rsidRDefault="00BD0AB0" w:rsidP="00BD0AB0">
      <w:pPr>
        <w:jc w:val="both"/>
        <w:rPr>
          <w:rFonts w:asciiTheme="majorHAnsi" w:eastAsia="Times New Roman" w:hAnsiTheme="majorHAnsi"/>
          <w:snapToGrid w:val="0"/>
          <w:color w:val="000000"/>
          <w:w w:val="0"/>
          <w:sz w:val="24"/>
          <w:szCs w:val="24"/>
          <w:u w:color="000000"/>
          <w:bdr w:val="none" w:sz="0" w:space="0" w:color="000000"/>
          <w:shd w:val="clear" w:color="000000" w:fill="000000"/>
          <w:lang w:eastAsia="x-none" w:bidi="x-none"/>
        </w:rPr>
      </w:pPr>
    </w:p>
    <w:p w:rsidR="00FD07E2" w:rsidRDefault="00CF348D" w:rsidP="00BD0AB0">
      <w:pPr>
        <w:jc w:val="both"/>
        <w:rPr>
          <w:rFonts w:asciiTheme="majorHAnsi" w:hAnsiTheme="majorHAnsi" w:cs="Arial"/>
          <w:b/>
          <w:sz w:val="20"/>
        </w:rPr>
      </w:pPr>
      <w:r>
        <w:rPr>
          <w:rFonts w:asciiTheme="majorHAnsi" w:hAnsiTheme="majorHAnsi" w:cs="Arial"/>
          <w:b/>
          <w:sz w:val="20"/>
        </w:rPr>
        <w:t xml:space="preserve"> </w:t>
      </w:r>
      <w:r w:rsidR="00810566">
        <w:rPr>
          <w:rFonts w:asciiTheme="majorHAnsi" w:hAnsiTheme="majorHAnsi" w:cs="Arial"/>
          <w:b/>
          <w:sz w:val="20"/>
        </w:rPr>
        <w:t xml:space="preserve">   </w:t>
      </w:r>
    </w:p>
    <w:p w:rsidR="00FD07E2" w:rsidRDefault="00FD07E2" w:rsidP="00BD0AB0">
      <w:pPr>
        <w:jc w:val="both"/>
        <w:rPr>
          <w:rFonts w:asciiTheme="majorHAnsi" w:hAnsiTheme="majorHAnsi" w:cs="Arial"/>
          <w:b/>
          <w:sz w:val="20"/>
        </w:rPr>
      </w:pPr>
    </w:p>
    <w:p w:rsidR="00FD07E2" w:rsidRDefault="00FD07E2" w:rsidP="00BD0AB0">
      <w:pPr>
        <w:jc w:val="both"/>
        <w:rPr>
          <w:rFonts w:asciiTheme="majorHAnsi" w:hAnsiTheme="majorHAnsi" w:cs="Arial"/>
          <w:b/>
          <w:sz w:val="20"/>
        </w:rPr>
      </w:pPr>
    </w:p>
    <w:p w:rsidR="00FD07E2" w:rsidRDefault="00FD07E2" w:rsidP="00BD0AB0">
      <w:pPr>
        <w:jc w:val="both"/>
        <w:rPr>
          <w:rFonts w:asciiTheme="majorHAnsi" w:hAnsiTheme="majorHAnsi" w:cs="Arial"/>
          <w:b/>
          <w:sz w:val="20"/>
        </w:rPr>
      </w:pPr>
    </w:p>
    <w:p w:rsidR="00FD07E2" w:rsidRDefault="00FD07E2" w:rsidP="00BD0AB0">
      <w:pPr>
        <w:jc w:val="both"/>
        <w:rPr>
          <w:rFonts w:asciiTheme="majorHAnsi" w:hAnsiTheme="majorHAnsi" w:cs="Arial"/>
          <w:b/>
          <w:sz w:val="20"/>
        </w:rPr>
      </w:pPr>
    </w:p>
    <w:p w:rsidR="00810566" w:rsidRDefault="00810566" w:rsidP="00BD0AB0">
      <w:pPr>
        <w:jc w:val="both"/>
        <w:rPr>
          <w:rFonts w:asciiTheme="majorHAnsi" w:hAnsiTheme="majorHAnsi" w:cs="Arial"/>
          <w:b/>
          <w:sz w:val="18"/>
        </w:rPr>
      </w:pPr>
    </w:p>
    <w:p w:rsidR="00CF348D" w:rsidRPr="00BD0AB0" w:rsidRDefault="00CF348D" w:rsidP="003B748A">
      <w:pPr>
        <w:jc w:val="center"/>
        <w:rPr>
          <w:rFonts w:asciiTheme="majorHAnsi" w:eastAsia="Times New Roman" w:hAnsiTheme="majorHAnsi"/>
          <w:snapToGrid w:val="0"/>
          <w:color w:val="000000"/>
          <w:w w:val="0"/>
          <w:sz w:val="24"/>
          <w:szCs w:val="24"/>
          <w:u w:color="000000"/>
          <w:bdr w:val="none" w:sz="0" w:space="0" w:color="000000"/>
          <w:shd w:val="clear" w:color="000000" w:fill="000000"/>
          <w:lang w:eastAsia="x-none" w:bidi="x-none"/>
        </w:rPr>
      </w:pPr>
      <w:r w:rsidRPr="00BD0AB0">
        <w:rPr>
          <w:rFonts w:asciiTheme="majorHAnsi" w:hAnsiTheme="majorHAnsi" w:cs="Arial"/>
          <w:b/>
          <w:sz w:val="18"/>
        </w:rPr>
        <w:t xml:space="preserve">                                                                  </w:t>
      </w:r>
      <w:r w:rsidR="00F51625">
        <w:rPr>
          <w:rFonts w:asciiTheme="majorHAnsi" w:hAnsiTheme="majorHAnsi" w:cs="Arial"/>
          <w:b/>
          <w:sz w:val="18"/>
        </w:rPr>
        <w:t xml:space="preserve">              </w:t>
      </w:r>
    </w:p>
    <w:p w:rsidR="00CF348D" w:rsidRDefault="00CF348D" w:rsidP="00A228D1">
      <w:pPr>
        <w:spacing w:after="0" w:line="240" w:lineRule="auto"/>
        <w:jc w:val="center"/>
        <w:rPr>
          <w:rFonts w:asciiTheme="majorHAnsi" w:hAnsiTheme="majorHAnsi" w:cs="Arial"/>
          <w:b/>
          <w:u w:val="single"/>
        </w:rPr>
      </w:pPr>
    </w:p>
    <w:p w:rsidR="00CF2A00" w:rsidRDefault="00CF2A00" w:rsidP="00A228D1">
      <w:pPr>
        <w:spacing w:after="0" w:line="240" w:lineRule="auto"/>
        <w:jc w:val="center"/>
        <w:rPr>
          <w:rFonts w:asciiTheme="majorHAnsi" w:hAnsiTheme="majorHAnsi" w:cs="Arial"/>
          <w:b/>
          <w:u w:val="single"/>
        </w:rPr>
      </w:pPr>
    </w:p>
    <w:p w:rsidR="00CF2A00" w:rsidRDefault="00CF2A00" w:rsidP="00A228D1">
      <w:pPr>
        <w:spacing w:after="0" w:line="240" w:lineRule="auto"/>
        <w:jc w:val="center"/>
        <w:rPr>
          <w:rFonts w:asciiTheme="majorHAnsi" w:hAnsiTheme="majorHAnsi" w:cs="Arial"/>
          <w:b/>
          <w:u w:val="single"/>
        </w:rPr>
      </w:pPr>
    </w:p>
    <w:p w:rsidR="00CF2A00" w:rsidRDefault="00CF2A00" w:rsidP="00A228D1">
      <w:pPr>
        <w:spacing w:after="0" w:line="240" w:lineRule="auto"/>
        <w:jc w:val="center"/>
        <w:rPr>
          <w:rFonts w:asciiTheme="majorHAnsi" w:hAnsiTheme="majorHAnsi" w:cs="Arial"/>
          <w:b/>
          <w:u w:val="single"/>
        </w:rPr>
      </w:pPr>
    </w:p>
    <w:p w:rsidR="003B748A" w:rsidRPr="003B748A" w:rsidRDefault="003B748A" w:rsidP="003B748A">
      <w:pPr>
        <w:pStyle w:val="HTMLconformatoprevio"/>
        <w:shd w:val="clear" w:color="auto" w:fill="FFFFFF"/>
        <w:jc w:val="center"/>
        <w:rPr>
          <w:rFonts w:ascii="Cambria" w:eastAsia="Times New Roman" w:hAnsi="Cambria" w:cs="Courier New"/>
          <w:b/>
          <w:color w:val="212121"/>
          <w:sz w:val="24"/>
          <w:lang w:val="en-US" w:eastAsia="es-PE"/>
        </w:rPr>
      </w:pPr>
      <w:r w:rsidRPr="003B748A">
        <w:rPr>
          <w:rFonts w:ascii="Cambria" w:eastAsia="Times New Roman" w:hAnsi="Cambria" w:cs="Courier New"/>
          <w:b/>
          <w:color w:val="212121"/>
          <w:sz w:val="24"/>
          <w:lang w:val="en-US" w:eastAsia="es-PE"/>
        </w:rPr>
        <w:t>SPACE OF LUDOTECA</w:t>
      </w:r>
    </w:p>
    <w:p w:rsidR="000350AA" w:rsidRPr="003B748A" w:rsidRDefault="000350AA" w:rsidP="00A228D1">
      <w:pPr>
        <w:spacing w:after="0" w:line="240" w:lineRule="auto"/>
        <w:jc w:val="center"/>
        <w:rPr>
          <w:rFonts w:asciiTheme="majorHAnsi" w:hAnsiTheme="majorHAnsi" w:cs="Arial"/>
          <w:b/>
          <w:u w:val="single"/>
          <w:lang w:val="en-US"/>
        </w:rPr>
      </w:pPr>
    </w:p>
    <w:p w:rsidR="000350AA" w:rsidRPr="003B748A" w:rsidRDefault="000350AA" w:rsidP="004E22AF">
      <w:pPr>
        <w:spacing w:after="0" w:line="240" w:lineRule="auto"/>
        <w:jc w:val="both"/>
        <w:rPr>
          <w:rFonts w:asciiTheme="majorHAnsi" w:hAnsiTheme="majorHAnsi" w:cs="Arial"/>
          <w:lang w:val="en-US"/>
        </w:rPr>
      </w:pPr>
    </w:p>
    <w:p w:rsidR="000350AA" w:rsidRPr="003B748A" w:rsidRDefault="000350AA" w:rsidP="004E22AF">
      <w:pPr>
        <w:spacing w:after="0" w:line="240" w:lineRule="auto"/>
        <w:jc w:val="both"/>
        <w:rPr>
          <w:rFonts w:asciiTheme="majorHAnsi" w:hAnsiTheme="majorHAnsi" w:cs="Arial"/>
          <w:lang w:val="en-US"/>
        </w:rPr>
      </w:pPr>
    </w:p>
    <w:p w:rsidR="003B748A" w:rsidRPr="003B748A" w:rsidRDefault="003B748A" w:rsidP="003B748A">
      <w:pPr>
        <w:pStyle w:val="HTMLconformatoprevio"/>
        <w:shd w:val="clear" w:color="auto" w:fill="FFFFFF"/>
        <w:jc w:val="both"/>
        <w:rPr>
          <w:rFonts w:ascii="inherit" w:eastAsia="Times New Roman" w:hAnsi="inherit" w:cs="Courier New"/>
          <w:color w:val="212121"/>
          <w:lang w:val="en-US" w:eastAsia="es-PE"/>
        </w:rPr>
      </w:pPr>
      <w:r>
        <w:rPr>
          <w:rFonts w:asciiTheme="majorHAnsi" w:eastAsia="Times New Roman" w:hAnsiTheme="majorHAnsi"/>
          <w:b/>
          <w:noProof/>
          <w:lang w:eastAsia="es-PE"/>
        </w:rPr>
        <w:drawing>
          <wp:anchor distT="0" distB="0" distL="114300" distR="114300" simplePos="0" relativeHeight="251682816" behindDoc="0" locked="0" layoutInCell="1" allowOverlap="1" wp14:anchorId="2CA6B37A" wp14:editId="12400FC3">
            <wp:simplePos x="0" y="0"/>
            <wp:positionH relativeFrom="column">
              <wp:posOffset>2927985</wp:posOffset>
            </wp:positionH>
            <wp:positionV relativeFrom="paragraph">
              <wp:posOffset>3881120</wp:posOffset>
            </wp:positionV>
            <wp:extent cx="2905125" cy="2701290"/>
            <wp:effectExtent l="133350" t="114300" r="142875" b="156210"/>
            <wp:wrapSquare wrapText="bothSides"/>
            <wp:docPr id="6" name="Imagen 6" descr="C:\Users\User\Desktop\ANEXOS  EJA - CLA\Espacio Juvenil Alternativo\2.- Acompañamient y Formacion Habilidades para la Vida\Educacion a traves del Arte , Deporte y ludoteca\Ludoteca 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NEXOS  EJA - CLA\Espacio Juvenil Alternativo\2.- Acompañamient y Formacion Habilidades para la Vida\Educacion a traves del Arte , Deporte y ludoteca\Ludoteca 5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125" cy="2701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D61C0" w:rsidRPr="003B748A">
        <w:rPr>
          <w:rFonts w:ascii="Cambria" w:eastAsia="Times New Roman" w:hAnsi="Cambria"/>
          <w:b/>
          <w:noProof/>
          <w:sz w:val="24"/>
          <w:szCs w:val="24"/>
          <w:lang w:eastAsia="es-PE"/>
        </w:rPr>
        <w:drawing>
          <wp:anchor distT="0" distB="0" distL="114300" distR="114300" simplePos="0" relativeHeight="251670528" behindDoc="0" locked="0" layoutInCell="1" allowOverlap="1" wp14:anchorId="5F0089CE" wp14:editId="32B3894A">
            <wp:simplePos x="0" y="0"/>
            <wp:positionH relativeFrom="column">
              <wp:posOffset>-15875</wp:posOffset>
            </wp:positionH>
            <wp:positionV relativeFrom="paragraph">
              <wp:posOffset>49530</wp:posOffset>
            </wp:positionV>
            <wp:extent cx="3554730" cy="2666365"/>
            <wp:effectExtent l="133350" t="114300" r="140970" b="172085"/>
            <wp:wrapSquare wrapText="bothSides"/>
            <wp:docPr id="20" name="Imagen 20" descr="C:\Users\User\Desktop\ANEXOS  EJA - CLA\Espacio Juvenil Alternativo\2.- Acompañamient y Formacion Habilidades para la Vida\Educacion a traves del Arte , Deporte y ludoteca\Ludote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NEXOS  EJA - CLA\Espacio Juvenil Alternativo\2.- Acompañamient y Formacion Habilidades para la Vida\Educacion a traves del Arte , Deporte y ludoteca\Ludoteca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4730" cy="2666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2A00" w:rsidRPr="003B748A">
        <w:rPr>
          <w:rFonts w:ascii="Cambria" w:hAnsi="Cambria" w:cs="Arial"/>
          <w:sz w:val="24"/>
          <w:szCs w:val="24"/>
          <w:lang w:val="en-US"/>
        </w:rPr>
        <w:t>D</w:t>
      </w:r>
      <w:r w:rsidR="00A228D1" w:rsidRPr="003B748A">
        <w:rPr>
          <w:rFonts w:ascii="Cambria" w:hAnsi="Cambria" w:cs="Arial"/>
          <w:sz w:val="24"/>
          <w:szCs w:val="24"/>
          <w:lang w:val="en-US"/>
        </w:rPr>
        <w:t>urante</w:t>
      </w:r>
      <w:r w:rsidRPr="003B748A">
        <w:rPr>
          <w:rFonts w:ascii="Cambria" w:eastAsia="Times New Roman" w:hAnsi="Cambria" w:cs="Courier New"/>
          <w:color w:val="212121"/>
          <w:sz w:val="24"/>
          <w:szCs w:val="24"/>
          <w:lang w:val="en" w:eastAsia="es-PE"/>
        </w:rPr>
        <w:t xml:space="preserve"> </w:t>
      </w:r>
      <w:r w:rsidRPr="003B748A">
        <w:rPr>
          <w:rFonts w:ascii="Cambria" w:eastAsia="Times New Roman" w:hAnsi="Cambria" w:cs="Courier New"/>
          <w:color w:val="212121"/>
          <w:sz w:val="24"/>
          <w:szCs w:val="24"/>
          <w:lang w:val="en" w:eastAsia="es-PE"/>
        </w:rPr>
        <w:t>During these months, the Ludoteca space has operated in the three zones of the Alternative Youth Space. The teenagers have been able to know and use different playful and educational materials such as: chess game, monopoly, ludo, cubes, among others. The adolescents, according to their abilities and preferences, choose and perform the game. Group play is promoted to encourage solidarity cooperation and teamwork. In the playroom space you could see the skill for the game, the skill, teamwork and camaraderie among them, as you can see how some teenagers teach their classmates to learn to use the rules or techniques of each of them. the</w:t>
      </w:r>
      <w:bookmarkStart w:id="0" w:name="_GoBack"/>
      <w:bookmarkEnd w:id="0"/>
      <w:r w:rsidRPr="003B748A">
        <w:rPr>
          <w:rFonts w:ascii="Cambria" w:eastAsia="Times New Roman" w:hAnsi="Cambria" w:cs="Courier New"/>
          <w:color w:val="212121"/>
          <w:sz w:val="24"/>
          <w:szCs w:val="24"/>
          <w:lang w:val="en" w:eastAsia="es-PE"/>
        </w:rPr>
        <w:t xml:space="preserve"> mentioned</w:t>
      </w:r>
      <w:r w:rsidRPr="003B748A">
        <w:rPr>
          <w:rFonts w:ascii="inherit" w:eastAsia="Times New Roman" w:hAnsi="inherit" w:cs="Courier New"/>
          <w:color w:val="212121"/>
          <w:lang w:val="en" w:eastAsia="es-PE"/>
        </w:rPr>
        <w:t xml:space="preserve"> </w:t>
      </w:r>
      <w:r w:rsidRPr="003B748A">
        <w:rPr>
          <w:rFonts w:ascii="Cambria" w:eastAsia="Times New Roman" w:hAnsi="Cambria" w:cs="Courier New"/>
          <w:color w:val="212121"/>
          <w:sz w:val="24"/>
          <w:lang w:val="en" w:eastAsia="es-PE"/>
        </w:rPr>
        <w:t>games.</w:t>
      </w:r>
    </w:p>
    <w:p w:rsidR="00224F38" w:rsidRDefault="003B748A" w:rsidP="00C04E78">
      <w:pPr>
        <w:rPr>
          <w:rFonts w:asciiTheme="majorHAnsi" w:eastAsia="Times New Roman" w:hAnsiTheme="majorHAnsi"/>
          <w:b/>
          <w:noProof/>
          <w:lang w:eastAsia="es-ES"/>
        </w:rPr>
      </w:pPr>
      <w:r>
        <w:rPr>
          <w:rFonts w:asciiTheme="majorHAnsi" w:eastAsia="Times New Roman" w:hAnsiTheme="majorHAnsi"/>
          <w:b/>
          <w:noProof/>
          <w:lang w:eastAsia="es-PE"/>
        </w:rPr>
        <w:drawing>
          <wp:anchor distT="0" distB="0" distL="114300" distR="114300" simplePos="0" relativeHeight="251680768" behindDoc="0" locked="0" layoutInCell="1" allowOverlap="1" wp14:anchorId="162A8818" wp14:editId="78B3CA12">
            <wp:simplePos x="0" y="0"/>
            <wp:positionH relativeFrom="column">
              <wp:posOffset>-15875</wp:posOffset>
            </wp:positionH>
            <wp:positionV relativeFrom="paragraph">
              <wp:posOffset>309245</wp:posOffset>
            </wp:positionV>
            <wp:extent cx="2740025" cy="2657475"/>
            <wp:effectExtent l="133350" t="114300" r="155575" b="161925"/>
            <wp:wrapSquare wrapText="bothSides"/>
            <wp:docPr id="5" name="Imagen 5" descr="C:\Users\User\Desktop\ANEXOS  EJA - CLA\Espacio Juvenil Alternativo\2.- Acompañamient y Formacion Habilidades para la Vida\Educacion a traves del Arte , Deporte y ludoteca\Ludote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ANEXOS  EJA - CLA\Espacio Juvenil Alternativo\2.- Acompañamient y Formacion Habilidades para la Vida\Educacion a traves del Arte , Deporte y ludoteca\Ludoteca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0025" cy="265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B748A" w:rsidRDefault="003B748A" w:rsidP="00C04E78">
      <w:pPr>
        <w:rPr>
          <w:rFonts w:asciiTheme="majorHAnsi" w:eastAsia="Times New Roman" w:hAnsiTheme="majorHAnsi"/>
          <w:b/>
          <w:noProof/>
          <w:lang w:eastAsia="es-ES"/>
        </w:rPr>
      </w:pPr>
    </w:p>
    <w:p w:rsidR="003B748A" w:rsidRPr="00F30C61" w:rsidRDefault="003B748A" w:rsidP="00F30C61">
      <w:pPr>
        <w:jc w:val="center"/>
        <w:rPr>
          <w:rFonts w:asciiTheme="majorHAnsi" w:eastAsia="Times New Roman" w:hAnsiTheme="majorHAnsi"/>
          <w:b/>
          <w:noProof/>
          <w:u w:val="single"/>
          <w:lang w:eastAsia="es-ES"/>
        </w:rPr>
      </w:pPr>
      <w:r w:rsidRPr="00F30C61">
        <w:rPr>
          <w:rFonts w:asciiTheme="majorHAnsi" w:eastAsia="Times New Roman" w:hAnsiTheme="majorHAnsi"/>
          <w:b/>
          <w:noProof/>
          <w:lang w:eastAsia="es-PE"/>
        </w:rPr>
        <w:lastRenderedPageBreak/>
        <w:drawing>
          <wp:anchor distT="0" distB="0" distL="114300" distR="114300" simplePos="0" relativeHeight="251673600" behindDoc="0" locked="0" layoutInCell="1" allowOverlap="1" wp14:anchorId="6936D820" wp14:editId="780E38F6">
            <wp:simplePos x="0" y="0"/>
            <wp:positionH relativeFrom="column">
              <wp:posOffset>160655</wp:posOffset>
            </wp:positionH>
            <wp:positionV relativeFrom="paragraph">
              <wp:posOffset>213995</wp:posOffset>
            </wp:positionV>
            <wp:extent cx="2850515" cy="2653665"/>
            <wp:effectExtent l="133350" t="114300" r="140335" b="165735"/>
            <wp:wrapSquare wrapText="bothSides"/>
            <wp:docPr id="23" name="Imagen 23" descr="C:\Users\User\Desktop\ANEXOS  EJA - CLA\Espacio Juvenil Alternativo\4.- Participacion Juvenil\Proyeccion Social\Limpieza barrio cancha deportiva\Limpieza y pintado Loza depor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NEXOS  EJA - CLA\Espacio Juvenil Alternativo\4.- Participacion Juvenil\Proyeccion Social\Limpieza barrio cancha deportiva\Limpieza y pintado Loza deportiv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0515" cy="2653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B748A">
        <w:rPr>
          <w:rFonts w:ascii="inherit" w:eastAsia="Times New Roman" w:hAnsi="inherit" w:cs="Courier New"/>
          <w:b/>
          <w:color w:val="212121"/>
          <w:sz w:val="20"/>
          <w:szCs w:val="20"/>
          <w:lang w:val="en" w:eastAsia="es-PE"/>
        </w:rPr>
        <w:t>SOCIAL PROJECTION ACTIVITIES</w:t>
      </w:r>
    </w:p>
    <w:p w:rsidR="003B748A" w:rsidRPr="003B748A" w:rsidRDefault="003B748A" w:rsidP="003B74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color w:val="212121"/>
          <w:sz w:val="20"/>
          <w:szCs w:val="20"/>
          <w:lang w:val="en" w:eastAsia="es-PE"/>
        </w:rPr>
      </w:pPr>
    </w:p>
    <w:p w:rsidR="003B748A" w:rsidRPr="003B748A" w:rsidRDefault="003B748A" w:rsidP="00F30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sidRPr="003B748A">
        <w:rPr>
          <w:rFonts w:ascii="Cambria" w:eastAsia="Times New Roman" w:hAnsi="Cambria" w:cs="Courier New"/>
          <w:color w:val="212121"/>
          <w:sz w:val="24"/>
          <w:szCs w:val="20"/>
          <w:lang w:val="en" w:eastAsia="es-PE"/>
        </w:rPr>
        <w:t>During these months of work the adolescents carried out various activities of social projection such as: cleaning the sports field of the neighborhood, making pots with recyclable material and showing video to the community.</w:t>
      </w:r>
    </w:p>
    <w:p w:rsidR="003B748A" w:rsidRPr="003B748A" w:rsidRDefault="003B748A" w:rsidP="00F30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sidRPr="003B748A">
        <w:rPr>
          <w:rFonts w:ascii="Cambria" w:eastAsia="Times New Roman" w:hAnsi="Cambria" w:cs="Courier New"/>
          <w:color w:val="212121"/>
          <w:sz w:val="24"/>
          <w:szCs w:val="20"/>
          <w:lang w:val="en" w:eastAsia="es-PE"/>
        </w:rPr>
        <w:t>With these activities, the adolescents have the objective of raising awareness and awareness to the neighbors for the care of their community and demonstrate that they are responsible people in the care of the common good.</w:t>
      </w:r>
    </w:p>
    <w:p w:rsidR="003B748A" w:rsidRPr="003B748A" w:rsidRDefault="003B748A" w:rsidP="00F30C61">
      <w:pPr>
        <w:jc w:val="both"/>
        <w:rPr>
          <w:rFonts w:ascii="Cambria" w:eastAsia="Times New Roman" w:hAnsi="Cambria"/>
          <w:b/>
          <w:noProof/>
          <w:sz w:val="36"/>
          <w:u w:val="single"/>
          <w:lang w:val="en-US" w:eastAsia="es-ES"/>
        </w:rPr>
      </w:pPr>
    </w:p>
    <w:p w:rsidR="003B748A" w:rsidRPr="003B748A" w:rsidRDefault="00F30C61" w:rsidP="00E667FD">
      <w:pPr>
        <w:jc w:val="both"/>
        <w:rPr>
          <w:rFonts w:asciiTheme="majorHAnsi" w:eastAsia="Times New Roman" w:hAnsiTheme="majorHAnsi"/>
          <w:b/>
          <w:noProof/>
          <w:u w:val="single"/>
          <w:lang w:val="en-US" w:eastAsia="es-ES"/>
        </w:rPr>
      </w:pPr>
      <w:r>
        <w:rPr>
          <w:rFonts w:asciiTheme="majorHAnsi" w:eastAsia="Times New Roman" w:hAnsiTheme="majorHAnsi"/>
          <w:b/>
          <w:noProof/>
          <w:lang w:eastAsia="es-PE"/>
        </w:rPr>
        <w:drawing>
          <wp:anchor distT="0" distB="0" distL="114300" distR="114300" simplePos="0" relativeHeight="251674624" behindDoc="0" locked="0" layoutInCell="1" allowOverlap="1" wp14:anchorId="42253D1C" wp14:editId="29A6213B">
            <wp:simplePos x="0" y="0"/>
            <wp:positionH relativeFrom="column">
              <wp:posOffset>3114040</wp:posOffset>
            </wp:positionH>
            <wp:positionV relativeFrom="paragraph">
              <wp:posOffset>431800</wp:posOffset>
            </wp:positionV>
            <wp:extent cx="3168015" cy="2924175"/>
            <wp:effectExtent l="133350" t="114300" r="146685" b="161925"/>
            <wp:wrapSquare wrapText="bothSides"/>
            <wp:docPr id="24" name="Imagen 24" descr="C:\Users\User\Desktop\ANEXOS  EJA - CLA\Espacio Juvenil Alternativo\4.- Participacion Juvenil\Proyeccion Social\Limpieza barrio cancha deportiva\P129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NEXOS  EJA - CLA\Espacio Juvenil Alternativo\4.- Participacion Juvenil\Proyeccion Social\Limpieza barrio cancha deportiva\P1290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B748A" w:rsidRPr="003B748A" w:rsidRDefault="00F30C61" w:rsidP="00E667FD">
      <w:pPr>
        <w:jc w:val="both"/>
        <w:rPr>
          <w:rFonts w:asciiTheme="majorHAnsi" w:eastAsia="Times New Roman" w:hAnsiTheme="majorHAnsi"/>
          <w:b/>
          <w:noProof/>
          <w:u w:val="single"/>
          <w:lang w:val="en-US" w:eastAsia="es-ES"/>
        </w:rPr>
      </w:pPr>
      <w:r w:rsidRPr="00D34477">
        <w:rPr>
          <w:rFonts w:asciiTheme="majorHAnsi" w:eastAsia="Times New Roman" w:hAnsiTheme="majorHAnsi"/>
          <w:b/>
          <w:noProof/>
          <w:sz w:val="24"/>
          <w:lang w:eastAsia="es-PE"/>
        </w:rPr>
        <w:drawing>
          <wp:anchor distT="0" distB="0" distL="114300" distR="114300" simplePos="0" relativeHeight="251675648" behindDoc="0" locked="0" layoutInCell="1" allowOverlap="1" wp14:anchorId="3C4F6104" wp14:editId="4C49B157">
            <wp:simplePos x="0" y="0"/>
            <wp:positionH relativeFrom="column">
              <wp:posOffset>-45085</wp:posOffset>
            </wp:positionH>
            <wp:positionV relativeFrom="paragraph">
              <wp:posOffset>120650</wp:posOffset>
            </wp:positionV>
            <wp:extent cx="2967990" cy="2920365"/>
            <wp:effectExtent l="133350" t="114300" r="156210" b="165735"/>
            <wp:wrapSquare wrapText="bothSides"/>
            <wp:docPr id="26" name="Imagen 26" descr="C:\Users\User\Desktop\ANEXOS  EJA - CLA\Espacio Juvenil Alternativo\4.- Participacion Juvenil\Proyeccion Social\Limpieza y elaboracion de material reciclable\P129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ANEXOS  EJA - CLA\Espacio Juvenil Alternativo\4.- Participacion Juvenil\Proyeccion Social\Limpieza y elaboracion de material reciclable\P12903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7990" cy="2920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A1676" w:rsidRPr="003B748A" w:rsidRDefault="00AA1676" w:rsidP="003B748A">
      <w:pPr>
        <w:jc w:val="both"/>
        <w:rPr>
          <w:rFonts w:asciiTheme="majorHAnsi" w:eastAsia="Times New Roman" w:hAnsiTheme="majorHAnsi"/>
          <w:b/>
          <w:noProof/>
          <w:u w:val="single"/>
          <w:lang w:val="en-US" w:eastAsia="es-ES"/>
        </w:rPr>
      </w:pPr>
    </w:p>
    <w:p w:rsidR="00AA1676" w:rsidRDefault="00AA1676" w:rsidP="00E935D2">
      <w:pPr>
        <w:rPr>
          <w:rFonts w:asciiTheme="majorHAnsi" w:eastAsia="Times New Roman" w:hAnsiTheme="majorHAnsi"/>
          <w:b/>
          <w:noProof/>
          <w:lang w:val="en-US" w:eastAsia="es-ES"/>
        </w:rPr>
      </w:pPr>
    </w:p>
    <w:p w:rsidR="005A3BCB" w:rsidRDefault="005A3BCB" w:rsidP="00E935D2">
      <w:pPr>
        <w:rPr>
          <w:rFonts w:asciiTheme="majorHAnsi" w:eastAsia="Times New Roman" w:hAnsiTheme="majorHAnsi"/>
          <w:b/>
          <w:noProof/>
          <w:lang w:val="en-US" w:eastAsia="es-ES"/>
        </w:rPr>
      </w:pPr>
    </w:p>
    <w:p w:rsidR="005A3BCB" w:rsidRPr="003B748A" w:rsidRDefault="005A3BCB" w:rsidP="00E935D2">
      <w:pPr>
        <w:rPr>
          <w:rFonts w:asciiTheme="majorHAnsi" w:eastAsia="Times New Roman" w:hAnsiTheme="majorHAnsi"/>
          <w:b/>
          <w:noProof/>
          <w:lang w:val="en-US" w:eastAsia="es-ES"/>
        </w:rPr>
      </w:pPr>
    </w:p>
    <w:p w:rsidR="006779C7" w:rsidRPr="006779C7" w:rsidRDefault="006779C7" w:rsidP="00677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color w:val="212121"/>
          <w:sz w:val="24"/>
          <w:szCs w:val="20"/>
          <w:lang w:eastAsia="es-PE"/>
        </w:rPr>
      </w:pPr>
      <w:r w:rsidRPr="00D34477">
        <w:rPr>
          <w:rFonts w:asciiTheme="majorHAnsi" w:eastAsia="Times New Roman" w:hAnsiTheme="majorHAnsi"/>
          <w:b/>
          <w:noProof/>
          <w:sz w:val="24"/>
          <w:szCs w:val="24"/>
          <w:lang w:eastAsia="es-PE"/>
        </w:rPr>
        <w:drawing>
          <wp:anchor distT="0" distB="0" distL="114300" distR="114300" simplePos="0" relativeHeight="251678720" behindDoc="0" locked="0" layoutInCell="1" allowOverlap="1" wp14:anchorId="304BA493" wp14:editId="60F577F0">
            <wp:simplePos x="0" y="0"/>
            <wp:positionH relativeFrom="column">
              <wp:posOffset>376555</wp:posOffset>
            </wp:positionH>
            <wp:positionV relativeFrom="paragraph">
              <wp:posOffset>39370</wp:posOffset>
            </wp:positionV>
            <wp:extent cx="2087880" cy="2780665"/>
            <wp:effectExtent l="133350" t="114300" r="140970" b="172085"/>
            <wp:wrapSquare wrapText="bothSides"/>
            <wp:docPr id="4" name="Imagen 4" descr="C:\Users\User\Desktop\ANEXOS  EJA - CLA\Espacio Juvenil Alternativo\3.- Escuela comunitaria de padres, madres\Encuentros Familiares\P129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EXOS  EJA - CLA\Espacio Juvenil Alternativo\3.- Escuela comunitaria de padres, madres\Encuentros Familiares\P12908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7880" cy="278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779C7">
        <w:rPr>
          <w:rFonts w:ascii="Cambria" w:eastAsia="Times New Roman" w:hAnsi="Cambria" w:cs="Courier New"/>
          <w:b/>
          <w:color w:val="212121"/>
          <w:sz w:val="24"/>
          <w:szCs w:val="20"/>
          <w:lang w:eastAsia="es-PE"/>
        </w:rPr>
        <w:t>SHARE FOR MOTHER'S DAY</w:t>
      </w:r>
    </w:p>
    <w:p w:rsidR="002E7840" w:rsidRPr="006779C7" w:rsidRDefault="002E7840" w:rsidP="006779C7">
      <w:pPr>
        <w:jc w:val="center"/>
        <w:rPr>
          <w:rFonts w:asciiTheme="majorHAnsi" w:eastAsia="Times New Roman" w:hAnsiTheme="majorHAnsi"/>
          <w:b/>
          <w:noProof/>
          <w:sz w:val="24"/>
          <w:szCs w:val="24"/>
          <w:lang w:eastAsia="es-ES"/>
        </w:rPr>
      </w:pPr>
    </w:p>
    <w:p w:rsidR="006779C7" w:rsidRPr="006779C7" w:rsidRDefault="006779C7" w:rsidP="00677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 w:eastAsia="es-PE"/>
        </w:rPr>
      </w:pPr>
      <w:r w:rsidRPr="006779C7">
        <w:rPr>
          <w:rFonts w:ascii="Cambria" w:eastAsia="Times New Roman" w:hAnsi="Cambria" w:cs="Courier New"/>
          <w:color w:val="212121"/>
          <w:sz w:val="24"/>
          <w:szCs w:val="20"/>
          <w:lang w:val="en" w:eastAsia="es-PE"/>
        </w:rPr>
        <w:t>In the month of May, a session was held to "share" for Mother's Day in the Alternative Youth Space of the Quinuapata area, with the active participation of mothers of adolescents.</w:t>
      </w:r>
    </w:p>
    <w:p w:rsidR="006779C7" w:rsidRPr="006779C7" w:rsidRDefault="006779C7" w:rsidP="00677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 w:eastAsia="es-PE"/>
        </w:rPr>
      </w:pPr>
    </w:p>
    <w:p w:rsidR="006779C7" w:rsidRPr="006779C7" w:rsidRDefault="006779C7" w:rsidP="00677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color w:val="212121"/>
          <w:sz w:val="24"/>
          <w:szCs w:val="20"/>
          <w:lang w:val="en-US" w:eastAsia="es-PE"/>
        </w:rPr>
      </w:pPr>
      <w:r w:rsidRPr="006779C7">
        <w:rPr>
          <w:rFonts w:ascii="Cambria" w:eastAsia="Times New Roman" w:hAnsi="Cambria" w:cs="Courier New"/>
          <w:color w:val="212121"/>
          <w:sz w:val="24"/>
          <w:szCs w:val="20"/>
          <w:lang w:val="en" w:eastAsia="es-PE"/>
        </w:rPr>
        <w:t>The purpose of this sharing was to provide a space for confraternity between mothers and children, where adolescents expressed emotions and feelings towards their mothers, each adolescent handed a small present to their respective mothers or guardians.</w:t>
      </w:r>
    </w:p>
    <w:p w:rsidR="002D129B" w:rsidRPr="006779C7" w:rsidRDefault="002D129B" w:rsidP="00E935D2">
      <w:pPr>
        <w:autoSpaceDE w:val="0"/>
        <w:autoSpaceDN w:val="0"/>
        <w:adjustRightInd w:val="0"/>
        <w:spacing w:after="0" w:line="240" w:lineRule="auto"/>
        <w:contextualSpacing/>
        <w:jc w:val="both"/>
        <w:rPr>
          <w:rFonts w:asciiTheme="majorHAnsi" w:hAnsiTheme="majorHAnsi" w:cs="Calibri"/>
          <w:bCs/>
          <w:color w:val="000000"/>
          <w:sz w:val="24"/>
          <w:szCs w:val="24"/>
          <w:lang w:val="en-US"/>
        </w:rPr>
      </w:pPr>
    </w:p>
    <w:p w:rsidR="00E935D2" w:rsidRPr="006779C7" w:rsidRDefault="00E935D2" w:rsidP="00E935D2">
      <w:pPr>
        <w:autoSpaceDE w:val="0"/>
        <w:autoSpaceDN w:val="0"/>
        <w:adjustRightInd w:val="0"/>
        <w:spacing w:after="0" w:line="240" w:lineRule="auto"/>
        <w:contextualSpacing/>
        <w:jc w:val="both"/>
        <w:rPr>
          <w:rFonts w:asciiTheme="majorHAnsi" w:hAnsiTheme="majorHAnsi" w:cs="Calibri"/>
          <w:bCs/>
          <w:color w:val="000000"/>
          <w:sz w:val="24"/>
          <w:szCs w:val="24"/>
          <w:lang w:val="en-US"/>
        </w:rPr>
      </w:pPr>
    </w:p>
    <w:p w:rsidR="00E935D2" w:rsidRPr="006779C7" w:rsidRDefault="007754D4" w:rsidP="00E935D2">
      <w:pPr>
        <w:autoSpaceDE w:val="0"/>
        <w:autoSpaceDN w:val="0"/>
        <w:adjustRightInd w:val="0"/>
        <w:spacing w:after="0" w:line="240" w:lineRule="auto"/>
        <w:contextualSpacing/>
        <w:jc w:val="both"/>
        <w:rPr>
          <w:rFonts w:asciiTheme="majorHAnsi" w:hAnsiTheme="majorHAnsi" w:cs="Calibri"/>
          <w:bCs/>
          <w:color w:val="000000"/>
          <w:sz w:val="24"/>
          <w:szCs w:val="24"/>
          <w:lang w:val="en-US"/>
        </w:rPr>
      </w:pPr>
      <w:r>
        <w:rPr>
          <w:rFonts w:asciiTheme="majorHAnsi" w:eastAsia="Times New Roman" w:hAnsiTheme="majorHAnsi"/>
          <w:b/>
          <w:noProof/>
          <w:lang w:eastAsia="es-PE"/>
        </w:rPr>
        <w:drawing>
          <wp:anchor distT="0" distB="0" distL="114300" distR="114300" simplePos="0" relativeHeight="251677696" behindDoc="0" locked="0" layoutInCell="1" allowOverlap="1" wp14:anchorId="7D4B6620" wp14:editId="5099CAD7">
            <wp:simplePos x="0" y="0"/>
            <wp:positionH relativeFrom="column">
              <wp:posOffset>3319145</wp:posOffset>
            </wp:positionH>
            <wp:positionV relativeFrom="paragraph">
              <wp:posOffset>92075</wp:posOffset>
            </wp:positionV>
            <wp:extent cx="2694940" cy="2048510"/>
            <wp:effectExtent l="133350" t="114300" r="143510" b="161290"/>
            <wp:wrapSquare wrapText="bothSides"/>
            <wp:docPr id="3" name="Imagen 3" descr="C:\Users\User\Desktop\ANEXOS  EJA - CLA\Espacio Juvenil Alternativo\3.- Escuela comunitaria de padres, madres\Encuentros Familiares\P129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EXOS  EJA - CLA\Espacio Juvenil Alternativo\3.- Escuela comunitaria de padres, madres\Encuentros Familiares\P12908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940" cy="2048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79C7">
        <w:rPr>
          <w:rFonts w:asciiTheme="majorHAnsi" w:eastAsia="Times New Roman" w:hAnsiTheme="majorHAnsi"/>
          <w:b/>
          <w:noProof/>
          <w:lang w:eastAsia="es-PE"/>
        </w:rPr>
        <w:drawing>
          <wp:anchor distT="0" distB="0" distL="114300" distR="114300" simplePos="0" relativeHeight="251676672" behindDoc="0" locked="0" layoutInCell="1" allowOverlap="1" wp14:anchorId="0AFFEA54" wp14:editId="16CD48FF">
            <wp:simplePos x="0" y="0"/>
            <wp:positionH relativeFrom="column">
              <wp:posOffset>233680</wp:posOffset>
            </wp:positionH>
            <wp:positionV relativeFrom="paragraph">
              <wp:posOffset>92075</wp:posOffset>
            </wp:positionV>
            <wp:extent cx="2690495" cy="2060575"/>
            <wp:effectExtent l="133350" t="114300" r="147955" b="168275"/>
            <wp:wrapSquare wrapText="bothSides"/>
            <wp:docPr id="2" name="Imagen 2" descr="C:\Users\User\Desktop\ANEXOS  EJA - CLA\Espacio Juvenil Alternativo\3.- Escuela comunitaria de padres, madres\Encuentros Familiares\P129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EXOS  EJA - CLA\Espacio Juvenil Alternativo\3.- Escuela comunitaria de padres, madres\Encuentros Familiares\P12907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0495" cy="2060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935D2" w:rsidRPr="006779C7" w:rsidRDefault="00E935D2" w:rsidP="00E935D2">
      <w:pPr>
        <w:autoSpaceDE w:val="0"/>
        <w:autoSpaceDN w:val="0"/>
        <w:adjustRightInd w:val="0"/>
        <w:spacing w:after="0" w:line="240" w:lineRule="auto"/>
        <w:contextualSpacing/>
        <w:jc w:val="both"/>
        <w:rPr>
          <w:rFonts w:asciiTheme="majorHAnsi" w:hAnsiTheme="majorHAnsi" w:cs="Calibri"/>
          <w:bCs/>
          <w:color w:val="000000"/>
          <w:sz w:val="24"/>
          <w:szCs w:val="24"/>
          <w:lang w:val="en-US"/>
        </w:rPr>
      </w:pPr>
    </w:p>
    <w:p w:rsidR="00E935D2" w:rsidRPr="006779C7" w:rsidRDefault="00E935D2" w:rsidP="00E935D2">
      <w:pPr>
        <w:autoSpaceDE w:val="0"/>
        <w:autoSpaceDN w:val="0"/>
        <w:adjustRightInd w:val="0"/>
        <w:spacing w:after="0" w:line="240" w:lineRule="auto"/>
        <w:contextualSpacing/>
        <w:jc w:val="both"/>
        <w:rPr>
          <w:rFonts w:asciiTheme="majorHAnsi" w:hAnsiTheme="majorHAnsi" w:cs="Calibri"/>
          <w:bCs/>
          <w:color w:val="000000"/>
          <w:sz w:val="24"/>
          <w:szCs w:val="24"/>
          <w:lang w:val="en-US"/>
        </w:rPr>
      </w:pPr>
    </w:p>
    <w:p w:rsidR="00E935D2" w:rsidRDefault="00E935D2" w:rsidP="00E935D2">
      <w:pPr>
        <w:autoSpaceDE w:val="0"/>
        <w:autoSpaceDN w:val="0"/>
        <w:adjustRightInd w:val="0"/>
        <w:spacing w:after="0" w:line="240" w:lineRule="auto"/>
        <w:contextualSpacing/>
        <w:jc w:val="both"/>
        <w:rPr>
          <w:rFonts w:asciiTheme="majorHAnsi" w:hAnsiTheme="majorHAnsi" w:cs="Calibri"/>
          <w:bCs/>
          <w:color w:val="000000"/>
          <w:sz w:val="24"/>
          <w:szCs w:val="24"/>
          <w:lang w:val="en-US"/>
        </w:rPr>
      </w:pPr>
    </w:p>
    <w:p w:rsidR="00E935D2" w:rsidRPr="006779C7" w:rsidRDefault="00E935D2" w:rsidP="00E935D2">
      <w:pPr>
        <w:autoSpaceDE w:val="0"/>
        <w:autoSpaceDN w:val="0"/>
        <w:adjustRightInd w:val="0"/>
        <w:spacing w:after="0" w:line="240" w:lineRule="auto"/>
        <w:contextualSpacing/>
        <w:jc w:val="both"/>
        <w:rPr>
          <w:rFonts w:asciiTheme="majorHAnsi" w:hAnsiTheme="majorHAnsi" w:cs="Calibri"/>
          <w:bCs/>
          <w:color w:val="000000"/>
          <w:sz w:val="24"/>
          <w:szCs w:val="24"/>
          <w:lang w:val="en-US"/>
        </w:rPr>
      </w:pPr>
    </w:p>
    <w:p w:rsidR="00E935D2" w:rsidRPr="006779C7" w:rsidRDefault="00611D08" w:rsidP="00E935D2">
      <w:pPr>
        <w:autoSpaceDE w:val="0"/>
        <w:autoSpaceDN w:val="0"/>
        <w:adjustRightInd w:val="0"/>
        <w:spacing w:after="0" w:line="240" w:lineRule="auto"/>
        <w:contextualSpacing/>
        <w:jc w:val="right"/>
        <w:rPr>
          <w:rFonts w:asciiTheme="majorHAnsi" w:hAnsiTheme="majorHAnsi" w:cs="Calibri"/>
          <w:b/>
          <w:bCs/>
          <w:color w:val="000000"/>
          <w:sz w:val="28"/>
          <w:szCs w:val="24"/>
        </w:rPr>
      </w:pPr>
      <w:r w:rsidRPr="006779C7">
        <w:rPr>
          <w:rFonts w:asciiTheme="majorHAnsi" w:hAnsiTheme="majorHAnsi" w:cs="Calibri"/>
          <w:b/>
          <w:bCs/>
          <w:color w:val="000000"/>
          <w:sz w:val="28"/>
          <w:szCs w:val="24"/>
        </w:rPr>
        <w:t>¡¡¡</w:t>
      </w:r>
      <w:r w:rsidR="00E935D2" w:rsidRPr="006779C7">
        <w:rPr>
          <w:rFonts w:asciiTheme="majorHAnsi" w:hAnsiTheme="majorHAnsi" w:cs="Calibri"/>
          <w:b/>
          <w:bCs/>
          <w:color w:val="000000"/>
          <w:sz w:val="28"/>
          <w:szCs w:val="24"/>
        </w:rPr>
        <w:t>Gracias</w:t>
      </w:r>
      <w:r w:rsidRPr="006779C7">
        <w:rPr>
          <w:rFonts w:asciiTheme="majorHAnsi" w:hAnsiTheme="majorHAnsi" w:cs="Calibri"/>
          <w:b/>
          <w:bCs/>
          <w:color w:val="000000"/>
          <w:sz w:val="28"/>
          <w:szCs w:val="24"/>
        </w:rPr>
        <w:t>!!!</w:t>
      </w:r>
    </w:p>
    <w:sectPr w:rsidR="00E935D2" w:rsidRPr="006779C7">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197" w:rsidRDefault="00F61197" w:rsidP="005E1566">
      <w:pPr>
        <w:spacing w:after="0" w:line="240" w:lineRule="auto"/>
      </w:pPr>
      <w:r>
        <w:separator/>
      </w:r>
    </w:p>
  </w:endnote>
  <w:endnote w:type="continuationSeparator" w:id="0">
    <w:p w:rsidR="00F61197" w:rsidRDefault="00F61197" w:rsidP="005E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566" w:rsidRPr="00B21F6C" w:rsidRDefault="005E1566" w:rsidP="005E1566">
    <w:pPr>
      <w:spacing w:after="0" w:line="240" w:lineRule="auto"/>
      <w:jc w:val="center"/>
    </w:pPr>
    <w:proofErr w:type="spellStart"/>
    <w:r>
      <w:rPr>
        <w:rFonts w:ascii="Century Gothic" w:hAnsi="Century Gothic" w:cs="Arial"/>
        <w:b/>
        <w:color w:val="006600"/>
        <w:sz w:val="16"/>
      </w:rPr>
      <w:t>Prolg</w:t>
    </w:r>
    <w:proofErr w:type="spellEnd"/>
    <w:r>
      <w:rPr>
        <w:rFonts w:ascii="Century Gothic" w:hAnsi="Century Gothic" w:cs="Arial"/>
        <w:b/>
        <w:color w:val="006600"/>
        <w:sz w:val="16"/>
      </w:rPr>
      <w:t xml:space="preserve">. Manco </w:t>
    </w:r>
    <w:proofErr w:type="spellStart"/>
    <w:r>
      <w:rPr>
        <w:rFonts w:ascii="Century Gothic" w:hAnsi="Century Gothic" w:cs="Arial"/>
        <w:b/>
        <w:color w:val="006600"/>
        <w:sz w:val="16"/>
      </w:rPr>
      <w:t>Cápac</w:t>
    </w:r>
    <w:proofErr w:type="spellEnd"/>
    <w:r>
      <w:rPr>
        <w:rFonts w:ascii="Century Gothic" w:hAnsi="Century Gothic" w:cs="Arial"/>
        <w:b/>
        <w:color w:val="006600"/>
        <w:sz w:val="16"/>
      </w:rPr>
      <w:t xml:space="preserve">, </w:t>
    </w:r>
    <w:proofErr w:type="spellStart"/>
    <w:r>
      <w:rPr>
        <w:rFonts w:ascii="Century Gothic" w:hAnsi="Century Gothic" w:cs="Arial"/>
        <w:b/>
        <w:color w:val="006600"/>
        <w:sz w:val="16"/>
      </w:rPr>
      <w:t>cdra</w:t>
    </w:r>
    <w:proofErr w:type="spellEnd"/>
    <w:r>
      <w:rPr>
        <w:rFonts w:ascii="Century Gothic" w:hAnsi="Century Gothic" w:cs="Arial"/>
        <w:b/>
        <w:color w:val="006600"/>
        <w:sz w:val="16"/>
      </w:rPr>
      <w:t xml:space="preserve"> 9, 2º pasaje, lote 8. - Huamanga, Ayacucho</w:t>
    </w:r>
  </w:p>
  <w:p w:rsidR="005E1566" w:rsidRPr="0066668A" w:rsidRDefault="005E1566" w:rsidP="005E1566">
    <w:pPr>
      <w:pStyle w:val="Piedepgina"/>
      <w:jc w:val="center"/>
      <w:rPr>
        <w:rFonts w:ascii="Century Gothic" w:hAnsi="Century Gothic" w:cs="Arial"/>
        <w:b/>
        <w:color w:val="006600"/>
        <w:sz w:val="16"/>
      </w:rPr>
    </w:pPr>
    <w:r>
      <w:rPr>
        <w:rFonts w:ascii="Century Gothic" w:hAnsi="Century Gothic" w:cs="Arial"/>
        <w:b/>
        <w:color w:val="006600"/>
        <w:sz w:val="16"/>
      </w:rPr>
      <w:t>51</w:t>
    </w:r>
    <w:r w:rsidRPr="005A6597">
      <w:rPr>
        <w:rFonts w:ascii="Century Gothic" w:hAnsi="Century Gothic" w:cs="Arial"/>
        <w:b/>
        <w:color w:val="006600"/>
        <w:sz w:val="16"/>
      </w:rPr>
      <w:t>(066)314693</w:t>
    </w:r>
    <w:r>
      <w:rPr>
        <w:rFonts w:ascii="Century Gothic" w:hAnsi="Century Gothic" w:cs="Arial"/>
        <w:b/>
        <w:color w:val="006600"/>
        <w:sz w:val="16"/>
      </w:rPr>
      <w:t xml:space="preserve">   </w:t>
    </w:r>
    <w:hyperlink r:id="rId1" w:history="1">
      <w:r w:rsidRPr="00A67D02">
        <w:rPr>
          <w:rStyle w:val="Hipervnculo"/>
          <w:rFonts w:ascii="Century Gothic" w:hAnsi="Century Gothic" w:cs="Arial"/>
          <w:b/>
          <w:sz w:val="16"/>
        </w:rPr>
        <w:t>cloyolayacucho@yahoo.es</w:t>
      </w:r>
    </w:hyperlink>
    <w:r>
      <w:rPr>
        <w:rFonts w:ascii="Century Gothic" w:hAnsi="Century Gothic" w:cs="Arial"/>
        <w:b/>
        <w:color w:val="006600"/>
        <w:sz w:val="16"/>
      </w:rPr>
      <w:t xml:space="preserve">   www.loyolaayacucho.org.pe</w:t>
    </w:r>
  </w:p>
  <w:p w:rsidR="005E1566" w:rsidRDefault="005E15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197" w:rsidRDefault="00F61197" w:rsidP="005E1566">
      <w:pPr>
        <w:spacing w:after="0" w:line="240" w:lineRule="auto"/>
      </w:pPr>
      <w:r>
        <w:separator/>
      </w:r>
    </w:p>
  </w:footnote>
  <w:footnote w:type="continuationSeparator" w:id="0">
    <w:p w:rsidR="00F61197" w:rsidRDefault="00F61197" w:rsidP="005E1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566" w:rsidRDefault="005E1566" w:rsidP="005E1566">
    <w:pPr>
      <w:pStyle w:val="Encabezado"/>
      <w:jc w:val="center"/>
      <w:rPr>
        <w:b/>
        <w:color w:val="006600"/>
      </w:rPr>
    </w:pPr>
    <w:r>
      <w:rPr>
        <w:b/>
        <w:noProof/>
        <w:color w:val="006600"/>
        <w:lang w:eastAsia="es-PE"/>
      </w:rPr>
      <w:drawing>
        <wp:anchor distT="0" distB="0" distL="114300" distR="114300" simplePos="0" relativeHeight="251659264" behindDoc="1" locked="0" layoutInCell="1" allowOverlap="1" wp14:anchorId="3BD6781B" wp14:editId="2DCA80B9">
          <wp:simplePos x="0" y="0"/>
          <wp:positionH relativeFrom="column">
            <wp:posOffset>62865</wp:posOffset>
          </wp:positionH>
          <wp:positionV relativeFrom="paragraph">
            <wp:posOffset>-184150</wp:posOffset>
          </wp:positionV>
          <wp:extent cx="550545" cy="750570"/>
          <wp:effectExtent l="0" t="0" r="1905" b="0"/>
          <wp:wrapNone/>
          <wp:docPr id="1" name="Imagen 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 cy="750570"/>
                  </a:xfrm>
                  <a:prstGeom prst="rect">
                    <a:avLst/>
                  </a:prstGeom>
                  <a:noFill/>
                </pic:spPr>
              </pic:pic>
            </a:graphicData>
          </a:graphic>
          <wp14:sizeRelH relativeFrom="page">
            <wp14:pctWidth>0</wp14:pctWidth>
          </wp14:sizeRelH>
          <wp14:sizeRelV relativeFrom="page">
            <wp14:pctHeight>0</wp14:pctHeight>
          </wp14:sizeRelV>
        </wp:anchor>
      </w:drawing>
    </w:r>
  </w:p>
  <w:p w:rsidR="005E1566" w:rsidRPr="000C581B" w:rsidRDefault="005E1566" w:rsidP="005E1566">
    <w:pPr>
      <w:pStyle w:val="Encabezado"/>
      <w:jc w:val="center"/>
      <w:rPr>
        <w:b/>
        <w:color w:val="006600"/>
      </w:rPr>
    </w:pPr>
    <w:r w:rsidRPr="000C581B">
      <w:rPr>
        <w:b/>
        <w:color w:val="006600"/>
      </w:rPr>
      <w:t>AL SERVICIO DE LA FE Y PROMOCIÓN DE LA JUSTICIA</w:t>
    </w:r>
  </w:p>
  <w:p w:rsidR="005E1566" w:rsidRDefault="005E156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29B"/>
    <w:rsid w:val="000171CE"/>
    <w:rsid w:val="00021A01"/>
    <w:rsid w:val="000350AA"/>
    <w:rsid w:val="000B2FEE"/>
    <w:rsid w:val="000D5F6E"/>
    <w:rsid w:val="000E58CA"/>
    <w:rsid w:val="00114965"/>
    <w:rsid w:val="0012661A"/>
    <w:rsid w:val="00192204"/>
    <w:rsid w:val="001B4196"/>
    <w:rsid w:val="001C2850"/>
    <w:rsid w:val="001F042A"/>
    <w:rsid w:val="00201831"/>
    <w:rsid w:val="0022393E"/>
    <w:rsid w:val="00224F38"/>
    <w:rsid w:val="0027471D"/>
    <w:rsid w:val="00292A11"/>
    <w:rsid w:val="002A1A67"/>
    <w:rsid w:val="002B0A51"/>
    <w:rsid w:val="002D129B"/>
    <w:rsid w:val="002E147F"/>
    <w:rsid w:val="002E5EEB"/>
    <w:rsid w:val="002E7840"/>
    <w:rsid w:val="00331347"/>
    <w:rsid w:val="003B748A"/>
    <w:rsid w:val="003C64C4"/>
    <w:rsid w:val="00411BF2"/>
    <w:rsid w:val="00436147"/>
    <w:rsid w:val="004461DD"/>
    <w:rsid w:val="00466D65"/>
    <w:rsid w:val="004C17F1"/>
    <w:rsid w:val="004E22AF"/>
    <w:rsid w:val="00505EF8"/>
    <w:rsid w:val="005102C6"/>
    <w:rsid w:val="005507F1"/>
    <w:rsid w:val="005A3BCB"/>
    <w:rsid w:val="005B6EAE"/>
    <w:rsid w:val="005E1566"/>
    <w:rsid w:val="005E5638"/>
    <w:rsid w:val="005F5E56"/>
    <w:rsid w:val="00611D08"/>
    <w:rsid w:val="00627853"/>
    <w:rsid w:val="006779C7"/>
    <w:rsid w:val="006C2C59"/>
    <w:rsid w:val="006D6F06"/>
    <w:rsid w:val="006D7202"/>
    <w:rsid w:val="00712AD2"/>
    <w:rsid w:val="00716FB1"/>
    <w:rsid w:val="007359BE"/>
    <w:rsid w:val="00740261"/>
    <w:rsid w:val="007500EC"/>
    <w:rsid w:val="007669E6"/>
    <w:rsid w:val="007754D4"/>
    <w:rsid w:val="00791251"/>
    <w:rsid w:val="007C6E4D"/>
    <w:rsid w:val="007D266A"/>
    <w:rsid w:val="00802D9A"/>
    <w:rsid w:val="00803F0E"/>
    <w:rsid w:val="00810566"/>
    <w:rsid w:val="00860A21"/>
    <w:rsid w:val="00867CF6"/>
    <w:rsid w:val="00881430"/>
    <w:rsid w:val="008C3E48"/>
    <w:rsid w:val="009009F0"/>
    <w:rsid w:val="00903EEB"/>
    <w:rsid w:val="00904F52"/>
    <w:rsid w:val="0091381D"/>
    <w:rsid w:val="0092564B"/>
    <w:rsid w:val="00973B78"/>
    <w:rsid w:val="00973DA1"/>
    <w:rsid w:val="00987279"/>
    <w:rsid w:val="009D4DA7"/>
    <w:rsid w:val="009D5224"/>
    <w:rsid w:val="009E237B"/>
    <w:rsid w:val="00A228D1"/>
    <w:rsid w:val="00A51E8C"/>
    <w:rsid w:val="00AA1676"/>
    <w:rsid w:val="00AA605B"/>
    <w:rsid w:val="00AB2C4E"/>
    <w:rsid w:val="00AC2873"/>
    <w:rsid w:val="00AF4481"/>
    <w:rsid w:val="00B03112"/>
    <w:rsid w:val="00B12ED7"/>
    <w:rsid w:val="00B2016A"/>
    <w:rsid w:val="00B4588D"/>
    <w:rsid w:val="00BC2843"/>
    <w:rsid w:val="00BD0AB0"/>
    <w:rsid w:val="00C04E78"/>
    <w:rsid w:val="00C0554A"/>
    <w:rsid w:val="00C86272"/>
    <w:rsid w:val="00CD1813"/>
    <w:rsid w:val="00CD5287"/>
    <w:rsid w:val="00CD538A"/>
    <w:rsid w:val="00CF2A00"/>
    <w:rsid w:val="00CF348D"/>
    <w:rsid w:val="00CF3929"/>
    <w:rsid w:val="00D06C0E"/>
    <w:rsid w:val="00D34477"/>
    <w:rsid w:val="00D46F4F"/>
    <w:rsid w:val="00D51EE3"/>
    <w:rsid w:val="00D73C27"/>
    <w:rsid w:val="00D81873"/>
    <w:rsid w:val="00D87746"/>
    <w:rsid w:val="00DA350E"/>
    <w:rsid w:val="00DA6009"/>
    <w:rsid w:val="00DE442B"/>
    <w:rsid w:val="00DF1BB6"/>
    <w:rsid w:val="00E464F6"/>
    <w:rsid w:val="00E57185"/>
    <w:rsid w:val="00E62C44"/>
    <w:rsid w:val="00E667FD"/>
    <w:rsid w:val="00E80BA6"/>
    <w:rsid w:val="00E935D2"/>
    <w:rsid w:val="00EF247A"/>
    <w:rsid w:val="00F0249C"/>
    <w:rsid w:val="00F30C61"/>
    <w:rsid w:val="00F51625"/>
    <w:rsid w:val="00F61197"/>
    <w:rsid w:val="00F922DC"/>
    <w:rsid w:val="00FD048D"/>
    <w:rsid w:val="00FD07E2"/>
    <w:rsid w:val="00FD61C0"/>
    <w:rsid w:val="00FE1C2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2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850"/>
    <w:rPr>
      <w:rFonts w:ascii="Tahoma" w:hAnsi="Tahoma" w:cs="Tahoma"/>
      <w:sz w:val="16"/>
      <w:szCs w:val="16"/>
    </w:rPr>
  </w:style>
  <w:style w:type="paragraph" w:styleId="Encabezado">
    <w:name w:val="header"/>
    <w:basedOn w:val="Normal"/>
    <w:link w:val="EncabezadoCar"/>
    <w:uiPriority w:val="99"/>
    <w:unhideWhenUsed/>
    <w:rsid w:val="005E15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566"/>
  </w:style>
  <w:style w:type="paragraph" w:styleId="Piedepgina">
    <w:name w:val="footer"/>
    <w:basedOn w:val="Normal"/>
    <w:link w:val="PiedepginaCar"/>
    <w:uiPriority w:val="99"/>
    <w:unhideWhenUsed/>
    <w:rsid w:val="005E15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566"/>
  </w:style>
  <w:style w:type="character" w:styleId="Hipervnculo">
    <w:name w:val="Hyperlink"/>
    <w:basedOn w:val="Fuentedeprrafopredeter"/>
    <w:uiPriority w:val="99"/>
    <w:unhideWhenUsed/>
    <w:rsid w:val="005E1566"/>
    <w:rPr>
      <w:color w:val="0000FF"/>
      <w:u w:val="single"/>
    </w:rPr>
  </w:style>
  <w:style w:type="paragraph" w:styleId="HTMLconformatoprevio">
    <w:name w:val="HTML Preformatted"/>
    <w:basedOn w:val="Normal"/>
    <w:link w:val="HTMLconformatoprevioCar"/>
    <w:uiPriority w:val="99"/>
    <w:unhideWhenUsed/>
    <w:rsid w:val="005B6EAE"/>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5B6EAE"/>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28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850"/>
    <w:rPr>
      <w:rFonts w:ascii="Tahoma" w:hAnsi="Tahoma" w:cs="Tahoma"/>
      <w:sz w:val="16"/>
      <w:szCs w:val="16"/>
    </w:rPr>
  </w:style>
  <w:style w:type="paragraph" w:styleId="Encabezado">
    <w:name w:val="header"/>
    <w:basedOn w:val="Normal"/>
    <w:link w:val="EncabezadoCar"/>
    <w:uiPriority w:val="99"/>
    <w:unhideWhenUsed/>
    <w:rsid w:val="005E15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566"/>
  </w:style>
  <w:style w:type="paragraph" w:styleId="Piedepgina">
    <w:name w:val="footer"/>
    <w:basedOn w:val="Normal"/>
    <w:link w:val="PiedepginaCar"/>
    <w:uiPriority w:val="99"/>
    <w:unhideWhenUsed/>
    <w:rsid w:val="005E15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566"/>
  </w:style>
  <w:style w:type="character" w:styleId="Hipervnculo">
    <w:name w:val="Hyperlink"/>
    <w:basedOn w:val="Fuentedeprrafopredeter"/>
    <w:uiPriority w:val="99"/>
    <w:unhideWhenUsed/>
    <w:rsid w:val="005E1566"/>
    <w:rPr>
      <w:color w:val="0000FF"/>
      <w:u w:val="single"/>
    </w:rPr>
  </w:style>
  <w:style w:type="paragraph" w:styleId="HTMLconformatoprevio">
    <w:name w:val="HTML Preformatted"/>
    <w:basedOn w:val="Normal"/>
    <w:link w:val="HTMLconformatoprevioCar"/>
    <w:uiPriority w:val="99"/>
    <w:unhideWhenUsed/>
    <w:rsid w:val="005B6EAE"/>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5B6EA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24063">
      <w:bodyDiv w:val="1"/>
      <w:marLeft w:val="0"/>
      <w:marRight w:val="0"/>
      <w:marTop w:val="0"/>
      <w:marBottom w:val="0"/>
      <w:divBdr>
        <w:top w:val="none" w:sz="0" w:space="0" w:color="auto"/>
        <w:left w:val="none" w:sz="0" w:space="0" w:color="auto"/>
        <w:bottom w:val="none" w:sz="0" w:space="0" w:color="auto"/>
        <w:right w:val="none" w:sz="0" w:space="0" w:color="auto"/>
      </w:divBdr>
    </w:div>
    <w:div w:id="397174834">
      <w:bodyDiv w:val="1"/>
      <w:marLeft w:val="0"/>
      <w:marRight w:val="0"/>
      <w:marTop w:val="0"/>
      <w:marBottom w:val="0"/>
      <w:divBdr>
        <w:top w:val="none" w:sz="0" w:space="0" w:color="auto"/>
        <w:left w:val="none" w:sz="0" w:space="0" w:color="auto"/>
        <w:bottom w:val="none" w:sz="0" w:space="0" w:color="auto"/>
        <w:right w:val="none" w:sz="0" w:space="0" w:color="auto"/>
      </w:divBdr>
    </w:div>
    <w:div w:id="406919643">
      <w:bodyDiv w:val="1"/>
      <w:marLeft w:val="0"/>
      <w:marRight w:val="0"/>
      <w:marTop w:val="0"/>
      <w:marBottom w:val="0"/>
      <w:divBdr>
        <w:top w:val="none" w:sz="0" w:space="0" w:color="auto"/>
        <w:left w:val="none" w:sz="0" w:space="0" w:color="auto"/>
        <w:bottom w:val="none" w:sz="0" w:space="0" w:color="auto"/>
        <w:right w:val="none" w:sz="0" w:space="0" w:color="auto"/>
      </w:divBdr>
    </w:div>
    <w:div w:id="449128026">
      <w:bodyDiv w:val="1"/>
      <w:marLeft w:val="0"/>
      <w:marRight w:val="0"/>
      <w:marTop w:val="0"/>
      <w:marBottom w:val="0"/>
      <w:divBdr>
        <w:top w:val="none" w:sz="0" w:space="0" w:color="auto"/>
        <w:left w:val="none" w:sz="0" w:space="0" w:color="auto"/>
        <w:bottom w:val="none" w:sz="0" w:space="0" w:color="auto"/>
        <w:right w:val="none" w:sz="0" w:space="0" w:color="auto"/>
      </w:divBdr>
    </w:div>
    <w:div w:id="597251418">
      <w:bodyDiv w:val="1"/>
      <w:marLeft w:val="0"/>
      <w:marRight w:val="0"/>
      <w:marTop w:val="0"/>
      <w:marBottom w:val="0"/>
      <w:divBdr>
        <w:top w:val="none" w:sz="0" w:space="0" w:color="auto"/>
        <w:left w:val="none" w:sz="0" w:space="0" w:color="auto"/>
        <w:bottom w:val="none" w:sz="0" w:space="0" w:color="auto"/>
        <w:right w:val="none" w:sz="0" w:space="0" w:color="auto"/>
      </w:divBdr>
    </w:div>
    <w:div w:id="618729435">
      <w:bodyDiv w:val="1"/>
      <w:marLeft w:val="0"/>
      <w:marRight w:val="0"/>
      <w:marTop w:val="0"/>
      <w:marBottom w:val="0"/>
      <w:divBdr>
        <w:top w:val="none" w:sz="0" w:space="0" w:color="auto"/>
        <w:left w:val="none" w:sz="0" w:space="0" w:color="auto"/>
        <w:bottom w:val="none" w:sz="0" w:space="0" w:color="auto"/>
        <w:right w:val="none" w:sz="0" w:space="0" w:color="auto"/>
      </w:divBdr>
    </w:div>
    <w:div w:id="681592442">
      <w:bodyDiv w:val="1"/>
      <w:marLeft w:val="0"/>
      <w:marRight w:val="0"/>
      <w:marTop w:val="0"/>
      <w:marBottom w:val="0"/>
      <w:divBdr>
        <w:top w:val="none" w:sz="0" w:space="0" w:color="auto"/>
        <w:left w:val="none" w:sz="0" w:space="0" w:color="auto"/>
        <w:bottom w:val="none" w:sz="0" w:space="0" w:color="auto"/>
        <w:right w:val="none" w:sz="0" w:space="0" w:color="auto"/>
      </w:divBdr>
    </w:div>
    <w:div w:id="828399590">
      <w:bodyDiv w:val="1"/>
      <w:marLeft w:val="0"/>
      <w:marRight w:val="0"/>
      <w:marTop w:val="0"/>
      <w:marBottom w:val="0"/>
      <w:divBdr>
        <w:top w:val="none" w:sz="0" w:space="0" w:color="auto"/>
        <w:left w:val="none" w:sz="0" w:space="0" w:color="auto"/>
        <w:bottom w:val="none" w:sz="0" w:space="0" w:color="auto"/>
        <w:right w:val="none" w:sz="0" w:space="0" w:color="auto"/>
      </w:divBdr>
    </w:div>
    <w:div w:id="890069131">
      <w:bodyDiv w:val="1"/>
      <w:marLeft w:val="0"/>
      <w:marRight w:val="0"/>
      <w:marTop w:val="0"/>
      <w:marBottom w:val="0"/>
      <w:divBdr>
        <w:top w:val="none" w:sz="0" w:space="0" w:color="auto"/>
        <w:left w:val="none" w:sz="0" w:space="0" w:color="auto"/>
        <w:bottom w:val="none" w:sz="0" w:space="0" w:color="auto"/>
        <w:right w:val="none" w:sz="0" w:space="0" w:color="auto"/>
      </w:divBdr>
    </w:div>
    <w:div w:id="952783504">
      <w:bodyDiv w:val="1"/>
      <w:marLeft w:val="0"/>
      <w:marRight w:val="0"/>
      <w:marTop w:val="0"/>
      <w:marBottom w:val="0"/>
      <w:divBdr>
        <w:top w:val="none" w:sz="0" w:space="0" w:color="auto"/>
        <w:left w:val="none" w:sz="0" w:space="0" w:color="auto"/>
        <w:bottom w:val="none" w:sz="0" w:space="0" w:color="auto"/>
        <w:right w:val="none" w:sz="0" w:space="0" w:color="auto"/>
      </w:divBdr>
    </w:div>
    <w:div w:id="1057706001">
      <w:bodyDiv w:val="1"/>
      <w:marLeft w:val="0"/>
      <w:marRight w:val="0"/>
      <w:marTop w:val="0"/>
      <w:marBottom w:val="0"/>
      <w:divBdr>
        <w:top w:val="none" w:sz="0" w:space="0" w:color="auto"/>
        <w:left w:val="none" w:sz="0" w:space="0" w:color="auto"/>
        <w:bottom w:val="none" w:sz="0" w:space="0" w:color="auto"/>
        <w:right w:val="none" w:sz="0" w:space="0" w:color="auto"/>
      </w:divBdr>
    </w:div>
    <w:div w:id="1070272987">
      <w:bodyDiv w:val="1"/>
      <w:marLeft w:val="0"/>
      <w:marRight w:val="0"/>
      <w:marTop w:val="0"/>
      <w:marBottom w:val="0"/>
      <w:divBdr>
        <w:top w:val="none" w:sz="0" w:space="0" w:color="auto"/>
        <w:left w:val="none" w:sz="0" w:space="0" w:color="auto"/>
        <w:bottom w:val="none" w:sz="0" w:space="0" w:color="auto"/>
        <w:right w:val="none" w:sz="0" w:space="0" w:color="auto"/>
      </w:divBdr>
    </w:div>
    <w:div w:id="1107123054">
      <w:bodyDiv w:val="1"/>
      <w:marLeft w:val="0"/>
      <w:marRight w:val="0"/>
      <w:marTop w:val="0"/>
      <w:marBottom w:val="0"/>
      <w:divBdr>
        <w:top w:val="none" w:sz="0" w:space="0" w:color="auto"/>
        <w:left w:val="none" w:sz="0" w:space="0" w:color="auto"/>
        <w:bottom w:val="none" w:sz="0" w:space="0" w:color="auto"/>
        <w:right w:val="none" w:sz="0" w:space="0" w:color="auto"/>
      </w:divBdr>
    </w:div>
    <w:div w:id="1289705319">
      <w:bodyDiv w:val="1"/>
      <w:marLeft w:val="0"/>
      <w:marRight w:val="0"/>
      <w:marTop w:val="0"/>
      <w:marBottom w:val="0"/>
      <w:divBdr>
        <w:top w:val="none" w:sz="0" w:space="0" w:color="auto"/>
        <w:left w:val="none" w:sz="0" w:space="0" w:color="auto"/>
        <w:bottom w:val="none" w:sz="0" w:space="0" w:color="auto"/>
        <w:right w:val="none" w:sz="0" w:space="0" w:color="auto"/>
      </w:divBdr>
    </w:div>
    <w:div w:id="1325626240">
      <w:bodyDiv w:val="1"/>
      <w:marLeft w:val="0"/>
      <w:marRight w:val="0"/>
      <w:marTop w:val="0"/>
      <w:marBottom w:val="0"/>
      <w:divBdr>
        <w:top w:val="none" w:sz="0" w:space="0" w:color="auto"/>
        <w:left w:val="none" w:sz="0" w:space="0" w:color="auto"/>
        <w:bottom w:val="none" w:sz="0" w:space="0" w:color="auto"/>
        <w:right w:val="none" w:sz="0" w:space="0" w:color="auto"/>
      </w:divBdr>
    </w:div>
    <w:div w:id="1628704028">
      <w:bodyDiv w:val="1"/>
      <w:marLeft w:val="0"/>
      <w:marRight w:val="0"/>
      <w:marTop w:val="0"/>
      <w:marBottom w:val="0"/>
      <w:divBdr>
        <w:top w:val="none" w:sz="0" w:space="0" w:color="auto"/>
        <w:left w:val="none" w:sz="0" w:space="0" w:color="auto"/>
        <w:bottom w:val="none" w:sz="0" w:space="0" w:color="auto"/>
        <w:right w:val="none" w:sz="0" w:space="0" w:color="auto"/>
      </w:divBdr>
    </w:div>
    <w:div w:id="1670211392">
      <w:bodyDiv w:val="1"/>
      <w:marLeft w:val="0"/>
      <w:marRight w:val="0"/>
      <w:marTop w:val="0"/>
      <w:marBottom w:val="0"/>
      <w:divBdr>
        <w:top w:val="none" w:sz="0" w:space="0" w:color="auto"/>
        <w:left w:val="none" w:sz="0" w:space="0" w:color="auto"/>
        <w:bottom w:val="none" w:sz="0" w:space="0" w:color="auto"/>
        <w:right w:val="none" w:sz="0" w:space="0" w:color="auto"/>
      </w:divBdr>
    </w:div>
    <w:div w:id="1712417538">
      <w:bodyDiv w:val="1"/>
      <w:marLeft w:val="0"/>
      <w:marRight w:val="0"/>
      <w:marTop w:val="0"/>
      <w:marBottom w:val="0"/>
      <w:divBdr>
        <w:top w:val="none" w:sz="0" w:space="0" w:color="auto"/>
        <w:left w:val="none" w:sz="0" w:space="0" w:color="auto"/>
        <w:bottom w:val="none" w:sz="0" w:space="0" w:color="auto"/>
        <w:right w:val="none" w:sz="0" w:space="0" w:color="auto"/>
      </w:divBdr>
    </w:div>
    <w:div w:id="1789281076">
      <w:bodyDiv w:val="1"/>
      <w:marLeft w:val="0"/>
      <w:marRight w:val="0"/>
      <w:marTop w:val="0"/>
      <w:marBottom w:val="0"/>
      <w:divBdr>
        <w:top w:val="none" w:sz="0" w:space="0" w:color="auto"/>
        <w:left w:val="none" w:sz="0" w:space="0" w:color="auto"/>
        <w:bottom w:val="none" w:sz="0" w:space="0" w:color="auto"/>
        <w:right w:val="none" w:sz="0" w:space="0" w:color="auto"/>
      </w:divBdr>
    </w:div>
    <w:div w:id="1879274525">
      <w:bodyDiv w:val="1"/>
      <w:marLeft w:val="0"/>
      <w:marRight w:val="0"/>
      <w:marTop w:val="0"/>
      <w:marBottom w:val="0"/>
      <w:divBdr>
        <w:top w:val="none" w:sz="0" w:space="0" w:color="auto"/>
        <w:left w:val="none" w:sz="0" w:space="0" w:color="auto"/>
        <w:bottom w:val="none" w:sz="0" w:space="0" w:color="auto"/>
        <w:right w:val="none" w:sz="0" w:space="0" w:color="auto"/>
      </w:divBdr>
    </w:div>
    <w:div w:id="1936746565">
      <w:bodyDiv w:val="1"/>
      <w:marLeft w:val="0"/>
      <w:marRight w:val="0"/>
      <w:marTop w:val="0"/>
      <w:marBottom w:val="0"/>
      <w:divBdr>
        <w:top w:val="none" w:sz="0" w:space="0" w:color="auto"/>
        <w:left w:val="none" w:sz="0" w:space="0" w:color="auto"/>
        <w:bottom w:val="none" w:sz="0" w:space="0" w:color="auto"/>
        <w:right w:val="none" w:sz="0" w:space="0" w:color="auto"/>
      </w:divBdr>
    </w:div>
    <w:div w:id="1967155881">
      <w:bodyDiv w:val="1"/>
      <w:marLeft w:val="0"/>
      <w:marRight w:val="0"/>
      <w:marTop w:val="0"/>
      <w:marBottom w:val="0"/>
      <w:divBdr>
        <w:top w:val="none" w:sz="0" w:space="0" w:color="auto"/>
        <w:left w:val="none" w:sz="0" w:space="0" w:color="auto"/>
        <w:bottom w:val="none" w:sz="0" w:space="0" w:color="auto"/>
        <w:right w:val="none" w:sz="0" w:space="0" w:color="auto"/>
      </w:divBdr>
    </w:div>
    <w:div w:id="1997103613">
      <w:bodyDiv w:val="1"/>
      <w:marLeft w:val="0"/>
      <w:marRight w:val="0"/>
      <w:marTop w:val="0"/>
      <w:marBottom w:val="0"/>
      <w:divBdr>
        <w:top w:val="none" w:sz="0" w:space="0" w:color="auto"/>
        <w:left w:val="none" w:sz="0" w:space="0" w:color="auto"/>
        <w:bottom w:val="none" w:sz="0" w:space="0" w:color="auto"/>
        <w:right w:val="none" w:sz="0" w:space="0" w:color="auto"/>
      </w:divBdr>
    </w:div>
    <w:div w:id="212383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loyolayacucho@yaho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786</Words>
  <Characters>4323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2018-06-19T22:54:00Z</dcterms:created>
  <dcterms:modified xsi:type="dcterms:W3CDTF">2018-06-19T23:50:00Z</dcterms:modified>
</cp:coreProperties>
</file>