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07" w:rsidRPr="007C3205" w:rsidRDefault="00124307" w:rsidP="00124307">
      <w:pPr>
        <w:ind w:left="0" w:firstLine="0"/>
        <w:jc w:val="left"/>
        <w:rPr>
          <w:rFonts w:ascii="Trebuchet MS" w:hAnsi="Trebuchet MS"/>
          <w:color w:val="808080" w:themeColor="background1" w:themeShade="80"/>
          <w:sz w:val="28"/>
        </w:rPr>
      </w:pPr>
      <w:r>
        <w:rPr>
          <w:rFonts w:ascii="Calibri" w:eastAsia="Calibri" w:hAnsi="Calibri" w:cs="Calibri"/>
          <w:noProof/>
          <w:sz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3693031" wp14:editId="056AB4FA">
            <wp:simplePos x="0" y="0"/>
            <wp:positionH relativeFrom="margin">
              <wp:posOffset>-484505</wp:posOffset>
            </wp:positionH>
            <wp:positionV relativeFrom="paragraph">
              <wp:posOffset>-621030</wp:posOffset>
            </wp:positionV>
            <wp:extent cx="2224405" cy="1604645"/>
            <wp:effectExtent l="0" t="0" r="444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DREAMS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205">
        <w:rPr>
          <w:rFonts w:ascii="Trebuchet MS" w:hAnsi="Trebuchet MS"/>
          <w:b/>
          <w:color w:val="808080" w:themeColor="background1" w:themeShade="80"/>
          <w:sz w:val="28"/>
        </w:rPr>
        <w:t xml:space="preserve">PAVING Project: Community Mobilisation &amp; Norms Change under the DREAMS initiative                                                                                    </w:t>
      </w:r>
    </w:p>
    <w:p w:rsidR="00124307" w:rsidRPr="00124307" w:rsidRDefault="00124307" w:rsidP="00124307">
      <w:pPr>
        <w:ind w:left="0" w:firstLine="0"/>
        <w:jc w:val="left"/>
        <w:rPr>
          <w:rFonts w:ascii="Trebuchet MS" w:hAnsi="Trebuchet MS"/>
          <w:color w:val="808080" w:themeColor="background1" w:themeShade="80"/>
          <w:sz w:val="28"/>
        </w:rPr>
      </w:pPr>
      <w:r w:rsidRPr="007C3205">
        <w:rPr>
          <w:rFonts w:ascii="Trebuchet MS" w:hAnsi="Trebuchet MS"/>
          <w:b/>
          <w:color w:val="808080" w:themeColor="background1" w:themeShade="80"/>
          <w:sz w:val="28"/>
        </w:rPr>
        <w:t xml:space="preserve">                                </w:t>
      </w:r>
    </w:p>
    <w:p w:rsidR="00124307" w:rsidRPr="00124307" w:rsidRDefault="00124307" w:rsidP="00124307">
      <w:pPr>
        <w:ind w:left="2170" w:firstLine="710"/>
        <w:rPr>
          <w:b/>
          <w:sz w:val="24"/>
          <w:szCs w:val="24"/>
          <w:u w:val="single"/>
        </w:rPr>
      </w:pPr>
    </w:p>
    <w:p w:rsidR="00124307" w:rsidRPr="0033785D" w:rsidRDefault="00124307" w:rsidP="00124307">
      <w:pPr>
        <w:rPr>
          <w:sz w:val="24"/>
          <w:szCs w:val="24"/>
        </w:rPr>
      </w:pPr>
    </w:p>
    <w:p w:rsidR="00124307" w:rsidRPr="00145637" w:rsidRDefault="00124307" w:rsidP="00124307">
      <w:pPr>
        <w:spacing w:after="0" w:line="240" w:lineRule="auto"/>
        <w:ind w:left="0" w:firstLine="0"/>
        <w:jc w:val="left"/>
        <w:rPr>
          <w:rFonts w:eastAsia="Calibri"/>
          <w:bCs/>
          <w:i/>
          <w:iCs/>
          <w:color w:val="auto"/>
          <w:sz w:val="22"/>
          <w:lang w:eastAsia="en-US"/>
        </w:rPr>
      </w:pPr>
      <w:r w:rsidRPr="00840D1C">
        <w:rPr>
          <w:rFonts w:eastAsia="Calibri"/>
          <w:b/>
          <w:bCs/>
          <w:i/>
          <w:iCs/>
          <w:color w:val="auto"/>
          <w:sz w:val="22"/>
          <w:lang w:eastAsia="en-US"/>
        </w:rPr>
        <w:t>Background:</w:t>
      </w:r>
      <w:r>
        <w:rPr>
          <w:rFonts w:eastAsia="Calibri"/>
          <w:bCs/>
          <w:i/>
          <w:iCs/>
          <w:color w:val="auto"/>
          <w:sz w:val="22"/>
          <w:lang w:eastAsia="en-US"/>
        </w:rPr>
        <w:t xml:space="preserve"> </w:t>
      </w:r>
      <w:r w:rsidRPr="00145637">
        <w:rPr>
          <w:rFonts w:eastAsia="Calibri"/>
          <w:bCs/>
          <w:i/>
          <w:iCs/>
          <w:color w:val="auto"/>
          <w:sz w:val="22"/>
          <w:lang w:eastAsia="en-US"/>
        </w:rPr>
        <w:t>The PAVING Project focuses on community mobilisation and norms change under the DREAMS initiative in the context of a multi-sectoral response to HIV and GBV. The project is providing technical assistance (TA) through capacity bu</w:t>
      </w:r>
      <w:r w:rsidRPr="0033785D">
        <w:rPr>
          <w:rFonts w:eastAsia="Calibri"/>
          <w:bCs/>
          <w:i/>
          <w:iCs/>
          <w:color w:val="auto"/>
          <w:sz w:val="22"/>
          <w:lang w:eastAsia="en-US"/>
        </w:rPr>
        <w:t>ilding of selected War</w:t>
      </w:r>
      <w:r>
        <w:rPr>
          <w:rFonts w:eastAsia="Calibri"/>
          <w:bCs/>
          <w:i/>
          <w:iCs/>
          <w:color w:val="auto"/>
          <w:sz w:val="22"/>
          <w:lang w:eastAsia="en-US"/>
        </w:rPr>
        <w:t>d Committees</w:t>
      </w:r>
      <w:r w:rsidRPr="00145637">
        <w:rPr>
          <w:rFonts w:eastAsia="Calibri"/>
          <w:bCs/>
          <w:i/>
          <w:iCs/>
          <w:color w:val="auto"/>
          <w:sz w:val="22"/>
          <w:lang w:eastAsia="en-US"/>
        </w:rPr>
        <w:t xml:space="preserve">, traditional/local leadership, Community Based Organisations (CBOs) and other NGO partners </w:t>
      </w:r>
      <w:r w:rsidRPr="0033785D">
        <w:rPr>
          <w:rFonts w:eastAsia="Calibri"/>
          <w:bCs/>
          <w:i/>
          <w:iCs/>
          <w:color w:val="auto"/>
          <w:sz w:val="22"/>
          <w:u w:val="single"/>
          <w:lang w:eastAsia="en-US"/>
        </w:rPr>
        <w:t>using the SASA! </w:t>
      </w:r>
      <w:proofErr w:type="gramStart"/>
      <w:r w:rsidR="00154E21" w:rsidRPr="00145637">
        <w:rPr>
          <w:rFonts w:eastAsia="Calibri"/>
          <w:bCs/>
          <w:i/>
          <w:iCs/>
          <w:color w:val="auto"/>
          <w:sz w:val="22"/>
          <w:u w:val="single"/>
          <w:lang w:eastAsia="en-US"/>
        </w:rPr>
        <w:t>Model</w:t>
      </w:r>
      <w:r w:rsidRPr="00145637">
        <w:rPr>
          <w:rFonts w:eastAsia="Calibri"/>
          <w:bCs/>
          <w:i/>
          <w:iCs/>
          <w:color w:val="auto"/>
          <w:sz w:val="22"/>
          <w:lang w:eastAsia="en-US"/>
        </w:rPr>
        <w:t xml:space="preserve"> in priority wards of 3 districts in KZN and Gauteng.</w:t>
      </w:r>
      <w:proofErr w:type="gramEnd"/>
      <w:r w:rsidRPr="00145637">
        <w:rPr>
          <w:rFonts w:eastAsia="Calibri"/>
          <w:bCs/>
          <w:i/>
          <w:iCs/>
          <w:color w:val="auto"/>
          <w:sz w:val="22"/>
          <w:lang w:eastAsia="en-US"/>
        </w:rPr>
        <w:t xml:space="preserve"> The skills transfer, through capacity building, has been designed to ensure sustained ability by traditional/local leadership, CBOs and other NGO partners to facilitate primary prevention of GBV programmes beyond the DREAMS life cycle.</w:t>
      </w:r>
    </w:p>
    <w:p w:rsidR="00124307" w:rsidRPr="0033785D" w:rsidRDefault="00124307" w:rsidP="00124307">
      <w:pPr>
        <w:ind w:left="0" w:firstLine="0"/>
        <w:rPr>
          <w:sz w:val="22"/>
        </w:rPr>
      </w:pPr>
    </w:p>
    <w:p w:rsidR="00124307" w:rsidRPr="00840D1C" w:rsidRDefault="00124307" w:rsidP="00124307">
      <w:pPr>
        <w:ind w:left="0" w:firstLine="0"/>
        <w:rPr>
          <w:b/>
          <w:sz w:val="22"/>
        </w:rPr>
      </w:pPr>
      <w:r w:rsidRPr="00840D1C">
        <w:rPr>
          <w:b/>
          <w:sz w:val="22"/>
        </w:rPr>
        <w:t>Objectives of this</w:t>
      </w:r>
      <w:r w:rsidR="00154E21">
        <w:rPr>
          <w:b/>
          <w:sz w:val="22"/>
        </w:rPr>
        <w:t xml:space="preserve"> SASA Training</w:t>
      </w:r>
      <w:r w:rsidRPr="00840D1C">
        <w:rPr>
          <w:b/>
          <w:sz w:val="22"/>
        </w:rPr>
        <w:t>:</w:t>
      </w:r>
    </w:p>
    <w:p w:rsidR="00124307" w:rsidRPr="0033785D" w:rsidRDefault="00124307" w:rsidP="0012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3785D">
        <w:rPr>
          <w:rFonts w:ascii="Arial" w:hAnsi="Arial" w:cs="Arial"/>
        </w:rPr>
        <w:t xml:space="preserve">To create a safe environment for communities and individuals to raise challenges and gaps around Gender </w:t>
      </w:r>
      <w:r>
        <w:rPr>
          <w:rFonts w:ascii="Arial" w:hAnsi="Arial" w:cs="Arial"/>
        </w:rPr>
        <w:t>B</w:t>
      </w:r>
      <w:r w:rsidRPr="0033785D">
        <w:rPr>
          <w:rFonts w:ascii="Arial" w:hAnsi="Arial" w:cs="Arial"/>
        </w:rPr>
        <w:t>ased Violence and HIV</w:t>
      </w:r>
      <w:r>
        <w:rPr>
          <w:rFonts w:ascii="Arial" w:hAnsi="Arial" w:cs="Arial"/>
        </w:rPr>
        <w:t xml:space="preserve"> prevention</w:t>
      </w:r>
      <w:r w:rsidRPr="0033785D">
        <w:rPr>
          <w:rFonts w:ascii="Arial" w:hAnsi="Arial" w:cs="Arial"/>
        </w:rPr>
        <w:t>.</w:t>
      </w:r>
    </w:p>
    <w:p w:rsidR="00124307" w:rsidRPr="0033785D" w:rsidRDefault="00124307" w:rsidP="0012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3785D">
        <w:rPr>
          <w:rFonts w:ascii="Arial" w:hAnsi="Arial" w:cs="Arial"/>
        </w:rPr>
        <w:t xml:space="preserve">To promote </w:t>
      </w:r>
      <w:r>
        <w:rPr>
          <w:rFonts w:ascii="Arial" w:hAnsi="Arial" w:cs="Arial"/>
        </w:rPr>
        <w:t xml:space="preserve">networking and </w:t>
      </w:r>
      <w:r w:rsidRPr="0033785D">
        <w:rPr>
          <w:rFonts w:ascii="Arial" w:hAnsi="Arial" w:cs="Arial"/>
        </w:rPr>
        <w:t xml:space="preserve">social contacts among different stakeholders in the community </w:t>
      </w:r>
    </w:p>
    <w:p w:rsidR="00124307" w:rsidRPr="0033785D" w:rsidRDefault="00124307" w:rsidP="001243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3785D">
        <w:rPr>
          <w:rFonts w:ascii="Arial" w:hAnsi="Arial" w:cs="Arial"/>
        </w:rPr>
        <w:t>To promote PAVING/</w:t>
      </w:r>
      <w:r>
        <w:rPr>
          <w:rFonts w:ascii="Arial" w:hAnsi="Arial" w:cs="Arial"/>
        </w:rPr>
        <w:t>D</w:t>
      </w:r>
      <w:r w:rsidRPr="0033785D">
        <w:rPr>
          <w:rFonts w:ascii="Arial" w:hAnsi="Arial" w:cs="Arial"/>
        </w:rPr>
        <w:t xml:space="preserve">REAMS </w:t>
      </w:r>
      <w:r>
        <w:rPr>
          <w:rFonts w:ascii="Arial" w:hAnsi="Arial" w:cs="Arial"/>
        </w:rPr>
        <w:t xml:space="preserve">and ownership of the </w:t>
      </w:r>
      <w:r w:rsidRPr="0033785D">
        <w:rPr>
          <w:rFonts w:ascii="Arial" w:hAnsi="Arial" w:cs="Arial"/>
        </w:rPr>
        <w:t xml:space="preserve">SASA! </w:t>
      </w:r>
      <w:r>
        <w:rPr>
          <w:rFonts w:ascii="Arial" w:hAnsi="Arial" w:cs="Arial"/>
        </w:rPr>
        <w:t xml:space="preserve">intervention model </w:t>
      </w:r>
      <w:r w:rsidRPr="0033785D">
        <w:rPr>
          <w:rFonts w:ascii="Arial" w:hAnsi="Arial" w:cs="Arial"/>
        </w:rPr>
        <w:t>and accountability amongst communities</w:t>
      </w:r>
    </w:p>
    <w:p w:rsidR="00124307" w:rsidRPr="00840D1C" w:rsidRDefault="00124307" w:rsidP="00124307">
      <w:pPr>
        <w:ind w:left="0" w:firstLine="0"/>
        <w:rPr>
          <w:b/>
          <w:sz w:val="22"/>
        </w:rPr>
      </w:pPr>
      <w:r w:rsidRPr="00840D1C">
        <w:rPr>
          <w:b/>
          <w:sz w:val="22"/>
        </w:rPr>
        <w:t>Desired outcomes:</w:t>
      </w:r>
    </w:p>
    <w:p w:rsidR="00124307" w:rsidRPr="0033785D" w:rsidRDefault="00124307" w:rsidP="001243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3785D">
        <w:rPr>
          <w:rFonts w:ascii="Arial" w:hAnsi="Arial" w:cs="Arial"/>
        </w:rPr>
        <w:t xml:space="preserve">Improved level of knowledge and understanding of </w:t>
      </w:r>
      <w:r>
        <w:rPr>
          <w:rFonts w:ascii="Arial" w:hAnsi="Arial" w:cs="Arial"/>
        </w:rPr>
        <w:t xml:space="preserve">impact of </w:t>
      </w:r>
      <w:r w:rsidRPr="0033785D">
        <w:rPr>
          <w:rFonts w:ascii="Arial" w:hAnsi="Arial" w:cs="Arial"/>
        </w:rPr>
        <w:t>GBV and HIV in communities</w:t>
      </w:r>
    </w:p>
    <w:p w:rsidR="00124307" w:rsidRPr="0033785D" w:rsidRDefault="00124307" w:rsidP="001243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3785D">
        <w:rPr>
          <w:rFonts w:ascii="Arial" w:hAnsi="Arial" w:cs="Arial"/>
        </w:rPr>
        <w:t xml:space="preserve">Improved working relationship between local service providers and communities </w:t>
      </w:r>
    </w:p>
    <w:p w:rsidR="00124307" w:rsidRPr="0033785D" w:rsidRDefault="00124307" w:rsidP="001243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3785D">
        <w:rPr>
          <w:rFonts w:ascii="Arial" w:hAnsi="Arial" w:cs="Arial"/>
        </w:rPr>
        <w:t>Improved visibility and commitment by community leaders on addressing GBV and HIV</w:t>
      </w:r>
      <w:r>
        <w:rPr>
          <w:rFonts w:ascii="Arial" w:hAnsi="Arial" w:cs="Arial"/>
        </w:rPr>
        <w:t xml:space="preserve"> prevention</w:t>
      </w:r>
    </w:p>
    <w:p w:rsidR="00124307" w:rsidRDefault="00D052B7" w:rsidP="00154E21">
      <w:r>
        <w:t xml:space="preserve">Target group: Ward 3,5,6,11,12 &amp; </w:t>
      </w:r>
      <w:r w:rsidR="00154E21">
        <w:t>90</w:t>
      </w:r>
      <w:r>
        <w:t>.</w:t>
      </w:r>
      <w:r w:rsidR="00124307">
        <w:t xml:space="preserve"> </w:t>
      </w:r>
      <w:bookmarkStart w:id="0" w:name="_GoBack"/>
      <w:bookmarkEnd w:id="0"/>
    </w:p>
    <w:p w:rsidR="00154E21" w:rsidRDefault="00154E21" w:rsidP="00154E21"/>
    <w:p w:rsidR="00124307" w:rsidRDefault="00124307"/>
    <w:p w:rsidR="00124307" w:rsidRDefault="00124307" w:rsidP="00124307">
      <w:pPr>
        <w:spacing w:after="0" w:line="259" w:lineRule="auto"/>
        <w:ind w:left="0" w:firstLine="0"/>
        <w:jc w:val="left"/>
        <w:rPr>
          <w:b/>
        </w:rPr>
      </w:pPr>
      <w:r>
        <w:t>For more information, pl</w:t>
      </w:r>
      <w:r w:rsidR="00D052B7">
        <w:t xml:space="preserve">ease contact </w:t>
      </w:r>
      <w:r w:rsidR="00D052B7" w:rsidRPr="00D052B7">
        <w:rPr>
          <w:b/>
        </w:rPr>
        <w:t>Andrew Sethole</w:t>
      </w:r>
      <w:r>
        <w:t xml:space="preserve"> (PAVING/DREAMS SASA! Community Activist) on </w:t>
      </w:r>
      <w:r w:rsidR="00D052B7">
        <w:rPr>
          <w:b/>
        </w:rPr>
        <w:t>011 057 5805/076 902 9304</w:t>
      </w:r>
    </w:p>
    <w:p w:rsidR="00124307" w:rsidRDefault="00124307" w:rsidP="00124307">
      <w:pPr>
        <w:spacing w:after="0" w:line="259" w:lineRule="auto"/>
        <w:ind w:left="0" w:firstLine="0"/>
        <w:jc w:val="left"/>
        <w:rPr>
          <w:b/>
        </w:rPr>
      </w:pPr>
    </w:p>
    <w:p w:rsidR="00124307" w:rsidRPr="00124307" w:rsidRDefault="00124307" w:rsidP="00124307">
      <w:pPr>
        <w:spacing w:after="0" w:line="259" w:lineRule="auto"/>
        <w:ind w:left="0" w:firstLine="0"/>
        <w:jc w:val="left"/>
        <w:rPr>
          <w:b/>
        </w:rPr>
      </w:pPr>
      <w:r>
        <w:rPr>
          <w:i/>
        </w:rPr>
        <w:t>“</w:t>
      </w:r>
      <w:r w:rsidRPr="00840D1C">
        <w:rPr>
          <w:i/>
        </w:rPr>
        <w:t>For every woman and girl violently attacked, we reduce our humanity. For every woman forced into unprotected sex because men demand this, we destroy dignity and pride...”</w:t>
      </w:r>
      <w:r>
        <w:rPr>
          <w:b/>
          <w:i/>
        </w:rPr>
        <w:t xml:space="preserve"> Nelson Mandela</w:t>
      </w:r>
    </w:p>
    <w:sectPr w:rsidR="00124307" w:rsidRPr="001243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CF" w:rsidRDefault="002673CF" w:rsidP="00124307">
      <w:pPr>
        <w:spacing w:after="0" w:line="240" w:lineRule="auto"/>
      </w:pPr>
      <w:r>
        <w:separator/>
      </w:r>
    </w:p>
  </w:endnote>
  <w:endnote w:type="continuationSeparator" w:id="0">
    <w:p w:rsidR="002673CF" w:rsidRDefault="002673CF" w:rsidP="0012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07" w:rsidRDefault="001243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07" w:rsidRDefault="00124307">
    <w:pPr>
      <w:ind w:right="260"/>
      <w:rPr>
        <w:color w:val="0F243E" w:themeColor="text2" w:themeShade="80"/>
        <w:sz w:val="26"/>
        <w:szCs w:val="26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4D38D5DE" wp14:editId="18719140">
          <wp:simplePos x="0" y="0"/>
          <wp:positionH relativeFrom="column">
            <wp:posOffset>-719598</wp:posOffset>
          </wp:positionH>
          <wp:positionV relativeFrom="paragraph">
            <wp:posOffset>-99591</wp:posOffset>
          </wp:positionV>
          <wp:extent cx="7177217" cy="87630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eams_art-2ne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730"/>
                  <a:stretch/>
                </pic:blipFill>
                <pic:spPr bwMode="auto">
                  <a:xfrm>
                    <a:off x="0" y="0"/>
                    <a:ext cx="7177217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 w:themeColor="text2"/>
        <w:sz w:val="26"/>
        <w:szCs w:val="26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4307" w:rsidRDefault="00124307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052B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124307" w:rsidRDefault="00124307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052B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24307" w:rsidRDefault="001243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07" w:rsidRDefault="001243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CF" w:rsidRDefault="002673CF" w:rsidP="00124307">
      <w:pPr>
        <w:spacing w:after="0" w:line="240" w:lineRule="auto"/>
      </w:pPr>
      <w:r>
        <w:separator/>
      </w:r>
    </w:p>
  </w:footnote>
  <w:footnote w:type="continuationSeparator" w:id="0">
    <w:p w:rsidR="002673CF" w:rsidRDefault="002673CF" w:rsidP="0012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07" w:rsidRDefault="001243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07" w:rsidRDefault="001243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07" w:rsidRDefault="001243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15D50"/>
    <w:multiLevelType w:val="hybridMultilevel"/>
    <w:tmpl w:val="2EA604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73D8D"/>
    <w:multiLevelType w:val="hybridMultilevel"/>
    <w:tmpl w:val="116A5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07"/>
    <w:rsid w:val="00124307"/>
    <w:rsid w:val="00154E21"/>
    <w:rsid w:val="00227FE3"/>
    <w:rsid w:val="002673CF"/>
    <w:rsid w:val="00594AB8"/>
    <w:rsid w:val="009F4AD0"/>
    <w:rsid w:val="00CA214E"/>
    <w:rsid w:val="00D052B7"/>
    <w:rsid w:val="00D8714F"/>
    <w:rsid w:val="00FC7DC5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307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30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24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307"/>
    <w:rPr>
      <w:rFonts w:ascii="Arial" w:eastAsia="Arial" w:hAnsi="Arial" w:cs="Arial"/>
      <w:color w:val="000000"/>
      <w:sz w:val="20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124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307"/>
    <w:rPr>
      <w:rFonts w:ascii="Arial" w:eastAsia="Arial" w:hAnsi="Arial" w:cs="Arial"/>
      <w:color w:val="000000"/>
      <w:sz w:val="20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307"/>
    <w:rPr>
      <w:rFonts w:ascii="Tahoma" w:eastAsia="Arial" w:hAnsi="Tahoma" w:cs="Tahoma"/>
      <w:color w:val="000000"/>
      <w:sz w:val="16"/>
      <w:szCs w:val="16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307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30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24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307"/>
    <w:rPr>
      <w:rFonts w:ascii="Arial" w:eastAsia="Arial" w:hAnsi="Arial" w:cs="Arial"/>
      <w:color w:val="000000"/>
      <w:sz w:val="20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124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307"/>
    <w:rPr>
      <w:rFonts w:ascii="Arial" w:eastAsia="Arial" w:hAnsi="Arial" w:cs="Arial"/>
      <w:color w:val="000000"/>
      <w:sz w:val="20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307"/>
    <w:rPr>
      <w:rFonts w:ascii="Tahoma" w:eastAsia="Arial" w:hAnsi="Tahoma" w:cs="Tahoma"/>
      <w:color w:val="000000"/>
      <w:sz w:val="16"/>
      <w:szCs w:val="16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Thabang</dc:creator>
  <cp:lastModifiedBy>Andrew Sethole</cp:lastModifiedBy>
  <cp:revision>4</cp:revision>
  <dcterms:created xsi:type="dcterms:W3CDTF">2017-07-21T05:10:00Z</dcterms:created>
  <dcterms:modified xsi:type="dcterms:W3CDTF">2017-09-04T09:06:00Z</dcterms:modified>
</cp:coreProperties>
</file>