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F7" w:rsidRPr="004166B8" w:rsidRDefault="00E77EF7" w:rsidP="00E77EF7">
      <w:pPr>
        <w:jc w:val="both"/>
        <w:rPr>
          <w:rStyle w:val="Strong"/>
          <w:rFonts w:ascii="Arial Narrow" w:hAnsi="Arial Narrow" w:cs="Calibri"/>
          <w:b w:val="0"/>
          <w:bCs w:val="0"/>
          <w:sz w:val="26"/>
          <w:szCs w:val="26"/>
        </w:rPr>
      </w:pPr>
    </w:p>
    <w:p w:rsidR="00E77EF7" w:rsidRPr="004166B8" w:rsidRDefault="00E77EF7" w:rsidP="00E77EF7">
      <w:pPr>
        <w:jc w:val="both"/>
        <w:rPr>
          <w:rStyle w:val="Strong"/>
          <w:rFonts w:ascii="Arial Narrow" w:hAnsi="Arial Narrow" w:cs="Calibri"/>
          <w:b w:val="0"/>
          <w:bCs w:val="0"/>
          <w:sz w:val="26"/>
          <w:szCs w:val="26"/>
        </w:rPr>
      </w:pPr>
    </w:p>
    <w:p w:rsidR="00AB29F7" w:rsidRDefault="00AB29F7" w:rsidP="00E77EF7">
      <w:pPr>
        <w:jc w:val="both"/>
        <w:rPr>
          <w:rStyle w:val="Strong"/>
          <w:bCs w:val="0"/>
          <w:sz w:val="26"/>
          <w:szCs w:val="26"/>
        </w:rPr>
      </w:pPr>
    </w:p>
    <w:p w:rsidR="00AB29F7" w:rsidRDefault="00AB29F7" w:rsidP="00AB29F7">
      <w:pPr>
        <w:pStyle w:val="BodyTextIndent2"/>
        <w:spacing w:after="0" w:line="240" w:lineRule="auto"/>
        <w:ind w:left="0"/>
        <w:jc w:val="both"/>
        <w:rPr>
          <w:rFonts w:cs="Calibri"/>
          <w:bCs/>
          <w:sz w:val="26"/>
          <w:szCs w:val="26"/>
        </w:rPr>
      </w:pPr>
      <w:r>
        <w:rPr>
          <w:rStyle w:val="Strong"/>
          <w:bCs w:val="0"/>
          <w:sz w:val="26"/>
          <w:szCs w:val="26"/>
        </w:rPr>
        <w:t xml:space="preserve">Title:  </w:t>
      </w:r>
      <w:r w:rsidRPr="004166B8">
        <w:rPr>
          <w:rFonts w:cs="Calibri"/>
          <w:bCs/>
          <w:sz w:val="26"/>
          <w:szCs w:val="26"/>
        </w:rPr>
        <w:t xml:space="preserve">Community Based Accelerated </w:t>
      </w:r>
      <w:r w:rsidR="000D13DD">
        <w:rPr>
          <w:rFonts w:cs="Calibri"/>
          <w:bCs/>
          <w:sz w:val="26"/>
          <w:szCs w:val="26"/>
        </w:rPr>
        <w:t xml:space="preserve">Basic Literacy </w:t>
      </w:r>
      <w:r w:rsidR="000D13DD" w:rsidRPr="004166B8">
        <w:rPr>
          <w:rFonts w:cs="Calibri"/>
          <w:bCs/>
          <w:sz w:val="26"/>
          <w:szCs w:val="26"/>
        </w:rPr>
        <w:t>Project</w:t>
      </w:r>
    </w:p>
    <w:p w:rsidR="00AB29F7" w:rsidRPr="00AB29F7" w:rsidRDefault="00AB29F7" w:rsidP="00AB29F7">
      <w:pPr>
        <w:pStyle w:val="BodyTextIndent2"/>
        <w:spacing w:after="0" w:line="240" w:lineRule="auto"/>
        <w:ind w:left="0"/>
        <w:jc w:val="both"/>
        <w:rPr>
          <w:rStyle w:val="Strong"/>
          <w:rFonts w:cs="Calibri"/>
          <w:b w:val="0"/>
          <w:sz w:val="26"/>
          <w:szCs w:val="26"/>
        </w:rPr>
      </w:pPr>
    </w:p>
    <w:p w:rsidR="00E77EF7" w:rsidRPr="0007559F" w:rsidRDefault="00E77EF7" w:rsidP="00E77EF7">
      <w:pPr>
        <w:jc w:val="both"/>
        <w:rPr>
          <w:rStyle w:val="Strong"/>
          <w:bCs w:val="0"/>
          <w:sz w:val="26"/>
          <w:szCs w:val="26"/>
        </w:rPr>
      </w:pPr>
      <w:r w:rsidRPr="0007559F">
        <w:rPr>
          <w:rStyle w:val="Strong"/>
          <w:bCs w:val="0"/>
          <w:sz w:val="26"/>
          <w:szCs w:val="26"/>
        </w:rPr>
        <w:t>Challenge:</w:t>
      </w:r>
    </w:p>
    <w:p w:rsidR="00E77EF7" w:rsidRPr="0007559F" w:rsidRDefault="00E77EF7" w:rsidP="00E77EF7">
      <w:pPr>
        <w:jc w:val="both"/>
        <w:rPr>
          <w:rStyle w:val="Strong"/>
          <w:b w:val="0"/>
          <w:bCs w:val="0"/>
          <w:sz w:val="26"/>
          <w:szCs w:val="26"/>
        </w:rPr>
      </w:pPr>
      <w:bookmarkStart w:id="0" w:name="_GoBack"/>
      <w:r w:rsidRPr="0007559F">
        <w:rPr>
          <w:rStyle w:val="Strong"/>
          <w:b w:val="0"/>
          <w:bCs w:val="0"/>
          <w:sz w:val="26"/>
          <w:szCs w:val="26"/>
        </w:rPr>
        <w:t xml:space="preserve">Facts and figures from the Annual Status of Education Report (ASER) 2015 facilitated by Ga South District Education Directorate indicated that children in rural peri-urban communities in the district lack accessibility and adaptability  to reading, writing and basic arithmetic skills. </w:t>
      </w:r>
    </w:p>
    <w:p w:rsidR="00E77EF7" w:rsidRPr="0007559F" w:rsidRDefault="00E77EF7" w:rsidP="00E77EF7">
      <w:pPr>
        <w:jc w:val="both"/>
        <w:rPr>
          <w:rStyle w:val="Strong"/>
          <w:b w:val="0"/>
          <w:bCs w:val="0"/>
          <w:sz w:val="26"/>
          <w:szCs w:val="26"/>
        </w:rPr>
      </w:pPr>
    </w:p>
    <w:p w:rsidR="0007559F" w:rsidRPr="0007559F" w:rsidRDefault="00E77EF7" w:rsidP="0007559F">
      <w:pPr>
        <w:jc w:val="both"/>
        <w:rPr>
          <w:sz w:val="26"/>
          <w:szCs w:val="26"/>
        </w:rPr>
      </w:pPr>
      <w:r w:rsidRPr="0007559F">
        <w:rPr>
          <w:rStyle w:val="Strong"/>
          <w:b w:val="0"/>
          <w:bCs w:val="0"/>
          <w:sz w:val="26"/>
          <w:szCs w:val="26"/>
        </w:rPr>
        <w:t>The report stated that out of a number of 250 children from primary class 2-6 observed, 25.2% were unable to read small paragraph with short sentences 59.2% were unable to read a ‘Story’ text with some long sentences; 26.1% were unable to calculate 2 digit subtraction with borrowing and 75.2% were unable to calculate 3 digits divided by 1 digit. The report</w:t>
      </w:r>
      <w:r w:rsidRPr="0007559F">
        <w:rPr>
          <w:color w:val="262626"/>
          <w:sz w:val="26"/>
          <w:szCs w:val="26"/>
        </w:rPr>
        <w:t xml:space="preserve"> expressed grave concern about the continuing gender inequalities in education </w:t>
      </w:r>
      <w:r w:rsidR="0007559F">
        <w:rPr>
          <w:color w:val="262626"/>
          <w:sz w:val="26"/>
          <w:szCs w:val="26"/>
        </w:rPr>
        <w:t xml:space="preserve">at the Junior and Senior High levels </w:t>
      </w:r>
      <w:r w:rsidRPr="0007559F">
        <w:rPr>
          <w:color w:val="262626"/>
          <w:sz w:val="26"/>
          <w:szCs w:val="26"/>
        </w:rPr>
        <w:t xml:space="preserve">and the fact that </w:t>
      </w:r>
      <w:r w:rsidR="0007559F">
        <w:rPr>
          <w:color w:val="262626"/>
          <w:sz w:val="26"/>
          <w:szCs w:val="26"/>
        </w:rPr>
        <w:t xml:space="preserve">the </w:t>
      </w:r>
      <w:r w:rsidRPr="0007559F">
        <w:rPr>
          <w:color w:val="262626"/>
          <w:sz w:val="26"/>
          <w:szCs w:val="26"/>
        </w:rPr>
        <w:t>drop rate among girls is very high compared to boys</w:t>
      </w:r>
      <w:r w:rsidR="0007559F">
        <w:rPr>
          <w:color w:val="262626"/>
          <w:sz w:val="26"/>
          <w:szCs w:val="26"/>
        </w:rPr>
        <w:t xml:space="preserve"> at this levels</w:t>
      </w:r>
      <w:bookmarkEnd w:id="0"/>
      <w:r w:rsidRPr="0007559F">
        <w:rPr>
          <w:color w:val="262626"/>
          <w:sz w:val="26"/>
          <w:szCs w:val="26"/>
        </w:rPr>
        <w:t>.</w:t>
      </w:r>
      <w:r w:rsidR="0007559F" w:rsidRPr="0007559F">
        <w:rPr>
          <w:rFonts w:ascii="Arial Narrow" w:hAnsi="Arial Narrow" w:cs="Arial"/>
          <w:color w:val="262626"/>
          <w:sz w:val="22"/>
          <w:szCs w:val="22"/>
        </w:rPr>
        <w:t xml:space="preserve"> </w:t>
      </w:r>
      <w:r w:rsidR="00AB29F7" w:rsidRPr="0007559F">
        <w:rPr>
          <w:color w:val="262626"/>
          <w:sz w:val="26"/>
          <w:szCs w:val="26"/>
        </w:rPr>
        <w:t>This translates</w:t>
      </w:r>
      <w:r w:rsidR="0007559F" w:rsidRPr="0007559F">
        <w:rPr>
          <w:color w:val="262626"/>
          <w:sz w:val="26"/>
          <w:szCs w:val="26"/>
        </w:rPr>
        <w:t xml:space="preserve"> to the general Ghanaian society where women are under-represented in decision-making positions even though they constitute </w:t>
      </w:r>
      <w:r w:rsidR="0007559F">
        <w:rPr>
          <w:color w:val="262626"/>
          <w:sz w:val="26"/>
          <w:szCs w:val="26"/>
        </w:rPr>
        <w:t xml:space="preserve">over </w:t>
      </w:r>
      <w:r w:rsidR="0007559F" w:rsidRPr="0007559F">
        <w:rPr>
          <w:color w:val="262626"/>
          <w:sz w:val="26"/>
          <w:szCs w:val="26"/>
        </w:rPr>
        <w:t>51% of the population</w:t>
      </w:r>
      <w:r w:rsidR="0007559F">
        <w:rPr>
          <w:color w:val="262626"/>
          <w:sz w:val="26"/>
          <w:szCs w:val="26"/>
        </w:rPr>
        <w:t>.</w:t>
      </w:r>
    </w:p>
    <w:p w:rsidR="004166B8" w:rsidRDefault="004166B8" w:rsidP="00A853FA">
      <w:pPr>
        <w:pStyle w:val="BodyTextIndent2"/>
        <w:spacing w:after="0" w:line="240" w:lineRule="auto"/>
        <w:ind w:left="0"/>
        <w:jc w:val="both"/>
        <w:rPr>
          <w:rFonts w:cs="Calibri"/>
          <w:b/>
          <w:sz w:val="26"/>
          <w:szCs w:val="26"/>
        </w:rPr>
      </w:pPr>
    </w:p>
    <w:p w:rsidR="00524C47" w:rsidRPr="00AB29F7" w:rsidRDefault="00E77EF7" w:rsidP="00AB29F7">
      <w:pPr>
        <w:jc w:val="both"/>
        <w:rPr>
          <w:b/>
          <w:sz w:val="26"/>
          <w:szCs w:val="26"/>
        </w:rPr>
      </w:pPr>
      <w:r w:rsidRPr="004166B8">
        <w:rPr>
          <w:b/>
          <w:color w:val="262626"/>
          <w:sz w:val="26"/>
          <w:szCs w:val="26"/>
        </w:rPr>
        <w:t>Solution:</w:t>
      </w:r>
    </w:p>
    <w:p w:rsidR="00A853FA" w:rsidRDefault="00E77EF7" w:rsidP="00AB29F7">
      <w:pPr>
        <w:pStyle w:val="BodyTextIndent2"/>
        <w:spacing w:after="0" w:line="240" w:lineRule="auto"/>
        <w:ind w:left="0"/>
        <w:jc w:val="both"/>
        <w:rPr>
          <w:sz w:val="26"/>
          <w:szCs w:val="26"/>
        </w:rPr>
      </w:pPr>
      <w:r w:rsidRPr="004166B8">
        <w:rPr>
          <w:rStyle w:val="Strong"/>
          <w:b w:val="0"/>
          <w:bCs w:val="0"/>
          <w:sz w:val="26"/>
          <w:szCs w:val="26"/>
        </w:rPr>
        <w:t>Set</w:t>
      </w:r>
      <w:r w:rsidR="00A853FA" w:rsidRPr="004166B8">
        <w:rPr>
          <w:rStyle w:val="Strong"/>
          <w:b w:val="0"/>
          <w:bCs w:val="0"/>
          <w:sz w:val="26"/>
          <w:szCs w:val="26"/>
        </w:rPr>
        <w:t xml:space="preserve"> </w:t>
      </w:r>
      <w:r w:rsidR="00AB29F7" w:rsidRPr="004166B8">
        <w:rPr>
          <w:rStyle w:val="Strong"/>
          <w:b w:val="0"/>
          <w:bCs w:val="0"/>
          <w:sz w:val="26"/>
          <w:szCs w:val="26"/>
        </w:rPr>
        <w:t>up</w:t>
      </w:r>
      <w:r w:rsidR="00A853FA" w:rsidRPr="004166B8">
        <w:rPr>
          <w:rStyle w:val="Strong"/>
          <w:b w:val="0"/>
          <w:bCs w:val="0"/>
          <w:sz w:val="26"/>
          <w:szCs w:val="26"/>
        </w:rPr>
        <w:t xml:space="preserve"> community-</w:t>
      </w:r>
      <w:r w:rsidRPr="004166B8">
        <w:rPr>
          <w:rStyle w:val="Strong"/>
          <w:b w:val="0"/>
          <w:bCs w:val="0"/>
          <w:sz w:val="26"/>
          <w:szCs w:val="26"/>
        </w:rPr>
        <w:t xml:space="preserve">owned </w:t>
      </w:r>
      <w:r w:rsidR="00AB29F7">
        <w:rPr>
          <w:rStyle w:val="Strong"/>
          <w:b w:val="0"/>
          <w:bCs w:val="0"/>
          <w:sz w:val="26"/>
          <w:szCs w:val="26"/>
        </w:rPr>
        <w:t xml:space="preserve">focal point for </w:t>
      </w:r>
      <w:r w:rsidR="00AB29F7" w:rsidRPr="004166B8">
        <w:rPr>
          <w:rStyle w:val="Strong"/>
          <w:b w:val="0"/>
          <w:bCs w:val="0"/>
          <w:sz w:val="26"/>
          <w:szCs w:val="26"/>
        </w:rPr>
        <w:t>reading</w:t>
      </w:r>
      <w:r w:rsidR="00AB29F7" w:rsidRPr="004166B8">
        <w:rPr>
          <w:bCs/>
          <w:sz w:val="26"/>
          <w:szCs w:val="26"/>
        </w:rPr>
        <w:t xml:space="preserve"> classes </w:t>
      </w:r>
      <w:r w:rsidR="0007559F" w:rsidRPr="004166B8">
        <w:rPr>
          <w:bCs/>
          <w:sz w:val="26"/>
          <w:szCs w:val="26"/>
        </w:rPr>
        <w:t>for</w:t>
      </w:r>
      <w:r w:rsidR="0007559F">
        <w:rPr>
          <w:bCs/>
          <w:sz w:val="26"/>
          <w:szCs w:val="26"/>
        </w:rPr>
        <w:t xml:space="preserve"> children</w:t>
      </w:r>
      <w:r w:rsidR="0007559F" w:rsidRPr="004166B8">
        <w:rPr>
          <w:rFonts w:cs="Calibri"/>
          <w:sz w:val="26"/>
          <w:szCs w:val="26"/>
        </w:rPr>
        <w:t xml:space="preserve"> between the ages of 4-14 at the primary school </w:t>
      </w:r>
      <w:r w:rsidR="00AB29F7" w:rsidRPr="004166B8">
        <w:rPr>
          <w:rFonts w:cs="Calibri"/>
          <w:sz w:val="26"/>
          <w:szCs w:val="26"/>
        </w:rPr>
        <w:t>level</w:t>
      </w:r>
      <w:r w:rsidR="00AB29F7">
        <w:rPr>
          <w:rFonts w:cs="Calibri"/>
          <w:sz w:val="26"/>
          <w:szCs w:val="26"/>
        </w:rPr>
        <w:t>.</w:t>
      </w:r>
      <w:r w:rsidR="00AB29F7" w:rsidRPr="004166B8">
        <w:rPr>
          <w:bCs/>
          <w:sz w:val="26"/>
          <w:szCs w:val="26"/>
        </w:rPr>
        <w:t xml:space="preserve"> The</w:t>
      </w:r>
      <w:r w:rsidRPr="004166B8">
        <w:rPr>
          <w:bCs/>
          <w:sz w:val="26"/>
          <w:szCs w:val="26"/>
        </w:rPr>
        <w:t xml:space="preserve"> Reading Classes will be focused </w:t>
      </w:r>
      <w:r w:rsidR="00AB29F7">
        <w:rPr>
          <w:bCs/>
          <w:sz w:val="26"/>
          <w:szCs w:val="26"/>
        </w:rPr>
        <w:t xml:space="preserve">on </w:t>
      </w:r>
      <w:r w:rsidR="00AB29F7" w:rsidRPr="004166B8">
        <w:rPr>
          <w:bCs/>
          <w:sz w:val="26"/>
          <w:szCs w:val="26"/>
        </w:rPr>
        <w:t xml:space="preserve">Learning </w:t>
      </w:r>
      <w:r w:rsidRPr="004166B8">
        <w:rPr>
          <w:bCs/>
          <w:sz w:val="26"/>
          <w:szCs w:val="26"/>
        </w:rPr>
        <w:t>to Read (L2R) dependin</w:t>
      </w:r>
      <w:r w:rsidR="00A853FA" w:rsidRPr="004166B8">
        <w:rPr>
          <w:bCs/>
          <w:sz w:val="26"/>
          <w:szCs w:val="26"/>
        </w:rPr>
        <w:t xml:space="preserve">g on the local needs to impart </w:t>
      </w:r>
      <w:r w:rsidRPr="004166B8">
        <w:rPr>
          <w:bCs/>
          <w:sz w:val="26"/>
          <w:szCs w:val="26"/>
        </w:rPr>
        <w:t xml:space="preserve">reading skills </w:t>
      </w:r>
      <w:r w:rsidR="00A853FA" w:rsidRPr="004166B8">
        <w:rPr>
          <w:bCs/>
          <w:sz w:val="26"/>
          <w:szCs w:val="26"/>
        </w:rPr>
        <w:t xml:space="preserve">to </w:t>
      </w:r>
      <w:r w:rsidR="00AB29F7">
        <w:rPr>
          <w:bCs/>
          <w:sz w:val="26"/>
          <w:szCs w:val="26"/>
        </w:rPr>
        <w:t xml:space="preserve">beginners and </w:t>
      </w:r>
      <w:r w:rsidRPr="004166B8">
        <w:rPr>
          <w:bCs/>
          <w:sz w:val="26"/>
          <w:szCs w:val="26"/>
        </w:rPr>
        <w:t>under-performing children</w:t>
      </w:r>
      <w:r w:rsidR="00A853FA" w:rsidRPr="004166B8">
        <w:rPr>
          <w:bCs/>
          <w:sz w:val="26"/>
          <w:szCs w:val="26"/>
        </w:rPr>
        <w:t>.</w:t>
      </w:r>
      <w:r w:rsidR="00AB29F7">
        <w:rPr>
          <w:bCs/>
          <w:sz w:val="26"/>
          <w:szCs w:val="26"/>
        </w:rPr>
        <w:t xml:space="preserve"> </w:t>
      </w:r>
      <w:r w:rsidR="00A853FA" w:rsidRPr="004166B8">
        <w:rPr>
          <w:bCs/>
          <w:sz w:val="26"/>
          <w:szCs w:val="26"/>
        </w:rPr>
        <w:t>Involve other community-based organizations, school</w:t>
      </w:r>
      <w:r w:rsidR="00AB29F7">
        <w:rPr>
          <w:bCs/>
          <w:sz w:val="26"/>
          <w:szCs w:val="26"/>
        </w:rPr>
        <w:t xml:space="preserve"> </w:t>
      </w:r>
      <w:r w:rsidR="00A853FA" w:rsidRPr="004166B8">
        <w:rPr>
          <w:bCs/>
          <w:sz w:val="26"/>
          <w:szCs w:val="26"/>
        </w:rPr>
        <w:t xml:space="preserve">teachers, parents and other </w:t>
      </w:r>
      <w:r w:rsidR="00AB29F7">
        <w:rPr>
          <w:bCs/>
          <w:sz w:val="26"/>
          <w:szCs w:val="26"/>
        </w:rPr>
        <w:t>key</w:t>
      </w:r>
      <w:r w:rsidR="00A853FA" w:rsidRPr="004166B8">
        <w:rPr>
          <w:bCs/>
          <w:sz w:val="26"/>
          <w:szCs w:val="26"/>
        </w:rPr>
        <w:t xml:space="preserve"> stakeholders in the L2R programme.</w:t>
      </w:r>
      <w:r w:rsidR="00AB29F7">
        <w:rPr>
          <w:sz w:val="26"/>
          <w:szCs w:val="26"/>
        </w:rPr>
        <w:t xml:space="preserve"> 6</w:t>
      </w:r>
      <w:r w:rsidR="00A853FA" w:rsidRPr="004166B8">
        <w:rPr>
          <w:sz w:val="26"/>
          <w:szCs w:val="26"/>
        </w:rPr>
        <w:t xml:space="preserve"> volunteers selected in consultation with stakeholders will be trained to run the L2R modules.</w:t>
      </w:r>
    </w:p>
    <w:p w:rsidR="00AB29F7" w:rsidRPr="00AB29F7" w:rsidRDefault="00AB29F7" w:rsidP="00AB29F7">
      <w:pPr>
        <w:pStyle w:val="BodyTextIndent2"/>
        <w:spacing w:after="0" w:line="240" w:lineRule="auto"/>
        <w:ind w:left="0"/>
        <w:jc w:val="both"/>
        <w:rPr>
          <w:rFonts w:cs="Calibri"/>
          <w:bCs/>
          <w:sz w:val="26"/>
          <w:szCs w:val="26"/>
        </w:rPr>
      </w:pPr>
    </w:p>
    <w:p w:rsidR="00A853FA" w:rsidRPr="004166B8" w:rsidRDefault="00AB29F7" w:rsidP="00A853FA">
      <w:pPr>
        <w:pStyle w:val="BodyTextIndent2"/>
        <w:spacing w:after="0" w:line="240" w:lineRule="auto"/>
        <w:ind w:left="0"/>
        <w:jc w:val="both"/>
        <w:rPr>
          <w:rFonts w:cs="Calibri"/>
          <w:bCs/>
          <w:sz w:val="26"/>
          <w:szCs w:val="26"/>
        </w:rPr>
      </w:pPr>
      <w:r>
        <w:rPr>
          <w:rFonts w:cs="Calibri"/>
          <w:bCs/>
          <w:sz w:val="26"/>
          <w:szCs w:val="26"/>
        </w:rPr>
        <w:t>W</w:t>
      </w:r>
      <w:r w:rsidR="008670CD" w:rsidRPr="004166B8">
        <w:rPr>
          <w:rFonts w:cs="Calibri"/>
          <w:bCs/>
          <w:sz w:val="26"/>
          <w:szCs w:val="26"/>
        </w:rPr>
        <w:t xml:space="preserve">ith </w:t>
      </w:r>
      <w:r w:rsidR="008670CD" w:rsidRPr="004166B8">
        <w:rPr>
          <w:rFonts w:cs="Calibri"/>
          <w:sz w:val="26"/>
          <w:szCs w:val="26"/>
        </w:rPr>
        <w:t>technical support from District Education Directorate,</w:t>
      </w:r>
      <w:r w:rsidR="00A853FA" w:rsidRPr="004166B8">
        <w:rPr>
          <w:rFonts w:cs="Calibri"/>
          <w:bCs/>
          <w:sz w:val="26"/>
          <w:szCs w:val="26"/>
        </w:rPr>
        <w:t xml:space="preserve"> </w:t>
      </w:r>
      <w:r>
        <w:rPr>
          <w:rFonts w:cs="Calibri"/>
          <w:bCs/>
          <w:sz w:val="26"/>
          <w:szCs w:val="26"/>
        </w:rPr>
        <w:t xml:space="preserve">the project </w:t>
      </w:r>
      <w:r w:rsidR="00A853FA" w:rsidRPr="004166B8">
        <w:rPr>
          <w:rFonts w:cs="Calibri"/>
          <w:bCs/>
          <w:sz w:val="26"/>
          <w:szCs w:val="26"/>
        </w:rPr>
        <w:t xml:space="preserve">is designed to reach a specific goal that every child in preschool and above </w:t>
      </w:r>
      <w:r w:rsidR="008670CD" w:rsidRPr="004166B8">
        <w:rPr>
          <w:rFonts w:cs="Calibri"/>
          <w:bCs/>
          <w:sz w:val="26"/>
          <w:szCs w:val="26"/>
        </w:rPr>
        <w:t xml:space="preserve">in beneficiary communities </w:t>
      </w:r>
      <w:r w:rsidR="00A853FA" w:rsidRPr="004166B8">
        <w:rPr>
          <w:rFonts w:cs="Calibri"/>
          <w:bCs/>
          <w:sz w:val="26"/>
          <w:szCs w:val="26"/>
        </w:rPr>
        <w:t>will achieve the highest possible capacity to read, write and s</w:t>
      </w:r>
      <w:r w:rsidR="008670CD" w:rsidRPr="004166B8">
        <w:rPr>
          <w:rFonts w:cs="Calibri"/>
          <w:bCs/>
          <w:sz w:val="26"/>
          <w:szCs w:val="26"/>
        </w:rPr>
        <w:t>olve basic arithmetic problems within the first 12 months of implementation</w:t>
      </w:r>
    </w:p>
    <w:p w:rsidR="00A853FA" w:rsidRPr="004166B8" w:rsidRDefault="00A853FA">
      <w:pPr>
        <w:jc w:val="both"/>
        <w:rPr>
          <w:bCs/>
          <w:sz w:val="26"/>
          <w:szCs w:val="26"/>
        </w:rPr>
      </w:pPr>
    </w:p>
    <w:p w:rsidR="008670CD" w:rsidRPr="004166B8" w:rsidRDefault="008670CD" w:rsidP="008670CD">
      <w:pPr>
        <w:jc w:val="both"/>
        <w:rPr>
          <w:b/>
          <w:bCs/>
          <w:sz w:val="26"/>
          <w:szCs w:val="26"/>
        </w:rPr>
      </w:pPr>
      <w:r w:rsidRPr="004166B8">
        <w:rPr>
          <w:b/>
          <w:bCs/>
          <w:sz w:val="26"/>
          <w:szCs w:val="26"/>
        </w:rPr>
        <w:t>Resources Required:</w:t>
      </w:r>
    </w:p>
    <w:p w:rsidR="008670CD" w:rsidRPr="004166B8" w:rsidRDefault="008670CD" w:rsidP="004166B8">
      <w:pPr>
        <w:jc w:val="both"/>
        <w:rPr>
          <w:rFonts w:cs="Calibri"/>
          <w:bCs/>
          <w:sz w:val="26"/>
          <w:szCs w:val="26"/>
        </w:rPr>
      </w:pPr>
      <w:r w:rsidRPr="004166B8">
        <w:rPr>
          <w:rFonts w:cs="Calibri"/>
          <w:sz w:val="26"/>
          <w:szCs w:val="26"/>
        </w:rPr>
        <w:t xml:space="preserve">Kokrobite District Basic School </w:t>
      </w:r>
      <w:r w:rsidR="00AB29F7">
        <w:rPr>
          <w:rFonts w:cs="Calibri"/>
          <w:sz w:val="26"/>
          <w:szCs w:val="26"/>
        </w:rPr>
        <w:t xml:space="preserve">is the project focal point </w:t>
      </w:r>
      <w:r w:rsidRPr="004166B8">
        <w:rPr>
          <w:rFonts w:cs="Calibri"/>
          <w:sz w:val="26"/>
          <w:szCs w:val="26"/>
        </w:rPr>
        <w:t xml:space="preserve">where </w:t>
      </w:r>
      <w:r w:rsidR="004166B8" w:rsidRPr="004166B8">
        <w:rPr>
          <w:rFonts w:cs="Calibri"/>
          <w:sz w:val="26"/>
          <w:szCs w:val="26"/>
        </w:rPr>
        <w:t>various</w:t>
      </w:r>
      <w:r w:rsidRPr="004166B8">
        <w:rPr>
          <w:rFonts w:cs="Calibri"/>
          <w:sz w:val="26"/>
          <w:szCs w:val="26"/>
        </w:rPr>
        <w:t xml:space="preserve"> titles of interesting supplementary English story books, in multiple copies, will be stored and a community register maintained, where detailed record</w:t>
      </w:r>
      <w:r w:rsidR="004166B8" w:rsidRPr="004166B8">
        <w:rPr>
          <w:rFonts w:cs="Calibri"/>
          <w:sz w:val="26"/>
          <w:szCs w:val="26"/>
        </w:rPr>
        <w:t>s</w:t>
      </w:r>
      <w:r w:rsidRPr="004166B8">
        <w:rPr>
          <w:rFonts w:cs="Calibri"/>
          <w:sz w:val="26"/>
          <w:szCs w:val="26"/>
        </w:rPr>
        <w:t xml:space="preserve"> of all 4-14 year olds will be entered.</w:t>
      </w:r>
      <w:r w:rsidRPr="004166B8">
        <w:rPr>
          <w:rFonts w:cs="Calibri"/>
          <w:bCs/>
          <w:sz w:val="26"/>
          <w:szCs w:val="26"/>
        </w:rPr>
        <w:t xml:space="preserve"> </w:t>
      </w:r>
      <w:r w:rsidRPr="004166B8">
        <w:rPr>
          <w:sz w:val="26"/>
          <w:szCs w:val="26"/>
        </w:rPr>
        <w:t>The focal point will not only be a place to lend books but also an activity place, where children will be engaged in storytelling, writing, drawing, quiz, games, cultural activities, all geared towards making reading a pleasure and interesting activity.</w:t>
      </w:r>
    </w:p>
    <w:p w:rsidR="004166B8" w:rsidRDefault="004166B8" w:rsidP="008670CD">
      <w:pPr>
        <w:pStyle w:val="NoSpacing"/>
        <w:jc w:val="both"/>
        <w:rPr>
          <w:sz w:val="26"/>
          <w:szCs w:val="26"/>
        </w:rPr>
      </w:pPr>
    </w:p>
    <w:p w:rsidR="00AB29F7" w:rsidRDefault="00AB29F7" w:rsidP="008670CD">
      <w:pPr>
        <w:pStyle w:val="NoSpacing"/>
        <w:jc w:val="both"/>
        <w:rPr>
          <w:sz w:val="26"/>
          <w:szCs w:val="26"/>
        </w:rPr>
      </w:pPr>
    </w:p>
    <w:p w:rsidR="00AB29F7" w:rsidRDefault="00AB29F7" w:rsidP="008670CD">
      <w:pPr>
        <w:pStyle w:val="NoSpacing"/>
        <w:jc w:val="both"/>
        <w:rPr>
          <w:sz w:val="26"/>
          <w:szCs w:val="26"/>
        </w:rPr>
      </w:pPr>
    </w:p>
    <w:p w:rsidR="00AB29F7" w:rsidRDefault="00AB29F7" w:rsidP="008670CD">
      <w:pPr>
        <w:pStyle w:val="NoSpacing"/>
        <w:jc w:val="both"/>
        <w:rPr>
          <w:sz w:val="26"/>
          <w:szCs w:val="26"/>
        </w:rPr>
      </w:pPr>
    </w:p>
    <w:p w:rsidR="00AB29F7" w:rsidRDefault="00AB29F7" w:rsidP="008670CD">
      <w:pPr>
        <w:pStyle w:val="NoSpacing"/>
        <w:jc w:val="both"/>
        <w:rPr>
          <w:sz w:val="26"/>
          <w:szCs w:val="26"/>
        </w:rPr>
      </w:pPr>
    </w:p>
    <w:p w:rsidR="00AB29F7" w:rsidRDefault="00AB29F7" w:rsidP="008670CD">
      <w:pPr>
        <w:pStyle w:val="NoSpacing"/>
        <w:jc w:val="both"/>
        <w:rPr>
          <w:sz w:val="26"/>
          <w:szCs w:val="26"/>
        </w:rPr>
      </w:pPr>
    </w:p>
    <w:p w:rsidR="004166B8" w:rsidRPr="004166B8" w:rsidRDefault="004166B8" w:rsidP="004166B8">
      <w:pPr>
        <w:tabs>
          <w:tab w:val="num" w:pos="1080"/>
        </w:tabs>
        <w:jc w:val="both"/>
        <w:rPr>
          <w:sz w:val="26"/>
          <w:szCs w:val="26"/>
        </w:rPr>
      </w:pPr>
      <w:r w:rsidRPr="004166B8">
        <w:rPr>
          <w:b/>
          <w:bCs/>
          <w:sz w:val="26"/>
          <w:szCs w:val="26"/>
        </w:rPr>
        <w:t>Sustainability:</w:t>
      </w:r>
    </w:p>
    <w:p w:rsidR="004166B8" w:rsidRPr="004166B8" w:rsidRDefault="004166B8" w:rsidP="004166B8">
      <w:pPr>
        <w:tabs>
          <w:tab w:val="num" w:pos="1080"/>
        </w:tabs>
        <w:jc w:val="both"/>
        <w:rPr>
          <w:sz w:val="26"/>
          <w:szCs w:val="26"/>
        </w:rPr>
      </w:pPr>
    </w:p>
    <w:p w:rsidR="004166B8" w:rsidRPr="004166B8" w:rsidRDefault="004166B8" w:rsidP="004166B8">
      <w:pPr>
        <w:jc w:val="both"/>
        <w:rPr>
          <w:sz w:val="26"/>
          <w:szCs w:val="26"/>
        </w:rPr>
      </w:pPr>
      <w:r w:rsidRPr="004166B8">
        <w:rPr>
          <w:sz w:val="26"/>
          <w:szCs w:val="26"/>
        </w:rPr>
        <w:t xml:space="preserve">The project will involve school authorities, community elders and the District Education Directorate for monitoring the progress of the targeted children to ensure further wide replication of L2R method in all communities in the district. The schools and district education directorate officials will be encouraged to visit the communities and assess children’s progress.  </w:t>
      </w:r>
    </w:p>
    <w:p w:rsidR="004166B8" w:rsidRDefault="004166B8" w:rsidP="004166B8">
      <w:pPr>
        <w:tabs>
          <w:tab w:val="num" w:pos="1080"/>
        </w:tabs>
        <w:jc w:val="both"/>
        <w:rPr>
          <w:sz w:val="26"/>
          <w:szCs w:val="26"/>
        </w:rPr>
      </w:pPr>
    </w:p>
    <w:p w:rsidR="0007559F" w:rsidRDefault="0007559F" w:rsidP="004166B8">
      <w:pPr>
        <w:tabs>
          <w:tab w:val="num" w:pos="1080"/>
        </w:tabs>
        <w:jc w:val="both"/>
        <w:rPr>
          <w:b/>
          <w:sz w:val="26"/>
          <w:szCs w:val="26"/>
        </w:rPr>
      </w:pPr>
      <w:r w:rsidRPr="0007559F">
        <w:rPr>
          <w:b/>
          <w:sz w:val="26"/>
          <w:szCs w:val="26"/>
        </w:rPr>
        <w:t>Cost:</w:t>
      </w:r>
    </w:p>
    <w:p w:rsidR="0007559F" w:rsidRDefault="0007559F" w:rsidP="004166B8">
      <w:pPr>
        <w:tabs>
          <w:tab w:val="num" w:pos="1080"/>
        </w:tabs>
        <w:jc w:val="both"/>
        <w:rPr>
          <w:b/>
          <w:sz w:val="26"/>
          <w:szCs w:val="26"/>
        </w:rPr>
      </w:pPr>
    </w:p>
    <w:p w:rsidR="0007559F" w:rsidRPr="0007559F" w:rsidRDefault="0007559F" w:rsidP="0007559F">
      <w:pPr>
        <w:tabs>
          <w:tab w:val="num" w:pos="1080"/>
        </w:tabs>
        <w:jc w:val="both"/>
        <w:rPr>
          <w:b/>
          <w:sz w:val="26"/>
          <w:szCs w:val="26"/>
        </w:rPr>
      </w:pPr>
      <w:r w:rsidRPr="0007559F">
        <w:rPr>
          <w:sz w:val="26"/>
          <w:szCs w:val="26"/>
        </w:rPr>
        <w:t>USD 3200 to</w:t>
      </w:r>
      <w:r>
        <w:rPr>
          <w:b/>
          <w:sz w:val="26"/>
          <w:szCs w:val="26"/>
        </w:rPr>
        <w:t xml:space="preserve"> </w:t>
      </w:r>
      <w:r>
        <w:rPr>
          <w:sz w:val="26"/>
          <w:szCs w:val="26"/>
        </w:rPr>
        <w:t>provide s</w:t>
      </w:r>
      <w:r w:rsidRPr="0007559F">
        <w:rPr>
          <w:sz w:val="26"/>
          <w:szCs w:val="26"/>
        </w:rPr>
        <w:t xml:space="preserve">helving for up to 10,000 books; </w:t>
      </w:r>
      <w:r>
        <w:rPr>
          <w:sz w:val="26"/>
          <w:szCs w:val="26"/>
        </w:rPr>
        <w:t xml:space="preserve">stand for </w:t>
      </w:r>
      <w:r w:rsidRPr="0007559F">
        <w:rPr>
          <w:sz w:val="26"/>
          <w:szCs w:val="26"/>
        </w:rPr>
        <w:t>newspapers, magazines, catalogs etc.</w:t>
      </w:r>
      <w:r w:rsidR="000D13DD">
        <w:rPr>
          <w:sz w:val="26"/>
          <w:szCs w:val="26"/>
        </w:rPr>
        <w:t xml:space="preserve">; </w:t>
      </w:r>
      <w:r>
        <w:rPr>
          <w:sz w:val="26"/>
          <w:szCs w:val="26"/>
        </w:rPr>
        <w:t>r</w:t>
      </w:r>
      <w:r w:rsidRPr="0007559F">
        <w:rPr>
          <w:sz w:val="26"/>
          <w:szCs w:val="26"/>
        </w:rPr>
        <w:t xml:space="preserve">eading tables/chairs for study areas </w:t>
      </w:r>
      <w:r w:rsidR="000D13DD">
        <w:rPr>
          <w:sz w:val="26"/>
          <w:szCs w:val="26"/>
        </w:rPr>
        <w:t>and volunteers stipends.</w:t>
      </w:r>
    </w:p>
    <w:p w:rsidR="004166B8" w:rsidRDefault="004166B8" w:rsidP="0007559F">
      <w:pPr>
        <w:pStyle w:val="NoSpacing"/>
        <w:rPr>
          <w:sz w:val="26"/>
          <w:szCs w:val="26"/>
        </w:rPr>
      </w:pPr>
    </w:p>
    <w:p w:rsidR="003C3DE3" w:rsidRPr="003C3DE3" w:rsidRDefault="003C3DE3" w:rsidP="003C3DE3">
      <w:pPr>
        <w:rPr>
          <w:sz w:val="26"/>
          <w:szCs w:val="26"/>
        </w:rPr>
      </w:pPr>
      <w:r w:rsidRPr="003C3DE3">
        <w:rPr>
          <w:sz w:val="26"/>
          <w:szCs w:val="26"/>
        </w:rPr>
        <w:t>Community based accelerated basic literacy project for setting up community-owned focal point for reading classes for children between the ages of 4-14 at the primary school level to impart reading skills to beginners and under-performing children.</w:t>
      </w:r>
    </w:p>
    <w:p w:rsidR="003C3DE3" w:rsidRDefault="003C3DE3" w:rsidP="0007559F">
      <w:pPr>
        <w:pStyle w:val="NoSpacing"/>
        <w:rPr>
          <w:sz w:val="26"/>
          <w:szCs w:val="26"/>
        </w:rPr>
      </w:pPr>
    </w:p>
    <w:p w:rsidR="003C3DE3" w:rsidRDefault="003C3DE3" w:rsidP="0007559F">
      <w:pPr>
        <w:pStyle w:val="NoSpacing"/>
        <w:rPr>
          <w:sz w:val="26"/>
          <w:szCs w:val="26"/>
        </w:rPr>
      </w:pPr>
    </w:p>
    <w:p w:rsidR="003C3DE3" w:rsidRDefault="003C3DE3" w:rsidP="0007559F">
      <w:pPr>
        <w:pStyle w:val="NoSpacing"/>
        <w:rPr>
          <w:sz w:val="26"/>
          <w:szCs w:val="26"/>
        </w:rPr>
      </w:pPr>
      <w:r>
        <w:rPr>
          <w:sz w:val="26"/>
          <w:szCs w:val="26"/>
        </w:rPr>
        <w:t>Provide</w:t>
      </w:r>
      <w:r>
        <w:rPr>
          <w:sz w:val="26"/>
          <w:szCs w:val="26"/>
        </w:rPr>
        <w:t xml:space="preserve"> </w:t>
      </w:r>
      <w:r>
        <w:rPr>
          <w:sz w:val="26"/>
          <w:szCs w:val="26"/>
        </w:rPr>
        <w:t xml:space="preserve">for </w:t>
      </w:r>
      <w:r>
        <w:rPr>
          <w:sz w:val="26"/>
          <w:szCs w:val="26"/>
        </w:rPr>
        <w:t>s</w:t>
      </w:r>
      <w:r>
        <w:rPr>
          <w:sz w:val="26"/>
          <w:szCs w:val="26"/>
        </w:rPr>
        <w:t>helving for up to 10,000 books</w:t>
      </w:r>
      <w:r w:rsidRPr="0007559F">
        <w:rPr>
          <w:sz w:val="26"/>
          <w:szCs w:val="26"/>
        </w:rPr>
        <w:t xml:space="preserve"> </w:t>
      </w:r>
    </w:p>
    <w:p w:rsidR="003C3DE3" w:rsidRDefault="003C3DE3" w:rsidP="0007559F">
      <w:pPr>
        <w:pStyle w:val="NoSpacing"/>
        <w:rPr>
          <w:sz w:val="26"/>
          <w:szCs w:val="26"/>
        </w:rPr>
      </w:pPr>
    </w:p>
    <w:p w:rsidR="003C3DE3" w:rsidRDefault="003C3DE3" w:rsidP="0007559F">
      <w:pPr>
        <w:pStyle w:val="NoSpacing"/>
        <w:rPr>
          <w:sz w:val="26"/>
          <w:szCs w:val="26"/>
        </w:rPr>
      </w:pPr>
      <w:r>
        <w:rPr>
          <w:sz w:val="26"/>
          <w:szCs w:val="26"/>
        </w:rPr>
        <w:t xml:space="preserve">Provide for </w:t>
      </w:r>
      <w:r>
        <w:rPr>
          <w:sz w:val="26"/>
          <w:szCs w:val="26"/>
        </w:rPr>
        <w:t xml:space="preserve">stand for </w:t>
      </w:r>
      <w:r w:rsidRPr="0007559F">
        <w:rPr>
          <w:sz w:val="26"/>
          <w:szCs w:val="26"/>
        </w:rPr>
        <w:t>newspapers, magazines, catalogs etc.</w:t>
      </w:r>
    </w:p>
    <w:p w:rsidR="003C3DE3" w:rsidRDefault="003C3DE3" w:rsidP="0007559F">
      <w:pPr>
        <w:pStyle w:val="NoSpacing"/>
        <w:rPr>
          <w:sz w:val="26"/>
          <w:szCs w:val="26"/>
        </w:rPr>
      </w:pPr>
      <w:r>
        <w:rPr>
          <w:sz w:val="26"/>
          <w:szCs w:val="26"/>
        </w:rPr>
        <w:t xml:space="preserve">Provide for </w:t>
      </w:r>
      <w:r>
        <w:rPr>
          <w:sz w:val="26"/>
          <w:szCs w:val="26"/>
        </w:rPr>
        <w:t>r</w:t>
      </w:r>
      <w:r w:rsidRPr="0007559F">
        <w:rPr>
          <w:sz w:val="26"/>
          <w:szCs w:val="26"/>
        </w:rPr>
        <w:t>eadin</w:t>
      </w:r>
      <w:r>
        <w:rPr>
          <w:sz w:val="26"/>
          <w:szCs w:val="26"/>
        </w:rPr>
        <w:t>g tables/chairs for study areas</w:t>
      </w:r>
    </w:p>
    <w:p w:rsidR="003C3DE3" w:rsidRDefault="003C3DE3" w:rsidP="0007559F">
      <w:pPr>
        <w:pStyle w:val="NoSpacing"/>
        <w:rPr>
          <w:sz w:val="26"/>
          <w:szCs w:val="26"/>
        </w:rPr>
      </w:pPr>
      <w:r>
        <w:rPr>
          <w:sz w:val="26"/>
          <w:szCs w:val="26"/>
        </w:rPr>
        <w:t>Cater for weekly stipends for 1 volunteer</w:t>
      </w:r>
    </w:p>
    <w:p w:rsidR="003C3DE3" w:rsidRDefault="003C3DE3" w:rsidP="0007559F">
      <w:pPr>
        <w:pStyle w:val="NoSpacing"/>
        <w:rPr>
          <w:sz w:val="26"/>
          <w:szCs w:val="26"/>
        </w:rPr>
      </w:pPr>
      <w:r>
        <w:rPr>
          <w:sz w:val="26"/>
          <w:szCs w:val="26"/>
        </w:rPr>
        <w:t>Provide for transportation for 1 volunteer</w:t>
      </w:r>
    </w:p>
    <w:p w:rsidR="003C3DE3" w:rsidRDefault="003C3DE3" w:rsidP="0007559F">
      <w:pPr>
        <w:pStyle w:val="NoSpacing"/>
        <w:rPr>
          <w:sz w:val="26"/>
          <w:szCs w:val="26"/>
        </w:rPr>
      </w:pPr>
    </w:p>
    <w:p w:rsidR="00F57679" w:rsidRPr="00F57679" w:rsidRDefault="00F57679" w:rsidP="00F57679">
      <w:pPr>
        <w:jc w:val="both"/>
        <w:rPr>
          <w:sz w:val="26"/>
          <w:szCs w:val="26"/>
        </w:rPr>
      </w:pPr>
      <w:r>
        <w:rPr>
          <w:sz w:val="26"/>
          <w:szCs w:val="26"/>
        </w:rPr>
        <w:t>Within</w:t>
      </w:r>
      <w:r w:rsidRPr="00F57679">
        <w:rPr>
          <w:sz w:val="26"/>
          <w:szCs w:val="26"/>
        </w:rPr>
        <w:t xml:space="preserve"> a period of 2 years, it is anticipated that there would be a substantial improvement in basic learning levels in prima</w:t>
      </w:r>
      <w:r>
        <w:rPr>
          <w:sz w:val="26"/>
          <w:szCs w:val="26"/>
        </w:rPr>
        <w:t>ry schools across the District and school “dropping out” rate especially among girls will be lowered to less than 50% and intake at transition to Junior High School will increase over 50%.</w:t>
      </w:r>
      <w:r w:rsidRPr="00F57679">
        <w:rPr>
          <w:sz w:val="26"/>
          <w:szCs w:val="26"/>
        </w:rPr>
        <w:t xml:space="preserve">  </w:t>
      </w:r>
    </w:p>
    <w:p w:rsidR="00F57679" w:rsidRPr="00F57679" w:rsidRDefault="00F57679" w:rsidP="00F57679">
      <w:pPr>
        <w:pStyle w:val="ListParagraph"/>
        <w:rPr>
          <w:sz w:val="26"/>
          <w:szCs w:val="26"/>
        </w:rPr>
      </w:pPr>
    </w:p>
    <w:p w:rsidR="00F57679" w:rsidRPr="00F57679" w:rsidRDefault="00F57679" w:rsidP="00F57679">
      <w:pPr>
        <w:jc w:val="both"/>
        <w:rPr>
          <w:sz w:val="26"/>
          <w:szCs w:val="26"/>
        </w:rPr>
      </w:pPr>
      <w:r w:rsidRPr="00F57679">
        <w:rPr>
          <w:sz w:val="26"/>
          <w:szCs w:val="26"/>
        </w:rPr>
        <w:t xml:space="preserve">By the end of five years, it is expected that the entire district will be designated as a Reading Block and each community will own up </w:t>
      </w:r>
      <w:r w:rsidRPr="00F57679">
        <w:rPr>
          <w:sz w:val="26"/>
          <w:szCs w:val="26"/>
        </w:rPr>
        <w:t xml:space="preserve">its reading programme as the </w:t>
      </w:r>
      <w:r w:rsidRPr="00F57679">
        <w:rPr>
          <w:sz w:val="26"/>
          <w:szCs w:val="26"/>
        </w:rPr>
        <w:t xml:space="preserve">models are of very low cost and can be run with community resources. </w:t>
      </w:r>
    </w:p>
    <w:p w:rsidR="00F57679" w:rsidRDefault="00F57679" w:rsidP="00F57679">
      <w:pPr>
        <w:jc w:val="both"/>
        <w:rPr>
          <w:rFonts w:ascii="Arial Narrow" w:hAnsi="Arial Narrow" w:cs="Calibri"/>
          <w:sz w:val="22"/>
          <w:szCs w:val="22"/>
        </w:rPr>
      </w:pPr>
    </w:p>
    <w:p w:rsidR="00F57679" w:rsidRDefault="00F57679" w:rsidP="00F57679">
      <w:pPr>
        <w:jc w:val="both"/>
        <w:rPr>
          <w:rFonts w:ascii="Arial Narrow" w:hAnsi="Arial Narrow" w:cs="Calibri"/>
          <w:sz w:val="22"/>
          <w:szCs w:val="22"/>
        </w:rPr>
      </w:pPr>
    </w:p>
    <w:p w:rsidR="00F57679" w:rsidRPr="00612691" w:rsidRDefault="00F57679" w:rsidP="00F57679">
      <w:pPr>
        <w:jc w:val="both"/>
        <w:rPr>
          <w:rFonts w:ascii="Arial Narrow" w:hAnsi="Arial Narrow" w:cs="Calibri"/>
          <w:sz w:val="22"/>
          <w:szCs w:val="22"/>
        </w:rPr>
      </w:pPr>
      <w:r w:rsidRPr="00612691">
        <w:rPr>
          <w:rFonts w:ascii="Arial Narrow" w:hAnsi="Arial Narrow" w:cs="Calibri"/>
          <w:sz w:val="22"/>
          <w:szCs w:val="22"/>
        </w:rPr>
        <w:t>At the time of our withdrawal, all books will be handed over to local authority in the community.</w:t>
      </w:r>
    </w:p>
    <w:p w:rsidR="00F57679" w:rsidRPr="00612691" w:rsidRDefault="00F57679" w:rsidP="00F57679">
      <w:pPr>
        <w:jc w:val="both"/>
        <w:rPr>
          <w:rStyle w:val="Strong"/>
          <w:rFonts w:ascii="Arial Narrow" w:hAnsi="Arial Narrow" w:cs="Calibri"/>
          <w:b w:val="0"/>
          <w:bCs w:val="0"/>
          <w:sz w:val="22"/>
          <w:szCs w:val="22"/>
        </w:rPr>
      </w:pPr>
      <w:r w:rsidRPr="00612691">
        <w:rPr>
          <w:rFonts w:ascii="Arial Narrow" w:hAnsi="Arial Narrow" w:cs="Calibri"/>
          <w:sz w:val="22"/>
          <w:szCs w:val="22"/>
        </w:rPr>
        <w:t>The communities will also have trained volunteers who can not only run libraries and reading classes but also train new set of volunteers.</w:t>
      </w:r>
    </w:p>
    <w:p w:rsidR="00F57679" w:rsidRPr="00612691" w:rsidRDefault="00F57679" w:rsidP="00F57679">
      <w:pPr>
        <w:jc w:val="both"/>
        <w:rPr>
          <w:rStyle w:val="Strong"/>
          <w:rFonts w:ascii="Arial Narrow" w:hAnsi="Arial Narrow" w:cs="Calibri"/>
          <w:sz w:val="22"/>
          <w:szCs w:val="22"/>
        </w:rPr>
      </w:pPr>
    </w:p>
    <w:p w:rsidR="003C3DE3" w:rsidRDefault="003C3DE3" w:rsidP="0007559F">
      <w:pPr>
        <w:pStyle w:val="NoSpacing"/>
        <w:rPr>
          <w:sz w:val="26"/>
          <w:szCs w:val="26"/>
        </w:rPr>
      </w:pPr>
    </w:p>
    <w:sectPr w:rsidR="003C3DE3" w:rsidSect="00524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AA8"/>
    <w:multiLevelType w:val="hybridMultilevel"/>
    <w:tmpl w:val="2708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F62686"/>
    <w:multiLevelType w:val="multilevel"/>
    <w:tmpl w:val="4B70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31BB7"/>
    <w:multiLevelType w:val="hybridMultilevel"/>
    <w:tmpl w:val="E85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578CB"/>
    <w:multiLevelType w:val="hybridMultilevel"/>
    <w:tmpl w:val="ACE2E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F7"/>
    <w:rsid w:val="0007559F"/>
    <w:rsid w:val="000D13DD"/>
    <w:rsid w:val="003C3DE3"/>
    <w:rsid w:val="004166B8"/>
    <w:rsid w:val="00524C47"/>
    <w:rsid w:val="007E6752"/>
    <w:rsid w:val="008670CD"/>
    <w:rsid w:val="00A853FA"/>
    <w:rsid w:val="00AB29F7"/>
    <w:rsid w:val="00E77EF7"/>
    <w:rsid w:val="00F5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7EF7"/>
    <w:rPr>
      <w:b/>
      <w:bCs/>
    </w:rPr>
  </w:style>
  <w:style w:type="paragraph" w:styleId="BodyTextIndent3">
    <w:name w:val="Body Text Indent 3"/>
    <w:basedOn w:val="Normal"/>
    <w:link w:val="BodyTextIndent3Char"/>
    <w:semiHidden/>
    <w:rsid w:val="00E77EF7"/>
    <w:pPr>
      <w:ind w:left="720"/>
      <w:jc w:val="both"/>
    </w:pPr>
    <w:rPr>
      <w:rFonts w:ascii="Arial Narrow" w:hAnsi="Arial Narrow" w:cs="Arial"/>
    </w:rPr>
  </w:style>
  <w:style w:type="character" w:customStyle="1" w:styleId="BodyTextIndent3Char">
    <w:name w:val="Body Text Indent 3 Char"/>
    <w:basedOn w:val="DefaultParagraphFont"/>
    <w:link w:val="BodyTextIndent3"/>
    <w:semiHidden/>
    <w:rsid w:val="00E77EF7"/>
    <w:rPr>
      <w:rFonts w:ascii="Arial Narrow" w:eastAsia="Times New Roman" w:hAnsi="Arial Narrow" w:cs="Arial"/>
      <w:sz w:val="24"/>
      <w:szCs w:val="24"/>
      <w:lang w:val="en-US"/>
    </w:rPr>
  </w:style>
  <w:style w:type="paragraph" w:styleId="BodyTextIndent2">
    <w:name w:val="Body Text Indent 2"/>
    <w:basedOn w:val="Normal"/>
    <w:link w:val="BodyTextIndent2Char"/>
    <w:uiPriority w:val="99"/>
    <w:unhideWhenUsed/>
    <w:rsid w:val="00A853FA"/>
    <w:pPr>
      <w:spacing w:after="120" w:line="480" w:lineRule="auto"/>
      <w:ind w:left="283"/>
    </w:pPr>
  </w:style>
  <w:style w:type="character" w:customStyle="1" w:styleId="BodyTextIndent2Char">
    <w:name w:val="Body Text Indent 2 Char"/>
    <w:basedOn w:val="DefaultParagraphFont"/>
    <w:link w:val="BodyTextIndent2"/>
    <w:uiPriority w:val="99"/>
    <w:rsid w:val="00A853FA"/>
    <w:rPr>
      <w:rFonts w:ascii="Times New Roman" w:eastAsia="Times New Roman" w:hAnsi="Times New Roman" w:cs="Times New Roman"/>
      <w:sz w:val="24"/>
      <w:szCs w:val="24"/>
      <w:lang w:val="en-US"/>
    </w:rPr>
  </w:style>
  <w:style w:type="paragraph" w:styleId="NoSpacing">
    <w:name w:val="No Spacing"/>
    <w:uiPriority w:val="1"/>
    <w:qFormat/>
    <w:rsid w:val="008670C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6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7EF7"/>
    <w:rPr>
      <w:b/>
      <w:bCs/>
    </w:rPr>
  </w:style>
  <w:style w:type="paragraph" w:styleId="BodyTextIndent3">
    <w:name w:val="Body Text Indent 3"/>
    <w:basedOn w:val="Normal"/>
    <w:link w:val="BodyTextIndent3Char"/>
    <w:semiHidden/>
    <w:rsid w:val="00E77EF7"/>
    <w:pPr>
      <w:ind w:left="720"/>
      <w:jc w:val="both"/>
    </w:pPr>
    <w:rPr>
      <w:rFonts w:ascii="Arial Narrow" w:hAnsi="Arial Narrow" w:cs="Arial"/>
    </w:rPr>
  </w:style>
  <w:style w:type="character" w:customStyle="1" w:styleId="BodyTextIndent3Char">
    <w:name w:val="Body Text Indent 3 Char"/>
    <w:basedOn w:val="DefaultParagraphFont"/>
    <w:link w:val="BodyTextIndent3"/>
    <w:semiHidden/>
    <w:rsid w:val="00E77EF7"/>
    <w:rPr>
      <w:rFonts w:ascii="Arial Narrow" w:eastAsia="Times New Roman" w:hAnsi="Arial Narrow" w:cs="Arial"/>
      <w:sz w:val="24"/>
      <w:szCs w:val="24"/>
      <w:lang w:val="en-US"/>
    </w:rPr>
  </w:style>
  <w:style w:type="paragraph" w:styleId="BodyTextIndent2">
    <w:name w:val="Body Text Indent 2"/>
    <w:basedOn w:val="Normal"/>
    <w:link w:val="BodyTextIndent2Char"/>
    <w:uiPriority w:val="99"/>
    <w:unhideWhenUsed/>
    <w:rsid w:val="00A853FA"/>
    <w:pPr>
      <w:spacing w:after="120" w:line="480" w:lineRule="auto"/>
      <w:ind w:left="283"/>
    </w:pPr>
  </w:style>
  <w:style w:type="character" w:customStyle="1" w:styleId="BodyTextIndent2Char">
    <w:name w:val="Body Text Indent 2 Char"/>
    <w:basedOn w:val="DefaultParagraphFont"/>
    <w:link w:val="BodyTextIndent2"/>
    <w:uiPriority w:val="99"/>
    <w:rsid w:val="00A853FA"/>
    <w:rPr>
      <w:rFonts w:ascii="Times New Roman" w:eastAsia="Times New Roman" w:hAnsi="Times New Roman" w:cs="Times New Roman"/>
      <w:sz w:val="24"/>
      <w:szCs w:val="24"/>
      <w:lang w:val="en-US"/>
    </w:rPr>
  </w:style>
  <w:style w:type="paragraph" w:styleId="NoSpacing">
    <w:name w:val="No Spacing"/>
    <w:uiPriority w:val="1"/>
    <w:qFormat/>
    <w:rsid w:val="008670C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1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Quarcoo</dc:creator>
  <cp:lastModifiedBy>HIS EXCELENCCY HON R</cp:lastModifiedBy>
  <cp:revision>2</cp:revision>
  <dcterms:created xsi:type="dcterms:W3CDTF">2017-10-18T13:19:00Z</dcterms:created>
  <dcterms:modified xsi:type="dcterms:W3CDTF">2017-10-18T13:19:00Z</dcterms:modified>
</cp:coreProperties>
</file>