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73" w:rsidRPr="00A92C73" w:rsidRDefault="004E22B6" w:rsidP="00391ACF">
      <w:pPr>
        <w:pStyle w:val="Heading1"/>
        <w:spacing w:line="360" w:lineRule="auto"/>
        <w:rPr>
          <w:rFonts w:ascii="Century Gothic" w:hAnsi="Century Gothic"/>
          <w:sz w:val="24"/>
          <w:szCs w:val="24"/>
        </w:rPr>
      </w:pPr>
      <w:bookmarkStart w:id="0" w:name="_GoBack"/>
      <w:bookmarkEnd w:id="0"/>
      <w:r w:rsidRPr="00A92C73">
        <w:rPr>
          <w:rFonts w:ascii="Century Gothic" w:hAnsi="Century Gothic"/>
          <w:i/>
          <w:sz w:val="24"/>
          <w:szCs w:val="24"/>
        </w:rPr>
        <w:t>Project title:</w:t>
      </w:r>
      <w:r w:rsidR="00AD216A" w:rsidRPr="00A92C73">
        <w:rPr>
          <w:rFonts w:ascii="Century Gothic" w:hAnsi="Century Gothic"/>
          <w:sz w:val="24"/>
          <w:szCs w:val="24"/>
        </w:rPr>
        <w:t xml:space="preserve"> </w:t>
      </w:r>
    </w:p>
    <w:p w:rsidR="00A92C73" w:rsidRPr="00A92C73" w:rsidRDefault="00A92C73" w:rsidP="00A92C73">
      <w:pPr>
        <w:pStyle w:val="Heading1"/>
        <w:spacing w:line="360" w:lineRule="auto"/>
        <w:jc w:val="center"/>
        <w:rPr>
          <w:rFonts w:ascii="Century Gothic" w:hAnsi="Century Gothic"/>
          <w:sz w:val="24"/>
          <w:szCs w:val="24"/>
        </w:rPr>
      </w:pPr>
      <w:r w:rsidRPr="00A92C73">
        <w:rPr>
          <w:rFonts w:ascii="Century Gothic" w:hAnsi="Century Gothic"/>
          <w:sz w:val="24"/>
          <w:szCs w:val="24"/>
        </w:rPr>
        <w:t>Skills Training for 100 Imprisoned Adolescents in Sierra Leone</w:t>
      </w:r>
    </w:p>
    <w:p w:rsidR="0080585F" w:rsidRPr="00A92C73" w:rsidRDefault="00A92C73" w:rsidP="00A92C73">
      <w:pPr>
        <w:pStyle w:val="Heading1"/>
        <w:spacing w:line="360" w:lineRule="auto"/>
        <w:jc w:val="center"/>
        <w:rPr>
          <w:rFonts w:ascii="Century Gothic" w:hAnsi="Century Gothic"/>
          <w:b w:val="0"/>
          <w:i/>
          <w:sz w:val="24"/>
          <w:szCs w:val="24"/>
        </w:rPr>
      </w:pPr>
      <w:r w:rsidRPr="00A92C73">
        <w:rPr>
          <w:rFonts w:ascii="Century Gothic" w:hAnsi="Century Gothic"/>
          <w:b w:val="0"/>
          <w:i/>
          <w:sz w:val="24"/>
          <w:szCs w:val="24"/>
        </w:rPr>
        <w:t>(</w:t>
      </w:r>
      <w:r w:rsidR="00625686" w:rsidRPr="00A92C73">
        <w:rPr>
          <w:rFonts w:ascii="Century Gothic" w:hAnsi="Century Gothic"/>
          <w:b w:val="0"/>
          <w:i/>
          <w:sz w:val="24"/>
          <w:szCs w:val="24"/>
        </w:rPr>
        <w:t>Reducing v</w:t>
      </w:r>
      <w:r w:rsidR="00AD216A" w:rsidRPr="00A92C73">
        <w:rPr>
          <w:rFonts w:ascii="Century Gothic" w:hAnsi="Century Gothic"/>
          <w:b w:val="0"/>
          <w:i/>
          <w:sz w:val="24"/>
          <w:szCs w:val="24"/>
        </w:rPr>
        <w:t xml:space="preserve">ulnerability </w:t>
      </w:r>
      <w:r w:rsidR="00625686" w:rsidRPr="00A92C73">
        <w:rPr>
          <w:rFonts w:ascii="Century Gothic" w:hAnsi="Century Gothic"/>
          <w:b w:val="0"/>
          <w:i/>
          <w:sz w:val="24"/>
          <w:szCs w:val="24"/>
        </w:rPr>
        <w:t>in</w:t>
      </w:r>
      <w:r w:rsidR="00AD216A" w:rsidRPr="00A92C73">
        <w:rPr>
          <w:rFonts w:ascii="Century Gothic" w:hAnsi="Century Gothic"/>
          <w:b w:val="0"/>
          <w:i/>
          <w:sz w:val="24"/>
          <w:szCs w:val="24"/>
        </w:rPr>
        <w:t xml:space="preserve"> children in c</w:t>
      </w:r>
      <w:r w:rsidR="00625686" w:rsidRPr="00A92C73">
        <w:rPr>
          <w:rFonts w:ascii="Century Gothic" w:hAnsi="Century Gothic"/>
          <w:b w:val="0"/>
          <w:i/>
          <w:sz w:val="24"/>
          <w:szCs w:val="24"/>
        </w:rPr>
        <w:t>onflict w</w:t>
      </w:r>
      <w:r w:rsidR="00AD216A" w:rsidRPr="00A92C73">
        <w:rPr>
          <w:rFonts w:ascii="Century Gothic" w:hAnsi="Century Gothic"/>
          <w:b w:val="0"/>
          <w:i/>
          <w:sz w:val="24"/>
          <w:szCs w:val="24"/>
        </w:rPr>
        <w:t>ith the law in Sierra Leone through formal education and vocational</w:t>
      </w:r>
      <w:r w:rsidRPr="00A92C73">
        <w:rPr>
          <w:rFonts w:ascii="Century Gothic" w:hAnsi="Century Gothic"/>
          <w:b w:val="0"/>
          <w:i/>
          <w:sz w:val="24"/>
          <w:szCs w:val="24"/>
        </w:rPr>
        <w:t xml:space="preserve"> and livelihood skills training)</w:t>
      </w:r>
    </w:p>
    <w:p w:rsidR="004E22B6" w:rsidRPr="00A92C73" w:rsidRDefault="004E22B6" w:rsidP="00391ACF">
      <w:pPr>
        <w:spacing w:line="360" w:lineRule="auto"/>
        <w:jc w:val="both"/>
        <w:rPr>
          <w:rFonts w:ascii="Century Gothic" w:hAnsi="Century Gothic"/>
          <w:b/>
          <w:i/>
          <w:sz w:val="24"/>
          <w:szCs w:val="24"/>
        </w:rPr>
      </w:pPr>
      <w:r w:rsidRPr="00A92C73">
        <w:rPr>
          <w:rFonts w:ascii="Century Gothic" w:hAnsi="Century Gothic"/>
          <w:b/>
          <w:i/>
          <w:sz w:val="24"/>
          <w:szCs w:val="24"/>
        </w:rPr>
        <w:t>Project Summary:</w:t>
      </w:r>
    </w:p>
    <w:p w:rsidR="00787E21" w:rsidRPr="00A92C73" w:rsidRDefault="00787E21" w:rsidP="00391ACF">
      <w:pPr>
        <w:spacing w:line="360" w:lineRule="auto"/>
        <w:jc w:val="both"/>
        <w:rPr>
          <w:rFonts w:ascii="Century Gothic" w:hAnsi="Century Gothic"/>
          <w:sz w:val="24"/>
          <w:szCs w:val="24"/>
        </w:rPr>
      </w:pPr>
      <w:r w:rsidRPr="00A92C73">
        <w:rPr>
          <w:rFonts w:ascii="Century Gothic" w:hAnsi="Century Gothic"/>
          <w:sz w:val="24"/>
          <w:szCs w:val="24"/>
        </w:rPr>
        <w:t xml:space="preserve">The future of every nation could be predicted looking at the children of that nation. Children represent the surviving future of any nation. They are not only the genetic transmitters of their parent’s traits but also the socio-economic transmitters of their culture and development of their nations. </w:t>
      </w:r>
      <w:proofErr w:type="gramStart"/>
      <w:r w:rsidRPr="00A92C73">
        <w:rPr>
          <w:rFonts w:ascii="Century Gothic" w:hAnsi="Century Gothic"/>
          <w:sz w:val="24"/>
          <w:szCs w:val="24"/>
        </w:rPr>
        <w:t>Children</w:t>
      </w:r>
      <w:proofErr w:type="gramEnd"/>
      <w:r w:rsidRPr="00A92C73">
        <w:rPr>
          <w:rFonts w:ascii="Century Gothic" w:hAnsi="Century Gothic"/>
          <w:sz w:val="24"/>
          <w:szCs w:val="24"/>
        </w:rPr>
        <w:t xml:space="preserve"> who are products of domestic violence, broken homes, and victims of harsh socio-economic forces, </w:t>
      </w:r>
      <w:r w:rsidR="00A92C73" w:rsidRPr="00A92C73">
        <w:rPr>
          <w:rFonts w:ascii="Century Gothic" w:hAnsi="Century Gothic"/>
          <w:sz w:val="24"/>
          <w:szCs w:val="24"/>
        </w:rPr>
        <w:t xml:space="preserve">unexplained poverty, </w:t>
      </w:r>
      <w:r w:rsidRPr="00A92C73">
        <w:rPr>
          <w:rFonts w:ascii="Century Gothic" w:hAnsi="Century Gothic"/>
          <w:sz w:val="24"/>
          <w:szCs w:val="24"/>
        </w:rPr>
        <w:t>low quality education an</w:t>
      </w:r>
      <w:r w:rsidR="001011FE" w:rsidRPr="00A92C73">
        <w:rPr>
          <w:rFonts w:ascii="Century Gothic" w:hAnsi="Century Gothic"/>
          <w:sz w:val="24"/>
          <w:szCs w:val="24"/>
        </w:rPr>
        <w:t xml:space="preserve">d sometimes no education at all, will always be </w:t>
      </w:r>
      <w:r w:rsidR="00A92C73">
        <w:rPr>
          <w:rFonts w:ascii="Century Gothic" w:hAnsi="Century Gothic"/>
          <w:sz w:val="24"/>
          <w:szCs w:val="24"/>
        </w:rPr>
        <w:t>vulnerable.</w:t>
      </w:r>
    </w:p>
    <w:p w:rsidR="001011FE" w:rsidRPr="00A92C73" w:rsidRDefault="001011FE" w:rsidP="00391ACF">
      <w:pPr>
        <w:spacing w:line="360" w:lineRule="auto"/>
        <w:jc w:val="both"/>
        <w:rPr>
          <w:rFonts w:ascii="Century Gothic" w:hAnsi="Century Gothic"/>
          <w:sz w:val="24"/>
          <w:szCs w:val="24"/>
        </w:rPr>
      </w:pPr>
      <w:r w:rsidRPr="00A92C73">
        <w:rPr>
          <w:rFonts w:ascii="Century Gothic" w:hAnsi="Century Gothic"/>
          <w:sz w:val="24"/>
          <w:szCs w:val="24"/>
        </w:rPr>
        <w:t xml:space="preserve">In Sierra Leone, children in conflict with the law are products of broken homes, single parents, low quality education and most times no education and very prone to crime. </w:t>
      </w:r>
      <w:r w:rsidR="00A92C73" w:rsidRPr="00A92C73">
        <w:rPr>
          <w:rFonts w:ascii="Century Gothic" w:hAnsi="Century Gothic"/>
          <w:sz w:val="24"/>
          <w:szCs w:val="24"/>
        </w:rPr>
        <w:t>As</w:t>
      </w:r>
      <w:r w:rsidRPr="00A92C73">
        <w:rPr>
          <w:rFonts w:ascii="Century Gothic" w:hAnsi="Century Gothic"/>
          <w:sz w:val="24"/>
          <w:szCs w:val="24"/>
        </w:rPr>
        <w:t xml:space="preserve"> at December 2016, Prison Watch Sierra Leone (PWSL) was able to document a total of four hundred and thirteen (413) children excluding those in police custody who had been detained in the three </w:t>
      </w:r>
      <w:proofErr w:type="gramStart"/>
      <w:r w:rsidRPr="00A92C73">
        <w:rPr>
          <w:rFonts w:ascii="Century Gothic" w:hAnsi="Century Gothic"/>
          <w:sz w:val="24"/>
          <w:szCs w:val="24"/>
        </w:rPr>
        <w:t>juveniles</w:t>
      </w:r>
      <w:proofErr w:type="gramEnd"/>
      <w:r w:rsidRPr="00A92C73">
        <w:rPr>
          <w:rFonts w:ascii="Century Gothic" w:hAnsi="Century Gothic"/>
          <w:sz w:val="24"/>
          <w:szCs w:val="24"/>
        </w:rPr>
        <w:t xml:space="preserve"> homes across the country.</w:t>
      </w:r>
    </w:p>
    <w:p w:rsidR="00D96B33" w:rsidRPr="00A92C73" w:rsidRDefault="00A92C73" w:rsidP="00391ACF">
      <w:pPr>
        <w:spacing w:line="360" w:lineRule="auto"/>
        <w:jc w:val="both"/>
        <w:rPr>
          <w:rFonts w:ascii="Century Gothic" w:hAnsi="Century Gothic"/>
          <w:b/>
          <w:sz w:val="24"/>
          <w:szCs w:val="24"/>
        </w:rPr>
      </w:pPr>
      <w:r>
        <w:rPr>
          <w:rFonts w:ascii="Century Gothic" w:hAnsi="Century Gothic"/>
          <w:b/>
          <w:sz w:val="24"/>
          <w:szCs w:val="24"/>
        </w:rPr>
        <w:t>Age analysis</w:t>
      </w:r>
    </w:p>
    <w:p w:rsidR="00D96B33" w:rsidRPr="00A92C73" w:rsidRDefault="00D96B33" w:rsidP="00391ACF">
      <w:pPr>
        <w:spacing w:line="360" w:lineRule="auto"/>
        <w:jc w:val="both"/>
        <w:rPr>
          <w:rFonts w:ascii="Century Gothic" w:hAnsi="Century Gothic"/>
          <w:sz w:val="24"/>
          <w:szCs w:val="24"/>
        </w:rPr>
      </w:pPr>
      <w:r w:rsidRPr="00A92C73">
        <w:rPr>
          <w:rFonts w:ascii="Century Gothic" w:hAnsi="Century Gothic"/>
          <w:sz w:val="24"/>
          <w:szCs w:val="24"/>
        </w:rPr>
        <w:t xml:space="preserve">Based on age analysis, 16 children reported that they were between the ages of 12 and 13 years. 53 reported that they were 14 years which is the age of criminal responsibility in Sierra Leone. 341 children reported that they were between the ages of 15 and 17. </w:t>
      </w:r>
      <w:r w:rsidR="00A92C73" w:rsidRPr="00A92C73">
        <w:rPr>
          <w:rFonts w:ascii="Century Gothic" w:hAnsi="Century Gothic"/>
          <w:sz w:val="24"/>
          <w:szCs w:val="24"/>
        </w:rPr>
        <w:t>One</w:t>
      </w:r>
      <w:r w:rsidRPr="00A92C73">
        <w:rPr>
          <w:rFonts w:ascii="Century Gothic" w:hAnsi="Century Gothic"/>
          <w:sz w:val="24"/>
          <w:szCs w:val="24"/>
        </w:rPr>
        <w:t xml:space="preserve"> child reported the he was 18. </w:t>
      </w:r>
    </w:p>
    <w:p w:rsidR="00D96B33" w:rsidRPr="00A92C73" w:rsidRDefault="00A92C73" w:rsidP="00391ACF">
      <w:pPr>
        <w:spacing w:line="360" w:lineRule="auto"/>
        <w:rPr>
          <w:rFonts w:ascii="Century Gothic" w:hAnsi="Century Gothic"/>
          <w:sz w:val="24"/>
          <w:szCs w:val="24"/>
        </w:rPr>
      </w:pPr>
      <w:r>
        <w:rPr>
          <w:rFonts w:ascii="Century Gothic" w:hAnsi="Century Gothic"/>
          <w:b/>
          <w:sz w:val="24"/>
          <w:szCs w:val="24"/>
        </w:rPr>
        <w:t>Analysis by residential pattern</w:t>
      </w:r>
      <w:r w:rsidR="00D96B33" w:rsidRPr="00A92C73">
        <w:rPr>
          <w:rFonts w:ascii="Century Gothic" w:hAnsi="Century Gothic"/>
          <w:b/>
          <w:sz w:val="24"/>
          <w:szCs w:val="24"/>
        </w:rPr>
        <w:t xml:space="preserve"> </w:t>
      </w:r>
      <w:r w:rsidR="00D96B33" w:rsidRPr="00A92C73">
        <w:rPr>
          <w:rFonts w:ascii="Century Gothic" w:hAnsi="Century Gothic"/>
          <w:sz w:val="24"/>
          <w:szCs w:val="24"/>
        </w:rPr>
        <w:t xml:space="preserve">(i.e. who they were staying with before detention) </w:t>
      </w:r>
    </w:p>
    <w:p w:rsidR="001011FE" w:rsidRPr="00A92C73" w:rsidRDefault="00D96B33" w:rsidP="00391ACF">
      <w:pPr>
        <w:spacing w:line="360" w:lineRule="auto"/>
        <w:jc w:val="both"/>
        <w:rPr>
          <w:rFonts w:ascii="Century Gothic" w:hAnsi="Century Gothic"/>
          <w:sz w:val="24"/>
          <w:szCs w:val="24"/>
        </w:rPr>
      </w:pPr>
      <w:r w:rsidRPr="00A92C73">
        <w:rPr>
          <w:rFonts w:ascii="Century Gothic" w:hAnsi="Century Gothic"/>
          <w:sz w:val="24"/>
          <w:szCs w:val="24"/>
        </w:rPr>
        <w:t xml:space="preserve">Based on analysis of their residential pattern, 107 children who were in detention reported to be staying only with </w:t>
      </w:r>
      <w:r w:rsidR="000F1887" w:rsidRPr="00A92C73">
        <w:rPr>
          <w:rFonts w:ascii="Century Gothic" w:hAnsi="Century Gothic"/>
          <w:sz w:val="24"/>
          <w:szCs w:val="24"/>
        </w:rPr>
        <w:t>their</w:t>
      </w:r>
      <w:r w:rsidRPr="00A92C73">
        <w:rPr>
          <w:rFonts w:ascii="Century Gothic" w:hAnsi="Century Gothic"/>
          <w:sz w:val="24"/>
          <w:szCs w:val="24"/>
        </w:rPr>
        <w:t xml:space="preserve"> fathers prior to their detention</w:t>
      </w:r>
      <w:r w:rsidR="000F1887" w:rsidRPr="00A92C73">
        <w:rPr>
          <w:rFonts w:ascii="Century Gothic" w:hAnsi="Century Gothic"/>
          <w:sz w:val="24"/>
          <w:szCs w:val="24"/>
        </w:rPr>
        <w:t xml:space="preserve"> </w:t>
      </w:r>
      <w:r w:rsidR="000F1887" w:rsidRPr="00A92C73">
        <w:rPr>
          <w:rFonts w:ascii="Century Gothic" w:hAnsi="Century Gothic"/>
          <w:sz w:val="24"/>
          <w:szCs w:val="24"/>
        </w:rPr>
        <w:lastRenderedPageBreak/>
        <w:t>and 97 reported that they were only staying with their mothers prior to their detention, 45 reported that they were staying with their uncles</w:t>
      </w:r>
      <w:r w:rsidR="00A92C73">
        <w:rPr>
          <w:rFonts w:ascii="Century Gothic" w:hAnsi="Century Gothic"/>
          <w:sz w:val="24"/>
          <w:szCs w:val="24"/>
        </w:rPr>
        <w:t>.</w:t>
      </w:r>
      <w:r w:rsidR="000F1887" w:rsidRPr="00A92C73">
        <w:rPr>
          <w:rFonts w:ascii="Century Gothic" w:hAnsi="Century Gothic"/>
          <w:sz w:val="24"/>
          <w:szCs w:val="24"/>
        </w:rPr>
        <w:t xml:space="preserve"> 40 children reported that they were staying with aunt</w:t>
      </w:r>
      <w:r w:rsidR="00A92C73">
        <w:rPr>
          <w:rFonts w:ascii="Century Gothic" w:hAnsi="Century Gothic"/>
          <w:sz w:val="24"/>
          <w:szCs w:val="24"/>
        </w:rPr>
        <w:t>s</w:t>
      </w:r>
      <w:r w:rsidR="000F1887" w:rsidRPr="00A92C73">
        <w:rPr>
          <w:rFonts w:ascii="Century Gothic" w:hAnsi="Century Gothic"/>
          <w:sz w:val="24"/>
          <w:szCs w:val="24"/>
        </w:rPr>
        <w:t xml:space="preserve">. 6 children reported that they were staying with </w:t>
      </w:r>
      <w:r w:rsidR="00A92C73">
        <w:rPr>
          <w:rFonts w:ascii="Century Gothic" w:hAnsi="Century Gothic"/>
          <w:sz w:val="24"/>
          <w:szCs w:val="24"/>
        </w:rPr>
        <w:t>both</w:t>
      </w:r>
      <w:r w:rsidR="000F1887" w:rsidRPr="00A92C73">
        <w:rPr>
          <w:rFonts w:ascii="Century Gothic" w:hAnsi="Century Gothic"/>
          <w:sz w:val="24"/>
          <w:szCs w:val="24"/>
        </w:rPr>
        <w:t xml:space="preserve"> parents. The other</w:t>
      </w:r>
      <w:r w:rsidR="00A92C73">
        <w:rPr>
          <w:rFonts w:ascii="Century Gothic" w:hAnsi="Century Gothic"/>
          <w:sz w:val="24"/>
          <w:szCs w:val="24"/>
        </w:rPr>
        <w:t>s</w:t>
      </w:r>
      <w:r w:rsidR="000F1887" w:rsidRPr="00A92C73">
        <w:rPr>
          <w:rFonts w:ascii="Century Gothic" w:hAnsi="Century Gothic"/>
          <w:sz w:val="24"/>
          <w:szCs w:val="24"/>
        </w:rPr>
        <w:t xml:space="preserve"> reported staying on the street, with their friends, sisters and other family relatives. Frome this analysis, it could be seen that children who are staying with both parents are less likely to come in conflict with the law. </w:t>
      </w:r>
    </w:p>
    <w:p w:rsidR="00A92C73" w:rsidRDefault="00A92C73" w:rsidP="00391ACF">
      <w:pPr>
        <w:spacing w:line="360" w:lineRule="auto"/>
        <w:jc w:val="both"/>
        <w:rPr>
          <w:rFonts w:ascii="Century Gothic" w:hAnsi="Century Gothic"/>
          <w:b/>
          <w:sz w:val="24"/>
          <w:szCs w:val="24"/>
        </w:rPr>
      </w:pPr>
      <w:r>
        <w:rPr>
          <w:rFonts w:ascii="Century Gothic" w:hAnsi="Century Gothic"/>
          <w:b/>
          <w:sz w:val="24"/>
          <w:szCs w:val="24"/>
        </w:rPr>
        <w:t>Crime analysis</w:t>
      </w:r>
    </w:p>
    <w:p w:rsidR="0078582E" w:rsidRPr="00A92C73" w:rsidRDefault="000F1887" w:rsidP="00391ACF">
      <w:pPr>
        <w:spacing w:line="360" w:lineRule="auto"/>
        <w:jc w:val="both"/>
        <w:rPr>
          <w:rFonts w:ascii="Century Gothic" w:hAnsi="Century Gothic"/>
          <w:sz w:val="24"/>
          <w:szCs w:val="24"/>
        </w:rPr>
      </w:pPr>
      <w:r w:rsidRPr="00A92C73">
        <w:rPr>
          <w:rFonts w:ascii="Century Gothic" w:hAnsi="Century Gothic"/>
          <w:sz w:val="24"/>
          <w:szCs w:val="24"/>
        </w:rPr>
        <w:t xml:space="preserve">Based on crime analysis, 131 children were convicted or standing trial for sexual penetration. 56 children were convicted or standing trial for larceny, 15 children were convicted or standing trial for house breaking and larceny. </w:t>
      </w:r>
      <w:r w:rsidR="0078582E" w:rsidRPr="00A92C73">
        <w:rPr>
          <w:rFonts w:ascii="Century Gothic" w:hAnsi="Century Gothic"/>
          <w:sz w:val="24"/>
          <w:szCs w:val="24"/>
        </w:rPr>
        <w:t xml:space="preserve">31 children were convicted or on pre-trial detention for wounding and wounding with intent. 31 were convicted or on pre-trial detention for conspiracy to commit a felony and 9 children were convicted or on pre-trial detention for assault. </w:t>
      </w:r>
      <w:r w:rsidRPr="00A92C73">
        <w:rPr>
          <w:rFonts w:ascii="Century Gothic" w:hAnsi="Century Gothic"/>
          <w:sz w:val="24"/>
          <w:szCs w:val="24"/>
        </w:rPr>
        <w:t xml:space="preserve"> </w:t>
      </w:r>
      <w:r w:rsidR="0078582E" w:rsidRPr="00A92C73">
        <w:rPr>
          <w:rFonts w:ascii="Century Gothic" w:hAnsi="Century Gothic"/>
          <w:sz w:val="24"/>
          <w:szCs w:val="24"/>
        </w:rPr>
        <w:t>There others were convicted or on pre-trial detention for minor offences</w:t>
      </w:r>
    </w:p>
    <w:p w:rsidR="000F1887" w:rsidRPr="00A92C73" w:rsidRDefault="0078582E" w:rsidP="00391ACF">
      <w:pPr>
        <w:spacing w:line="360" w:lineRule="auto"/>
        <w:jc w:val="both"/>
        <w:rPr>
          <w:rFonts w:ascii="Century Gothic" w:hAnsi="Century Gothic"/>
          <w:sz w:val="24"/>
          <w:szCs w:val="24"/>
        </w:rPr>
      </w:pPr>
      <w:r w:rsidRPr="00A92C73">
        <w:rPr>
          <w:rFonts w:ascii="Century Gothic" w:hAnsi="Century Gothic"/>
          <w:sz w:val="24"/>
          <w:szCs w:val="24"/>
        </w:rPr>
        <w:t xml:space="preserve">This to PWSL is very worrying. It has serious implication to national stability. With the high population of children in conflict with the law for sexual penetration is a predicting indication of high incidence of future adults who will be charged with rape or other gender and sexual based violence. </w:t>
      </w:r>
    </w:p>
    <w:p w:rsidR="00397A88" w:rsidRPr="00A92C73" w:rsidRDefault="00397A88" w:rsidP="00391ACF">
      <w:pPr>
        <w:spacing w:line="360" w:lineRule="auto"/>
        <w:jc w:val="both"/>
        <w:rPr>
          <w:rFonts w:ascii="Century Gothic" w:hAnsi="Century Gothic"/>
          <w:b/>
          <w:sz w:val="24"/>
          <w:szCs w:val="24"/>
        </w:rPr>
      </w:pPr>
      <w:r w:rsidRPr="00A92C73">
        <w:rPr>
          <w:rFonts w:ascii="Century Gothic" w:hAnsi="Century Gothic"/>
          <w:b/>
          <w:sz w:val="24"/>
          <w:szCs w:val="24"/>
        </w:rPr>
        <w:t>Analysis of occupation before detention</w:t>
      </w:r>
    </w:p>
    <w:p w:rsidR="00397A88" w:rsidRPr="00A92C73" w:rsidRDefault="00397A88" w:rsidP="00391ACF">
      <w:pPr>
        <w:spacing w:line="360" w:lineRule="auto"/>
        <w:jc w:val="both"/>
        <w:rPr>
          <w:rFonts w:ascii="Century Gothic" w:hAnsi="Century Gothic"/>
          <w:sz w:val="24"/>
          <w:szCs w:val="24"/>
        </w:rPr>
      </w:pPr>
      <w:r w:rsidRPr="00A92C73">
        <w:rPr>
          <w:rFonts w:ascii="Century Gothic" w:hAnsi="Century Gothic"/>
          <w:sz w:val="24"/>
          <w:szCs w:val="24"/>
        </w:rPr>
        <w:t>Based on their analysis of occupation before detention, 210 children reported that they were attending school prior to their detention. 78 reported that they were doing nothing and had no history of education prior to coming in conflict with the law. 57 reported that</w:t>
      </w:r>
      <w:r w:rsidR="00391ACF" w:rsidRPr="00A92C73">
        <w:rPr>
          <w:rFonts w:ascii="Century Gothic" w:hAnsi="Century Gothic"/>
          <w:sz w:val="24"/>
          <w:szCs w:val="24"/>
        </w:rPr>
        <w:t xml:space="preserve"> </w:t>
      </w:r>
      <w:r w:rsidRPr="00A92C73">
        <w:rPr>
          <w:rFonts w:ascii="Century Gothic" w:hAnsi="Century Gothic"/>
          <w:sz w:val="24"/>
          <w:szCs w:val="24"/>
        </w:rPr>
        <w:t>they were street hawkers or petty traders. 13 reported that they were motor apprentice</w:t>
      </w:r>
      <w:r w:rsidR="00A92C73">
        <w:rPr>
          <w:rFonts w:ascii="Century Gothic" w:hAnsi="Century Gothic"/>
          <w:sz w:val="24"/>
          <w:szCs w:val="24"/>
        </w:rPr>
        <w:t>s</w:t>
      </w:r>
      <w:r w:rsidRPr="00A92C73">
        <w:rPr>
          <w:rFonts w:ascii="Century Gothic" w:hAnsi="Century Gothic"/>
          <w:sz w:val="24"/>
          <w:szCs w:val="24"/>
        </w:rPr>
        <w:t xml:space="preserve">. 11 children reported that they were footballers. 8 reported that they were trainee mechanics and </w:t>
      </w:r>
      <w:r w:rsidR="00A92C73" w:rsidRPr="00A92C73">
        <w:rPr>
          <w:rFonts w:ascii="Century Gothic" w:hAnsi="Century Gothic"/>
          <w:sz w:val="24"/>
          <w:szCs w:val="24"/>
        </w:rPr>
        <w:t>the</w:t>
      </w:r>
      <w:r w:rsidRPr="00A92C73">
        <w:rPr>
          <w:rFonts w:ascii="Century Gothic" w:hAnsi="Century Gothic"/>
          <w:sz w:val="24"/>
          <w:szCs w:val="24"/>
        </w:rPr>
        <w:t xml:space="preserve"> rest reported that they were masons, carpenters, bike riders, hairdressers, and other occupations.</w:t>
      </w:r>
    </w:p>
    <w:p w:rsidR="00BD0CFE" w:rsidRPr="00A92C73" w:rsidRDefault="00BD0CFE" w:rsidP="00391ACF">
      <w:pPr>
        <w:spacing w:line="360" w:lineRule="auto"/>
        <w:jc w:val="both"/>
        <w:rPr>
          <w:rFonts w:ascii="Century Gothic" w:hAnsi="Century Gothic"/>
          <w:b/>
          <w:sz w:val="24"/>
          <w:szCs w:val="24"/>
        </w:rPr>
      </w:pPr>
      <w:r w:rsidRPr="00A92C73">
        <w:rPr>
          <w:rFonts w:ascii="Century Gothic" w:hAnsi="Century Gothic"/>
          <w:b/>
          <w:sz w:val="24"/>
          <w:szCs w:val="24"/>
        </w:rPr>
        <w:lastRenderedPageBreak/>
        <w:t>WHY ARE THEY VULNERABLE</w:t>
      </w:r>
    </w:p>
    <w:p w:rsidR="007A26C6" w:rsidRPr="00A92C73" w:rsidRDefault="00BD0CFE" w:rsidP="00391ACF">
      <w:pPr>
        <w:spacing w:line="360" w:lineRule="auto"/>
        <w:jc w:val="both"/>
        <w:rPr>
          <w:rFonts w:ascii="Century Gothic" w:hAnsi="Century Gothic"/>
          <w:sz w:val="24"/>
          <w:szCs w:val="24"/>
        </w:rPr>
      </w:pPr>
      <w:r w:rsidRPr="00A92C73">
        <w:rPr>
          <w:rFonts w:ascii="Century Gothic" w:hAnsi="Century Gothic"/>
          <w:sz w:val="24"/>
          <w:szCs w:val="24"/>
        </w:rPr>
        <w:t xml:space="preserve">In Sierra Leone, the there are three Juvenile homes </w:t>
      </w:r>
      <w:r w:rsidR="00A92C73">
        <w:rPr>
          <w:rFonts w:ascii="Century Gothic" w:hAnsi="Century Gothic"/>
          <w:sz w:val="24"/>
          <w:szCs w:val="24"/>
        </w:rPr>
        <w:t xml:space="preserve">- </w:t>
      </w:r>
      <w:r w:rsidRPr="00A92C73">
        <w:rPr>
          <w:rFonts w:ascii="Century Gothic" w:hAnsi="Century Gothic"/>
          <w:sz w:val="24"/>
          <w:szCs w:val="24"/>
        </w:rPr>
        <w:t>two located in the capital and one in the provinces. They are called</w:t>
      </w:r>
      <w:r w:rsidR="00A92C73">
        <w:rPr>
          <w:rFonts w:ascii="Century Gothic" w:hAnsi="Century Gothic"/>
          <w:sz w:val="24"/>
          <w:szCs w:val="24"/>
        </w:rPr>
        <w:t xml:space="preserve"> the</w:t>
      </w:r>
      <w:r w:rsidRPr="00A92C73">
        <w:rPr>
          <w:rFonts w:ascii="Century Gothic" w:hAnsi="Century Gothic"/>
          <w:sz w:val="24"/>
          <w:szCs w:val="24"/>
        </w:rPr>
        <w:t xml:space="preserve"> Approved School (where </w:t>
      </w:r>
      <w:r w:rsidR="00900D9D" w:rsidRPr="00A92C73">
        <w:rPr>
          <w:rFonts w:ascii="Century Gothic" w:hAnsi="Century Gothic"/>
          <w:sz w:val="24"/>
          <w:szCs w:val="24"/>
        </w:rPr>
        <w:t>children found guilty are sent) and the Remand Home (where children on pre-trial are kept)</w:t>
      </w:r>
      <w:r w:rsidR="00A92C73">
        <w:rPr>
          <w:rFonts w:ascii="Century Gothic" w:hAnsi="Century Gothic"/>
          <w:sz w:val="24"/>
          <w:szCs w:val="24"/>
        </w:rPr>
        <w:t>.</w:t>
      </w:r>
      <w:r w:rsidR="00900D9D" w:rsidRPr="00A92C73">
        <w:rPr>
          <w:rFonts w:ascii="Century Gothic" w:hAnsi="Century Gothic"/>
          <w:sz w:val="24"/>
          <w:szCs w:val="24"/>
        </w:rPr>
        <w:t xml:space="preserve"> </w:t>
      </w:r>
      <w:r w:rsidR="00A92C73">
        <w:rPr>
          <w:rFonts w:ascii="Century Gothic" w:hAnsi="Century Gothic"/>
          <w:sz w:val="24"/>
          <w:szCs w:val="24"/>
        </w:rPr>
        <w:t>C</w:t>
      </w:r>
      <w:r w:rsidR="007A26C6" w:rsidRPr="00A92C73">
        <w:rPr>
          <w:rFonts w:ascii="Century Gothic" w:hAnsi="Century Gothic"/>
          <w:sz w:val="24"/>
          <w:szCs w:val="24"/>
        </w:rPr>
        <w:t xml:space="preserve">ontrary to their purpose and functions for which they were established, they are a dead end and do not function as a home or a school. </w:t>
      </w:r>
      <w:r w:rsidR="00F455BC" w:rsidRPr="00A92C73">
        <w:rPr>
          <w:rFonts w:ascii="Century Gothic" w:hAnsi="Century Gothic"/>
          <w:sz w:val="24"/>
          <w:szCs w:val="24"/>
        </w:rPr>
        <w:t>Children</w:t>
      </w:r>
      <w:r w:rsidR="007A26C6" w:rsidRPr="00A92C73">
        <w:rPr>
          <w:rFonts w:ascii="Century Gothic" w:hAnsi="Century Gothic"/>
          <w:sz w:val="24"/>
          <w:szCs w:val="24"/>
        </w:rPr>
        <w:t xml:space="preserve"> who are sent to the </w:t>
      </w:r>
      <w:r w:rsidR="00A92C73">
        <w:rPr>
          <w:rFonts w:ascii="Century Gothic" w:hAnsi="Century Gothic"/>
          <w:sz w:val="24"/>
          <w:szCs w:val="24"/>
        </w:rPr>
        <w:t>A</w:t>
      </w:r>
      <w:r w:rsidR="007A26C6" w:rsidRPr="00A92C73">
        <w:rPr>
          <w:rFonts w:ascii="Century Gothic" w:hAnsi="Century Gothic"/>
          <w:sz w:val="24"/>
          <w:szCs w:val="24"/>
        </w:rPr>
        <w:t>pprove</w:t>
      </w:r>
      <w:r w:rsidR="00A92C73">
        <w:rPr>
          <w:rFonts w:ascii="Century Gothic" w:hAnsi="Century Gothic"/>
          <w:sz w:val="24"/>
          <w:szCs w:val="24"/>
        </w:rPr>
        <w:t>d</w:t>
      </w:r>
      <w:r w:rsidR="007A26C6" w:rsidRPr="00A92C73">
        <w:rPr>
          <w:rFonts w:ascii="Century Gothic" w:hAnsi="Century Gothic"/>
          <w:sz w:val="24"/>
          <w:szCs w:val="24"/>
        </w:rPr>
        <w:t xml:space="preserve"> </w:t>
      </w:r>
      <w:r w:rsidR="00A92C73">
        <w:rPr>
          <w:rFonts w:ascii="Century Gothic" w:hAnsi="Century Gothic"/>
          <w:sz w:val="24"/>
          <w:szCs w:val="24"/>
        </w:rPr>
        <w:t>S</w:t>
      </w:r>
      <w:r w:rsidR="007A26C6" w:rsidRPr="00A92C73">
        <w:rPr>
          <w:rFonts w:ascii="Century Gothic" w:hAnsi="Century Gothic"/>
          <w:sz w:val="24"/>
          <w:szCs w:val="24"/>
        </w:rPr>
        <w:t>chool are guaranteed no schooling or vocational</w:t>
      </w:r>
      <w:r w:rsidR="00A92C73">
        <w:rPr>
          <w:rFonts w:ascii="Century Gothic" w:hAnsi="Century Gothic"/>
          <w:sz w:val="24"/>
          <w:szCs w:val="24"/>
        </w:rPr>
        <w:t xml:space="preserve"> or livelihood training through</w:t>
      </w:r>
      <w:r w:rsidR="007A26C6" w:rsidRPr="00A92C73">
        <w:rPr>
          <w:rFonts w:ascii="Century Gothic" w:hAnsi="Century Gothic"/>
          <w:sz w:val="24"/>
          <w:szCs w:val="24"/>
        </w:rPr>
        <w:t>ou</w:t>
      </w:r>
      <w:r w:rsidR="00A92C73">
        <w:rPr>
          <w:rFonts w:ascii="Century Gothic" w:hAnsi="Century Gothic"/>
          <w:sz w:val="24"/>
          <w:szCs w:val="24"/>
        </w:rPr>
        <w:t>t</w:t>
      </w:r>
      <w:r w:rsidR="007A26C6" w:rsidRPr="00A92C73">
        <w:rPr>
          <w:rFonts w:ascii="Century Gothic" w:hAnsi="Century Gothic"/>
          <w:sz w:val="24"/>
          <w:szCs w:val="24"/>
        </w:rPr>
        <w:t xml:space="preserve"> their stay.</w:t>
      </w:r>
    </w:p>
    <w:p w:rsidR="007A26C6" w:rsidRPr="00A92C73" w:rsidRDefault="007A26C6" w:rsidP="00391ACF">
      <w:pPr>
        <w:spacing w:line="360" w:lineRule="auto"/>
        <w:jc w:val="both"/>
        <w:rPr>
          <w:rFonts w:ascii="Century Gothic" w:hAnsi="Century Gothic"/>
          <w:sz w:val="24"/>
          <w:szCs w:val="24"/>
        </w:rPr>
      </w:pPr>
      <w:r w:rsidRPr="00A92C73">
        <w:rPr>
          <w:rFonts w:ascii="Century Gothic" w:hAnsi="Century Gothic"/>
          <w:sz w:val="24"/>
          <w:szCs w:val="24"/>
        </w:rPr>
        <w:t xml:space="preserve">PWSL have observed that children who are admitted in the Juvenile Homes have come out more dangerous than they entered. PWSL holds evidence of children who after discharge from the juvenile homes upon expiration of their corrective discipline end up in </w:t>
      </w:r>
      <w:r w:rsidR="00A92C73">
        <w:rPr>
          <w:rFonts w:ascii="Century Gothic" w:hAnsi="Century Gothic"/>
          <w:sz w:val="24"/>
          <w:szCs w:val="24"/>
        </w:rPr>
        <w:t>adult correctional centres, especially the maximum security correctional centre</w:t>
      </w:r>
      <w:r w:rsidRPr="00A92C73">
        <w:rPr>
          <w:rFonts w:ascii="Century Gothic" w:hAnsi="Century Gothic"/>
          <w:sz w:val="24"/>
          <w:szCs w:val="24"/>
        </w:rPr>
        <w:t xml:space="preserve">. </w:t>
      </w:r>
    </w:p>
    <w:p w:rsidR="00F455BC" w:rsidRPr="00A92C73" w:rsidRDefault="007A26C6" w:rsidP="00391ACF">
      <w:pPr>
        <w:spacing w:line="360" w:lineRule="auto"/>
        <w:jc w:val="both"/>
        <w:rPr>
          <w:rFonts w:ascii="Century Gothic" w:hAnsi="Century Gothic"/>
          <w:sz w:val="24"/>
          <w:szCs w:val="24"/>
        </w:rPr>
      </w:pPr>
      <w:r w:rsidRPr="00A92C73">
        <w:rPr>
          <w:rFonts w:ascii="Century Gothic" w:hAnsi="Century Gothic"/>
          <w:sz w:val="24"/>
          <w:szCs w:val="24"/>
        </w:rPr>
        <w:t>This beg</w:t>
      </w:r>
      <w:r w:rsidR="007C56C9">
        <w:rPr>
          <w:rFonts w:ascii="Century Gothic" w:hAnsi="Century Gothic"/>
          <w:sz w:val="24"/>
          <w:szCs w:val="24"/>
        </w:rPr>
        <w:t>s</w:t>
      </w:r>
      <w:r w:rsidRPr="00A92C73">
        <w:rPr>
          <w:rFonts w:ascii="Century Gothic" w:hAnsi="Century Gothic"/>
          <w:sz w:val="24"/>
          <w:szCs w:val="24"/>
        </w:rPr>
        <w:t xml:space="preserve"> the question why are children after their discharge from the juvenile homes </w:t>
      </w:r>
      <w:r w:rsidR="007C56C9">
        <w:rPr>
          <w:rFonts w:ascii="Century Gothic" w:hAnsi="Century Gothic"/>
          <w:sz w:val="24"/>
          <w:szCs w:val="24"/>
        </w:rPr>
        <w:t>returning to prison, rather than “</w:t>
      </w:r>
      <w:r w:rsidRPr="007C56C9">
        <w:rPr>
          <w:rFonts w:ascii="Century Gothic" w:hAnsi="Century Gothic"/>
          <w:i/>
          <w:sz w:val="24"/>
          <w:szCs w:val="24"/>
        </w:rPr>
        <w:t>moving out and moving o</w:t>
      </w:r>
      <w:r w:rsidR="007C56C9">
        <w:rPr>
          <w:rFonts w:ascii="Century Gothic" w:hAnsi="Century Gothic"/>
          <w:i/>
          <w:sz w:val="24"/>
          <w:szCs w:val="24"/>
        </w:rPr>
        <w:t>n</w:t>
      </w:r>
      <w:r w:rsidR="007C56C9">
        <w:rPr>
          <w:rFonts w:ascii="Century Gothic" w:hAnsi="Century Gothic"/>
          <w:sz w:val="24"/>
          <w:szCs w:val="24"/>
        </w:rPr>
        <w:t>”</w:t>
      </w:r>
      <w:r w:rsidRPr="00A92C73">
        <w:rPr>
          <w:rFonts w:ascii="Century Gothic" w:hAnsi="Century Gothic"/>
          <w:sz w:val="24"/>
          <w:szCs w:val="24"/>
        </w:rPr>
        <w:t>. The answer is obvious</w:t>
      </w:r>
      <w:r w:rsidR="007C56C9">
        <w:rPr>
          <w:rFonts w:ascii="Century Gothic" w:hAnsi="Century Gothic"/>
          <w:sz w:val="24"/>
          <w:szCs w:val="24"/>
        </w:rPr>
        <w:t>:</w:t>
      </w:r>
      <w:r w:rsidRPr="00A92C73">
        <w:rPr>
          <w:rFonts w:ascii="Century Gothic" w:hAnsi="Century Gothic"/>
          <w:sz w:val="24"/>
          <w:szCs w:val="24"/>
        </w:rPr>
        <w:t xml:space="preserve"> that </w:t>
      </w:r>
      <w:r w:rsidR="00F455BC" w:rsidRPr="00A92C73">
        <w:rPr>
          <w:rFonts w:ascii="Century Gothic" w:hAnsi="Century Gothic"/>
          <w:sz w:val="24"/>
          <w:szCs w:val="24"/>
        </w:rPr>
        <w:t>they are be</w:t>
      </w:r>
      <w:r w:rsidR="007C56C9">
        <w:rPr>
          <w:rFonts w:ascii="Century Gothic" w:hAnsi="Century Gothic"/>
          <w:sz w:val="24"/>
          <w:szCs w:val="24"/>
        </w:rPr>
        <w:t>ing</w:t>
      </w:r>
      <w:r w:rsidR="00F455BC" w:rsidRPr="00A92C73">
        <w:rPr>
          <w:rFonts w:ascii="Century Gothic" w:hAnsi="Century Gothic"/>
          <w:sz w:val="24"/>
          <w:szCs w:val="24"/>
        </w:rPr>
        <w:t xml:space="preserve"> socialized in crimes. </w:t>
      </w:r>
      <w:r w:rsidR="007C56C9" w:rsidRPr="00A92C73">
        <w:rPr>
          <w:rFonts w:ascii="Century Gothic" w:hAnsi="Century Gothic"/>
          <w:sz w:val="24"/>
          <w:szCs w:val="24"/>
        </w:rPr>
        <w:t>Incarcerating</w:t>
      </w:r>
      <w:r w:rsidR="00F455BC" w:rsidRPr="00A92C73">
        <w:rPr>
          <w:rFonts w:ascii="Century Gothic" w:hAnsi="Century Gothic"/>
          <w:sz w:val="24"/>
          <w:szCs w:val="24"/>
        </w:rPr>
        <w:t xml:space="preserve"> children for four years </w:t>
      </w:r>
      <w:r w:rsidR="007C56C9">
        <w:rPr>
          <w:rFonts w:ascii="Century Gothic" w:hAnsi="Century Gothic"/>
          <w:sz w:val="24"/>
          <w:szCs w:val="24"/>
        </w:rPr>
        <w:t>in an environment where he is ta</w:t>
      </w:r>
      <w:r w:rsidR="00F455BC" w:rsidRPr="00A92C73">
        <w:rPr>
          <w:rFonts w:ascii="Century Gothic" w:hAnsi="Century Gothic"/>
          <w:sz w:val="24"/>
          <w:szCs w:val="24"/>
        </w:rPr>
        <w:t>ught nothing, where he is not granted the opportunity to continue his schooling, where his future is put on hold, where he has no opportunity to acquire no livelihood and skills training makes these children vulnerable for misuse and exploitation by corrupt politicians, religious fundamentalist</w:t>
      </w:r>
      <w:r w:rsidR="007C56C9">
        <w:rPr>
          <w:rFonts w:ascii="Century Gothic" w:hAnsi="Century Gothic"/>
          <w:sz w:val="24"/>
          <w:szCs w:val="24"/>
        </w:rPr>
        <w:t xml:space="preserve">s and </w:t>
      </w:r>
      <w:r w:rsidR="00F455BC" w:rsidRPr="00A92C73">
        <w:rPr>
          <w:rFonts w:ascii="Century Gothic" w:hAnsi="Century Gothic"/>
          <w:sz w:val="24"/>
          <w:szCs w:val="24"/>
        </w:rPr>
        <w:t>criminal gangs</w:t>
      </w:r>
      <w:r w:rsidR="007C56C9">
        <w:rPr>
          <w:rFonts w:ascii="Century Gothic" w:hAnsi="Century Gothic"/>
          <w:sz w:val="24"/>
          <w:szCs w:val="24"/>
        </w:rPr>
        <w:t>.</w:t>
      </w:r>
      <w:r w:rsidR="00F455BC" w:rsidRPr="00A92C73">
        <w:rPr>
          <w:rFonts w:ascii="Century Gothic" w:hAnsi="Century Gothic"/>
          <w:sz w:val="24"/>
          <w:szCs w:val="24"/>
        </w:rPr>
        <w:t xml:space="preserve"> </w:t>
      </w:r>
      <w:r w:rsidR="007C56C9">
        <w:rPr>
          <w:rFonts w:ascii="Century Gothic" w:hAnsi="Century Gothic"/>
          <w:sz w:val="24"/>
          <w:szCs w:val="24"/>
        </w:rPr>
        <w:t>T</w:t>
      </w:r>
      <w:r w:rsidR="00F455BC" w:rsidRPr="00A92C73">
        <w:rPr>
          <w:rFonts w:ascii="Century Gothic" w:hAnsi="Century Gothic"/>
          <w:sz w:val="24"/>
          <w:szCs w:val="24"/>
        </w:rPr>
        <w:t xml:space="preserve">hey become a threat to their own society, their country and for transnational criminals and terrorist groups. </w:t>
      </w:r>
    </w:p>
    <w:p w:rsidR="00F455BC" w:rsidRPr="00A92C73" w:rsidRDefault="00F455BC" w:rsidP="00391ACF">
      <w:pPr>
        <w:spacing w:line="360" w:lineRule="auto"/>
        <w:jc w:val="both"/>
        <w:rPr>
          <w:rFonts w:ascii="Century Gothic" w:hAnsi="Century Gothic"/>
          <w:b/>
          <w:sz w:val="24"/>
          <w:szCs w:val="24"/>
        </w:rPr>
      </w:pPr>
      <w:r w:rsidRPr="00A92C73">
        <w:rPr>
          <w:rFonts w:ascii="Century Gothic" w:hAnsi="Century Gothic"/>
          <w:b/>
          <w:sz w:val="24"/>
          <w:szCs w:val="24"/>
        </w:rPr>
        <w:t>S</w:t>
      </w:r>
      <w:r w:rsidR="007C56C9">
        <w:rPr>
          <w:rFonts w:ascii="Century Gothic" w:hAnsi="Century Gothic"/>
          <w:b/>
          <w:sz w:val="24"/>
          <w:szCs w:val="24"/>
        </w:rPr>
        <w:t>o what can be done?</w:t>
      </w:r>
    </w:p>
    <w:p w:rsidR="00FF7D7C" w:rsidRPr="00A92C73" w:rsidRDefault="007C56C9" w:rsidP="00391ACF">
      <w:pPr>
        <w:spacing w:line="360" w:lineRule="auto"/>
        <w:jc w:val="both"/>
        <w:rPr>
          <w:rFonts w:ascii="Century Gothic" w:hAnsi="Century Gothic"/>
          <w:sz w:val="24"/>
          <w:szCs w:val="24"/>
        </w:rPr>
      </w:pPr>
      <w:r>
        <w:rPr>
          <w:rFonts w:ascii="Century Gothic" w:hAnsi="Century Gothic"/>
          <w:sz w:val="24"/>
          <w:szCs w:val="24"/>
        </w:rPr>
        <w:t xml:space="preserve">PWSL believes that there is an </w:t>
      </w:r>
      <w:r w:rsidR="00FF7D7C" w:rsidRPr="00A92C73">
        <w:rPr>
          <w:rFonts w:ascii="Century Gothic" w:hAnsi="Century Gothic"/>
          <w:sz w:val="24"/>
          <w:szCs w:val="24"/>
        </w:rPr>
        <w:t xml:space="preserve">urgent and strategic need to help reduce the vulnerability of children in conflict With the law in Sierra Leone. We believe that formal education, vocational and livelihood skills training are required. </w:t>
      </w:r>
    </w:p>
    <w:p w:rsidR="00C07435" w:rsidRPr="00A92C73" w:rsidRDefault="00FF7D7C" w:rsidP="00391ACF">
      <w:pPr>
        <w:spacing w:line="360" w:lineRule="auto"/>
        <w:jc w:val="both"/>
        <w:rPr>
          <w:rFonts w:ascii="Century Gothic" w:hAnsi="Century Gothic"/>
          <w:sz w:val="24"/>
          <w:szCs w:val="24"/>
        </w:rPr>
      </w:pPr>
      <w:r w:rsidRPr="00A92C73">
        <w:rPr>
          <w:rFonts w:ascii="Century Gothic" w:hAnsi="Century Gothic"/>
          <w:sz w:val="24"/>
          <w:szCs w:val="24"/>
        </w:rPr>
        <w:lastRenderedPageBreak/>
        <w:t xml:space="preserve">PWSL holds the firm belief that </w:t>
      </w:r>
      <w:r w:rsidR="00391ACF" w:rsidRPr="00A92C73">
        <w:rPr>
          <w:rFonts w:ascii="Century Gothic" w:hAnsi="Century Gothic"/>
          <w:sz w:val="24"/>
          <w:szCs w:val="24"/>
        </w:rPr>
        <w:t>the best</w:t>
      </w:r>
      <w:r w:rsidR="003E7955" w:rsidRPr="00A92C73">
        <w:rPr>
          <w:rFonts w:ascii="Century Gothic" w:hAnsi="Century Gothic"/>
          <w:sz w:val="24"/>
          <w:szCs w:val="24"/>
        </w:rPr>
        <w:t xml:space="preserve"> way to </w:t>
      </w:r>
      <w:r w:rsidR="00E97EC2" w:rsidRPr="00A92C73">
        <w:rPr>
          <w:rFonts w:ascii="Century Gothic" w:hAnsi="Century Gothic"/>
          <w:sz w:val="24"/>
          <w:szCs w:val="24"/>
        </w:rPr>
        <w:t xml:space="preserve">reduce vulnerability in </w:t>
      </w:r>
      <w:r w:rsidR="003E7955" w:rsidRPr="00A92C73">
        <w:rPr>
          <w:rFonts w:ascii="Century Gothic" w:hAnsi="Century Gothic"/>
          <w:sz w:val="24"/>
          <w:szCs w:val="24"/>
        </w:rPr>
        <w:t xml:space="preserve">children and ensure their </w:t>
      </w:r>
      <w:r w:rsidR="00BE4889" w:rsidRPr="00A92C73">
        <w:rPr>
          <w:rFonts w:ascii="Century Gothic" w:hAnsi="Century Gothic"/>
          <w:sz w:val="24"/>
          <w:szCs w:val="24"/>
        </w:rPr>
        <w:t xml:space="preserve">positive development of both themselves and society </w:t>
      </w:r>
      <w:r w:rsidR="003E7955" w:rsidRPr="00A92C73">
        <w:rPr>
          <w:rFonts w:ascii="Century Gothic" w:hAnsi="Century Gothic"/>
          <w:sz w:val="24"/>
          <w:szCs w:val="24"/>
        </w:rPr>
        <w:t xml:space="preserve">is </w:t>
      </w:r>
      <w:r w:rsidR="00391ACF" w:rsidRPr="00A92C73">
        <w:rPr>
          <w:rFonts w:ascii="Century Gothic" w:hAnsi="Century Gothic"/>
          <w:sz w:val="24"/>
          <w:szCs w:val="24"/>
        </w:rPr>
        <w:t>through education</w:t>
      </w:r>
      <w:r w:rsidR="003E7955" w:rsidRPr="00A92C73">
        <w:rPr>
          <w:rFonts w:ascii="Century Gothic" w:hAnsi="Century Gothic"/>
          <w:sz w:val="24"/>
          <w:szCs w:val="24"/>
        </w:rPr>
        <w:t>. For children in conflict with the law</w:t>
      </w:r>
      <w:r w:rsidR="00BE4889" w:rsidRPr="00A92C73">
        <w:rPr>
          <w:rFonts w:ascii="Century Gothic" w:hAnsi="Century Gothic"/>
          <w:sz w:val="24"/>
          <w:szCs w:val="24"/>
        </w:rPr>
        <w:t xml:space="preserve"> – those most in need of </w:t>
      </w:r>
      <w:r w:rsidR="00930F70" w:rsidRPr="00A92C73">
        <w:rPr>
          <w:rFonts w:ascii="Century Gothic" w:hAnsi="Century Gothic"/>
          <w:sz w:val="24"/>
          <w:szCs w:val="24"/>
        </w:rPr>
        <w:t xml:space="preserve">support and personal development – </w:t>
      </w:r>
      <w:r w:rsidR="003E7955" w:rsidRPr="00A92C73">
        <w:rPr>
          <w:rFonts w:ascii="Century Gothic" w:hAnsi="Century Gothic"/>
          <w:sz w:val="24"/>
          <w:szCs w:val="24"/>
        </w:rPr>
        <w:t>education is often unavailable.</w:t>
      </w:r>
      <w:r w:rsidR="00AF7725" w:rsidRPr="00A92C73">
        <w:rPr>
          <w:rFonts w:ascii="Century Gothic" w:hAnsi="Century Gothic"/>
          <w:sz w:val="24"/>
          <w:szCs w:val="24"/>
        </w:rPr>
        <w:t xml:space="preserve"> </w:t>
      </w:r>
      <w:r w:rsidR="0080585F" w:rsidRPr="00A92C73">
        <w:rPr>
          <w:rFonts w:ascii="Century Gothic" w:hAnsi="Century Gothic"/>
          <w:sz w:val="24"/>
          <w:szCs w:val="24"/>
        </w:rPr>
        <w:t xml:space="preserve">Prison Watch Sierra </w:t>
      </w:r>
      <w:r w:rsidR="0068460F" w:rsidRPr="00A92C73">
        <w:rPr>
          <w:rFonts w:ascii="Century Gothic" w:hAnsi="Century Gothic"/>
          <w:sz w:val="24"/>
          <w:szCs w:val="24"/>
        </w:rPr>
        <w:t xml:space="preserve">Leone plans to </w:t>
      </w:r>
      <w:r w:rsidR="00E97EC2" w:rsidRPr="00A92C73">
        <w:rPr>
          <w:rFonts w:ascii="Century Gothic" w:hAnsi="Century Gothic"/>
          <w:sz w:val="24"/>
          <w:szCs w:val="24"/>
        </w:rPr>
        <w:t xml:space="preserve">collaborate with the Ministry of Education Science and technology to </w:t>
      </w:r>
      <w:r w:rsidR="0068460F" w:rsidRPr="00A92C73">
        <w:rPr>
          <w:rFonts w:ascii="Century Gothic" w:hAnsi="Century Gothic"/>
          <w:sz w:val="24"/>
          <w:szCs w:val="24"/>
        </w:rPr>
        <w:t xml:space="preserve">recruit </w:t>
      </w:r>
      <w:r w:rsidR="00450415" w:rsidRPr="00A92C73">
        <w:rPr>
          <w:rFonts w:ascii="Century Gothic" w:hAnsi="Century Gothic"/>
          <w:sz w:val="24"/>
          <w:szCs w:val="24"/>
        </w:rPr>
        <w:t>10</w:t>
      </w:r>
      <w:r w:rsidR="0068460F" w:rsidRPr="00A92C73">
        <w:rPr>
          <w:rFonts w:ascii="Century Gothic" w:hAnsi="Century Gothic"/>
          <w:sz w:val="24"/>
          <w:szCs w:val="24"/>
        </w:rPr>
        <w:t xml:space="preserve"> teachers to provide free tuition to </w:t>
      </w:r>
      <w:r w:rsidR="00450415" w:rsidRPr="00A92C73">
        <w:rPr>
          <w:rFonts w:ascii="Century Gothic" w:hAnsi="Century Gothic"/>
          <w:sz w:val="24"/>
          <w:szCs w:val="24"/>
        </w:rPr>
        <w:t xml:space="preserve">100 </w:t>
      </w:r>
      <w:r w:rsidR="0068460F" w:rsidRPr="00A92C73">
        <w:rPr>
          <w:rFonts w:ascii="Century Gothic" w:hAnsi="Century Gothic"/>
          <w:sz w:val="24"/>
          <w:szCs w:val="24"/>
        </w:rPr>
        <w:t>children and juveniles in detention in Freetown and Bo</w:t>
      </w:r>
      <w:r w:rsidR="007C56C9">
        <w:rPr>
          <w:rFonts w:ascii="Century Gothic" w:hAnsi="Century Gothic"/>
          <w:sz w:val="24"/>
          <w:szCs w:val="24"/>
        </w:rPr>
        <w:t>.</w:t>
      </w:r>
    </w:p>
    <w:p w:rsidR="00AA7C75" w:rsidRPr="00A92C73" w:rsidRDefault="007C56C9" w:rsidP="00391ACF">
      <w:pPr>
        <w:spacing w:line="360" w:lineRule="auto"/>
        <w:jc w:val="both"/>
        <w:rPr>
          <w:rFonts w:ascii="Century Gothic" w:hAnsi="Century Gothic"/>
          <w:sz w:val="24"/>
          <w:szCs w:val="24"/>
        </w:rPr>
      </w:pPr>
      <w:r>
        <w:rPr>
          <w:rFonts w:ascii="Century Gothic" w:hAnsi="Century Gothic"/>
          <w:sz w:val="24"/>
          <w:szCs w:val="24"/>
        </w:rPr>
        <w:t>S</w:t>
      </w:r>
      <w:r w:rsidR="00C07435" w:rsidRPr="00A92C73">
        <w:rPr>
          <w:rFonts w:ascii="Century Gothic" w:hAnsi="Century Gothic"/>
          <w:sz w:val="24"/>
          <w:szCs w:val="24"/>
        </w:rPr>
        <w:t>ome of the children detained have not been school,</w:t>
      </w:r>
      <w:r>
        <w:rPr>
          <w:rFonts w:ascii="Century Gothic" w:hAnsi="Century Gothic"/>
          <w:sz w:val="24"/>
          <w:szCs w:val="24"/>
        </w:rPr>
        <w:t xml:space="preserve"> and</w:t>
      </w:r>
      <w:r w:rsidR="00C07435" w:rsidRPr="00A92C73">
        <w:rPr>
          <w:rFonts w:ascii="Century Gothic" w:hAnsi="Century Gothic"/>
          <w:sz w:val="24"/>
          <w:szCs w:val="24"/>
        </w:rPr>
        <w:t xml:space="preserve"> where they have a history of education they dropped out of school at an early age. To This end PWSL will work with exis</w:t>
      </w:r>
      <w:r>
        <w:rPr>
          <w:rFonts w:ascii="Century Gothic" w:hAnsi="Century Gothic"/>
          <w:sz w:val="24"/>
          <w:szCs w:val="24"/>
        </w:rPr>
        <w:t xml:space="preserve">ting vocational skill trainers </w:t>
      </w:r>
      <w:r w:rsidR="00AF7725" w:rsidRPr="00A92C73">
        <w:rPr>
          <w:rFonts w:ascii="Century Gothic" w:hAnsi="Century Gothic"/>
          <w:sz w:val="24"/>
          <w:szCs w:val="24"/>
        </w:rPr>
        <w:t xml:space="preserve">to provide young people in detention </w:t>
      </w:r>
      <w:r w:rsidR="00450415" w:rsidRPr="00A92C73">
        <w:rPr>
          <w:rFonts w:ascii="Century Gothic" w:hAnsi="Century Gothic"/>
          <w:sz w:val="24"/>
          <w:szCs w:val="24"/>
        </w:rPr>
        <w:t>with marketable skills and reduce likelihood of reoffending.</w:t>
      </w:r>
    </w:p>
    <w:p w:rsidR="007C56C9" w:rsidRDefault="005778B3" w:rsidP="00391ACF">
      <w:pPr>
        <w:spacing w:line="360" w:lineRule="auto"/>
        <w:jc w:val="both"/>
        <w:rPr>
          <w:rFonts w:ascii="Century Gothic" w:hAnsi="Century Gothic"/>
          <w:b/>
          <w:i/>
          <w:sz w:val="24"/>
          <w:szCs w:val="24"/>
        </w:rPr>
      </w:pPr>
      <w:r w:rsidRPr="00A92C73">
        <w:rPr>
          <w:rFonts w:ascii="Century Gothic" w:hAnsi="Century Gothic"/>
          <w:b/>
          <w:sz w:val="24"/>
          <w:szCs w:val="24"/>
        </w:rPr>
        <w:t>R</w:t>
      </w:r>
      <w:r w:rsidR="007C56C9">
        <w:rPr>
          <w:rFonts w:ascii="Century Gothic" w:hAnsi="Century Gothic"/>
          <w:b/>
          <w:sz w:val="24"/>
          <w:szCs w:val="24"/>
        </w:rPr>
        <w:t>equested funding amount</w:t>
      </w:r>
      <w:r w:rsidRPr="00A92C73">
        <w:rPr>
          <w:rFonts w:ascii="Century Gothic" w:hAnsi="Century Gothic"/>
          <w:b/>
          <w:sz w:val="24"/>
          <w:szCs w:val="24"/>
        </w:rPr>
        <w:t>:</w:t>
      </w:r>
      <w:r w:rsidRPr="00A92C73">
        <w:rPr>
          <w:rFonts w:ascii="Century Gothic" w:hAnsi="Century Gothic"/>
          <w:b/>
          <w:i/>
          <w:sz w:val="24"/>
          <w:szCs w:val="24"/>
        </w:rPr>
        <w:t xml:space="preserve"> </w:t>
      </w:r>
    </w:p>
    <w:p w:rsidR="007C56C9" w:rsidRDefault="005778B3" w:rsidP="00391ACF">
      <w:pPr>
        <w:spacing w:line="360" w:lineRule="auto"/>
        <w:jc w:val="both"/>
        <w:rPr>
          <w:rFonts w:ascii="Century Gothic" w:hAnsi="Century Gothic"/>
          <w:sz w:val="24"/>
          <w:szCs w:val="24"/>
        </w:rPr>
      </w:pPr>
      <w:r w:rsidRPr="00A92C73">
        <w:rPr>
          <w:rFonts w:ascii="Century Gothic" w:hAnsi="Century Gothic"/>
          <w:sz w:val="24"/>
          <w:szCs w:val="24"/>
        </w:rPr>
        <w:t>$50,000</w:t>
      </w:r>
    </w:p>
    <w:p w:rsidR="007C56C9" w:rsidRDefault="007C56C9" w:rsidP="00391ACF">
      <w:pPr>
        <w:spacing w:line="360" w:lineRule="auto"/>
        <w:jc w:val="both"/>
        <w:rPr>
          <w:rFonts w:ascii="Century Gothic" w:hAnsi="Century Gothic"/>
          <w:b/>
          <w:i/>
          <w:sz w:val="24"/>
          <w:szCs w:val="24"/>
        </w:rPr>
      </w:pPr>
      <w:r>
        <w:rPr>
          <w:rFonts w:ascii="Century Gothic" w:hAnsi="Century Gothic"/>
          <w:sz w:val="24"/>
          <w:szCs w:val="24"/>
        </w:rPr>
        <w:t>The requested funding amount will cover several years’ worth of schooling for children in the Remand Homes and Approved School, as well as supporting released children who demonstrate academic promise in returning to formal education.</w:t>
      </w:r>
    </w:p>
    <w:p w:rsidR="004E22B6" w:rsidRPr="007C56C9" w:rsidRDefault="007C56C9" w:rsidP="00391ACF">
      <w:pPr>
        <w:spacing w:line="360" w:lineRule="auto"/>
        <w:jc w:val="both"/>
        <w:rPr>
          <w:rFonts w:ascii="Century Gothic" w:hAnsi="Century Gothic"/>
          <w:b/>
          <w:i/>
          <w:sz w:val="24"/>
          <w:szCs w:val="24"/>
        </w:rPr>
      </w:pPr>
      <w:r>
        <w:rPr>
          <w:rFonts w:ascii="Century Gothic" w:hAnsi="Century Gothic"/>
          <w:b/>
          <w:sz w:val="24"/>
          <w:szCs w:val="24"/>
        </w:rPr>
        <w:t>Issue/problem/challenge</w:t>
      </w:r>
      <w:r w:rsidR="005778B3" w:rsidRPr="00A92C73">
        <w:rPr>
          <w:rFonts w:ascii="Century Gothic" w:hAnsi="Century Gothic"/>
          <w:b/>
          <w:sz w:val="24"/>
          <w:szCs w:val="24"/>
        </w:rPr>
        <w:t>:</w:t>
      </w:r>
    </w:p>
    <w:p w:rsidR="00625686" w:rsidRPr="00A92C73" w:rsidRDefault="00625686" w:rsidP="00391ACF">
      <w:pPr>
        <w:autoSpaceDE w:val="0"/>
        <w:autoSpaceDN w:val="0"/>
        <w:adjustRightInd w:val="0"/>
        <w:spacing w:after="0" w:line="360" w:lineRule="auto"/>
        <w:jc w:val="both"/>
        <w:rPr>
          <w:rFonts w:ascii="Century Gothic" w:hAnsi="Century Gothic" w:cs="Arial"/>
          <w:sz w:val="24"/>
          <w:szCs w:val="24"/>
          <w:lang w:val="en-US"/>
        </w:rPr>
      </w:pPr>
      <w:r w:rsidRPr="00A92C73">
        <w:rPr>
          <w:rFonts w:ascii="Century Gothic" w:hAnsi="Century Gothic" w:cs="Arial"/>
          <w:sz w:val="24"/>
          <w:szCs w:val="24"/>
          <w:lang w:val="en-US"/>
        </w:rPr>
        <w:t>In Sierra Leone, the situation of children involved in the Criminal Justice System remains a real conce</w:t>
      </w:r>
      <w:r w:rsidR="007C56C9">
        <w:rPr>
          <w:rFonts w:ascii="Century Gothic" w:hAnsi="Century Gothic" w:cs="Arial"/>
          <w:sz w:val="24"/>
          <w:szCs w:val="24"/>
          <w:lang w:val="en-US"/>
        </w:rPr>
        <w:t>rn.</w:t>
      </w:r>
      <w:r w:rsidRPr="00A92C73">
        <w:rPr>
          <w:rFonts w:ascii="Century Gothic" w:hAnsi="Century Gothic" w:cs="Arial"/>
          <w:sz w:val="24"/>
          <w:szCs w:val="24"/>
          <w:lang w:val="en-US"/>
        </w:rPr>
        <w:t xml:space="preserve"> The Ministry of Social Welfare, Gender and Children’s Affairs (MSWGCA) which has the mandate to provide services for children; has to grapple with emerging challenges of ensuring that the rights of children are protected and adhered to in the midst of limited facilities, inadequate systems and structures and lack of trained personnel to apply modern approaches in handling vulnerable children</w:t>
      </w:r>
      <w:r w:rsidR="00737853" w:rsidRPr="00A92C73">
        <w:rPr>
          <w:rStyle w:val="FootnoteReference"/>
          <w:rFonts w:ascii="Century Gothic" w:hAnsi="Century Gothic" w:cs="Arial"/>
          <w:sz w:val="24"/>
          <w:szCs w:val="24"/>
          <w:lang w:val="en-US"/>
        </w:rPr>
        <w:footnoteReference w:id="1"/>
      </w:r>
      <w:r w:rsidRPr="00A92C73">
        <w:rPr>
          <w:rFonts w:ascii="Century Gothic" w:hAnsi="Century Gothic" w:cs="Arial"/>
          <w:sz w:val="24"/>
          <w:szCs w:val="24"/>
          <w:lang w:val="en-US"/>
        </w:rPr>
        <w:t>.</w:t>
      </w:r>
    </w:p>
    <w:p w:rsidR="00625686" w:rsidRPr="00A92C73" w:rsidRDefault="00625686" w:rsidP="00391ACF">
      <w:pPr>
        <w:autoSpaceDE w:val="0"/>
        <w:autoSpaceDN w:val="0"/>
        <w:adjustRightInd w:val="0"/>
        <w:spacing w:after="0" w:line="360" w:lineRule="auto"/>
        <w:jc w:val="both"/>
        <w:rPr>
          <w:rFonts w:ascii="Century Gothic" w:hAnsi="Century Gothic" w:cs="Arial"/>
          <w:sz w:val="24"/>
          <w:szCs w:val="24"/>
          <w:lang w:val="en-US"/>
        </w:rPr>
      </w:pPr>
    </w:p>
    <w:p w:rsidR="00737853" w:rsidRDefault="00C61487" w:rsidP="00144120">
      <w:pPr>
        <w:autoSpaceDE w:val="0"/>
        <w:autoSpaceDN w:val="0"/>
        <w:adjustRightInd w:val="0"/>
        <w:spacing w:after="0" w:line="360" w:lineRule="auto"/>
        <w:jc w:val="both"/>
        <w:rPr>
          <w:rFonts w:ascii="Century Gothic" w:hAnsi="Century Gothic" w:cs="Arial"/>
          <w:sz w:val="24"/>
          <w:szCs w:val="24"/>
          <w:lang w:val="en-US"/>
        </w:rPr>
      </w:pPr>
      <w:r w:rsidRPr="00A92C73">
        <w:rPr>
          <w:rFonts w:ascii="Century Gothic" w:hAnsi="Century Gothic" w:cs="Arial"/>
          <w:sz w:val="24"/>
          <w:szCs w:val="24"/>
          <w:lang w:val="en-US"/>
        </w:rPr>
        <w:lastRenderedPageBreak/>
        <w:t xml:space="preserve">Mechanisms for responding to children in conflict with the law are inappropriate and substandard as revealed by the appalling facilities and conditions of detention and Reformation </w:t>
      </w:r>
      <w:proofErr w:type="spellStart"/>
      <w:r w:rsidRPr="00A92C73">
        <w:rPr>
          <w:rFonts w:ascii="Century Gothic" w:hAnsi="Century Gothic" w:cs="Arial"/>
          <w:sz w:val="24"/>
          <w:szCs w:val="24"/>
          <w:lang w:val="en-US"/>
        </w:rPr>
        <w:t>Centres</w:t>
      </w:r>
      <w:proofErr w:type="spellEnd"/>
      <w:r w:rsidRPr="00A92C73">
        <w:rPr>
          <w:rFonts w:ascii="Century Gothic" w:hAnsi="Century Gothic" w:cs="Arial"/>
          <w:sz w:val="24"/>
          <w:szCs w:val="24"/>
          <w:lang w:val="en-US"/>
        </w:rPr>
        <w:t xml:space="preserve">; unnecessary delays in court proceedings </w:t>
      </w:r>
      <w:r w:rsidR="00144120">
        <w:rPr>
          <w:rFonts w:ascii="Century Gothic" w:hAnsi="Century Gothic" w:cs="Arial"/>
          <w:sz w:val="24"/>
          <w:szCs w:val="24"/>
          <w:lang w:val="en-US"/>
        </w:rPr>
        <w:t xml:space="preserve">are common </w:t>
      </w:r>
      <w:r w:rsidRPr="00A92C73">
        <w:rPr>
          <w:rFonts w:ascii="Century Gothic" w:hAnsi="Century Gothic" w:cs="Arial"/>
          <w:sz w:val="24"/>
          <w:szCs w:val="24"/>
          <w:lang w:val="en-US"/>
        </w:rPr>
        <w:t>due to frequent adjournments or unavailable fuel or transportation to take children to court</w:t>
      </w:r>
      <w:r w:rsidR="00737853" w:rsidRPr="00A92C73">
        <w:rPr>
          <w:rStyle w:val="FootnoteReference"/>
          <w:rFonts w:ascii="Century Gothic" w:hAnsi="Century Gothic" w:cs="Arial"/>
          <w:sz w:val="24"/>
          <w:szCs w:val="24"/>
          <w:lang w:val="en-US"/>
        </w:rPr>
        <w:footnoteReference w:id="2"/>
      </w:r>
      <w:r w:rsidRPr="00A92C73">
        <w:rPr>
          <w:rFonts w:ascii="Century Gothic" w:hAnsi="Century Gothic" w:cs="Arial"/>
          <w:sz w:val="24"/>
          <w:szCs w:val="24"/>
          <w:lang w:val="en-US"/>
        </w:rPr>
        <w:t>.</w:t>
      </w:r>
    </w:p>
    <w:p w:rsidR="00144120" w:rsidRPr="00144120" w:rsidRDefault="00144120" w:rsidP="00144120">
      <w:pPr>
        <w:autoSpaceDE w:val="0"/>
        <w:autoSpaceDN w:val="0"/>
        <w:adjustRightInd w:val="0"/>
        <w:spacing w:after="0" w:line="360" w:lineRule="auto"/>
        <w:jc w:val="both"/>
        <w:rPr>
          <w:rFonts w:ascii="Century Gothic" w:hAnsi="Century Gothic" w:cs="Arial"/>
          <w:sz w:val="24"/>
          <w:szCs w:val="24"/>
          <w:lang w:val="en-US"/>
        </w:rPr>
      </w:pPr>
    </w:p>
    <w:p w:rsidR="00737853" w:rsidRPr="00A92C73" w:rsidRDefault="00737853" w:rsidP="00737853">
      <w:pPr>
        <w:autoSpaceDE w:val="0"/>
        <w:autoSpaceDN w:val="0"/>
        <w:adjustRightInd w:val="0"/>
        <w:spacing w:after="0" w:line="360" w:lineRule="auto"/>
        <w:jc w:val="both"/>
        <w:rPr>
          <w:rFonts w:ascii="Century Gothic" w:hAnsi="Century Gothic" w:cs="Arial"/>
          <w:sz w:val="24"/>
          <w:szCs w:val="24"/>
        </w:rPr>
      </w:pPr>
      <w:r w:rsidRPr="00A92C73">
        <w:rPr>
          <w:rFonts w:ascii="Century Gothic" w:hAnsi="Century Gothic" w:cs="Arial"/>
          <w:sz w:val="24"/>
          <w:szCs w:val="24"/>
        </w:rPr>
        <w:t xml:space="preserve">In Sierra Leone, there is only one reformative institution for children in conflict with the law, referred to as the Approved School, located in the eastern part of Freetown. With staff strength of 1946, the Approved School has an average of 20 boys most of them referred from the provinces. Constructed in 1947 during colonial times, the buildings are old and dilapidated, with poor sanitary facilities and non-availability of reliable water supply. Inhabitants within the immediate environment of the school at Wellington are now utilizing the only available source of water supply. There is no demarcation of the school from the community leading to encroachment of land. </w:t>
      </w:r>
    </w:p>
    <w:p w:rsidR="00737853" w:rsidRPr="00A92C73" w:rsidRDefault="00737853" w:rsidP="00391ACF">
      <w:pPr>
        <w:spacing w:line="360" w:lineRule="auto"/>
        <w:jc w:val="both"/>
        <w:rPr>
          <w:rFonts w:ascii="Century Gothic" w:hAnsi="Century Gothic"/>
          <w:sz w:val="24"/>
          <w:szCs w:val="24"/>
        </w:rPr>
      </w:pPr>
    </w:p>
    <w:p w:rsidR="005778B3" w:rsidRPr="00144120" w:rsidRDefault="006D4DAE" w:rsidP="00391ACF">
      <w:pPr>
        <w:spacing w:line="360" w:lineRule="auto"/>
        <w:jc w:val="both"/>
        <w:rPr>
          <w:rFonts w:ascii="Century Gothic" w:hAnsi="Century Gothic"/>
          <w:sz w:val="24"/>
          <w:szCs w:val="24"/>
        </w:rPr>
      </w:pPr>
      <w:r w:rsidRPr="00A92C73">
        <w:rPr>
          <w:rFonts w:ascii="Century Gothic" w:hAnsi="Century Gothic"/>
          <w:sz w:val="24"/>
          <w:szCs w:val="24"/>
        </w:rPr>
        <w:t>The slow court system of Sierra Leone</w:t>
      </w:r>
      <w:r w:rsidR="003E7955" w:rsidRPr="00A92C73">
        <w:rPr>
          <w:rFonts w:ascii="Century Gothic" w:hAnsi="Century Gothic"/>
          <w:sz w:val="24"/>
          <w:szCs w:val="24"/>
        </w:rPr>
        <w:t xml:space="preserve"> means that many </w:t>
      </w:r>
      <w:r w:rsidRPr="00A92C73">
        <w:rPr>
          <w:rFonts w:ascii="Century Gothic" w:hAnsi="Century Gothic"/>
          <w:sz w:val="24"/>
          <w:szCs w:val="24"/>
        </w:rPr>
        <w:t>children</w:t>
      </w:r>
      <w:r w:rsidR="003E7955" w:rsidRPr="00A92C73">
        <w:rPr>
          <w:rFonts w:ascii="Century Gothic" w:hAnsi="Century Gothic"/>
          <w:sz w:val="24"/>
          <w:szCs w:val="24"/>
        </w:rPr>
        <w:t xml:space="preserve"> spend upward of several years in remand homes before even being formally convicted of a crime. </w:t>
      </w:r>
      <w:r w:rsidRPr="00A92C73">
        <w:rPr>
          <w:rFonts w:ascii="Century Gothic" w:hAnsi="Century Gothic"/>
          <w:sz w:val="24"/>
          <w:szCs w:val="24"/>
        </w:rPr>
        <w:t>Those released without charge</w:t>
      </w:r>
      <w:r w:rsidR="003E7955" w:rsidRPr="00A92C73">
        <w:rPr>
          <w:rFonts w:ascii="Century Gothic" w:hAnsi="Century Gothic"/>
          <w:sz w:val="24"/>
          <w:szCs w:val="24"/>
        </w:rPr>
        <w:t xml:space="preserve"> </w:t>
      </w:r>
      <w:r w:rsidR="0060135A" w:rsidRPr="00A92C73">
        <w:rPr>
          <w:rFonts w:ascii="Century Gothic" w:hAnsi="Century Gothic"/>
          <w:sz w:val="24"/>
          <w:szCs w:val="24"/>
        </w:rPr>
        <w:t xml:space="preserve">may have lost </w:t>
      </w:r>
      <w:r w:rsidR="003E7955" w:rsidRPr="00A92C73">
        <w:rPr>
          <w:rFonts w:ascii="Century Gothic" w:hAnsi="Century Gothic"/>
          <w:sz w:val="24"/>
          <w:szCs w:val="24"/>
        </w:rPr>
        <w:t xml:space="preserve">several years of their lives languishing in </w:t>
      </w:r>
      <w:r w:rsidRPr="00A92C73">
        <w:rPr>
          <w:rFonts w:ascii="Century Gothic" w:hAnsi="Century Gothic"/>
          <w:sz w:val="24"/>
          <w:szCs w:val="24"/>
        </w:rPr>
        <w:t>detention</w:t>
      </w:r>
      <w:r w:rsidR="0060135A" w:rsidRPr="00A92C73">
        <w:rPr>
          <w:rFonts w:ascii="Century Gothic" w:hAnsi="Century Gothic"/>
          <w:sz w:val="24"/>
          <w:szCs w:val="24"/>
        </w:rPr>
        <w:t xml:space="preserve"> without any real educational or social stimulation</w:t>
      </w:r>
      <w:r w:rsidR="003E7955" w:rsidRPr="00A92C73">
        <w:rPr>
          <w:rFonts w:ascii="Century Gothic" w:hAnsi="Century Gothic"/>
          <w:sz w:val="24"/>
          <w:szCs w:val="24"/>
        </w:rPr>
        <w:t>. Many are poor and lack prospects after their release. Recidivism is an enormous problem.</w:t>
      </w:r>
      <w:r w:rsidRPr="00A92C73">
        <w:rPr>
          <w:rFonts w:ascii="Century Gothic" w:hAnsi="Century Gothic"/>
          <w:sz w:val="24"/>
          <w:szCs w:val="24"/>
        </w:rPr>
        <w:t xml:space="preserve"> PWSL’s project will provide these children with help and support to begin a new life after release.</w:t>
      </w:r>
    </w:p>
    <w:p w:rsidR="003E7955" w:rsidRPr="00A92C73" w:rsidRDefault="00144120" w:rsidP="00391ACF">
      <w:pPr>
        <w:spacing w:line="360" w:lineRule="auto"/>
        <w:jc w:val="both"/>
        <w:rPr>
          <w:rFonts w:ascii="Century Gothic" w:hAnsi="Century Gothic"/>
          <w:b/>
          <w:sz w:val="24"/>
          <w:szCs w:val="24"/>
        </w:rPr>
      </w:pPr>
      <w:r>
        <w:rPr>
          <w:rFonts w:ascii="Century Gothic" w:hAnsi="Century Gothic"/>
          <w:b/>
          <w:sz w:val="24"/>
          <w:szCs w:val="24"/>
        </w:rPr>
        <w:t>How Prison Watch will address the problem</w:t>
      </w:r>
      <w:r w:rsidR="005778B3" w:rsidRPr="00A92C73">
        <w:rPr>
          <w:rFonts w:ascii="Century Gothic" w:hAnsi="Century Gothic"/>
          <w:b/>
          <w:sz w:val="24"/>
          <w:szCs w:val="24"/>
        </w:rPr>
        <w:t>:</w:t>
      </w:r>
    </w:p>
    <w:p w:rsidR="00C61487" w:rsidRPr="00A92C73" w:rsidRDefault="00625686" w:rsidP="005778B3">
      <w:pPr>
        <w:autoSpaceDE w:val="0"/>
        <w:autoSpaceDN w:val="0"/>
        <w:adjustRightInd w:val="0"/>
        <w:spacing w:after="0" w:line="360" w:lineRule="auto"/>
        <w:jc w:val="both"/>
        <w:rPr>
          <w:rFonts w:ascii="Century Gothic" w:hAnsi="Century Gothic" w:cs="Arial"/>
          <w:sz w:val="24"/>
          <w:szCs w:val="24"/>
          <w:lang w:val="en-US"/>
        </w:rPr>
      </w:pPr>
      <w:r w:rsidRPr="00A92C73">
        <w:rPr>
          <w:rFonts w:ascii="Century Gothic" w:hAnsi="Century Gothic" w:cs="Arial"/>
          <w:sz w:val="24"/>
          <w:szCs w:val="24"/>
          <w:lang w:val="en-US"/>
        </w:rPr>
        <w:t>It is hoped that developing Prevention and Treatment mechanisms at institutional and community levels will not only reduce abuse and delinquency but will help communities initiate systems to protect their</w:t>
      </w:r>
      <w:r w:rsidR="00C61487" w:rsidRPr="00A92C73">
        <w:rPr>
          <w:rFonts w:ascii="Century Gothic" w:hAnsi="Century Gothic" w:cs="Arial"/>
          <w:sz w:val="24"/>
          <w:szCs w:val="24"/>
          <w:lang w:val="en-US"/>
        </w:rPr>
        <w:t xml:space="preserve"> </w:t>
      </w:r>
      <w:r w:rsidRPr="00A92C73">
        <w:rPr>
          <w:rFonts w:ascii="Century Gothic" w:hAnsi="Century Gothic" w:cs="Arial"/>
          <w:sz w:val="24"/>
          <w:szCs w:val="24"/>
          <w:lang w:val="en-US"/>
        </w:rPr>
        <w:t>own children</w:t>
      </w:r>
      <w:r w:rsidR="00144120">
        <w:rPr>
          <w:rFonts w:ascii="Century Gothic" w:hAnsi="Century Gothic" w:cs="Arial"/>
          <w:sz w:val="24"/>
          <w:szCs w:val="24"/>
          <w:lang w:val="en-US"/>
        </w:rPr>
        <w:t>.</w:t>
      </w:r>
    </w:p>
    <w:p w:rsidR="005778B3" w:rsidRPr="00A92C73" w:rsidRDefault="005778B3" w:rsidP="005778B3">
      <w:pPr>
        <w:autoSpaceDE w:val="0"/>
        <w:autoSpaceDN w:val="0"/>
        <w:adjustRightInd w:val="0"/>
        <w:spacing w:after="0" w:line="360" w:lineRule="auto"/>
        <w:jc w:val="both"/>
        <w:rPr>
          <w:rFonts w:ascii="Century Gothic" w:hAnsi="Century Gothic" w:cs="Arial"/>
          <w:sz w:val="24"/>
          <w:szCs w:val="24"/>
          <w:lang w:val="en-US"/>
        </w:rPr>
      </w:pPr>
    </w:p>
    <w:p w:rsidR="00C61487" w:rsidRPr="00A92C73" w:rsidRDefault="00C61487" w:rsidP="005778B3">
      <w:pPr>
        <w:autoSpaceDE w:val="0"/>
        <w:autoSpaceDN w:val="0"/>
        <w:adjustRightInd w:val="0"/>
        <w:spacing w:after="0" w:line="360" w:lineRule="auto"/>
        <w:jc w:val="both"/>
        <w:rPr>
          <w:rFonts w:ascii="Century Gothic" w:hAnsi="Century Gothic" w:cs="Arial"/>
          <w:sz w:val="24"/>
          <w:szCs w:val="24"/>
          <w:lang w:val="en-US"/>
        </w:rPr>
      </w:pPr>
      <w:r w:rsidRPr="00A92C73">
        <w:rPr>
          <w:rFonts w:ascii="Century Gothic" w:hAnsi="Century Gothic" w:cs="Arial"/>
          <w:sz w:val="24"/>
          <w:szCs w:val="24"/>
          <w:lang w:val="en-US"/>
        </w:rPr>
        <w:lastRenderedPageBreak/>
        <w:t xml:space="preserve">The future of every nation lies in the investment made in its children. Investments not only focused on children living in </w:t>
      </w:r>
      <w:r w:rsidR="00737853" w:rsidRPr="00A92C73">
        <w:rPr>
          <w:rFonts w:ascii="Century Gothic" w:hAnsi="Century Gothic" w:cs="Arial"/>
          <w:sz w:val="24"/>
          <w:szCs w:val="24"/>
          <w:lang w:val="en-US"/>
        </w:rPr>
        <w:t>favorable</w:t>
      </w:r>
      <w:r w:rsidRPr="00A92C73">
        <w:rPr>
          <w:rFonts w:ascii="Century Gothic" w:hAnsi="Century Gothic" w:cs="Arial"/>
          <w:sz w:val="24"/>
          <w:szCs w:val="24"/>
          <w:lang w:val="en-US"/>
        </w:rPr>
        <w:t xml:space="preserve"> conditions but ensuring and developing structures and mechanisms that will care and protect vulnerable and at risk children giving them the support required to build a meaningful life</w:t>
      </w:r>
      <w:r w:rsidR="00737853" w:rsidRPr="00A92C73">
        <w:rPr>
          <w:rStyle w:val="FootnoteReference"/>
          <w:rFonts w:ascii="Century Gothic" w:hAnsi="Century Gothic" w:cs="Arial"/>
          <w:sz w:val="24"/>
          <w:szCs w:val="24"/>
          <w:lang w:val="en-US"/>
        </w:rPr>
        <w:footnoteReference w:id="3"/>
      </w:r>
      <w:r w:rsidRPr="00A92C73">
        <w:rPr>
          <w:rFonts w:ascii="Century Gothic" w:hAnsi="Century Gothic" w:cs="Arial"/>
          <w:sz w:val="24"/>
          <w:szCs w:val="24"/>
          <w:lang w:val="en-US"/>
        </w:rPr>
        <w:t>.</w:t>
      </w:r>
    </w:p>
    <w:p w:rsidR="00C61487" w:rsidRPr="00A92C73" w:rsidRDefault="00C61487" w:rsidP="00391ACF">
      <w:pPr>
        <w:autoSpaceDE w:val="0"/>
        <w:autoSpaceDN w:val="0"/>
        <w:adjustRightInd w:val="0"/>
        <w:spacing w:after="0" w:line="360" w:lineRule="auto"/>
        <w:rPr>
          <w:rFonts w:ascii="Century Gothic" w:hAnsi="Century Gothic" w:cs="Arial"/>
          <w:sz w:val="24"/>
          <w:szCs w:val="24"/>
          <w:lang w:val="en-US"/>
        </w:rPr>
      </w:pPr>
    </w:p>
    <w:p w:rsidR="00AF7725" w:rsidRDefault="0060135A" w:rsidP="005778B3">
      <w:pPr>
        <w:autoSpaceDE w:val="0"/>
        <w:autoSpaceDN w:val="0"/>
        <w:adjustRightInd w:val="0"/>
        <w:spacing w:after="0" w:line="360" w:lineRule="auto"/>
        <w:jc w:val="both"/>
        <w:rPr>
          <w:rFonts w:ascii="Century Gothic" w:hAnsi="Century Gothic"/>
          <w:sz w:val="24"/>
          <w:szCs w:val="24"/>
        </w:rPr>
      </w:pPr>
      <w:r w:rsidRPr="00A92C73">
        <w:rPr>
          <w:rFonts w:ascii="Century Gothic" w:hAnsi="Century Gothic"/>
          <w:sz w:val="24"/>
          <w:szCs w:val="24"/>
        </w:rPr>
        <w:t xml:space="preserve">The children </w:t>
      </w:r>
      <w:r w:rsidR="00AF7725" w:rsidRPr="00A92C73">
        <w:rPr>
          <w:rFonts w:ascii="Century Gothic" w:hAnsi="Century Gothic"/>
          <w:sz w:val="24"/>
          <w:szCs w:val="24"/>
        </w:rPr>
        <w:t>will be taught marketable skills such as carpentry, as well as remedial classes in literacy, mathematics and basic life skills</w:t>
      </w:r>
      <w:r w:rsidR="00450415" w:rsidRPr="00A92C73">
        <w:rPr>
          <w:rFonts w:ascii="Century Gothic" w:hAnsi="Century Gothic"/>
          <w:sz w:val="24"/>
          <w:szCs w:val="24"/>
        </w:rPr>
        <w:t>. This</w:t>
      </w:r>
      <w:r w:rsidR="00AF7725" w:rsidRPr="00A92C73">
        <w:rPr>
          <w:rFonts w:ascii="Century Gothic" w:hAnsi="Century Gothic"/>
          <w:sz w:val="24"/>
          <w:szCs w:val="24"/>
        </w:rPr>
        <w:t xml:space="preserve"> </w:t>
      </w:r>
      <w:r w:rsidRPr="00A92C73">
        <w:rPr>
          <w:rFonts w:ascii="Century Gothic" w:hAnsi="Century Gothic"/>
          <w:sz w:val="24"/>
          <w:szCs w:val="24"/>
        </w:rPr>
        <w:t>will develop their abilit</w:t>
      </w:r>
      <w:r w:rsidR="00450415" w:rsidRPr="00A92C73">
        <w:rPr>
          <w:rFonts w:ascii="Century Gothic" w:hAnsi="Century Gothic"/>
          <w:sz w:val="24"/>
          <w:szCs w:val="24"/>
        </w:rPr>
        <w:t>y</w:t>
      </w:r>
      <w:r w:rsidRPr="00A92C73">
        <w:rPr>
          <w:rFonts w:ascii="Century Gothic" w:hAnsi="Century Gothic"/>
          <w:sz w:val="24"/>
          <w:szCs w:val="24"/>
        </w:rPr>
        <w:t xml:space="preserve"> to problem solve, communicate and work together in groups. They will follow the lead of their teachers as positive role-models and learn how their new skills can be put toward serving their families and communities once they leave the remand home or approved school. </w:t>
      </w:r>
    </w:p>
    <w:p w:rsidR="00144120" w:rsidRPr="00A92C73" w:rsidRDefault="00144120" w:rsidP="005778B3">
      <w:pPr>
        <w:autoSpaceDE w:val="0"/>
        <w:autoSpaceDN w:val="0"/>
        <w:adjustRightInd w:val="0"/>
        <w:spacing w:after="0" w:line="360" w:lineRule="auto"/>
        <w:jc w:val="both"/>
        <w:rPr>
          <w:rFonts w:ascii="Century Gothic" w:hAnsi="Century Gothic" w:cs="Arial"/>
          <w:sz w:val="24"/>
          <w:szCs w:val="24"/>
          <w:lang w:val="en-US"/>
        </w:rPr>
      </w:pPr>
    </w:p>
    <w:p w:rsidR="00737853" w:rsidRPr="00A92C73" w:rsidRDefault="00737853" w:rsidP="00737853">
      <w:pPr>
        <w:autoSpaceDE w:val="0"/>
        <w:autoSpaceDN w:val="0"/>
        <w:adjustRightInd w:val="0"/>
        <w:spacing w:after="0" w:line="360" w:lineRule="auto"/>
        <w:jc w:val="both"/>
        <w:rPr>
          <w:rFonts w:ascii="Century Gothic" w:hAnsi="Century Gothic" w:cs="Arial"/>
          <w:sz w:val="24"/>
          <w:szCs w:val="24"/>
        </w:rPr>
      </w:pPr>
      <w:r w:rsidRPr="00A92C73">
        <w:rPr>
          <w:rFonts w:ascii="Century Gothic" w:hAnsi="Century Gothic" w:cs="Arial"/>
          <w:sz w:val="24"/>
          <w:szCs w:val="24"/>
        </w:rPr>
        <w:t>The Riyadh Guidelines provides processes that are geared towards rehabilitating and reintegrating the child into society and the Havana Rules addresses the situation of children who are deprived of their liberty</w:t>
      </w:r>
      <w:r w:rsidRPr="00A92C73">
        <w:rPr>
          <w:rStyle w:val="FootnoteReference"/>
          <w:rFonts w:ascii="Century Gothic" w:hAnsi="Century Gothic" w:cs="Arial"/>
          <w:sz w:val="24"/>
          <w:szCs w:val="24"/>
        </w:rPr>
        <w:footnoteReference w:id="4"/>
      </w:r>
      <w:r w:rsidRPr="00A92C73">
        <w:rPr>
          <w:rFonts w:ascii="Century Gothic" w:hAnsi="Century Gothic" w:cs="Arial"/>
          <w:sz w:val="24"/>
          <w:szCs w:val="24"/>
        </w:rPr>
        <w:t xml:space="preserve">. </w:t>
      </w:r>
      <w:r w:rsidR="00144120">
        <w:rPr>
          <w:rFonts w:ascii="Century Gothic" w:hAnsi="Century Gothic" w:cs="Arial"/>
          <w:sz w:val="24"/>
          <w:szCs w:val="24"/>
        </w:rPr>
        <w:t>They</w:t>
      </w:r>
      <w:r w:rsidRPr="00A92C73">
        <w:rPr>
          <w:rFonts w:ascii="Century Gothic" w:hAnsi="Century Gothic" w:cs="Arial"/>
          <w:sz w:val="24"/>
          <w:szCs w:val="24"/>
        </w:rPr>
        <w:t xml:space="preserve"> reinforce the principle that child imprisonment should only be an issue of last resort. In cases requiring institutionalization, this should come only after thorough and careful consideration of alternative dispositional measures have been considered and overruled. Appropriate educational services and care should be provided for all children held in institutions</w:t>
      </w:r>
      <w:r w:rsidRPr="00A92C73">
        <w:rPr>
          <w:rStyle w:val="FootnoteReference"/>
          <w:rFonts w:ascii="Century Gothic" w:hAnsi="Century Gothic" w:cs="Arial"/>
          <w:sz w:val="24"/>
          <w:szCs w:val="24"/>
        </w:rPr>
        <w:footnoteReference w:id="5"/>
      </w:r>
      <w:r w:rsidRPr="00A92C73">
        <w:rPr>
          <w:rFonts w:ascii="Century Gothic" w:hAnsi="Century Gothic" w:cs="Arial"/>
          <w:sz w:val="24"/>
          <w:szCs w:val="24"/>
        </w:rPr>
        <w:t xml:space="preserve">. </w:t>
      </w:r>
    </w:p>
    <w:p w:rsidR="00737853" w:rsidRPr="00A92C73" w:rsidRDefault="00737853" w:rsidP="00737853">
      <w:pPr>
        <w:autoSpaceDE w:val="0"/>
        <w:autoSpaceDN w:val="0"/>
        <w:adjustRightInd w:val="0"/>
        <w:spacing w:after="0" w:line="360" w:lineRule="auto"/>
        <w:jc w:val="both"/>
        <w:rPr>
          <w:rFonts w:ascii="Century Gothic" w:hAnsi="Century Gothic" w:cs="Arial"/>
          <w:sz w:val="24"/>
          <w:szCs w:val="24"/>
        </w:rPr>
      </w:pPr>
    </w:p>
    <w:p w:rsidR="00737853" w:rsidRPr="00A92C73" w:rsidRDefault="00737853" w:rsidP="00737853">
      <w:pPr>
        <w:autoSpaceDE w:val="0"/>
        <w:autoSpaceDN w:val="0"/>
        <w:adjustRightInd w:val="0"/>
        <w:spacing w:after="0" w:line="360" w:lineRule="auto"/>
        <w:jc w:val="both"/>
        <w:rPr>
          <w:rFonts w:ascii="Century Gothic" w:hAnsi="Century Gothic" w:cs="Arial"/>
          <w:sz w:val="24"/>
          <w:szCs w:val="24"/>
        </w:rPr>
      </w:pPr>
      <w:r w:rsidRPr="00A92C73">
        <w:rPr>
          <w:rFonts w:ascii="Century Gothic" w:hAnsi="Century Gothic" w:cs="Arial"/>
          <w:sz w:val="24"/>
          <w:szCs w:val="24"/>
        </w:rPr>
        <w:t>The Beijing Rules recognizes the use of discretion but holds officers accountable. The essence of children going through the formal justice system is not to criminalize the child offender but to reform that child for eventual reintegration into the society as a responsible and productive citizen. Ensuring the reformation and reintegration of the child requires necessary facilities and skills acquisition</w:t>
      </w:r>
      <w:r w:rsidRPr="00A92C73">
        <w:rPr>
          <w:rStyle w:val="FootnoteReference"/>
          <w:rFonts w:ascii="Century Gothic" w:hAnsi="Century Gothic" w:cs="Arial"/>
          <w:sz w:val="24"/>
          <w:szCs w:val="24"/>
        </w:rPr>
        <w:footnoteReference w:id="6"/>
      </w:r>
      <w:r w:rsidRPr="00A92C73">
        <w:rPr>
          <w:rFonts w:ascii="Century Gothic" w:hAnsi="Century Gothic" w:cs="Arial"/>
          <w:sz w:val="24"/>
          <w:szCs w:val="24"/>
        </w:rPr>
        <w:t>.</w:t>
      </w:r>
    </w:p>
    <w:p w:rsidR="005778B3" w:rsidRPr="00A92C73" w:rsidRDefault="005778B3" w:rsidP="00391ACF">
      <w:pPr>
        <w:spacing w:line="360" w:lineRule="auto"/>
        <w:jc w:val="both"/>
        <w:rPr>
          <w:rFonts w:ascii="Century Gothic" w:hAnsi="Century Gothic"/>
          <w:b/>
          <w:sz w:val="24"/>
          <w:szCs w:val="24"/>
        </w:rPr>
      </w:pPr>
    </w:p>
    <w:p w:rsidR="004E22B6" w:rsidRPr="00A92C73" w:rsidRDefault="00144120" w:rsidP="00391ACF">
      <w:pPr>
        <w:spacing w:line="360" w:lineRule="auto"/>
        <w:jc w:val="both"/>
        <w:rPr>
          <w:rFonts w:ascii="Century Gothic" w:hAnsi="Century Gothic"/>
          <w:b/>
          <w:sz w:val="24"/>
          <w:szCs w:val="24"/>
        </w:rPr>
      </w:pPr>
      <w:r>
        <w:rPr>
          <w:rFonts w:ascii="Century Gothic" w:hAnsi="Century Gothic"/>
          <w:b/>
          <w:sz w:val="24"/>
          <w:szCs w:val="24"/>
        </w:rPr>
        <w:lastRenderedPageBreak/>
        <w:t>Potential long-term impact</w:t>
      </w:r>
      <w:r w:rsidR="005778B3" w:rsidRPr="00A92C73">
        <w:rPr>
          <w:rFonts w:ascii="Century Gothic" w:hAnsi="Century Gothic"/>
          <w:b/>
          <w:sz w:val="24"/>
          <w:szCs w:val="24"/>
        </w:rPr>
        <w:t>:</w:t>
      </w:r>
    </w:p>
    <w:p w:rsidR="00A53CF0" w:rsidRPr="00A92C73" w:rsidRDefault="00A53CF0" w:rsidP="00391ACF">
      <w:pPr>
        <w:spacing w:line="360" w:lineRule="auto"/>
        <w:jc w:val="both"/>
        <w:rPr>
          <w:rFonts w:ascii="Century Gothic" w:hAnsi="Century Gothic"/>
          <w:sz w:val="24"/>
          <w:szCs w:val="24"/>
        </w:rPr>
      </w:pPr>
      <w:r w:rsidRPr="00A92C73">
        <w:rPr>
          <w:rFonts w:ascii="Century Gothic" w:hAnsi="Century Gothic"/>
          <w:sz w:val="24"/>
          <w:szCs w:val="24"/>
        </w:rPr>
        <w:t xml:space="preserve">This project will support 100 direct beneficiaries (children in detention) as well as indirectly supporting their families. The children will be </w:t>
      </w:r>
      <w:r w:rsidR="00CD3F1D" w:rsidRPr="00A92C73">
        <w:rPr>
          <w:rFonts w:ascii="Century Gothic" w:hAnsi="Century Gothic"/>
          <w:sz w:val="24"/>
          <w:szCs w:val="24"/>
        </w:rPr>
        <w:t xml:space="preserve">given the knowledge to </w:t>
      </w:r>
      <w:r w:rsidR="00463009" w:rsidRPr="00A92C73">
        <w:rPr>
          <w:rFonts w:ascii="Century Gothic" w:hAnsi="Century Gothic"/>
          <w:sz w:val="24"/>
          <w:szCs w:val="24"/>
        </w:rPr>
        <w:t xml:space="preserve">rise out of poverty and </w:t>
      </w:r>
      <w:r w:rsidR="00CD3F1D" w:rsidRPr="00A92C73">
        <w:rPr>
          <w:rFonts w:ascii="Century Gothic" w:hAnsi="Century Gothic"/>
          <w:sz w:val="24"/>
          <w:szCs w:val="24"/>
        </w:rPr>
        <w:t>better economically support their families with specialised, marketable trades. The improved prospects of children in detention upon release will mean that, with goals to work toward and something to lose, the rate of reoffending will be greatly reduced.</w:t>
      </w:r>
    </w:p>
    <w:p w:rsidR="00E50D51" w:rsidRPr="00A92C73" w:rsidRDefault="00E50D51" w:rsidP="00391ACF">
      <w:pPr>
        <w:spacing w:line="360" w:lineRule="auto"/>
        <w:jc w:val="both"/>
        <w:rPr>
          <w:rFonts w:ascii="Century Gothic" w:hAnsi="Century Gothic"/>
          <w:sz w:val="24"/>
          <w:szCs w:val="24"/>
        </w:rPr>
      </w:pPr>
    </w:p>
    <w:p w:rsidR="000F1545" w:rsidRPr="00A92C73" w:rsidRDefault="000F1545" w:rsidP="00391ACF">
      <w:pPr>
        <w:spacing w:line="360" w:lineRule="auto"/>
        <w:jc w:val="both"/>
        <w:rPr>
          <w:rFonts w:ascii="Century Gothic" w:hAnsi="Century Gothic"/>
          <w:sz w:val="24"/>
          <w:szCs w:val="24"/>
        </w:rPr>
      </w:pPr>
    </w:p>
    <w:sectPr w:rsidR="000F1545" w:rsidRPr="00A92C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35" w:rsidRDefault="00924135" w:rsidP="00737853">
      <w:pPr>
        <w:spacing w:after="0" w:line="240" w:lineRule="auto"/>
      </w:pPr>
      <w:r>
        <w:separator/>
      </w:r>
    </w:p>
  </w:endnote>
  <w:endnote w:type="continuationSeparator" w:id="0">
    <w:p w:rsidR="00924135" w:rsidRDefault="00924135" w:rsidP="0073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35" w:rsidRDefault="00924135" w:rsidP="00737853">
      <w:pPr>
        <w:spacing w:after="0" w:line="240" w:lineRule="auto"/>
      </w:pPr>
      <w:r>
        <w:separator/>
      </w:r>
    </w:p>
  </w:footnote>
  <w:footnote w:type="continuationSeparator" w:id="0">
    <w:p w:rsidR="00924135" w:rsidRDefault="00924135" w:rsidP="00737853">
      <w:pPr>
        <w:spacing w:after="0" w:line="240" w:lineRule="auto"/>
      </w:pPr>
      <w:r>
        <w:continuationSeparator/>
      </w:r>
    </w:p>
  </w:footnote>
  <w:footnote w:id="1">
    <w:p w:rsidR="00737853" w:rsidRPr="00737853" w:rsidRDefault="00737853">
      <w:pPr>
        <w:pStyle w:val="FootnoteText"/>
        <w:rPr>
          <w:lang w:val="en-US"/>
        </w:rPr>
      </w:pPr>
      <w:r>
        <w:rPr>
          <w:rStyle w:val="FootnoteReference"/>
        </w:rPr>
        <w:footnoteRef/>
      </w:r>
      <w:r>
        <w:t xml:space="preserve"> </w:t>
      </w:r>
      <w:r>
        <w:rPr>
          <w:lang w:val="en-US"/>
        </w:rPr>
        <w:t>National Child Justice Strategy 2006</w:t>
      </w:r>
    </w:p>
  </w:footnote>
  <w:footnote w:id="2">
    <w:p w:rsidR="00737853" w:rsidRPr="00737853" w:rsidRDefault="00737853">
      <w:pPr>
        <w:pStyle w:val="FootnoteText"/>
        <w:rPr>
          <w:lang w:val="en-US"/>
        </w:rPr>
      </w:pPr>
      <w:r>
        <w:rPr>
          <w:rStyle w:val="FootnoteReference"/>
        </w:rPr>
        <w:footnoteRef/>
      </w:r>
      <w:r>
        <w:t xml:space="preserve"> </w:t>
      </w:r>
      <w:r>
        <w:rPr>
          <w:lang w:val="en-US"/>
        </w:rPr>
        <w:t xml:space="preserve">ibid </w:t>
      </w:r>
    </w:p>
  </w:footnote>
  <w:footnote w:id="3">
    <w:p w:rsidR="00737853" w:rsidRPr="00737853" w:rsidRDefault="00737853">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p>
  </w:footnote>
  <w:footnote w:id="4">
    <w:p w:rsidR="00737853" w:rsidRPr="00737853" w:rsidRDefault="00737853" w:rsidP="00737853">
      <w:pPr>
        <w:pStyle w:val="FootnoteText"/>
        <w:rPr>
          <w:lang w:val="en-US"/>
        </w:rPr>
      </w:pPr>
      <w:r>
        <w:rPr>
          <w:rStyle w:val="FootnoteReference"/>
        </w:rPr>
        <w:footnoteRef/>
      </w:r>
      <w:r>
        <w:t xml:space="preserve"> </w:t>
      </w:r>
      <w:r>
        <w:rPr>
          <w:lang w:val="en-US"/>
        </w:rPr>
        <w:t xml:space="preserve">ibid </w:t>
      </w:r>
    </w:p>
  </w:footnote>
  <w:footnote w:id="5">
    <w:p w:rsidR="00737853" w:rsidRPr="00737853" w:rsidRDefault="00737853" w:rsidP="00737853">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p>
  </w:footnote>
  <w:footnote w:id="6">
    <w:p w:rsidR="00737853" w:rsidRPr="00737853" w:rsidRDefault="00737853" w:rsidP="00737853">
      <w:pPr>
        <w:pStyle w:val="FootnoteText"/>
        <w:rPr>
          <w:lang w:val="en-US"/>
        </w:rPr>
      </w:pPr>
      <w:r>
        <w:rPr>
          <w:rStyle w:val="FootnoteReference"/>
        </w:rPr>
        <w:footnoteRef/>
      </w:r>
      <w:r>
        <w:t xml:space="preserve"> </w:t>
      </w:r>
      <w:r>
        <w:rPr>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1AC"/>
    <w:multiLevelType w:val="hybridMultilevel"/>
    <w:tmpl w:val="64B0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36AD4"/>
    <w:multiLevelType w:val="hybridMultilevel"/>
    <w:tmpl w:val="32F6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37985"/>
    <w:multiLevelType w:val="hybridMultilevel"/>
    <w:tmpl w:val="7A10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625A7"/>
    <w:multiLevelType w:val="hybridMultilevel"/>
    <w:tmpl w:val="40A213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B6"/>
    <w:rsid w:val="00017A2A"/>
    <w:rsid w:val="000F1545"/>
    <w:rsid w:val="000F1887"/>
    <w:rsid w:val="001011FE"/>
    <w:rsid w:val="00144120"/>
    <w:rsid w:val="003023E8"/>
    <w:rsid w:val="00391ACF"/>
    <w:rsid w:val="00397A88"/>
    <w:rsid w:val="003D4EEE"/>
    <w:rsid w:val="003E7955"/>
    <w:rsid w:val="00450415"/>
    <w:rsid w:val="00463009"/>
    <w:rsid w:val="004E22B6"/>
    <w:rsid w:val="005778B3"/>
    <w:rsid w:val="0060135A"/>
    <w:rsid w:val="00625686"/>
    <w:rsid w:val="0068460F"/>
    <w:rsid w:val="006D4DAE"/>
    <w:rsid w:val="00737853"/>
    <w:rsid w:val="00760327"/>
    <w:rsid w:val="0078582E"/>
    <w:rsid w:val="00787E21"/>
    <w:rsid w:val="007A26C6"/>
    <w:rsid w:val="007C56C9"/>
    <w:rsid w:val="0080585F"/>
    <w:rsid w:val="008B3F95"/>
    <w:rsid w:val="00900D9D"/>
    <w:rsid w:val="00924135"/>
    <w:rsid w:val="00930F70"/>
    <w:rsid w:val="00A53CF0"/>
    <w:rsid w:val="00A92C73"/>
    <w:rsid w:val="00AA7C75"/>
    <w:rsid w:val="00AC6762"/>
    <w:rsid w:val="00AD01AF"/>
    <w:rsid w:val="00AD216A"/>
    <w:rsid w:val="00AF7725"/>
    <w:rsid w:val="00B126C0"/>
    <w:rsid w:val="00B73F7A"/>
    <w:rsid w:val="00BD0CFE"/>
    <w:rsid w:val="00BE08D6"/>
    <w:rsid w:val="00BE4889"/>
    <w:rsid w:val="00C07435"/>
    <w:rsid w:val="00C61487"/>
    <w:rsid w:val="00CD3F1D"/>
    <w:rsid w:val="00D11383"/>
    <w:rsid w:val="00D96B33"/>
    <w:rsid w:val="00DC34E0"/>
    <w:rsid w:val="00E50D51"/>
    <w:rsid w:val="00E97EC2"/>
    <w:rsid w:val="00F455BC"/>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7A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AC67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51"/>
    <w:rPr>
      <w:color w:val="0000FF" w:themeColor="hyperlink"/>
      <w:u w:val="single"/>
    </w:rPr>
  </w:style>
  <w:style w:type="character" w:customStyle="1" w:styleId="Heading1Char">
    <w:name w:val="Heading 1 Char"/>
    <w:basedOn w:val="DefaultParagraphFont"/>
    <w:link w:val="Heading1"/>
    <w:uiPriority w:val="9"/>
    <w:rsid w:val="00017A2A"/>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0F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87"/>
    <w:rPr>
      <w:rFonts w:ascii="Tahoma" w:hAnsi="Tahoma" w:cs="Tahoma"/>
      <w:sz w:val="16"/>
      <w:szCs w:val="16"/>
    </w:rPr>
  </w:style>
  <w:style w:type="paragraph" w:styleId="ListParagraph">
    <w:name w:val="List Paragraph"/>
    <w:basedOn w:val="Normal"/>
    <w:uiPriority w:val="34"/>
    <w:qFormat/>
    <w:rsid w:val="00391ACF"/>
    <w:pPr>
      <w:ind w:left="720"/>
      <w:contextualSpacing/>
    </w:pPr>
  </w:style>
  <w:style w:type="character" w:customStyle="1" w:styleId="Heading3Char">
    <w:name w:val="Heading 3 Char"/>
    <w:basedOn w:val="DefaultParagraphFont"/>
    <w:link w:val="Heading3"/>
    <w:uiPriority w:val="9"/>
    <w:semiHidden/>
    <w:rsid w:val="00AC6762"/>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37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853"/>
    <w:rPr>
      <w:sz w:val="20"/>
      <w:szCs w:val="20"/>
    </w:rPr>
  </w:style>
  <w:style w:type="character" w:styleId="FootnoteReference">
    <w:name w:val="footnote reference"/>
    <w:basedOn w:val="DefaultParagraphFont"/>
    <w:uiPriority w:val="99"/>
    <w:semiHidden/>
    <w:unhideWhenUsed/>
    <w:rsid w:val="007378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7A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AC67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51"/>
    <w:rPr>
      <w:color w:val="0000FF" w:themeColor="hyperlink"/>
      <w:u w:val="single"/>
    </w:rPr>
  </w:style>
  <w:style w:type="character" w:customStyle="1" w:styleId="Heading1Char">
    <w:name w:val="Heading 1 Char"/>
    <w:basedOn w:val="DefaultParagraphFont"/>
    <w:link w:val="Heading1"/>
    <w:uiPriority w:val="9"/>
    <w:rsid w:val="00017A2A"/>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0F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87"/>
    <w:rPr>
      <w:rFonts w:ascii="Tahoma" w:hAnsi="Tahoma" w:cs="Tahoma"/>
      <w:sz w:val="16"/>
      <w:szCs w:val="16"/>
    </w:rPr>
  </w:style>
  <w:style w:type="paragraph" w:styleId="ListParagraph">
    <w:name w:val="List Paragraph"/>
    <w:basedOn w:val="Normal"/>
    <w:uiPriority w:val="34"/>
    <w:qFormat/>
    <w:rsid w:val="00391ACF"/>
    <w:pPr>
      <w:ind w:left="720"/>
      <w:contextualSpacing/>
    </w:pPr>
  </w:style>
  <w:style w:type="character" w:customStyle="1" w:styleId="Heading3Char">
    <w:name w:val="Heading 3 Char"/>
    <w:basedOn w:val="DefaultParagraphFont"/>
    <w:link w:val="Heading3"/>
    <w:uiPriority w:val="9"/>
    <w:semiHidden/>
    <w:rsid w:val="00AC6762"/>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37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853"/>
    <w:rPr>
      <w:sz w:val="20"/>
      <w:szCs w:val="20"/>
    </w:rPr>
  </w:style>
  <w:style w:type="character" w:styleId="FootnoteReference">
    <w:name w:val="footnote reference"/>
    <w:basedOn w:val="DefaultParagraphFont"/>
    <w:uiPriority w:val="99"/>
    <w:semiHidden/>
    <w:unhideWhenUsed/>
    <w:rsid w:val="00737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B03B-2A36-4C09-8A8C-FC4791A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2017-08-31T15:40:00Z</dcterms:created>
  <dcterms:modified xsi:type="dcterms:W3CDTF">2017-08-31T15:40:00Z</dcterms:modified>
</cp:coreProperties>
</file>