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B35709" w14:textId="77777777" w:rsidR="0064137B" w:rsidRDefault="0064137B">
      <w:pPr>
        <w:rPr>
          <w:sz w:val="22"/>
          <w:szCs w:val="22"/>
        </w:rPr>
      </w:pPr>
    </w:p>
    <w:p w14:paraId="7459D470" w14:textId="16C41A46" w:rsidR="00F943C5" w:rsidRPr="00A26BE8" w:rsidRDefault="002F64F3">
      <w:pPr>
        <w:rPr>
          <w:sz w:val="22"/>
          <w:szCs w:val="22"/>
        </w:rPr>
      </w:pPr>
      <w:r w:rsidRPr="00A26BE8">
        <w:rPr>
          <w:noProof/>
          <w:sz w:val="22"/>
          <w:szCs w:val="22"/>
          <w:lang w:val="en-US"/>
        </w:rPr>
        <w:drawing>
          <wp:anchor distT="0" distB="0" distL="114300" distR="114300" simplePos="0" relativeHeight="251668480" behindDoc="0" locked="0" layoutInCell="1" allowOverlap="1" wp14:anchorId="427BD959" wp14:editId="3A02171E">
            <wp:simplePos x="0" y="0"/>
            <wp:positionH relativeFrom="column">
              <wp:posOffset>622300</wp:posOffset>
            </wp:positionH>
            <wp:positionV relativeFrom="paragraph">
              <wp:posOffset>99014</wp:posOffset>
            </wp:positionV>
            <wp:extent cx="5375275" cy="5477510"/>
            <wp:effectExtent l="0" t="0" r="9525" b="8890"/>
            <wp:wrapTight wrapText="bothSides">
              <wp:wrapPolygon edited="0">
                <wp:start x="0" y="0"/>
                <wp:lineTo x="0" y="21535"/>
                <wp:lineTo x="21536" y="21535"/>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375275" cy="5477510"/>
                    </a:xfrm>
                    <a:prstGeom prst="rect">
                      <a:avLst/>
                    </a:prstGeom>
                  </pic:spPr>
                </pic:pic>
              </a:graphicData>
            </a:graphic>
            <wp14:sizeRelH relativeFrom="page">
              <wp14:pctWidth>0</wp14:pctWidth>
            </wp14:sizeRelH>
            <wp14:sizeRelV relativeFrom="page">
              <wp14:pctHeight>0</wp14:pctHeight>
            </wp14:sizeRelV>
          </wp:anchor>
        </w:drawing>
      </w:r>
    </w:p>
    <w:p w14:paraId="3537D236" w14:textId="4465F711" w:rsidR="00F943C5" w:rsidRPr="00A26BE8" w:rsidRDefault="00F943C5" w:rsidP="00F943C5">
      <w:pPr>
        <w:rPr>
          <w:sz w:val="22"/>
          <w:szCs w:val="22"/>
        </w:rPr>
      </w:pPr>
    </w:p>
    <w:p w14:paraId="39882F78" w14:textId="0D79B4B2" w:rsidR="00F943C5" w:rsidRPr="00A26BE8" w:rsidRDefault="00F943C5" w:rsidP="00F943C5">
      <w:pPr>
        <w:rPr>
          <w:sz w:val="22"/>
          <w:szCs w:val="22"/>
        </w:rPr>
      </w:pPr>
    </w:p>
    <w:p w14:paraId="3891DDDE" w14:textId="63218CF0" w:rsidR="00F943C5" w:rsidRPr="00A26BE8" w:rsidRDefault="00F943C5" w:rsidP="00F943C5">
      <w:pPr>
        <w:rPr>
          <w:sz w:val="22"/>
          <w:szCs w:val="22"/>
        </w:rPr>
      </w:pPr>
    </w:p>
    <w:p w14:paraId="4EF96E3B" w14:textId="1DCD5E63" w:rsidR="00F943C5" w:rsidRPr="00A26BE8" w:rsidRDefault="00F943C5" w:rsidP="00F943C5">
      <w:pPr>
        <w:rPr>
          <w:sz w:val="22"/>
          <w:szCs w:val="22"/>
        </w:rPr>
      </w:pPr>
    </w:p>
    <w:p w14:paraId="5206AC71" w14:textId="3434B74E" w:rsidR="00F943C5" w:rsidRPr="00A26BE8" w:rsidRDefault="00F943C5" w:rsidP="00F943C5">
      <w:pPr>
        <w:rPr>
          <w:sz w:val="22"/>
          <w:szCs w:val="22"/>
        </w:rPr>
      </w:pPr>
    </w:p>
    <w:p w14:paraId="65B2DE10" w14:textId="77777777" w:rsidR="002F64F3" w:rsidRPr="00A26BE8" w:rsidRDefault="002F64F3" w:rsidP="00F943C5">
      <w:pPr>
        <w:tabs>
          <w:tab w:val="left" w:pos="3624"/>
        </w:tabs>
        <w:rPr>
          <w:sz w:val="22"/>
          <w:szCs w:val="22"/>
        </w:rPr>
      </w:pPr>
    </w:p>
    <w:p w14:paraId="19FE0307" w14:textId="77777777" w:rsidR="002F64F3" w:rsidRPr="00A26BE8" w:rsidRDefault="002F64F3" w:rsidP="00F943C5">
      <w:pPr>
        <w:tabs>
          <w:tab w:val="left" w:pos="3624"/>
        </w:tabs>
        <w:rPr>
          <w:sz w:val="22"/>
          <w:szCs w:val="22"/>
        </w:rPr>
      </w:pPr>
    </w:p>
    <w:p w14:paraId="40C6D6A5" w14:textId="77777777" w:rsidR="002F64F3" w:rsidRPr="00A26BE8" w:rsidRDefault="002F64F3" w:rsidP="00F943C5">
      <w:pPr>
        <w:tabs>
          <w:tab w:val="left" w:pos="3624"/>
        </w:tabs>
        <w:rPr>
          <w:sz w:val="22"/>
          <w:szCs w:val="22"/>
        </w:rPr>
      </w:pPr>
    </w:p>
    <w:p w14:paraId="27254D23" w14:textId="77777777" w:rsidR="002F64F3" w:rsidRPr="00A26BE8" w:rsidRDefault="002F64F3" w:rsidP="00F943C5">
      <w:pPr>
        <w:tabs>
          <w:tab w:val="left" w:pos="3624"/>
        </w:tabs>
        <w:rPr>
          <w:sz w:val="22"/>
          <w:szCs w:val="22"/>
        </w:rPr>
      </w:pPr>
    </w:p>
    <w:p w14:paraId="5D0CFF58" w14:textId="77777777" w:rsidR="002F64F3" w:rsidRPr="00A26BE8" w:rsidRDefault="002F64F3" w:rsidP="00F943C5">
      <w:pPr>
        <w:tabs>
          <w:tab w:val="left" w:pos="3624"/>
        </w:tabs>
        <w:rPr>
          <w:sz w:val="22"/>
          <w:szCs w:val="22"/>
        </w:rPr>
      </w:pPr>
    </w:p>
    <w:p w14:paraId="56ACC5AF" w14:textId="77777777" w:rsidR="002F64F3" w:rsidRPr="00A26BE8" w:rsidRDefault="002F64F3" w:rsidP="00F943C5">
      <w:pPr>
        <w:tabs>
          <w:tab w:val="left" w:pos="3624"/>
        </w:tabs>
        <w:rPr>
          <w:sz w:val="22"/>
          <w:szCs w:val="22"/>
        </w:rPr>
      </w:pPr>
    </w:p>
    <w:p w14:paraId="3D28A7EF" w14:textId="77777777" w:rsidR="002F64F3" w:rsidRPr="00A26BE8" w:rsidRDefault="002F64F3" w:rsidP="00F943C5">
      <w:pPr>
        <w:tabs>
          <w:tab w:val="left" w:pos="3624"/>
        </w:tabs>
        <w:rPr>
          <w:sz w:val="22"/>
          <w:szCs w:val="22"/>
        </w:rPr>
      </w:pPr>
    </w:p>
    <w:p w14:paraId="5BBF621A" w14:textId="77777777" w:rsidR="002F64F3" w:rsidRPr="00A26BE8" w:rsidRDefault="002F64F3" w:rsidP="00F943C5">
      <w:pPr>
        <w:tabs>
          <w:tab w:val="left" w:pos="3624"/>
        </w:tabs>
        <w:rPr>
          <w:sz w:val="22"/>
          <w:szCs w:val="22"/>
        </w:rPr>
      </w:pPr>
    </w:p>
    <w:p w14:paraId="582356F6" w14:textId="77777777" w:rsidR="002F64F3" w:rsidRPr="00A26BE8" w:rsidRDefault="002F64F3" w:rsidP="00F943C5">
      <w:pPr>
        <w:tabs>
          <w:tab w:val="left" w:pos="3624"/>
        </w:tabs>
        <w:rPr>
          <w:sz w:val="22"/>
          <w:szCs w:val="22"/>
        </w:rPr>
      </w:pPr>
    </w:p>
    <w:p w14:paraId="5ECBFB33" w14:textId="77777777" w:rsidR="002F64F3" w:rsidRPr="00A26BE8" w:rsidRDefault="002F64F3" w:rsidP="00F943C5">
      <w:pPr>
        <w:tabs>
          <w:tab w:val="left" w:pos="3624"/>
        </w:tabs>
        <w:rPr>
          <w:sz w:val="22"/>
          <w:szCs w:val="22"/>
        </w:rPr>
      </w:pPr>
    </w:p>
    <w:p w14:paraId="5270B994" w14:textId="77777777" w:rsidR="002F64F3" w:rsidRPr="00A26BE8" w:rsidRDefault="002F64F3" w:rsidP="00F943C5">
      <w:pPr>
        <w:tabs>
          <w:tab w:val="left" w:pos="3624"/>
        </w:tabs>
        <w:rPr>
          <w:sz w:val="22"/>
          <w:szCs w:val="22"/>
        </w:rPr>
      </w:pPr>
    </w:p>
    <w:p w14:paraId="498C4BBD" w14:textId="77777777" w:rsidR="002F64F3" w:rsidRPr="00A26BE8" w:rsidRDefault="002F64F3" w:rsidP="00F943C5">
      <w:pPr>
        <w:tabs>
          <w:tab w:val="left" w:pos="3624"/>
        </w:tabs>
        <w:rPr>
          <w:sz w:val="22"/>
          <w:szCs w:val="22"/>
        </w:rPr>
      </w:pPr>
    </w:p>
    <w:p w14:paraId="26427DDC" w14:textId="77777777" w:rsidR="002F64F3" w:rsidRPr="00A26BE8" w:rsidRDefault="002F64F3" w:rsidP="00F943C5">
      <w:pPr>
        <w:tabs>
          <w:tab w:val="left" w:pos="3624"/>
        </w:tabs>
        <w:rPr>
          <w:sz w:val="22"/>
          <w:szCs w:val="22"/>
        </w:rPr>
      </w:pPr>
    </w:p>
    <w:p w14:paraId="5FE31F7C" w14:textId="77777777" w:rsidR="002F64F3" w:rsidRPr="00A26BE8" w:rsidRDefault="002F64F3" w:rsidP="00F943C5">
      <w:pPr>
        <w:tabs>
          <w:tab w:val="left" w:pos="3624"/>
        </w:tabs>
        <w:rPr>
          <w:sz w:val="22"/>
          <w:szCs w:val="22"/>
        </w:rPr>
      </w:pPr>
    </w:p>
    <w:p w14:paraId="273BCB97" w14:textId="77777777" w:rsidR="002F64F3" w:rsidRPr="00A26BE8" w:rsidRDefault="002F64F3" w:rsidP="00F943C5">
      <w:pPr>
        <w:tabs>
          <w:tab w:val="left" w:pos="3624"/>
        </w:tabs>
        <w:rPr>
          <w:sz w:val="22"/>
          <w:szCs w:val="22"/>
        </w:rPr>
      </w:pPr>
    </w:p>
    <w:p w14:paraId="3BFE16C7" w14:textId="77777777" w:rsidR="002F64F3" w:rsidRPr="00A26BE8" w:rsidRDefault="002F64F3" w:rsidP="00F943C5">
      <w:pPr>
        <w:tabs>
          <w:tab w:val="left" w:pos="3624"/>
        </w:tabs>
        <w:rPr>
          <w:sz w:val="22"/>
          <w:szCs w:val="22"/>
        </w:rPr>
      </w:pPr>
    </w:p>
    <w:p w14:paraId="1DBCAF9B" w14:textId="77777777" w:rsidR="002F64F3" w:rsidRPr="00A26BE8" w:rsidRDefault="002F64F3" w:rsidP="00F943C5">
      <w:pPr>
        <w:tabs>
          <w:tab w:val="left" w:pos="3624"/>
        </w:tabs>
        <w:rPr>
          <w:sz w:val="22"/>
          <w:szCs w:val="22"/>
        </w:rPr>
      </w:pPr>
    </w:p>
    <w:p w14:paraId="6AA98295" w14:textId="77777777" w:rsidR="002F64F3" w:rsidRPr="00A26BE8" w:rsidRDefault="002F64F3" w:rsidP="00F943C5">
      <w:pPr>
        <w:tabs>
          <w:tab w:val="left" w:pos="3624"/>
        </w:tabs>
        <w:rPr>
          <w:sz w:val="22"/>
          <w:szCs w:val="22"/>
        </w:rPr>
      </w:pPr>
    </w:p>
    <w:p w14:paraId="04036D97" w14:textId="77777777" w:rsidR="002F64F3" w:rsidRPr="00A26BE8" w:rsidRDefault="002F64F3" w:rsidP="00F943C5">
      <w:pPr>
        <w:tabs>
          <w:tab w:val="left" w:pos="3624"/>
        </w:tabs>
        <w:rPr>
          <w:sz w:val="22"/>
          <w:szCs w:val="22"/>
        </w:rPr>
      </w:pPr>
    </w:p>
    <w:p w14:paraId="6CE7C5ED" w14:textId="77777777" w:rsidR="002F64F3" w:rsidRPr="00A26BE8" w:rsidRDefault="002F64F3" w:rsidP="00F943C5">
      <w:pPr>
        <w:tabs>
          <w:tab w:val="left" w:pos="3624"/>
        </w:tabs>
        <w:rPr>
          <w:sz w:val="22"/>
          <w:szCs w:val="22"/>
        </w:rPr>
      </w:pPr>
    </w:p>
    <w:p w14:paraId="1CDC67BD" w14:textId="77777777" w:rsidR="00D020E8" w:rsidRPr="00A26BE8" w:rsidRDefault="00D020E8" w:rsidP="00D020E8">
      <w:pPr>
        <w:tabs>
          <w:tab w:val="left" w:pos="3624"/>
        </w:tabs>
        <w:rPr>
          <w:sz w:val="22"/>
          <w:szCs w:val="22"/>
        </w:rPr>
      </w:pPr>
    </w:p>
    <w:p w14:paraId="4E848A89" w14:textId="77777777" w:rsidR="00D020E8" w:rsidRPr="00A26BE8" w:rsidRDefault="00D020E8" w:rsidP="00D020E8">
      <w:pPr>
        <w:tabs>
          <w:tab w:val="left" w:pos="3624"/>
        </w:tabs>
        <w:rPr>
          <w:sz w:val="22"/>
          <w:szCs w:val="22"/>
        </w:rPr>
      </w:pPr>
    </w:p>
    <w:p w14:paraId="4DC3918B" w14:textId="77777777" w:rsidR="00D020E8" w:rsidRPr="00A26BE8" w:rsidRDefault="00D020E8" w:rsidP="00D020E8">
      <w:pPr>
        <w:tabs>
          <w:tab w:val="left" w:pos="3624"/>
        </w:tabs>
        <w:rPr>
          <w:sz w:val="22"/>
          <w:szCs w:val="22"/>
        </w:rPr>
      </w:pPr>
    </w:p>
    <w:p w14:paraId="62B3714A" w14:textId="77777777" w:rsidR="00D020E8" w:rsidRPr="00A26BE8" w:rsidRDefault="00D020E8" w:rsidP="00D020E8">
      <w:pPr>
        <w:tabs>
          <w:tab w:val="left" w:pos="3624"/>
        </w:tabs>
        <w:rPr>
          <w:sz w:val="22"/>
          <w:szCs w:val="22"/>
        </w:rPr>
      </w:pPr>
    </w:p>
    <w:p w14:paraId="190DFE06" w14:textId="77777777" w:rsidR="00D020E8" w:rsidRPr="00A26BE8" w:rsidRDefault="00D020E8" w:rsidP="00D020E8">
      <w:pPr>
        <w:tabs>
          <w:tab w:val="left" w:pos="3624"/>
        </w:tabs>
        <w:rPr>
          <w:sz w:val="22"/>
          <w:szCs w:val="22"/>
        </w:rPr>
      </w:pPr>
    </w:p>
    <w:p w14:paraId="48D6F35D" w14:textId="77777777" w:rsidR="00D020E8" w:rsidRPr="00A26BE8" w:rsidRDefault="00D020E8" w:rsidP="00D020E8">
      <w:pPr>
        <w:tabs>
          <w:tab w:val="left" w:pos="3624"/>
        </w:tabs>
        <w:rPr>
          <w:sz w:val="22"/>
          <w:szCs w:val="22"/>
        </w:rPr>
      </w:pPr>
    </w:p>
    <w:p w14:paraId="6440A7ED" w14:textId="77777777" w:rsidR="000A4BB3" w:rsidRPr="00A26BE8" w:rsidRDefault="000A4BB3" w:rsidP="000A4BB3">
      <w:pPr>
        <w:tabs>
          <w:tab w:val="left" w:pos="3624"/>
        </w:tabs>
        <w:rPr>
          <w:sz w:val="22"/>
          <w:szCs w:val="22"/>
        </w:rPr>
      </w:pPr>
    </w:p>
    <w:p w14:paraId="5F08EB1E" w14:textId="555A9362" w:rsidR="00D020E8" w:rsidRPr="00A26BE8" w:rsidRDefault="00D020E8" w:rsidP="000A4BB3">
      <w:pPr>
        <w:pStyle w:val="ListParagraph"/>
        <w:numPr>
          <w:ilvl w:val="0"/>
          <w:numId w:val="2"/>
        </w:numPr>
        <w:tabs>
          <w:tab w:val="left" w:pos="3624"/>
        </w:tabs>
        <w:rPr>
          <w:sz w:val="22"/>
          <w:szCs w:val="22"/>
        </w:rPr>
      </w:pPr>
      <w:r w:rsidRPr="00A26BE8">
        <w:rPr>
          <w:sz w:val="22"/>
          <w:szCs w:val="22"/>
        </w:rPr>
        <w:t xml:space="preserve">The </w:t>
      </w:r>
      <w:r w:rsidR="00280EB1" w:rsidRPr="00A26BE8">
        <w:rPr>
          <w:sz w:val="22"/>
          <w:szCs w:val="22"/>
        </w:rPr>
        <w:t>Community</w:t>
      </w:r>
      <w:r w:rsidRPr="00A26BE8">
        <w:rPr>
          <w:sz w:val="22"/>
          <w:szCs w:val="22"/>
        </w:rPr>
        <w:t xml:space="preserve"> of</w:t>
      </w:r>
      <w:r w:rsidR="000A4BB3" w:rsidRPr="00A26BE8">
        <w:rPr>
          <w:sz w:val="22"/>
          <w:szCs w:val="22"/>
        </w:rPr>
        <w:t xml:space="preserve"> adults with </w:t>
      </w:r>
      <w:r w:rsidRPr="00A26BE8">
        <w:rPr>
          <w:sz w:val="22"/>
          <w:szCs w:val="22"/>
        </w:rPr>
        <w:t>Intellectual Disabilities constitute 2-3% of the world’s population.</w:t>
      </w:r>
      <w:r w:rsidR="00A07E3F" w:rsidRPr="00A26BE8">
        <w:rPr>
          <w:sz w:val="22"/>
          <w:szCs w:val="22"/>
        </w:rPr>
        <w:t xml:space="preserve"> </w:t>
      </w:r>
    </w:p>
    <w:p w14:paraId="6F847748" w14:textId="73CF2A5A" w:rsidR="00280EB1" w:rsidRPr="00A26BE8" w:rsidRDefault="000A4BB3" w:rsidP="00280EB1">
      <w:pPr>
        <w:pStyle w:val="ListParagraph"/>
        <w:numPr>
          <w:ilvl w:val="0"/>
          <w:numId w:val="2"/>
        </w:numPr>
        <w:tabs>
          <w:tab w:val="left" w:pos="3624"/>
        </w:tabs>
        <w:rPr>
          <w:b/>
          <w:sz w:val="22"/>
          <w:szCs w:val="22"/>
        </w:rPr>
      </w:pPr>
      <w:r w:rsidRPr="00A26BE8">
        <w:rPr>
          <w:b/>
          <w:sz w:val="22"/>
          <w:szCs w:val="22"/>
        </w:rPr>
        <w:t xml:space="preserve">AMBA addresses the community of adults with moderate to severe intellectual disability who </w:t>
      </w:r>
      <w:r w:rsidR="00280EB1" w:rsidRPr="00A26BE8">
        <w:rPr>
          <w:b/>
          <w:sz w:val="22"/>
          <w:szCs w:val="22"/>
        </w:rPr>
        <w:t>cannot</w:t>
      </w:r>
      <w:r w:rsidRPr="00A26BE8">
        <w:rPr>
          <w:b/>
          <w:sz w:val="22"/>
          <w:szCs w:val="22"/>
        </w:rPr>
        <w:t xml:space="preserve"> go through the open system of Learning and E</w:t>
      </w:r>
      <w:r w:rsidR="00280EB1" w:rsidRPr="00A26BE8">
        <w:rPr>
          <w:b/>
          <w:sz w:val="22"/>
          <w:szCs w:val="22"/>
        </w:rPr>
        <w:t>mployment</w:t>
      </w:r>
    </w:p>
    <w:p w14:paraId="6557DAC4" w14:textId="6D98ACD6" w:rsidR="00767269" w:rsidRPr="00A26BE8" w:rsidRDefault="00280EB1" w:rsidP="00280EB1">
      <w:pPr>
        <w:pStyle w:val="ListParagraph"/>
        <w:numPr>
          <w:ilvl w:val="0"/>
          <w:numId w:val="2"/>
        </w:numPr>
        <w:tabs>
          <w:tab w:val="left" w:pos="3624"/>
        </w:tabs>
        <w:rPr>
          <w:sz w:val="22"/>
          <w:szCs w:val="22"/>
        </w:rPr>
      </w:pPr>
      <w:r w:rsidRPr="00A26BE8">
        <w:rPr>
          <w:sz w:val="22"/>
          <w:szCs w:val="22"/>
        </w:rPr>
        <w:t>AMBA Curriculum enables Alternate Education</w:t>
      </w:r>
      <w:r w:rsidR="007977C4" w:rsidRPr="00A26BE8">
        <w:rPr>
          <w:sz w:val="22"/>
          <w:szCs w:val="22"/>
        </w:rPr>
        <w:t>, Functional and Visual, using ICT</w:t>
      </w:r>
      <w:r w:rsidRPr="00A26BE8">
        <w:rPr>
          <w:sz w:val="22"/>
          <w:szCs w:val="22"/>
        </w:rPr>
        <w:t xml:space="preserve"> and Peer Driven Process</w:t>
      </w:r>
      <w:r w:rsidR="001400FD" w:rsidRPr="00A26BE8">
        <w:rPr>
          <w:sz w:val="22"/>
          <w:szCs w:val="22"/>
        </w:rPr>
        <w:t>es</w:t>
      </w:r>
      <w:r w:rsidR="007977C4" w:rsidRPr="00A26BE8">
        <w:rPr>
          <w:sz w:val="22"/>
          <w:szCs w:val="22"/>
        </w:rPr>
        <w:t xml:space="preserve"> appropriate to the</w:t>
      </w:r>
      <w:r w:rsidR="00A26BE8">
        <w:rPr>
          <w:sz w:val="22"/>
          <w:szCs w:val="22"/>
        </w:rPr>
        <w:t>ir</w:t>
      </w:r>
      <w:r w:rsidR="007977C4" w:rsidRPr="00A26BE8">
        <w:rPr>
          <w:sz w:val="22"/>
          <w:szCs w:val="22"/>
        </w:rPr>
        <w:t xml:space="preserve"> challenged ACUMEN.</w:t>
      </w:r>
    </w:p>
    <w:p w14:paraId="51588602" w14:textId="069820F9" w:rsidR="00D020E8" w:rsidRPr="00A26BE8" w:rsidRDefault="00280EB1" w:rsidP="00D020E8">
      <w:pPr>
        <w:pStyle w:val="ListParagraph"/>
        <w:numPr>
          <w:ilvl w:val="0"/>
          <w:numId w:val="2"/>
        </w:numPr>
        <w:tabs>
          <w:tab w:val="left" w:pos="3624"/>
        </w:tabs>
        <w:rPr>
          <w:sz w:val="22"/>
          <w:szCs w:val="22"/>
        </w:rPr>
      </w:pPr>
      <w:r w:rsidRPr="00A26BE8">
        <w:rPr>
          <w:sz w:val="22"/>
          <w:szCs w:val="22"/>
        </w:rPr>
        <w:t xml:space="preserve">AMBA collaborates with Special Institutions </w:t>
      </w:r>
      <w:r w:rsidR="00D020E8" w:rsidRPr="00A26BE8">
        <w:rPr>
          <w:sz w:val="22"/>
          <w:szCs w:val="22"/>
        </w:rPr>
        <w:t xml:space="preserve">helping </w:t>
      </w:r>
      <w:r w:rsidRPr="00A26BE8">
        <w:rPr>
          <w:sz w:val="22"/>
          <w:szCs w:val="22"/>
        </w:rPr>
        <w:t xml:space="preserve">them become </w:t>
      </w:r>
      <w:r w:rsidR="00D020E8" w:rsidRPr="00A26BE8">
        <w:rPr>
          <w:sz w:val="22"/>
          <w:szCs w:val="22"/>
        </w:rPr>
        <w:t>hubs for Learning &amp;</w:t>
      </w:r>
      <w:r w:rsidR="00883C53">
        <w:rPr>
          <w:sz w:val="22"/>
          <w:szCs w:val="22"/>
        </w:rPr>
        <w:t xml:space="preserve"> </w:t>
      </w:r>
      <w:r w:rsidRPr="00A26BE8">
        <w:rPr>
          <w:sz w:val="22"/>
          <w:szCs w:val="22"/>
        </w:rPr>
        <w:t>Employment.</w:t>
      </w:r>
    </w:p>
    <w:p w14:paraId="40F6EE78" w14:textId="4C19D2C4" w:rsidR="00280EB1" w:rsidRPr="00A26BE8" w:rsidRDefault="00D020E8" w:rsidP="00D020E8">
      <w:pPr>
        <w:pStyle w:val="ListParagraph"/>
        <w:numPr>
          <w:ilvl w:val="0"/>
          <w:numId w:val="2"/>
        </w:numPr>
        <w:tabs>
          <w:tab w:val="left" w:pos="3624"/>
        </w:tabs>
        <w:rPr>
          <w:sz w:val="22"/>
          <w:szCs w:val="22"/>
        </w:rPr>
      </w:pPr>
      <w:r w:rsidRPr="00A26BE8">
        <w:rPr>
          <w:sz w:val="22"/>
          <w:szCs w:val="22"/>
        </w:rPr>
        <w:t>Currently present</w:t>
      </w:r>
      <w:r w:rsidR="00280EB1" w:rsidRPr="00A26BE8">
        <w:rPr>
          <w:sz w:val="22"/>
          <w:szCs w:val="22"/>
        </w:rPr>
        <w:t xml:space="preserve"> within 435 AMBA Certified Partner Centres</w:t>
      </w:r>
      <w:r w:rsidRPr="00A26BE8">
        <w:rPr>
          <w:sz w:val="22"/>
          <w:szCs w:val="22"/>
        </w:rPr>
        <w:t xml:space="preserve"> (ACPCs)</w:t>
      </w:r>
      <w:r w:rsidR="00280EB1" w:rsidRPr="00A26BE8">
        <w:rPr>
          <w:sz w:val="22"/>
          <w:szCs w:val="22"/>
        </w:rPr>
        <w:t xml:space="preserve"> in 25 states in India</w:t>
      </w:r>
    </w:p>
    <w:p w14:paraId="0C8240D2" w14:textId="77777777" w:rsidR="00440517" w:rsidRPr="00A26BE8" w:rsidRDefault="00280EB1" w:rsidP="00280EB1">
      <w:pPr>
        <w:pStyle w:val="ListParagraph"/>
        <w:numPr>
          <w:ilvl w:val="0"/>
          <w:numId w:val="2"/>
        </w:numPr>
        <w:tabs>
          <w:tab w:val="left" w:pos="3624"/>
        </w:tabs>
        <w:rPr>
          <w:b/>
          <w:sz w:val="22"/>
          <w:szCs w:val="22"/>
        </w:rPr>
      </w:pPr>
      <w:r w:rsidRPr="00A26BE8">
        <w:rPr>
          <w:b/>
          <w:sz w:val="22"/>
          <w:szCs w:val="22"/>
        </w:rPr>
        <w:t xml:space="preserve">2017-18: </w:t>
      </w:r>
      <w:r w:rsidR="00D020E8" w:rsidRPr="00A26BE8">
        <w:rPr>
          <w:b/>
          <w:sz w:val="22"/>
          <w:szCs w:val="22"/>
        </w:rPr>
        <w:t>Learning &amp; Skill Development</w:t>
      </w:r>
      <w:r w:rsidRPr="00A26BE8">
        <w:rPr>
          <w:b/>
          <w:sz w:val="22"/>
          <w:szCs w:val="22"/>
        </w:rPr>
        <w:t xml:space="preserve"> for 4400 peers</w:t>
      </w:r>
      <w:r w:rsidR="007977C4" w:rsidRPr="00A26BE8">
        <w:rPr>
          <w:b/>
          <w:sz w:val="22"/>
          <w:szCs w:val="22"/>
        </w:rPr>
        <w:t xml:space="preserve">; </w:t>
      </w:r>
    </w:p>
    <w:p w14:paraId="08555030" w14:textId="43D1533D" w:rsidR="00280EB1" w:rsidRPr="00A26BE8" w:rsidRDefault="007977C4" w:rsidP="00280EB1">
      <w:pPr>
        <w:pStyle w:val="ListParagraph"/>
        <w:numPr>
          <w:ilvl w:val="0"/>
          <w:numId w:val="2"/>
        </w:numPr>
        <w:tabs>
          <w:tab w:val="left" w:pos="3624"/>
        </w:tabs>
        <w:rPr>
          <w:b/>
          <w:sz w:val="22"/>
          <w:szCs w:val="22"/>
        </w:rPr>
      </w:pPr>
      <w:r w:rsidRPr="00A26BE8">
        <w:rPr>
          <w:b/>
          <w:sz w:val="22"/>
          <w:szCs w:val="22"/>
        </w:rPr>
        <w:t xml:space="preserve">Employment </w:t>
      </w:r>
      <w:r w:rsidR="00440517" w:rsidRPr="00A26BE8">
        <w:rPr>
          <w:b/>
          <w:sz w:val="22"/>
          <w:szCs w:val="22"/>
        </w:rPr>
        <w:t xml:space="preserve">for the above </w:t>
      </w:r>
      <w:r w:rsidRPr="00A26BE8">
        <w:rPr>
          <w:b/>
          <w:sz w:val="22"/>
          <w:szCs w:val="22"/>
        </w:rPr>
        <w:t>targeted for 2019</w:t>
      </w:r>
    </w:p>
    <w:p w14:paraId="2BFE02D5" w14:textId="76F44CAA" w:rsidR="00280EB1" w:rsidRPr="00A26BE8" w:rsidRDefault="00280EB1" w:rsidP="00280EB1">
      <w:pPr>
        <w:pStyle w:val="ListParagraph"/>
        <w:numPr>
          <w:ilvl w:val="0"/>
          <w:numId w:val="2"/>
        </w:numPr>
        <w:tabs>
          <w:tab w:val="left" w:pos="3624"/>
        </w:tabs>
        <w:rPr>
          <w:b/>
          <w:sz w:val="22"/>
          <w:szCs w:val="22"/>
        </w:rPr>
      </w:pPr>
      <w:r w:rsidRPr="00A26BE8">
        <w:rPr>
          <w:b/>
          <w:sz w:val="22"/>
          <w:szCs w:val="22"/>
        </w:rPr>
        <w:t>2017-18: Employment for 2200 peers</w:t>
      </w:r>
      <w:r w:rsidR="007977C4" w:rsidRPr="00A26BE8">
        <w:rPr>
          <w:b/>
          <w:sz w:val="22"/>
          <w:szCs w:val="22"/>
        </w:rPr>
        <w:t xml:space="preserve">; </w:t>
      </w:r>
    </w:p>
    <w:p w14:paraId="45D29296" w14:textId="6AF1DDF7" w:rsidR="00D020E8" w:rsidRPr="00A26BE8" w:rsidRDefault="00D020E8" w:rsidP="00280EB1">
      <w:pPr>
        <w:pStyle w:val="ListParagraph"/>
        <w:numPr>
          <w:ilvl w:val="0"/>
          <w:numId w:val="2"/>
        </w:numPr>
        <w:tabs>
          <w:tab w:val="left" w:pos="3624"/>
        </w:tabs>
        <w:rPr>
          <w:b/>
          <w:sz w:val="22"/>
          <w:szCs w:val="22"/>
        </w:rPr>
      </w:pPr>
      <w:r w:rsidRPr="00A26BE8">
        <w:rPr>
          <w:b/>
          <w:sz w:val="22"/>
          <w:szCs w:val="22"/>
        </w:rPr>
        <w:t xml:space="preserve">2017-18: </w:t>
      </w:r>
      <w:r w:rsidR="00440517" w:rsidRPr="00A26BE8">
        <w:rPr>
          <w:b/>
          <w:sz w:val="22"/>
          <w:szCs w:val="22"/>
        </w:rPr>
        <w:t xml:space="preserve">AMBA’s presence in </w:t>
      </w:r>
      <w:r w:rsidRPr="00A26BE8">
        <w:rPr>
          <w:b/>
          <w:sz w:val="22"/>
          <w:szCs w:val="22"/>
        </w:rPr>
        <w:t>30 states</w:t>
      </w:r>
      <w:r w:rsidR="00E5090F" w:rsidRPr="00A26BE8">
        <w:rPr>
          <w:b/>
          <w:sz w:val="22"/>
          <w:szCs w:val="22"/>
        </w:rPr>
        <w:t xml:space="preserve"> in India</w:t>
      </w:r>
    </w:p>
    <w:p w14:paraId="123B0E72" w14:textId="77777777" w:rsidR="007977C4" w:rsidRPr="00A26BE8" w:rsidRDefault="007977C4" w:rsidP="00F943C5">
      <w:pPr>
        <w:tabs>
          <w:tab w:val="left" w:pos="3624"/>
        </w:tabs>
        <w:rPr>
          <w:rFonts w:cs="Arial"/>
          <w:color w:val="1A1A1A"/>
          <w:sz w:val="22"/>
          <w:szCs w:val="22"/>
          <w:lang w:val="en-US"/>
        </w:rPr>
      </w:pPr>
    </w:p>
    <w:p w14:paraId="5BDD2A3D" w14:textId="77777777" w:rsidR="00440517" w:rsidRPr="00A26BE8" w:rsidRDefault="00440517" w:rsidP="00F943C5">
      <w:pPr>
        <w:tabs>
          <w:tab w:val="left" w:pos="3624"/>
        </w:tabs>
        <w:rPr>
          <w:rFonts w:cs="Arial"/>
          <w:b/>
          <w:color w:val="1A1A1A"/>
          <w:sz w:val="22"/>
          <w:szCs w:val="22"/>
          <w:lang w:val="en-US"/>
        </w:rPr>
      </w:pPr>
    </w:p>
    <w:p w14:paraId="7198EF06" w14:textId="77777777" w:rsidR="00A07E3F" w:rsidRPr="00A26BE8" w:rsidRDefault="00A07E3F" w:rsidP="00F943C5">
      <w:pPr>
        <w:tabs>
          <w:tab w:val="left" w:pos="3624"/>
        </w:tabs>
        <w:rPr>
          <w:rFonts w:cs="Arial"/>
          <w:b/>
          <w:color w:val="1A1A1A"/>
          <w:sz w:val="22"/>
          <w:szCs w:val="22"/>
          <w:lang w:val="en-US"/>
        </w:rPr>
      </w:pPr>
      <w:r w:rsidRPr="00A26BE8">
        <w:rPr>
          <w:rFonts w:cs="Arial"/>
          <w:b/>
          <w:color w:val="1A1A1A"/>
          <w:sz w:val="22"/>
          <w:szCs w:val="22"/>
          <w:lang w:val="en-US"/>
        </w:rPr>
        <w:t>Problem Statement:</w:t>
      </w:r>
    </w:p>
    <w:p w14:paraId="426635C5" w14:textId="77777777" w:rsidR="00A07E3F" w:rsidRPr="00A26BE8" w:rsidRDefault="00A07E3F" w:rsidP="00F943C5">
      <w:pPr>
        <w:tabs>
          <w:tab w:val="left" w:pos="3624"/>
        </w:tabs>
        <w:rPr>
          <w:rFonts w:cs="Arial"/>
          <w:color w:val="1A1A1A"/>
          <w:sz w:val="22"/>
          <w:szCs w:val="22"/>
          <w:lang w:val="en-US"/>
        </w:rPr>
      </w:pPr>
    </w:p>
    <w:p w14:paraId="10B09F51" w14:textId="77777777" w:rsidR="007977C4" w:rsidRPr="00A26BE8" w:rsidRDefault="00A07E3F" w:rsidP="00A07E3F">
      <w:pPr>
        <w:pStyle w:val="ListParagraph"/>
        <w:numPr>
          <w:ilvl w:val="0"/>
          <w:numId w:val="6"/>
        </w:numPr>
        <w:jc w:val="both"/>
        <w:rPr>
          <w:rFonts w:cs="Arial"/>
          <w:color w:val="1A1A1A"/>
          <w:sz w:val="22"/>
          <w:szCs w:val="22"/>
          <w:lang w:val="en-US"/>
        </w:rPr>
      </w:pPr>
      <w:r w:rsidRPr="00A26BE8">
        <w:rPr>
          <w:rFonts w:cs="Arial"/>
          <w:color w:val="1A1A1A"/>
          <w:sz w:val="22"/>
          <w:szCs w:val="22"/>
          <w:lang w:val="en-US"/>
        </w:rPr>
        <w:t>30 million intellectually challenged adults in India with IQs below 80 live without the hope or capability of developing as professional, earning adults. Theirs is a life of existential dependence.</w:t>
      </w:r>
    </w:p>
    <w:p w14:paraId="2AA25E91" w14:textId="6975A8CD" w:rsidR="007977C4" w:rsidRPr="00A26BE8" w:rsidRDefault="00A07E3F" w:rsidP="00A07E3F">
      <w:pPr>
        <w:pStyle w:val="ListParagraph"/>
        <w:numPr>
          <w:ilvl w:val="0"/>
          <w:numId w:val="6"/>
        </w:numPr>
        <w:jc w:val="both"/>
        <w:rPr>
          <w:rFonts w:cs="Arial"/>
          <w:color w:val="1A1A1A"/>
          <w:sz w:val="22"/>
          <w:szCs w:val="22"/>
          <w:lang w:val="en-US"/>
        </w:rPr>
      </w:pPr>
      <w:r w:rsidRPr="00A26BE8">
        <w:rPr>
          <w:rFonts w:cs="Arial"/>
          <w:color w:val="1A1A1A"/>
          <w:sz w:val="22"/>
          <w:szCs w:val="22"/>
          <w:lang w:val="en-US"/>
        </w:rPr>
        <w:t>Intellectual Disability is a developmental disorder with extremely delayed milestones and very low cognitive ability. The challenge manifests in impaired ability to reason or recall, behavioural problems and very often results in all the associated challenges such as physical disability, sei</w:t>
      </w:r>
      <w:r w:rsidR="00A66ABD">
        <w:rPr>
          <w:rFonts w:cs="Arial"/>
          <w:color w:val="1A1A1A"/>
          <w:sz w:val="22"/>
          <w:szCs w:val="22"/>
          <w:lang w:val="en-US"/>
        </w:rPr>
        <w:t>zures, speech and visual challenges</w:t>
      </w:r>
      <w:r w:rsidRPr="00A26BE8">
        <w:rPr>
          <w:rFonts w:cs="Arial"/>
          <w:color w:val="1A1A1A"/>
          <w:sz w:val="22"/>
          <w:szCs w:val="22"/>
          <w:lang w:val="en-US"/>
        </w:rPr>
        <w:t xml:space="preserve">. The disability is seldom genetic, and for this reason it remains largely </w:t>
      </w:r>
      <w:r w:rsidRPr="00A26BE8">
        <w:rPr>
          <w:rFonts w:cs="Arial"/>
          <w:b/>
          <w:color w:val="1A1A1A"/>
          <w:sz w:val="22"/>
          <w:szCs w:val="22"/>
          <w:lang w:val="en-US"/>
        </w:rPr>
        <w:t>‘invisible’</w:t>
      </w:r>
      <w:r w:rsidRPr="00A26BE8">
        <w:rPr>
          <w:rFonts w:cs="Arial"/>
          <w:color w:val="1A1A1A"/>
          <w:sz w:val="22"/>
          <w:szCs w:val="22"/>
          <w:lang w:val="en-US"/>
        </w:rPr>
        <w:t xml:space="preserve"> </w:t>
      </w:r>
      <w:r w:rsidRPr="00A26BE8">
        <w:rPr>
          <w:rFonts w:cs="Arial"/>
          <w:b/>
          <w:color w:val="1A1A1A"/>
          <w:sz w:val="22"/>
          <w:szCs w:val="22"/>
          <w:lang w:val="en-US"/>
        </w:rPr>
        <w:t>as appearances rarely show the disability</w:t>
      </w:r>
      <w:r w:rsidRPr="00A26BE8">
        <w:rPr>
          <w:rFonts w:cs="Arial"/>
          <w:color w:val="1A1A1A"/>
          <w:sz w:val="22"/>
          <w:szCs w:val="22"/>
          <w:lang w:val="en-US"/>
        </w:rPr>
        <w:t>. Most importantly they do not have the social skills to go out and work within Mainstream jobs.</w:t>
      </w:r>
    </w:p>
    <w:p w14:paraId="6CB2737F" w14:textId="30EA1013" w:rsidR="00B67912" w:rsidRPr="00A26BE8" w:rsidRDefault="00A07E3F" w:rsidP="00A07E3F">
      <w:pPr>
        <w:pStyle w:val="ListParagraph"/>
        <w:numPr>
          <w:ilvl w:val="0"/>
          <w:numId w:val="6"/>
        </w:numPr>
        <w:jc w:val="both"/>
        <w:rPr>
          <w:rFonts w:cs="Arial"/>
          <w:color w:val="1A1A1A"/>
          <w:sz w:val="22"/>
          <w:szCs w:val="22"/>
          <w:lang w:val="en-US"/>
        </w:rPr>
      </w:pPr>
      <w:r w:rsidRPr="00A26BE8">
        <w:rPr>
          <w:rFonts w:cs="Arial"/>
          <w:color w:val="1A1A1A"/>
          <w:sz w:val="22"/>
          <w:szCs w:val="22"/>
          <w:lang w:val="en-US"/>
        </w:rPr>
        <w:t xml:space="preserve">The intellectually challenged community is the most marginalised section of society in India. </w:t>
      </w:r>
      <w:r w:rsidRPr="00A66ABD">
        <w:rPr>
          <w:rFonts w:cs="Arial"/>
          <w:b/>
          <w:color w:val="1A1A1A"/>
          <w:sz w:val="22"/>
          <w:szCs w:val="22"/>
          <w:lang w:val="en-US"/>
        </w:rPr>
        <w:t>Most govern</w:t>
      </w:r>
      <w:r w:rsidR="00A66ABD">
        <w:rPr>
          <w:rFonts w:cs="Arial"/>
          <w:b/>
          <w:color w:val="1A1A1A"/>
          <w:sz w:val="22"/>
          <w:szCs w:val="22"/>
          <w:lang w:val="en-US"/>
        </w:rPr>
        <w:t>ment schools accept and patroniz</w:t>
      </w:r>
      <w:r w:rsidRPr="00A66ABD">
        <w:rPr>
          <w:rFonts w:cs="Arial"/>
          <w:b/>
          <w:color w:val="1A1A1A"/>
          <w:sz w:val="22"/>
          <w:szCs w:val="22"/>
          <w:lang w:val="en-US"/>
        </w:rPr>
        <w:t>e this community up until the age of 14,</w:t>
      </w:r>
      <w:r w:rsidRPr="00A26BE8">
        <w:rPr>
          <w:rFonts w:cs="Arial"/>
          <w:color w:val="1A1A1A"/>
          <w:sz w:val="22"/>
          <w:szCs w:val="22"/>
          <w:lang w:val="en-US"/>
        </w:rPr>
        <w:t xml:space="preserve"> following which they are entertained</w:t>
      </w:r>
      <w:r w:rsidR="00A66ABD">
        <w:rPr>
          <w:rFonts w:cs="Arial"/>
          <w:color w:val="1A1A1A"/>
          <w:sz w:val="22"/>
          <w:szCs w:val="22"/>
          <w:lang w:val="en-US"/>
        </w:rPr>
        <w:t>, if the family can afford it,</w:t>
      </w:r>
      <w:r w:rsidRPr="00A26BE8">
        <w:rPr>
          <w:rFonts w:cs="Arial"/>
          <w:color w:val="1A1A1A"/>
          <w:sz w:val="22"/>
          <w:szCs w:val="22"/>
          <w:lang w:val="en-US"/>
        </w:rPr>
        <w:t xml:space="preserve"> through non-earning vocational pr</w:t>
      </w:r>
      <w:r w:rsidR="00A66817">
        <w:rPr>
          <w:rFonts w:cs="Arial"/>
          <w:color w:val="1A1A1A"/>
          <w:sz w:val="22"/>
          <w:szCs w:val="22"/>
          <w:lang w:val="en-US"/>
        </w:rPr>
        <w:t>actices only until Puberty</w:t>
      </w:r>
      <w:r w:rsidRPr="00A26BE8">
        <w:rPr>
          <w:rFonts w:cs="Arial"/>
          <w:color w:val="1A1A1A"/>
          <w:sz w:val="22"/>
          <w:szCs w:val="22"/>
          <w:lang w:val="en-US"/>
        </w:rPr>
        <w:t>. Aside of the years of ridicule that AMBA has to offset, the challenge we face lies in assuring that this community has the ability to independently ensure that their future is secure.</w:t>
      </w:r>
    </w:p>
    <w:p w14:paraId="2D41AECE" w14:textId="1505B198" w:rsidR="00E5090F" w:rsidRPr="00A26BE8" w:rsidRDefault="00E5090F" w:rsidP="00A07E3F">
      <w:pPr>
        <w:pStyle w:val="ListParagraph"/>
        <w:numPr>
          <w:ilvl w:val="0"/>
          <w:numId w:val="6"/>
        </w:numPr>
        <w:jc w:val="both"/>
        <w:rPr>
          <w:rFonts w:cs="Arial"/>
          <w:color w:val="1A1A1A"/>
          <w:sz w:val="22"/>
          <w:szCs w:val="22"/>
          <w:lang w:val="en-US"/>
        </w:rPr>
      </w:pPr>
      <w:r w:rsidRPr="00A26BE8">
        <w:rPr>
          <w:rFonts w:cs="Arial"/>
          <w:b/>
          <w:color w:val="1A1A1A"/>
          <w:sz w:val="22"/>
          <w:szCs w:val="22"/>
          <w:lang w:val="en-US"/>
        </w:rPr>
        <w:t>AMBA addresses within this community, adults with moderate to severe intellectual disabilities!</w:t>
      </w:r>
    </w:p>
    <w:p w14:paraId="633D5156" w14:textId="167E22B0" w:rsidR="00A07E3F" w:rsidRPr="00A26BE8" w:rsidRDefault="00A07E3F" w:rsidP="00F943C5">
      <w:pPr>
        <w:tabs>
          <w:tab w:val="left" w:pos="3624"/>
        </w:tabs>
        <w:rPr>
          <w:rFonts w:cs="Arial"/>
          <w:color w:val="1A1A1A"/>
          <w:sz w:val="22"/>
          <w:szCs w:val="22"/>
          <w:lang w:val="en-US"/>
        </w:rPr>
      </w:pPr>
    </w:p>
    <w:p w14:paraId="1616A141" w14:textId="77777777" w:rsidR="00A07E3F" w:rsidRPr="00A26BE8" w:rsidRDefault="00A07E3F" w:rsidP="00F943C5">
      <w:pPr>
        <w:tabs>
          <w:tab w:val="left" w:pos="3624"/>
        </w:tabs>
        <w:rPr>
          <w:rFonts w:cs="Arial"/>
          <w:b/>
          <w:color w:val="1A1A1A"/>
          <w:sz w:val="22"/>
          <w:szCs w:val="22"/>
          <w:lang w:val="en-US"/>
        </w:rPr>
      </w:pPr>
      <w:r w:rsidRPr="00A26BE8">
        <w:rPr>
          <w:rFonts w:cs="Arial"/>
          <w:b/>
          <w:color w:val="1A1A1A"/>
          <w:sz w:val="22"/>
          <w:szCs w:val="22"/>
          <w:lang w:val="en-US"/>
        </w:rPr>
        <w:t>AMBA’s Solution</w:t>
      </w:r>
    </w:p>
    <w:p w14:paraId="6DEFBB62" w14:textId="77777777" w:rsidR="00EC3CE0" w:rsidRPr="00A26BE8" w:rsidRDefault="00EC3CE0" w:rsidP="00EC3CE0">
      <w:pPr>
        <w:pStyle w:val="NoSpacing"/>
        <w:jc w:val="both"/>
        <w:rPr>
          <w:rFonts w:cs="Arial"/>
          <w:color w:val="1A1A1A"/>
        </w:rPr>
      </w:pPr>
    </w:p>
    <w:p w14:paraId="5B768C43" w14:textId="15359E2B" w:rsidR="00EC3CE0" w:rsidRPr="00A26BE8" w:rsidRDefault="00EC3CE0" w:rsidP="007977C4">
      <w:pPr>
        <w:pStyle w:val="Default"/>
        <w:jc w:val="both"/>
        <w:rPr>
          <w:rFonts w:asciiTheme="minorHAnsi" w:hAnsiTheme="minorHAnsi" w:cs="Arial"/>
          <w:color w:val="1A1A1A"/>
          <w:sz w:val="22"/>
          <w:szCs w:val="22"/>
        </w:rPr>
      </w:pPr>
      <w:r w:rsidRPr="00A26BE8">
        <w:rPr>
          <w:rFonts w:asciiTheme="minorHAnsi" w:hAnsiTheme="minorHAnsi" w:cs="Arial"/>
          <w:color w:val="1A1A1A"/>
          <w:sz w:val="22"/>
          <w:szCs w:val="22"/>
        </w:rPr>
        <w:t xml:space="preserve">AMBA is a Training &amp; Business Hub for adults with moderate to severe intellectual disabilities using Information Technology, Peer Training &amp; Peer Supervision.   </w:t>
      </w:r>
      <w:r w:rsidR="007C0F88" w:rsidRPr="00A26BE8">
        <w:rPr>
          <w:rFonts w:asciiTheme="minorHAnsi" w:hAnsiTheme="minorHAnsi" w:cs="Arial"/>
          <w:color w:val="1A1A1A"/>
          <w:sz w:val="22"/>
          <w:szCs w:val="22"/>
        </w:rPr>
        <w:t>The hub and spoke with a difference: The AMBA Core Center in Bangalore is the hub that enables the ACPCs with training</w:t>
      </w:r>
      <w:r w:rsidR="00883C53">
        <w:rPr>
          <w:rFonts w:asciiTheme="minorHAnsi" w:hAnsiTheme="minorHAnsi" w:cs="Arial"/>
          <w:color w:val="1A1A1A"/>
          <w:sz w:val="22"/>
          <w:szCs w:val="22"/>
        </w:rPr>
        <w:t>, monitoring</w:t>
      </w:r>
      <w:r w:rsidR="007C0F88" w:rsidRPr="00A26BE8">
        <w:rPr>
          <w:rFonts w:asciiTheme="minorHAnsi" w:hAnsiTheme="minorHAnsi" w:cs="Arial"/>
          <w:color w:val="1A1A1A"/>
          <w:sz w:val="22"/>
          <w:szCs w:val="22"/>
        </w:rPr>
        <w:t xml:space="preserve"> and business.  The spokes are the ACPCs pan India. </w:t>
      </w:r>
    </w:p>
    <w:p w14:paraId="5178AF53" w14:textId="77777777" w:rsidR="007977C4" w:rsidRPr="00A26BE8" w:rsidRDefault="007977C4" w:rsidP="007977C4">
      <w:pPr>
        <w:pStyle w:val="Default"/>
        <w:jc w:val="both"/>
        <w:rPr>
          <w:rFonts w:asciiTheme="minorHAnsi" w:hAnsiTheme="minorHAnsi" w:cs="Arial"/>
          <w:b/>
          <w:color w:val="1A1A1A"/>
          <w:sz w:val="22"/>
          <w:szCs w:val="22"/>
        </w:rPr>
      </w:pPr>
    </w:p>
    <w:p w14:paraId="52871882" w14:textId="7D8C4BC3" w:rsidR="00EC3CE0" w:rsidRPr="00A26BE8" w:rsidRDefault="00EC3CE0" w:rsidP="00EC3CE0">
      <w:pPr>
        <w:pStyle w:val="NoSpacing"/>
        <w:jc w:val="both"/>
        <w:rPr>
          <w:rFonts w:cs="Arial"/>
          <w:color w:val="1A1A1A"/>
        </w:rPr>
      </w:pPr>
      <w:r w:rsidRPr="00A26BE8">
        <w:rPr>
          <w:rFonts w:cs="Arial"/>
          <w:color w:val="1A1A1A"/>
        </w:rPr>
        <w:t>An Ashoka Fell</w:t>
      </w:r>
      <w:r w:rsidR="007977C4" w:rsidRPr="00A26BE8">
        <w:rPr>
          <w:rFonts w:cs="Arial"/>
          <w:color w:val="1A1A1A"/>
        </w:rPr>
        <w:t xml:space="preserve">ow driven Social Enterprise, </w:t>
      </w:r>
      <w:r w:rsidR="00A66817">
        <w:rPr>
          <w:rFonts w:cs="Arial"/>
          <w:color w:val="1A1A1A"/>
        </w:rPr>
        <w:t>AMBA’s</w:t>
      </w:r>
      <w:r w:rsidRPr="00A26BE8">
        <w:rPr>
          <w:rFonts w:cs="Arial"/>
          <w:color w:val="1A1A1A"/>
        </w:rPr>
        <w:t xml:space="preserve"> ecosystem of learning and earning is adaptive, visual and functional, appropriate to their acumen, enabling accurate data entry and audit, making them contributors to family &amp; Society. Their lack of social skills limits them from working in mainstream companies, so AMBA’s scaling model is within collaborations with Spec</w:t>
      </w:r>
      <w:r w:rsidR="00A26BE8">
        <w:rPr>
          <w:rFonts w:cs="Arial"/>
          <w:color w:val="1A1A1A"/>
        </w:rPr>
        <w:t>ial Institutions pan India,</w:t>
      </w:r>
      <w:r w:rsidRPr="00A26BE8">
        <w:rPr>
          <w:rFonts w:cs="Arial"/>
          <w:color w:val="1A1A1A"/>
        </w:rPr>
        <w:t xml:space="preserve"> helping them evolve into hubs for learning &amp; earning, using their infrastructure, administration &amp; trainers, keeping over</w:t>
      </w:r>
      <w:r w:rsidR="00A66817">
        <w:rPr>
          <w:rFonts w:cs="Arial"/>
          <w:color w:val="1A1A1A"/>
        </w:rPr>
        <w:t>heads to a minimum.</w:t>
      </w:r>
    </w:p>
    <w:p w14:paraId="167AE1C6" w14:textId="5D11561F" w:rsidR="00B67912" w:rsidRPr="00A26BE8" w:rsidRDefault="00A66817" w:rsidP="00EC3CE0">
      <w:pPr>
        <w:pStyle w:val="NoSpacing"/>
        <w:jc w:val="both"/>
        <w:rPr>
          <w:rFonts w:cs="Arial"/>
          <w:b/>
          <w:color w:val="1A1A1A"/>
        </w:rPr>
      </w:pPr>
      <w:r w:rsidRPr="00A26BE8">
        <w:rPr>
          <w:noProof/>
        </w:rPr>
        <w:drawing>
          <wp:anchor distT="0" distB="0" distL="114300" distR="114300" simplePos="0" relativeHeight="251664384" behindDoc="0" locked="0" layoutInCell="1" allowOverlap="1" wp14:anchorId="16803C5F" wp14:editId="18BBA465">
            <wp:simplePos x="0" y="0"/>
            <wp:positionH relativeFrom="column">
              <wp:posOffset>626745</wp:posOffset>
            </wp:positionH>
            <wp:positionV relativeFrom="paragraph">
              <wp:posOffset>142875</wp:posOffset>
            </wp:positionV>
            <wp:extent cx="5603240" cy="1730375"/>
            <wp:effectExtent l="0" t="0" r="10160" b="0"/>
            <wp:wrapTight wrapText="bothSides">
              <wp:wrapPolygon edited="0">
                <wp:start x="0" y="0"/>
                <wp:lineTo x="0" y="21243"/>
                <wp:lineTo x="21541" y="21243"/>
                <wp:lineTo x="21541" y="0"/>
                <wp:lineTo x="0" y="0"/>
              </wp:wrapPolygon>
            </wp:wrapTight>
            <wp:docPr id="4" name="Picture 4" descr="/Users/shyamcoutinho/Downloads/Collage AM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shyamcoutinho/Downloads/Collage AMB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3240" cy="173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41C56" w14:textId="3405C989" w:rsidR="00B67912" w:rsidRPr="00A26BE8" w:rsidRDefault="00B67912" w:rsidP="00EC3CE0">
      <w:pPr>
        <w:pStyle w:val="NoSpacing"/>
        <w:jc w:val="both"/>
        <w:rPr>
          <w:rFonts w:cs="Arial"/>
          <w:b/>
          <w:color w:val="1A1A1A"/>
        </w:rPr>
      </w:pPr>
    </w:p>
    <w:p w14:paraId="012FB396" w14:textId="0DD4EE0F" w:rsidR="00B67912" w:rsidRPr="00A26BE8" w:rsidRDefault="00B67912" w:rsidP="00EC3CE0">
      <w:pPr>
        <w:pStyle w:val="NoSpacing"/>
        <w:jc w:val="both"/>
        <w:rPr>
          <w:rFonts w:cs="Arial"/>
          <w:b/>
          <w:color w:val="1A1A1A"/>
        </w:rPr>
      </w:pPr>
    </w:p>
    <w:p w14:paraId="1E0938A5" w14:textId="2FFC791B" w:rsidR="00B67912" w:rsidRPr="00A26BE8" w:rsidRDefault="00B67912" w:rsidP="00EC3CE0">
      <w:pPr>
        <w:pStyle w:val="NoSpacing"/>
        <w:jc w:val="both"/>
        <w:rPr>
          <w:rFonts w:cs="Arial"/>
          <w:b/>
          <w:color w:val="1A1A1A"/>
        </w:rPr>
      </w:pPr>
    </w:p>
    <w:p w14:paraId="62CED06D" w14:textId="48969ACB" w:rsidR="00B67912" w:rsidRPr="00A26BE8" w:rsidRDefault="00B67912" w:rsidP="00EC3CE0">
      <w:pPr>
        <w:pStyle w:val="NoSpacing"/>
        <w:jc w:val="both"/>
        <w:rPr>
          <w:rFonts w:cs="Arial"/>
          <w:b/>
          <w:color w:val="1A1A1A"/>
        </w:rPr>
      </w:pPr>
    </w:p>
    <w:p w14:paraId="331EBF07" w14:textId="13BA5935" w:rsidR="00B67912" w:rsidRPr="00A26BE8" w:rsidRDefault="00B67912" w:rsidP="00EC3CE0">
      <w:pPr>
        <w:pStyle w:val="NoSpacing"/>
        <w:jc w:val="both"/>
        <w:rPr>
          <w:rFonts w:cs="Arial"/>
          <w:b/>
          <w:color w:val="1A1A1A"/>
        </w:rPr>
      </w:pPr>
    </w:p>
    <w:p w14:paraId="3D932E09" w14:textId="77777777" w:rsidR="00B67912" w:rsidRPr="00A26BE8" w:rsidRDefault="00B67912" w:rsidP="00EC3CE0">
      <w:pPr>
        <w:pStyle w:val="NoSpacing"/>
        <w:jc w:val="both"/>
        <w:rPr>
          <w:rFonts w:cs="Arial"/>
          <w:b/>
          <w:color w:val="1A1A1A"/>
        </w:rPr>
      </w:pPr>
    </w:p>
    <w:p w14:paraId="654A5905" w14:textId="77777777" w:rsidR="00B67912" w:rsidRPr="00A26BE8" w:rsidRDefault="00B67912" w:rsidP="00EC3CE0">
      <w:pPr>
        <w:pStyle w:val="NoSpacing"/>
        <w:jc w:val="both"/>
        <w:rPr>
          <w:rFonts w:cs="Arial"/>
          <w:b/>
          <w:color w:val="1A1A1A"/>
        </w:rPr>
      </w:pPr>
    </w:p>
    <w:p w14:paraId="7859E425" w14:textId="77777777" w:rsidR="00440517" w:rsidRPr="00A26BE8" w:rsidRDefault="00440517" w:rsidP="00EC3CE0">
      <w:pPr>
        <w:pStyle w:val="NoSpacing"/>
        <w:jc w:val="both"/>
        <w:rPr>
          <w:rFonts w:cs="Arial"/>
          <w:b/>
          <w:color w:val="1A1A1A"/>
        </w:rPr>
      </w:pPr>
    </w:p>
    <w:p w14:paraId="2B926664" w14:textId="77777777" w:rsidR="00440517" w:rsidRPr="00A26BE8" w:rsidRDefault="00440517" w:rsidP="00EC3CE0">
      <w:pPr>
        <w:pStyle w:val="NoSpacing"/>
        <w:jc w:val="both"/>
        <w:rPr>
          <w:rFonts w:cs="Arial"/>
          <w:b/>
          <w:color w:val="1A1A1A"/>
        </w:rPr>
      </w:pPr>
    </w:p>
    <w:p w14:paraId="2A6EC30D" w14:textId="77777777" w:rsidR="00440517" w:rsidRPr="00A26BE8" w:rsidRDefault="00440517" w:rsidP="00EC3CE0">
      <w:pPr>
        <w:pStyle w:val="NoSpacing"/>
        <w:jc w:val="both"/>
        <w:rPr>
          <w:rFonts w:cs="Arial"/>
          <w:b/>
          <w:color w:val="1A1A1A"/>
        </w:rPr>
      </w:pPr>
    </w:p>
    <w:p w14:paraId="1D985239" w14:textId="77777777" w:rsidR="005B1BDC" w:rsidRPr="00A26BE8" w:rsidRDefault="005B1BDC" w:rsidP="00EC3CE0">
      <w:pPr>
        <w:pStyle w:val="NoSpacing"/>
        <w:jc w:val="both"/>
        <w:rPr>
          <w:rFonts w:cs="Arial"/>
          <w:b/>
          <w:color w:val="1A1A1A"/>
        </w:rPr>
      </w:pPr>
    </w:p>
    <w:p w14:paraId="4EAA5A60" w14:textId="45018374" w:rsidR="00440517" w:rsidRPr="00A26BE8" w:rsidRDefault="00EC3CE0" w:rsidP="00EC3CE0">
      <w:pPr>
        <w:pStyle w:val="NoSpacing"/>
        <w:jc w:val="both"/>
        <w:rPr>
          <w:rFonts w:cs="Arial"/>
          <w:b/>
          <w:color w:val="1A1A1A"/>
        </w:rPr>
      </w:pPr>
      <w:r w:rsidRPr="00A26BE8">
        <w:rPr>
          <w:rFonts w:cs="Arial"/>
          <w:b/>
          <w:color w:val="1A1A1A"/>
        </w:rPr>
        <w:t xml:space="preserve">Research &amp; Development 2004-2014 </w:t>
      </w:r>
      <w:r w:rsidR="007C0F88" w:rsidRPr="00A26BE8">
        <w:rPr>
          <w:rFonts w:cs="Arial"/>
          <w:b/>
          <w:color w:val="1A1A1A"/>
        </w:rPr>
        <w:t>–</w:t>
      </w:r>
      <w:r w:rsidRPr="00A26BE8">
        <w:rPr>
          <w:rFonts w:cs="Arial"/>
          <w:b/>
          <w:color w:val="1A1A1A"/>
        </w:rPr>
        <w:t xml:space="preserve"> </w:t>
      </w:r>
    </w:p>
    <w:p w14:paraId="3C683AB4" w14:textId="726C470E" w:rsidR="007C0F88" w:rsidRPr="00A26BE8" w:rsidRDefault="007C0F88" w:rsidP="007C0F88">
      <w:pPr>
        <w:pStyle w:val="NoSpacing"/>
        <w:numPr>
          <w:ilvl w:val="0"/>
          <w:numId w:val="3"/>
        </w:numPr>
        <w:jc w:val="both"/>
        <w:rPr>
          <w:rFonts w:cs="Arial"/>
          <w:color w:val="1A1A1A"/>
        </w:rPr>
      </w:pPr>
      <w:r w:rsidRPr="00A26BE8">
        <w:rPr>
          <w:rFonts w:cs="Arial"/>
          <w:color w:val="1A1A1A"/>
        </w:rPr>
        <w:t>AMBA’s new idea</w:t>
      </w:r>
      <w:r w:rsidR="00A66817">
        <w:rPr>
          <w:rFonts w:cs="Arial"/>
          <w:color w:val="1A1A1A"/>
        </w:rPr>
        <w:t xml:space="preserve"> for Education and Employment for</w:t>
      </w:r>
      <w:r w:rsidRPr="00A26BE8">
        <w:rPr>
          <w:rFonts w:cs="Arial"/>
          <w:color w:val="1A1A1A"/>
        </w:rPr>
        <w:t xml:space="preserve"> this niche commun</w:t>
      </w:r>
      <w:r w:rsidR="00A66817">
        <w:rPr>
          <w:rFonts w:cs="Arial"/>
          <w:color w:val="1A1A1A"/>
        </w:rPr>
        <w:t>ity evolved over 12 years</w:t>
      </w:r>
      <w:r w:rsidRPr="00A26BE8">
        <w:rPr>
          <w:rFonts w:cs="Arial"/>
          <w:color w:val="1A1A1A"/>
        </w:rPr>
        <w:t xml:space="preserve">. </w:t>
      </w:r>
    </w:p>
    <w:p w14:paraId="550EB0E7" w14:textId="329559DC" w:rsidR="00767269" w:rsidRPr="0064137B" w:rsidRDefault="00EC3CE0" w:rsidP="0064137B">
      <w:pPr>
        <w:pStyle w:val="NoSpacing"/>
        <w:numPr>
          <w:ilvl w:val="0"/>
          <w:numId w:val="3"/>
        </w:numPr>
        <w:jc w:val="both"/>
        <w:rPr>
          <w:rFonts w:cs="Arial"/>
          <w:color w:val="1A1A1A"/>
        </w:rPr>
      </w:pPr>
      <w:r w:rsidRPr="00A26BE8">
        <w:rPr>
          <w:rFonts w:cs="Arial"/>
          <w:color w:val="1A1A1A"/>
        </w:rPr>
        <w:t xml:space="preserve">The process of research; understanding this community; managing stigma and denials; </w:t>
      </w:r>
      <w:r w:rsidR="00A26BE8">
        <w:rPr>
          <w:rFonts w:cs="Arial"/>
          <w:color w:val="1A1A1A"/>
        </w:rPr>
        <w:t>d</w:t>
      </w:r>
      <w:r w:rsidRPr="00A26BE8">
        <w:rPr>
          <w:rFonts w:cs="Arial"/>
          <w:color w:val="1A1A1A"/>
        </w:rPr>
        <w:t>ev</w:t>
      </w:r>
      <w:r w:rsidR="00A26BE8">
        <w:rPr>
          <w:rFonts w:cs="Arial"/>
          <w:color w:val="1A1A1A"/>
        </w:rPr>
        <w:t>elop</w:t>
      </w:r>
      <w:r w:rsidRPr="00A26BE8">
        <w:rPr>
          <w:rFonts w:cs="Arial"/>
          <w:color w:val="1A1A1A"/>
        </w:rPr>
        <w:t>ing the curriculum</w:t>
      </w:r>
      <w:r w:rsidR="00A26BE8">
        <w:rPr>
          <w:rFonts w:cs="Arial"/>
          <w:color w:val="1A1A1A"/>
        </w:rPr>
        <w:t xml:space="preserve"> from scratch</w:t>
      </w:r>
      <w:r w:rsidRPr="00A26BE8">
        <w:rPr>
          <w:rFonts w:cs="Arial"/>
          <w:color w:val="1A1A1A"/>
        </w:rPr>
        <w:t xml:space="preserve">; testing out work within pilots; maximizing efficiency, achieving SLA driven processes, has been a long journey of development and understanding for AMBA. </w:t>
      </w:r>
    </w:p>
    <w:p w14:paraId="08F9D4F0" w14:textId="77777777" w:rsidR="007C0F88" w:rsidRPr="00A26BE8" w:rsidRDefault="00EC3CE0" w:rsidP="00A07E3F">
      <w:pPr>
        <w:tabs>
          <w:tab w:val="left" w:pos="3624"/>
        </w:tabs>
        <w:jc w:val="both"/>
        <w:rPr>
          <w:rFonts w:cs="Arial"/>
          <w:color w:val="1A1A1A"/>
          <w:sz w:val="22"/>
          <w:szCs w:val="22"/>
          <w:lang w:val="en-US"/>
        </w:rPr>
      </w:pPr>
      <w:r w:rsidRPr="00A26BE8">
        <w:rPr>
          <w:rFonts w:cs="Arial"/>
          <w:b/>
          <w:color w:val="1A1A1A"/>
          <w:sz w:val="22"/>
          <w:szCs w:val="22"/>
          <w:lang w:val="en-US"/>
        </w:rPr>
        <w:t>Accelerated Scale</w:t>
      </w:r>
      <w:r w:rsidR="007C0F88" w:rsidRPr="00A26BE8">
        <w:rPr>
          <w:rFonts w:cs="Arial"/>
          <w:b/>
          <w:color w:val="1A1A1A"/>
          <w:sz w:val="22"/>
          <w:szCs w:val="22"/>
          <w:lang w:val="en-US"/>
        </w:rPr>
        <w:t xml:space="preserve"> 2015-2017</w:t>
      </w:r>
      <w:r w:rsidRPr="00A26BE8">
        <w:rPr>
          <w:rFonts w:cs="Arial"/>
          <w:color w:val="1A1A1A"/>
          <w:sz w:val="22"/>
          <w:szCs w:val="22"/>
          <w:lang w:val="en-US"/>
        </w:rPr>
        <w:t>:</w:t>
      </w:r>
      <w:r w:rsidR="007C0F88" w:rsidRPr="00A26BE8">
        <w:rPr>
          <w:rFonts w:cs="Arial"/>
          <w:color w:val="1A1A1A"/>
          <w:sz w:val="22"/>
          <w:szCs w:val="22"/>
          <w:lang w:val="en-US"/>
        </w:rPr>
        <w:t xml:space="preserve"> </w:t>
      </w:r>
    </w:p>
    <w:p w14:paraId="5B369D5A" w14:textId="77777777" w:rsidR="007977C4" w:rsidRPr="00A26BE8" w:rsidRDefault="007977C4" w:rsidP="00A07E3F">
      <w:pPr>
        <w:tabs>
          <w:tab w:val="left" w:pos="3624"/>
        </w:tabs>
        <w:jc w:val="both"/>
        <w:rPr>
          <w:rFonts w:cs="Arial"/>
          <w:color w:val="1A1A1A"/>
          <w:sz w:val="22"/>
          <w:szCs w:val="22"/>
          <w:lang w:val="en-US"/>
        </w:rPr>
      </w:pPr>
    </w:p>
    <w:p w14:paraId="6CD4C1A4" w14:textId="0385AA10" w:rsidR="007C0F88" w:rsidRPr="00A26BE8" w:rsidRDefault="007977C4" w:rsidP="00A07E3F">
      <w:pPr>
        <w:pStyle w:val="ListParagraph"/>
        <w:numPr>
          <w:ilvl w:val="0"/>
          <w:numId w:val="4"/>
        </w:numPr>
        <w:tabs>
          <w:tab w:val="left" w:pos="3624"/>
        </w:tabs>
        <w:jc w:val="both"/>
        <w:rPr>
          <w:sz w:val="22"/>
          <w:szCs w:val="22"/>
        </w:rPr>
      </w:pPr>
      <w:r w:rsidRPr="00A26BE8">
        <w:rPr>
          <w:rFonts w:cs="Arial"/>
          <w:color w:val="1A1A1A"/>
          <w:sz w:val="22"/>
          <w:szCs w:val="22"/>
          <w:lang w:val="en-US"/>
        </w:rPr>
        <w:t xml:space="preserve">Learning: </w:t>
      </w:r>
      <w:r w:rsidR="004C48B5" w:rsidRPr="00A26BE8">
        <w:rPr>
          <w:rFonts w:cs="Arial"/>
          <w:b/>
          <w:color w:val="1A1A1A"/>
          <w:sz w:val="22"/>
          <w:szCs w:val="22"/>
          <w:lang w:val="en-US"/>
        </w:rPr>
        <w:t>AMBA’s concep</w:t>
      </w:r>
      <w:r w:rsidR="00D020E8" w:rsidRPr="00A26BE8">
        <w:rPr>
          <w:rFonts w:cs="Arial"/>
          <w:b/>
          <w:color w:val="1A1A1A"/>
          <w:sz w:val="22"/>
          <w:szCs w:val="22"/>
          <w:lang w:val="en-US"/>
        </w:rPr>
        <w:t xml:space="preserve">t has been shared with over 435 </w:t>
      </w:r>
      <w:r w:rsidR="004C48B5" w:rsidRPr="00A26BE8">
        <w:rPr>
          <w:rFonts w:cs="Arial"/>
          <w:b/>
          <w:color w:val="1A1A1A"/>
          <w:sz w:val="22"/>
          <w:szCs w:val="22"/>
          <w:lang w:val="en-US"/>
        </w:rPr>
        <w:t>Special Insti</w:t>
      </w:r>
      <w:r w:rsidR="00440517" w:rsidRPr="00A26BE8">
        <w:rPr>
          <w:rFonts w:cs="Arial"/>
          <w:b/>
          <w:color w:val="1A1A1A"/>
          <w:sz w:val="22"/>
          <w:szCs w:val="22"/>
          <w:lang w:val="en-US"/>
        </w:rPr>
        <w:t>tutions in 25 states in India (8</w:t>
      </w:r>
      <w:r w:rsidR="004C48B5" w:rsidRPr="00A26BE8">
        <w:rPr>
          <w:rFonts w:cs="Arial"/>
          <w:b/>
          <w:color w:val="1A1A1A"/>
          <w:sz w:val="22"/>
          <w:szCs w:val="22"/>
          <w:lang w:val="en-US"/>
        </w:rPr>
        <w:t xml:space="preserve">0% in small towns and villages), </w:t>
      </w:r>
      <w:r w:rsidR="004C48B5" w:rsidRPr="00A26BE8">
        <w:rPr>
          <w:rFonts w:cs="Arial"/>
          <w:color w:val="1A1A1A"/>
          <w:sz w:val="22"/>
          <w:szCs w:val="22"/>
          <w:lang w:val="en-US"/>
        </w:rPr>
        <w:t>helping them become small hubs for Learning and Earning. The Learning includes simulation processes to maximize efficiency and meet S</w:t>
      </w:r>
      <w:r w:rsidR="00440517" w:rsidRPr="00A26BE8">
        <w:rPr>
          <w:rFonts w:cs="Arial"/>
          <w:color w:val="1A1A1A"/>
          <w:sz w:val="22"/>
          <w:szCs w:val="22"/>
          <w:lang w:val="en-US"/>
        </w:rPr>
        <w:t>LAs of the clients AMBA</w:t>
      </w:r>
      <w:r w:rsidR="004C48B5" w:rsidRPr="00A26BE8">
        <w:rPr>
          <w:rFonts w:cs="Arial"/>
          <w:color w:val="1A1A1A"/>
          <w:sz w:val="22"/>
          <w:szCs w:val="22"/>
          <w:lang w:val="en-US"/>
        </w:rPr>
        <w:t xml:space="preserve"> serve</w:t>
      </w:r>
      <w:r w:rsidR="00440517" w:rsidRPr="00A26BE8">
        <w:rPr>
          <w:rFonts w:cs="Arial"/>
          <w:color w:val="1A1A1A"/>
          <w:sz w:val="22"/>
          <w:szCs w:val="22"/>
          <w:lang w:val="en-US"/>
        </w:rPr>
        <w:t>s</w:t>
      </w:r>
      <w:r w:rsidR="004C48B5" w:rsidRPr="00A26BE8">
        <w:rPr>
          <w:rFonts w:cs="Arial"/>
          <w:color w:val="1A1A1A"/>
          <w:sz w:val="22"/>
          <w:szCs w:val="22"/>
          <w:lang w:val="en-US"/>
        </w:rPr>
        <w:t>.</w:t>
      </w:r>
    </w:p>
    <w:p w14:paraId="3FAA8C00" w14:textId="5A329F65" w:rsidR="00C91E26" w:rsidRPr="00A26BE8" w:rsidRDefault="007977C4" w:rsidP="00A07E3F">
      <w:pPr>
        <w:pStyle w:val="ListParagraph"/>
        <w:numPr>
          <w:ilvl w:val="0"/>
          <w:numId w:val="4"/>
        </w:numPr>
        <w:tabs>
          <w:tab w:val="left" w:pos="3624"/>
        </w:tabs>
        <w:jc w:val="both"/>
        <w:rPr>
          <w:sz w:val="22"/>
          <w:szCs w:val="22"/>
        </w:rPr>
      </w:pPr>
      <w:r w:rsidRPr="00A26BE8">
        <w:rPr>
          <w:rFonts w:cs="Arial"/>
          <w:color w:val="1A1A1A"/>
          <w:sz w:val="22"/>
          <w:szCs w:val="22"/>
          <w:lang w:val="en-US"/>
        </w:rPr>
        <w:t xml:space="preserve">Business Development &amp; Back office work: </w:t>
      </w:r>
      <w:r w:rsidR="00C91E26" w:rsidRPr="00A26BE8">
        <w:rPr>
          <w:rFonts w:cs="Arial"/>
          <w:color w:val="1A1A1A"/>
          <w:sz w:val="22"/>
          <w:szCs w:val="22"/>
          <w:lang w:val="en-US"/>
        </w:rPr>
        <w:t xml:space="preserve">Since 2004 </w:t>
      </w:r>
      <w:r w:rsidR="00440517" w:rsidRPr="00A26BE8">
        <w:rPr>
          <w:rFonts w:cs="Arial"/>
          <w:color w:val="1A1A1A"/>
          <w:sz w:val="22"/>
          <w:szCs w:val="22"/>
          <w:lang w:val="en-US"/>
        </w:rPr>
        <w:t xml:space="preserve">AMBA </w:t>
      </w:r>
      <w:r w:rsidR="00C91E26" w:rsidRPr="00A26BE8">
        <w:rPr>
          <w:rFonts w:cs="Arial"/>
          <w:color w:val="1A1A1A"/>
          <w:sz w:val="22"/>
          <w:szCs w:val="22"/>
          <w:lang w:val="en-US"/>
        </w:rPr>
        <w:t xml:space="preserve">has </w:t>
      </w:r>
      <w:r w:rsidR="00A66ABD">
        <w:rPr>
          <w:rFonts w:cs="Arial"/>
          <w:color w:val="1A1A1A"/>
          <w:sz w:val="22"/>
          <w:szCs w:val="22"/>
          <w:lang w:val="en-US"/>
        </w:rPr>
        <w:t xml:space="preserve">serviced TTSL, Airtel, Idea &amp; Reliance from the </w:t>
      </w:r>
      <w:r w:rsidR="00440517" w:rsidRPr="00A26BE8">
        <w:rPr>
          <w:rFonts w:cs="Arial"/>
          <w:color w:val="1A1A1A"/>
          <w:sz w:val="22"/>
          <w:szCs w:val="22"/>
          <w:lang w:val="en-US"/>
        </w:rPr>
        <w:t>Telecommunications Industry</w:t>
      </w:r>
      <w:r w:rsidR="00C91E26" w:rsidRPr="00A26BE8">
        <w:rPr>
          <w:rFonts w:cs="Arial"/>
          <w:color w:val="1A1A1A"/>
          <w:sz w:val="22"/>
          <w:szCs w:val="22"/>
          <w:lang w:val="en-US"/>
        </w:rPr>
        <w:t>, SO Bharat, Di</w:t>
      </w:r>
      <w:r w:rsidR="005B1BDC" w:rsidRPr="00A26BE8">
        <w:rPr>
          <w:rFonts w:cs="Arial"/>
          <w:color w:val="1A1A1A"/>
          <w:sz w:val="22"/>
          <w:szCs w:val="22"/>
          <w:lang w:val="en-US"/>
        </w:rPr>
        <w:t>nshaw Ice Cream, ING, CMIE, Intel, BE</w:t>
      </w:r>
      <w:r w:rsidR="00C91E26" w:rsidRPr="00A26BE8">
        <w:rPr>
          <w:rFonts w:cs="Arial"/>
          <w:color w:val="1A1A1A"/>
          <w:sz w:val="22"/>
          <w:szCs w:val="22"/>
          <w:lang w:val="en-US"/>
        </w:rPr>
        <w:t>SCOM</w:t>
      </w:r>
      <w:r w:rsidR="005B1BDC" w:rsidRPr="00A26BE8">
        <w:rPr>
          <w:rFonts w:cs="Arial"/>
          <w:color w:val="1A1A1A"/>
          <w:sz w:val="22"/>
          <w:szCs w:val="22"/>
          <w:lang w:val="en-US"/>
        </w:rPr>
        <w:t xml:space="preserve"> &amp; BESCOM network</w:t>
      </w:r>
      <w:r w:rsidR="00C91E26" w:rsidRPr="00A26BE8">
        <w:rPr>
          <w:rFonts w:cs="Arial"/>
          <w:color w:val="1A1A1A"/>
          <w:sz w:val="22"/>
          <w:szCs w:val="22"/>
          <w:lang w:val="en-US"/>
        </w:rPr>
        <w:t xml:space="preserve">, IIMB, </w:t>
      </w:r>
      <w:r w:rsidR="005B1BDC" w:rsidRPr="00A26BE8">
        <w:rPr>
          <w:rFonts w:cs="Arial"/>
          <w:color w:val="1A1A1A"/>
          <w:sz w:val="22"/>
          <w:szCs w:val="22"/>
          <w:lang w:val="en-US"/>
        </w:rPr>
        <w:t>Proton Sports, UNDP, Census Data entry, SSA, to name a few</w:t>
      </w:r>
      <w:r w:rsidR="00C91E26" w:rsidRPr="00A26BE8">
        <w:rPr>
          <w:rFonts w:cs="Arial"/>
          <w:color w:val="1A1A1A"/>
          <w:sz w:val="22"/>
          <w:szCs w:val="22"/>
          <w:lang w:val="en-US"/>
        </w:rPr>
        <w:t>.</w:t>
      </w:r>
    </w:p>
    <w:p w14:paraId="74B82E21" w14:textId="430EE187" w:rsidR="004C48B5" w:rsidRPr="00A26BE8" w:rsidRDefault="004C48B5" w:rsidP="00A07E3F">
      <w:pPr>
        <w:pStyle w:val="ListParagraph"/>
        <w:numPr>
          <w:ilvl w:val="0"/>
          <w:numId w:val="4"/>
        </w:numPr>
        <w:tabs>
          <w:tab w:val="left" w:pos="3624"/>
        </w:tabs>
        <w:jc w:val="both"/>
        <w:rPr>
          <w:sz w:val="22"/>
          <w:szCs w:val="22"/>
        </w:rPr>
      </w:pPr>
      <w:r w:rsidRPr="00A66ABD">
        <w:rPr>
          <w:rFonts w:cs="Arial"/>
          <w:b/>
          <w:color w:val="1A1A1A"/>
          <w:sz w:val="22"/>
          <w:szCs w:val="22"/>
          <w:lang w:val="en-US"/>
        </w:rPr>
        <w:t>The recent disrupt with Global aut</w:t>
      </w:r>
      <w:r w:rsidR="007977C4" w:rsidRPr="00A66ABD">
        <w:rPr>
          <w:rFonts w:cs="Arial"/>
          <w:b/>
          <w:color w:val="1A1A1A"/>
          <w:sz w:val="22"/>
          <w:szCs w:val="22"/>
          <w:lang w:val="en-US"/>
        </w:rPr>
        <w:t>omation has been a challenging setback</w:t>
      </w:r>
      <w:r w:rsidR="0044539B" w:rsidRPr="00A66ABD">
        <w:rPr>
          <w:rFonts w:cs="Arial"/>
          <w:b/>
          <w:color w:val="1A1A1A"/>
          <w:sz w:val="22"/>
          <w:szCs w:val="22"/>
          <w:lang w:val="en-US"/>
        </w:rPr>
        <w:t xml:space="preserve"> for work</w:t>
      </w:r>
      <w:r w:rsidR="007C0F88" w:rsidRPr="00A26BE8">
        <w:rPr>
          <w:rFonts w:cs="Arial"/>
          <w:color w:val="1A1A1A"/>
          <w:sz w:val="22"/>
          <w:szCs w:val="22"/>
          <w:lang w:val="en-US"/>
        </w:rPr>
        <w:t>, but, AMBA</w:t>
      </w:r>
      <w:r w:rsidRPr="00A26BE8">
        <w:rPr>
          <w:rFonts w:cs="Arial"/>
          <w:color w:val="1A1A1A"/>
          <w:sz w:val="22"/>
          <w:szCs w:val="22"/>
          <w:lang w:val="en-US"/>
        </w:rPr>
        <w:t xml:space="preserve"> team </w:t>
      </w:r>
      <w:r w:rsidR="00C91E26" w:rsidRPr="00A26BE8">
        <w:rPr>
          <w:rFonts w:cs="Arial"/>
          <w:color w:val="1A1A1A"/>
          <w:sz w:val="22"/>
          <w:szCs w:val="22"/>
          <w:lang w:val="en-US"/>
        </w:rPr>
        <w:t xml:space="preserve">over the last year </w:t>
      </w:r>
      <w:r w:rsidRPr="00A26BE8">
        <w:rPr>
          <w:rFonts w:cs="Arial"/>
          <w:color w:val="1A1A1A"/>
          <w:sz w:val="22"/>
          <w:szCs w:val="22"/>
          <w:lang w:val="en-US"/>
        </w:rPr>
        <w:t xml:space="preserve">has evolved </w:t>
      </w:r>
      <w:r w:rsidRPr="00A66ABD">
        <w:rPr>
          <w:rFonts w:cs="Arial"/>
          <w:b/>
          <w:color w:val="1A1A1A"/>
          <w:sz w:val="22"/>
          <w:szCs w:val="22"/>
          <w:lang w:val="en-US"/>
        </w:rPr>
        <w:t>a short term and long term solution</w:t>
      </w:r>
      <w:r w:rsidRPr="00A26BE8">
        <w:rPr>
          <w:rFonts w:cs="Arial"/>
          <w:color w:val="1A1A1A"/>
          <w:sz w:val="22"/>
          <w:szCs w:val="22"/>
          <w:lang w:val="en-US"/>
        </w:rPr>
        <w:t xml:space="preserve"> to enable work to match the scale of growth with training within AMBA</w:t>
      </w:r>
      <w:r w:rsidR="007C0F88" w:rsidRPr="00A26BE8">
        <w:rPr>
          <w:rFonts w:cs="Arial"/>
          <w:color w:val="1A1A1A"/>
          <w:sz w:val="22"/>
          <w:szCs w:val="22"/>
          <w:lang w:val="en-US"/>
        </w:rPr>
        <w:t xml:space="preserve"> Core Center</w:t>
      </w:r>
      <w:r w:rsidRPr="00A26BE8">
        <w:rPr>
          <w:rFonts w:cs="Arial"/>
          <w:color w:val="1A1A1A"/>
          <w:sz w:val="22"/>
          <w:szCs w:val="22"/>
          <w:lang w:val="en-US"/>
        </w:rPr>
        <w:t xml:space="preserve"> and the AMBA Certified Partnerships (ACPCs).</w:t>
      </w:r>
      <w:r w:rsidR="007977C4" w:rsidRPr="00A26BE8">
        <w:rPr>
          <w:rFonts w:cs="Arial"/>
          <w:color w:val="1A1A1A"/>
          <w:sz w:val="22"/>
          <w:szCs w:val="22"/>
          <w:lang w:val="en-US"/>
        </w:rPr>
        <w:t xml:space="preserve"> </w:t>
      </w:r>
      <w:r w:rsidR="007977C4" w:rsidRPr="00A26BE8">
        <w:rPr>
          <w:rFonts w:cs="Arial"/>
          <w:b/>
          <w:color w:val="1A1A1A"/>
          <w:sz w:val="22"/>
          <w:szCs w:val="22"/>
          <w:lang w:val="en-US"/>
        </w:rPr>
        <w:t>110 ACPCs in work by December 2017</w:t>
      </w:r>
    </w:p>
    <w:p w14:paraId="2212CBAE" w14:textId="762A21E5" w:rsidR="005B1BDC" w:rsidRPr="00A26BE8" w:rsidRDefault="005B1BDC" w:rsidP="00A07E3F">
      <w:pPr>
        <w:pStyle w:val="ListParagraph"/>
        <w:numPr>
          <w:ilvl w:val="0"/>
          <w:numId w:val="4"/>
        </w:numPr>
        <w:tabs>
          <w:tab w:val="left" w:pos="3624"/>
        </w:tabs>
        <w:jc w:val="both"/>
        <w:rPr>
          <w:sz w:val="22"/>
          <w:szCs w:val="22"/>
        </w:rPr>
      </w:pPr>
      <w:r w:rsidRPr="00A26BE8">
        <w:rPr>
          <w:rFonts w:cs="Arial"/>
          <w:color w:val="1A1A1A"/>
          <w:sz w:val="22"/>
          <w:szCs w:val="22"/>
          <w:lang w:val="en-US"/>
        </w:rPr>
        <w:t>Presently doing Pathpartner (Camera based Artificial Int</w:t>
      </w:r>
      <w:r w:rsidR="00A66817">
        <w:rPr>
          <w:rFonts w:cs="Arial"/>
          <w:color w:val="1A1A1A"/>
          <w:sz w:val="22"/>
          <w:szCs w:val="22"/>
          <w:lang w:val="en-US"/>
        </w:rPr>
        <w:t>elligence related Face mapping). I</w:t>
      </w:r>
      <w:r w:rsidRPr="00A26BE8">
        <w:rPr>
          <w:rFonts w:cs="Arial"/>
          <w:color w:val="1A1A1A"/>
          <w:sz w:val="22"/>
          <w:szCs w:val="22"/>
          <w:lang w:val="en-US"/>
        </w:rPr>
        <w:t>n discussion for VAD Telecommunications work</w:t>
      </w:r>
      <w:r w:rsidR="00A26BE8">
        <w:rPr>
          <w:rFonts w:cs="Arial"/>
          <w:color w:val="1A1A1A"/>
          <w:sz w:val="22"/>
          <w:szCs w:val="22"/>
          <w:lang w:val="en-US"/>
        </w:rPr>
        <w:t xml:space="preserve"> to meet the present need.</w:t>
      </w:r>
    </w:p>
    <w:p w14:paraId="3F2CCA71" w14:textId="334C14ED" w:rsidR="005B1BDC" w:rsidRPr="00A26BE8" w:rsidRDefault="005B1BDC" w:rsidP="00A07E3F">
      <w:pPr>
        <w:pStyle w:val="ListParagraph"/>
        <w:numPr>
          <w:ilvl w:val="0"/>
          <w:numId w:val="4"/>
        </w:numPr>
        <w:tabs>
          <w:tab w:val="left" w:pos="3624"/>
        </w:tabs>
        <w:jc w:val="both"/>
        <w:rPr>
          <w:sz w:val="22"/>
          <w:szCs w:val="22"/>
        </w:rPr>
      </w:pPr>
      <w:r w:rsidRPr="00A26BE8">
        <w:rPr>
          <w:rFonts w:cs="Arial"/>
          <w:color w:val="1A1A1A"/>
          <w:sz w:val="22"/>
          <w:szCs w:val="22"/>
          <w:lang w:val="en-US"/>
        </w:rPr>
        <w:t>Exploring AI related possibilities to enhance security within different genres and prevention of accidents using Camera based AI solutions</w:t>
      </w:r>
      <w:r w:rsidR="00A26BE8">
        <w:rPr>
          <w:rFonts w:cs="Arial"/>
          <w:color w:val="1A1A1A"/>
          <w:sz w:val="22"/>
          <w:szCs w:val="22"/>
          <w:lang w:val="en-US"/>
        </w:rPr>
        <w:t xml:space="preserve"> for the future</w:t>
      </w:r>
    </w:p>
    <w:p w14:paraId="63771E92" w14:textId="2875AD28" w:rsidR="007977C4" w:rsidRPr="00A26BE8" w:rsidRDefault="007977C4" w:rsidP="00A07E3F">
      <w:pPr>
        <w:pStyle w:val="ListParagraph"/>
        <w:numPr>
          <w:ilvl w:val="0"/>
          <w:numId w:val="4"/>
        </w:numPr>
        <w:tabs>
          <w:tab w:val="left" w:pos="3624"/>
        </w:tabs>
        <w:jc w:val="both"/>
        <w:rPr>
          <w:b/>
          <w:sz w:val="22"/>
          <w:szCs w:val="22"/>
        </w:rPr>
      </w:pPr>
      <w:r w:rsidRPr="00A26BE8">
        <w:rPr>
          <w:rFonts w:cs="Arial"/>
          <w:b/>
          <w:color w:val="1A1A1A"/>
          <w:sz w:val="22"/>
          <w:szCs w:val="22"/>
          <w:lang w:val="en-US"/>
        </w:rPr>
        <w:t>Target to reach 150000 peers within 1500 ACPCs by 2025; 100% Employment by 2030</w:t>
      </w:r>
    </w:p>
    <w:p w14:paraId="16EBBC56" w14:textId="77777777" w:rsidR="0064137B" w:rsidRDefault="0064137B" w:rsidP="00A07E3F">
      <w:pPr>
        <w:jc w:val="both"/>
        <w:rPr>
          <w:rFonts w:cs="Arial"/>
          <w:color w:val="1A1A1A"/>
          <w:sz w:val="22"/>
          <w:szCs w:val="22"/>
          <w:lang w:val="en-US"/>
        </w:rPr>
      </w:pPr>
    </w:p>
    <w:p w14:paraId="704610F8" w14:textId="26D00F67" w:rsidR="00B67912" w:rsidRPr="0064137B" w:rsidRDefault="007C0F88" w:rsidP="00A07E3F">
      <w:pPr>
        <w:jc w:val="both"/>
        <w:rPr>
          <w:rFonts w:cs="Arial"/>
          <w:color w:val="222222"/>
          <w:sz w:val="22"/>
          <w:szCs w:val="22"/>
          <w:lang w:val="en-US"/>
        </w:rPr>
      </w:pPr>
      <w:r w:rsidRPr="00A26BE8">
        <w:rPr>
          <w:rFonts w:cs="Arial"/>
          <w:b/>
          <w:color w:val="1A1A1A"/>
          <w:sz w:val="22"/>
          <w:szCs w:val="22"/>
          <w:lang w:val="en-US"/>
        </w:rPr>
        <w:t>Accolades:</w:t>
      </w:r>
      <w:r w:rsidRPr="00A26BE8">
        <w:rPr>
          <w:rFonts w:cs="Arial"/>
          <w:color w:val="1A1A1A"/>
          <w:sz w:val="22"/>
          <w:szCs w:val="22"/>
          <w:lang w:val="en-US"/>
        </w:rPr>
        <w:t xml:space="preserve">  AMBA has </w:t>
      </w:r>
      <w:r w:rsidR="004C48B5" w:rsidRPr="00A26BE8">
        <w:rPr>
          <w:rFonts w:cs="Arial"/>
          <w:color w:val="1A1A1A"/>
          <w:sz w:val="22"/>
          <w:szCs w:val="22"/>
          <w:lang w:val="en-US"/>
        </w:rPr>
        <w:t>been endorsed locally, nationally and internationally for the AMBA Concept and the employment it has and can generate.  However, in the big picture, this is a small beginning, with miles to go.</w:t>
      </w:r>
      <w:r w:rsidR="00767269" w:rsidRPr="00A26BE8">
        <w:rPr>
          <w:rFonts w:cs="Arial"/>
          <w:color w:val="1A1A1A"/>
          <w:sz w:val="22"/>
          <w:szCs w:val="22"/>
          <w:lang w:val="en-US"/>
        </w:rPr>
        <w:t>.</w:t>
      </w:r>
      <w:r w:rsidR="004C48B5" w:rsidRPr="00A26BE8">
        <w:rPr>
          <w:rFonts w:cs="Arial"/>
          <w:color w:val="1A1A1A"/>
          <w:sz w:val="22"/>
          <w:szCs w:val="22"/>
          <w:lang w:val="en-US"/>
        </w:rPr>
        <w:t>.</w:t>
      </w:r>
    </w:p>
    <w:p w14:paraId="799473F5" w14:textId="6AF16724" w:rsidR="00A26BE8" w:rsidRPr="00A26BE8" w:rsidRDefault="004B24BD" w:rsidP="00440517">
      <w:pPr>
        <w:numPr>
          <w:ilvl w:val="0"/>
          <w:numId w:val="5"/>
        </w:numPr>
        <w:jc w:val="both"/>
        <w:rPr>
          <w:rFonts w:cs="Arial"/>
          <w:i/>
          <w:color w:val="1A1A1A"/>
          <w:sz w:val="21"/>
          <w:szCs w:val="22"/>
          <w:lang w:val="en-US"/>
        </w:rPr>
      </w:pPr>
      <w:r w:rsidRPr="00A26BE8">
        <w:rPr>
          <w:rFonts w:cs="Arial"/>
          <w:i/>
          <w:color w:val="1A1A1A"/>
          <w:sz w:val="21"/>
          <w:szCs w:val="22"/>
          <w:lang w:val="en-US"/>
        </w:rPr>
        <w:t>Peer Recipient- CII Woman Exemplar 2017 (Runner - Up)</w:t>
      </w:r>
      <w:r w:rsidR="00440517" w:rsidRPr="00A26BE8">
        <w:rPr>
          <w:rFonts w:cs="Arial"/>
          <w:i/>
          <w:color w:val="1A1A1A"/>
          <w:sz w:val="21"/>
          <w:szCs w:val="22"/>
          <w:lang w:val="en-US"/>
        </w:rPr>
        <w:t xml:space="preserve">; </w:t>
      </w:r>
      <w:r w:rsidR="00A26BE8" w:rsidRPr="00A26BE8">
        <w:rPr>
          <w:rFonts w:cs="Arial"/>
          <w:i/>
          <w:color w:val="1A1A1A"/>
          <w:sz w:val="21"/>
          <w:szCs w:val="22"/>
          <w:lang w:val="en-US"/>
        </w:rPr>
        <w:t>CII Woman’s Exemplar Award 2013 for Education (Peer Recipient)</w:t>
      </w:r>
    </w:p>
    <w:p w14:paraId="40260247" w14:textId="4F31640E" w:rsidR="00CD4903" w:rsidRPr="00A26BE8" w:rsidRDefault="004B24BD" w:rsidP="00440517">
      <w:pPr>
        <w:numPr>
          <w:ilvl w:val="0"/>
          <w:numId w:val="5"/>
        </w:numPr>
        <w:jc w:val="both"/>
        <w:rPr>
          <w:rFonts w:cs="Arial"/>
          <w:i/>
          <w:color w:val="1A1A1A"/>
          <w:sz w:val="21"/>
          <w:szCs w:val="22"/>
          <w:lang w:val="en-US"/>
        </w:rPr>
      </w:pPr>
      <w:r w:rsidRPr="00A26BE8">
        <w:rPr>
          <w:rFonts w:cs="Arial"/>
          <w:i/>
          <w:color w:val="1A1A1A"/>
          <w:sz w:val="21"/>
          <w:szCs w:val="22"/>
          <w:lang w:val="en-US"/>
        </w:rPr>
        <w:t xml:space="preserve">Digital India Award in the category ‘Good for India-Digital Innovation in Skills and Employment solutions’ </w:t>
      </w:r>
    </w:p>
    <w:p w14:paraId="0D322820" w14:textId="77777777" w:rsidR="00CD4903" w:rsidRPr="00A26BE8" w:rsidRDefault="004B24BD" w:rsidP="007C0F88">
      <w:pPr>
        <w:numPr>
          <w:ilvl w:val="0"/>
          <w:numId w:val="5"/>
        </w:numPr>
        <w:jc w:val="both"/>
        <w:rPr>
          <w:rFonts w:cs="Arial"/>
          <w:b/>
          <w:i/>
          <w:color w:val="1A1A1A"/>
          <w:sz w:val="21"/>
          <w:szCs w:val="22"/>
          <w:lang w:val="en-US"/>
        </w:rPr>
      </w:pPr>
      <w:r w:rsidRPr="00A26BE8">
        <w:rPr>
          <w:rFonts w:cs="Arial"/>
          <w:b/>
          <w:i/>
          <w:color w:val="1A1A1A"/>
          <w:sz w:val="21"/>
          <w:szCs w:val="22"/>
          <w:lang w:val="en-US"/>
        </w:rPr>
        <w:t>The Collaboration between Oklahoma University, UNHQ &amp; AMBA to take AMBA Global (beginning 2017-18)</w:t>
      </w:r>
    </w:p>
    <w:p w14:paraId="583A0E4B" w14:textId="77777777" w:rsidR="00CD4903" w:rsidRPr="00A26BE8" w:rsidRDefault="004B24BD" w:rsidP="007C0F88">
      <w:pPr>
        <w:numPr>
          <w:ilvl w:val="0"/>
          <w:numId w:val="5"/>
        </w:numPr>
        <w:jc w:val="both"/>
        <w:rPr>
          <w:rFonts w:cs="Arial"/>
          <w:i/>
          <w:color w:val="1A1A1A"/>
          <w:sz w:val="21"/>
          <w:szCs w:val="22"/>
          <w:lang w:val="en-US"/>
        </w:rPr>
      </w:pPr>
      <w:r w:rsidRPr="00A26BE8">
        <w:rPr>
          <w:rFonts w:cs="Arial"/>
          <w:i/>
          <w:color w:val="1A1A1A"/>
          <w:sz w:val="21"/>
          <w:szCs w:val="22"/>
          <w:lang w:val="en-US"/>
        </w:rPr>
        <w:t>Best NGO-KARNATAKA, 2016</w:t>
      </w:r>
    </w:p>
    <w:p w14:paraId="464335B4" w14:textId="77777777" w:rsidR="00CD4903" w:rsidRPr="00A26BE8" w:rsidRDefault="004B24BD" w:rsidP="007C0F88">
      <w:pPr>
        <w:numPr>
          <w:ilvl w:val="0"/>
          <w:numId w:val="5"/>
        </w:numPr>
        <w:jc w:val="both"/>
        <w:rPr>
          <w:rFonts w:cs="Arial"/>
          <w:i/>
          <w:color w:val="1A1A1A"/>
          <w:sz w:val="21"/>
          <w:szCs w:val="22"/>
          <w:lang w:val="en-US"/>
        </w:rPr>
      </w:pPr>
      <w:r w:rsidRPr="00A26BE8">
        <w:rPr>
          <w:rFonts w:cs="Arial"/>
          <w:i/>
          <w:color w:val="1A1A1A"/>
          <w:sz w:val="21"/>
          <w:szCs w:val="22"/>
          <w:lang w:val="en-US"/>
        </w:rPr>
        <w:t>Empaneled under United Nations Development Program (UNDP)</w:t>
      </w:r>
    </w:p>
    <w:p w14:paraId="1B7007CB" w14:textId="062FA54F" w:rsidR="00CD4903" w:rsidRPr="00A26BE8" w:rsidRDefault="0044539B" w:rsidP="007C0F88">
      <w:pPr>
        <w:numPr>
          <w:ilvl w:val="0"/>
          <w:numId w:val="5"/>
        </w:numPr>
        <w:jc w:val="both"/>
        <w:rPr>
          <w:rFonts w:cs="Arial"/>
          <w:i/>
          <w:color w:val="1A1A1A"/>
          <w:sz w:val="21"/>
          <w:szCs w:val="22"/>
          <w:lang w:val="en-US"/>
        </w:rPr>
      </w:pPr>
      <w:r w:rsidRPr="00A26BE8">
        <w:rPr>
          <w:rFonts w:cs="Arial"/>
          <w:i/>
          <w:color w:val="1A1A1A"/>
          <w:sz w:val="21"/>
          <w:szCs w:val="22"/>
          <w:lang w:val="en-US"/>
        </w:rPr>
        <w:t>Associate Member, CoNGO (</w:t>
      </w:r>
      <w:r w:rsidR="004B24BD" w:rsidRPr="00A26BE8">
        <w:rPr>
          <w:rFonts w:cs="Arial"/>
          <w:i/>
          <w:color w:val="1A1A1A"/>
          <w:sz w:val="21"/>
          <w:szCs w:val="22"/>
          <w:lang w:val="en-US"/>
        </w:rPr>
        <w:t xml:space="preserve">The Conference of NGO's in Consultative Relationship with the United Nations). </w:t>
      </w:r>
    </w:p>
    <w:p w14:paraId="5D205459" w14:textId="5DEAC901" w:rsidR="00CD4903" w:rsidRPr="00A26BE8" w:rsidRDefault="004B24BD" w:rsidP="00A26BE8">
      <w:pPr>
        <w:numPr>
          <w:ilvl w:val="0"/>
          <w:numId w:val="5"/>
        </w:numPr>
        <w:jc w:val="both"/>
        <w:rPr>
          <w:rFonts w:cs="Arial"/>
          <w:i/>
          <w:color w:val="1A1A1A"/>
          <w:sz w:val="21"/>
          <w:szCs w:val="22"/>
          <w:lang w:val="en-US"/>
        </w:rPr>
      </w:pPr>
      <w:r w:rsidRPr="00A26BE8">
        <w:rPr>
          <w:rFonts w:cs="Arial"/>
          <w:i/>
          <w:color w:val="1A1A1A"/>
          <w:sz w:val="21"/>
          <w:szCs w:val="22"/>
          <w:lang w:val="en-US"/>
        </w:rPr>
        <w:t>Helen Keller Award 2016 (Peer Recipient)</w:t>
      </w:r>
      <w:r w:rsidR="00A26BE8" w:rsidRPr="00A26BE8">
        <w:rPr>
          <w:rFonts w:cs="Arial"/>
          <w:i/>
          <w:color w:val="1A1A1A"/>
          <w:sz w:val="21"/>
          <w:szCs w:val="22"/>
          <w:lang w:val="en-US"/>
        </w:rPr>
        <w:t xml:space="preserve">; </w:t>
      </w:r>
      <w:r w:rsidRPr="00A26BE8">
        <w:rPr>
          <w:rFonts w:cs="Arial"/>
          <w:i/>
          <w:color w:val="1A1A1A"/>
          <w:sz w:val="21"/>
          <w:szCs w:val="22"/>
          <w:lang w:val="en-US"/>
        </w:rPr>
        <w:t>Helen Keller Awards 2015</w:t>
      </w:r>
      <w:r w:rsidR="00A26BE8" w:rsidRPr="00A26BE8">
        <w:rPr>
          <w:rFonts w:cs="Arial"/>
          <w:i/>
          <w:color w:val="1A1A1A"/>
          <w:sz w:val="21"/>
          <w:szCs w:val="22"/>
          <w:lang w:val="en-US"/>
        </w:rPr>
        <w:t xml:space="preserve"> (AMBA)</w:t>
      </w:r>
    </w:p>
    <w:p w14:paraId="7F8CE89C" w14:textId="194E4673" w:rsidR="00CD4903" w:rsidRPr="00A26BE8" w:rsidRDefault="004B24BD" w:rsidP="00A26BE8">
      <w:pPr>
        <w:numPr>
          <w:ilvl w:val="0"/>
          <w:numId w:val="5"/>
        </w:numPr>
        <w:jc w:val="both"/>
        <w:rPr>
          <w:rFonts w:cs="Arial"/>
          <w:i/>
          <w:color w:val="1A1A1A"/>
          <w:sz w:val="21"/>
          <w:szCs w:val="22"/>
          <w:lang w:val="en-US"/>
        </w:rPr>
      </w:pPr>
      <w:r w:rsidRPr="00A26BE8">
        <w:rPr>
          <w:rFonts w:cs="Arial"/>
          <w:i/>
          <w:color w:val="1A1A1A"/>
          <w:sz w:val="21"/>
          <w:szCs w:val="22"/>
          <w:lang w:val="en-US"/>
        </w:rPr>
        <w:t>Global Sourcing Council 3S Awards under Impact Sourcing category presented at the United Nations Headquarters, New York.</w:t>
      </w:r>
    </w:p>
    <w:p w14:paraId="5BC4A128" w14:textId="2C1713DB" w:rsidR="00CD4903" w:rsidRPr="00A26BE8" w:rsidRDefault="004B24BD" w:rsidP="007C0F88">
      <w:pPr>
        <w:numPr>
          <w:ilvl w:val="0"/>
          <w:numId w:val="5"/>
        </w:numPr>
        <w:jc w:val="both"/>
        <w:rPr>
          <w:rFonts w:cs="Arial"/>
          <w:i/>
          <w:color w:val="1A1A1A"/>
          <w:sz w:val="21"/>
          <w:szCs w:val="22"/>
          <w:lang w:val="en-US"/>
        </w:rPr>
      </w:pPr>
      <w:r w:rsidRPr="00A26BE8">
        <w:rPr>
          <w:rFonts w:cs="Arial"/>
          <w:i/>
          <w:color w:val="1A1A1A"/>
          <w:sz w:val="21"/>
          <w:szCs w:val="22"/>
          <w:lang w:val="en-US"/>
        </w:rPr>
        <w:t>NIMHANS Felicitation-</w:t>
      </w:r>
    </w:p>
    <w:p w14:paraId="2167585F" w14:textId="642DB2E6" w:rsidR="00CD4903" w:rsidRPr="00A26BE8" w:rsidRDefault="004B24BD" w:rsidP="007C0F88">
      <w:pPr>
        <w:numPr>
          <w:ilvl w:val="0"/>
          <w:numId w:val="5"/>
        </w:numPr>
        <w:jc w:val="both"/>
        <w:rPr>
          <w:rFonts w:cs="Arial"/>
          <w:i/>
          <w:color w:val="1A1A1A"/>
          <w:sz w:val="21"/>
          <w:szCs w:val="22"/>
          <w:lang w:val="en-US"/>
        </w:rPr>
      </w:pPr>
      <w:r w:rsidRPr="00A26BE8">
        <w:rPr>
          <w:rFonts w:cs="Arial"/>
          <w:i/>
          <w:color w:val="1A1A1A"/>
          <w:sz w:val="21"/>
          <w:szCs w:val="22"/>
          <w:lang w:val="en-US"/>
        </w:rPr>
        <w:t>DeRozio Award 2007</w:t>
      </w:r>
    </w:p>
    <w:p w14:paraId="14B5EA03" w14:textId="77777777" w:rsidR="00CD4903" w:rsidRPr="00A26BE8" w:rsidRDefault="004B24BD" w:rsidP="007C0F88">
      <w:pPr>
        <w:numPr>
          <w:ilvl w:val="0"/>
          <w:numId w:val="5"/>
        </w:numPr>
        <w:jc w:val="both"/>
        <w:rPr>
          <w:rFonts w:cs="Arial"/>
          <w:i/>
          <w:color w:val="1A1A1A"/>
          <w:sz w:val="21"/>
          <w:szCs w:val="22"/>
          <w:lang w:val="en-US"/>
        </w:rPr>
      </w:pPr>
      <w:r w:rsidRPr="00A26BE8">
        <w:rPr>
          <w:rFonts w:cs="Arial"/>
          <w:i/>
          <w:color w:val="1A1A1A"/>
          <w:sz w:val="21"/>
          <w:szCs w:val="22"/>
          <w:lang w:val="en-US"/>
        </w:rPr>
        <w:t>Ashoka Fellowship</w:t>
      </w:r>
    </w:p>
    <w:p w14:paraId="0C744523" w14:textId="484D6919" w:rsidR="007C0F88" w:rsidRPr="00A26BE8" w:rsidRDefault="007C0F88" w:rsidP="00A07E3F">
      <w:pPr>
        <w:jc w:val="both"/>
        <w:rPr>
          <w:rFonts w:cs="Arial"/>
          <w:color w:val="1A1A1A"/>
          <w:sz w:val="22"/>
          <w:szCs w:val="22"/>
          <w:lang w:val="en-US"/>
        </w:rPr>
      </w:pPr>
    </w:p>
    <w:p w14:paraId="0DC58494" w14:textId="1A320AAB" w:rsidR="004C48B5" w:rsidRPr="00A26BE8" w:rsidRDefault="004C48B5" w:rsidP="00A07E3F">
      <w:pPr>
        <w:jc w:val="both"/>
        <w:rPr>
          <w:rFonts w:cs="Arial"/>
          <w:color w:val="222222"/>
          <w:sz w:val="22"/>
          <w:szCs w:val="22"/>
          <w:lang w:val="en-US"/>
        </w:rPr>
      </w:pPr>
      <w:r w:rsidRPr="00A26BE8">
        <w:rPr>
          <w:rFonts w:cs="Arial"/>
          <w:color w:val="1A1A1A"/>
          <w:sz w:val="22"/>
          <w:szCs w:val="22"/>
          <w:lang w:val="en-US"/>
        </w:rPr>
        <w:t> </w:t>
      </w:r>
    </w:p>
    <w:p w14:paraId="0AC11B4B" w14:textId="0CD01512" w:rsidR="00F943C5" w:rsidRPr="00A26BE8" w:rsidRDefault="00A66817" w:rsidP="00F943C5">
      <w:pPr>
        <w:tabs>
          <w:tab w:val="left" w:pos="3624"/>
        </w:tabs>
        <w:rPr>
          <w:sz w:val="22"/>
          <w:szCs w:val="22"/>
        </w:rPr>
      </w:pPr>
      <w:r w:rsidRPr="00A26BE8">
        <w:rPr>
          <w:noProof/>
          <w:sz w:val="22"/>
          <w:szCs w:val="22"/>
          <w:lang w:val="en-US"/>
        </w:rPr>
        <w:drawing>
          <wp:anchor distT="0" distB="0" distL="114300" distR="114300" simplePos="0" relativeHeight="251665408" behindDoc="0" locked="0" layoutInCell="1" allowOverlap="1" wp14:anchorId="5B951957" wp14:editId="4EDD3E24">
            <wp:simplePos x="0" y="0"/>
            <wp:positionH relativeFrom="column">
              <wp:posOffset>511175</wp:posOffset>
            </wp:positionH>
            <wp:positionV relativeFrom="paragraph">
              <wp:posOffset>8890</wp:posOffset>
            </wp:positionV>
            <wp:extent cx="5722620" cy="1428115"/>
            <wp:effectExtent l="0" t="0" r="0" b="0"/>
            <wp:wrapTight wrapText="bothSides">
              <wp:wrapPolygon edited="0">
                <wp:start x="0" y="0"/>
                <wp:lineTo x="0" y="21129"/>
                <wp:lineTo x="21475" y="21129"/>
                <wp:lineTo x="21475" y="0"/>
                <wp:lineTo x="0" y="0"/>
              </wp:wrapPolygon>
            </wp:wrapTight>
            <wp:docPr id="7" name="Picture 7" descr="/Users/shyamcoutinho/Downloads/AMBA Coll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shyamcoutinho/Downloads/AMBA Collag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262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0CDF6" w14:textId="37141F0E" w:rsidR="00F943C5" w:rsidRPr="00A26BE8" w:rsidRDefault="00F943C5" w:rsidP="00F943C5">
      <w:pPr>
        <w:tabs>
          <w:tab w:val="left" w:pos="3624"/>
        </w:tabs>
        <w:rPr>
          <w:sz w:val="22"/>
          <w:szCs w:val="22"/>
        </w:rPr>
      </w:pPr>
    </w:p>
    <w:p w14:paraId="2A2A154F" w14:textId="1F5FCD6E" w:rsidR="00F943C5" w:rsidRPr="00A26BE8" w:rsidRDefault="00F943C5" w:rsidP="00F943C5">
      <w:pPr>
        <w:tabs>
          <w:tab w:val="left" w:pos="3624"/>
        </w:tabs>
        <w:rPr>
          <w:noProof/>
          <w:sz w:val="22"/>
          <w:szCs w:val="22"/>
          <w:lang w:eastAsia="en-GB"/>
        </w:rPr>
      </w:pPr>
    </w:p>
    <w:p w14:paraId="2B80415B" w14:textId="0A134151" w:rsidR="00F943C5" w:rsidRPr="00A26BE8" w:rsidRDefault="00F943C5" w:rsidP="00F943C5">
      <w:pPr>
        <w:tabs>
          <w:tab w:val="left" w:pos="3624"/>
        </w:tabs>
        <w:rPr>
          <w:noProof/>
          <w:sz w:val="22"/>
          <w:szCs w:val="22"/>
          <w:lang w:eastAsia="en-GB"/>
        </w:rPr>
      </w:pPr>
    </w:p>
    <w:p w14:paraId="725808BC" w14:textId="0624B7C2" w:rsidR="00F943C5" w:rsidRPr="00A26BE8" w:rsidRDefault="00F943C5" w:rsidP="00F943C5">
      <w:pPr>
        <w:tabs>
          <w:tab w:val="left" w:pos="3624"/>
        </w:tabs>
        <w:rPr>
          <w:noProof/>
          <w:sz w:val="22"/>
          <w:szCs w:val="22"/>
          <w:lang w:eastAsia="en-GB"/>
        </w:rPr>
      </w:pPr>
    </w:p>
    <w:p w14:paraId="36541BD8" w14:textId="1BC7ADAD" w:rsidR="00F943C5" w:rsidRPr="00A26BE8" w:rsidRDefault="00F943C5" w:rsidP="00F943C5">
      <w:pPr>
        <w:tabs>
          <w:tab w:val="left" w:pos="3624"/>
        </w:tabs>
        <w:rPr>
          <w:noProof/>
          <w:sz w:val="22"/>
          <w:szCs w:val="22"/>
          <w:lang w:eastAsia="en-GB"/>
        </w:rPr>
      </w:pPr>
    </w:p>
    <w:p w14:paraId="53BCF792" w14:textId="2855196B" w:rsidR="00F943C5" w:rsidRPr="00A26BE8" w:rsidRDefault="00F943C5" w:rsidP="00F943C5">
      <w:pPr>
        <w:tabs>
          <w:tab w:val="left" w:pos="3624"/>
        </w:tabs>
        <w:rPr>
          <w:noProof/>
          <w:sz w:val="22"/>
          <w:szCs w:val="22"/>
          <w:lang w:eastAsia="en-GB"/>
        </w:rPr>
      </w:pPr>
    </w:p>
    <w:p w14:paraId="13728E88" w14:textId="7515DF56" w:rsidR="00F943C5" w:rsidRPr="00A26BE8" w:rsidRDefault="00F943C5" w:rsidP="00F943C5">
      <w:pPr>
        <w:tabs>
          <w:tab w:val="left" w:pos="3624"/>
        </w:tabs>
        <w:rPr>
          <w:noProof/>
          <w:sz w:val="22"/>
          <w:szCs w:val="22"/>
          <w:lang w:eastAsia="en-GB"/>
        </w:rPr>
      </w:pPr>
    </w:p>
    <w:p w14:paraId="49634A6C" w14:textId="77777777" w:rsidR="00A66817" w:rsidRDefault="00A66817" w:rsidP="005B1BDC">
      <w:pPr>
        <w:tabs>
          <w:tab w:val="left" w:pos="3624"/>
        </w:tabs>
        <w:jc w:val="both"/>
        <w:rPr>
          <w:b/>
          <w:sz w:val="22"/>
          <w:szCs w:val="22"/>
        </w:rPr>
      </w:pPr>
    </w:p>
    <w:p w14:paraId="012AF15F" w14:textId="77777777" w:rsidR="00A66817" w:rsidRDefault="00A66817" w:rsidP="005B1BDC">
      <w:pPr>
        <w:tabs>
          <w:tab w:val="left" w:pos="3624"/>
        </w:tabs>
        <w:jc w:val="both"/>
        <w:rPr>
          <w:b/>
          <w:sz w:val="22"/>
          <w:szCs w:val="22"/>
        </w:rPr>
      </w:pPr>
    </w:p>
    <w:p w14:paraId="63A549CB" w14:textId="49F4BC3C" w:rsidR="005B1BDC" w:rsidRPr="00A26BE8" w:rsidRDefault="00B67912" w:rsidP="005B1BDC">
      <w:pPr>
        <w:tabs>
          <w:tab w:val="left" w:pos="3624"/>
        </w:tabs>
        <w:jc w:val="both"/>
        <w:rPr>
          <w:sz w:val="22"/>
          <w:szCs w:val="22"/>
        </w:rPr>
      </w:pPr>
      <w:r w:rsidRPr="00A26BE8">
        <w:rPr>
          <w:b/>
          <w:sz w:val="22"/>
          <w:szCs w:val="22"/>
        </w:rPr>
        <w:t>Support Required:</w:t>
      </w:r>
      <w:r w:rsidR="00674EFA" w:rsidRPr="00A26BE8">
        <w:rPr>
          <w:sz w:val="22"/>
          <w:szCs w:val="22"/>
        </w:rPr>
        <w:t xml:space="preserve"> </w:t>
      </w:r>
    </w:p>
    <w:p w14:paraId="0A15842A" w14:textId="1A7C0F78" w:rsidR="00D96292" w:rsidRPr="00A66817" w:rsidRDefault="00D96292" w:rsidP="00A66817">
      <w:pPr>
        <w:pStyle w:val="ListParagraph"/>
        <w:numPr>
          <w:ilvl w:val="0"/>
          <w:numId w:val="9"/>
        </w:numPr>
        <w:tabs>
          <w:tab w:val="left" w:pos="3624"/>
        </w:tabs>
        <w:jc w:val="both"/>
        <w:rPr>
          <w:b/>
          <w:sz w:val="22"/>
          <w:szCs w:val="22"/>
        </w:rPr>
      </w:pPr>
      <w:r w:rsidRPr="00A66817">
        <w:rPr>
          <w:b/>
          <w:sz w:val="22"/>
          <w:szCs w:val="22"/>
        </w:rPr>
        <w:t>11.98 crore rupees (Approximately</w:t>
      </w:r>
      <w:r w:rsidR="00CC227D">
        <w:rPr>
          <w:b/>
          <w:sz w:val="22"/>
          <w:szCs w:val="22"/>
        </w:rPr>
        <w:t xml:space="preserve"> Rs 27000=</w:t>
      </w:r>
      <w:r w:rsidRPr="00A66817">
        <w:rPr>
          <w:b/>
          <w:sz w:val="22"/>
          <w:szCs w:val="22"/>
        </w:rPr>
        <w:t xml:space="preserve"> </w:t>
      </w:r>
      <w:r w:rsidR="00883C53">
        <w:rPr>
          <w:b/>
          <w:sz w:val="22"/>
          <w:szCs w:val="22"/>
        </w:rPr>
        <w:t xml:space="preserve">1 Laptop+ Rs </w:t>
      </w:r>
      <w:r w:rsidRPr="00A66817">
        <w:rPr>
          <w:b/>
          <w:sz w:val="22"/>
          <w:szCs w:val="22"/>
        </w:rPr>
        <w:t>7</w:t>
      </w:r>
      <w:r w:rsidR="005B1BDC" w:rsidRPr="00A66817">
        <w:rPr>
          <w:b/>
          <w:sz w:val="22"/>
          <w:szCs w:val="22"/>
        </w:rPr>
        <w:t>000</w:t>
      </w:r>
      <w:r w:rsidR="00CC227D">
        <w:rPr>
          <w:b/>
          <w:sz w:val="22"/>
          <w:szCs w:val="22"/>
        </w:rPr>
        <w:t>,</w:t>
      </w:r>
      <w:r w:rsidR="005B1BDC" w:rsidRPr="00A66817">
        <w:rPr>
          <w:b/>
          <w:sz w:val="22"/>
          <w:szCs w:val="22"/>
        </w:rPr>
        <w:t xml:space="preserve"> per peer). </w:t>
      </w:r>
    </w:p>
    <w:p w14:paraId="570CD0BA" w14:textId="767C0683" w:rsidR="005B1BDC" w:rsidRDefault="005B1BDC" w:rsidP="00A66817">
      <w:pPr>
        <w:pStyle w:val="ListParagraph"/>
        <w:numPr>
          <w:ilvl w:val="0"/>
          <w:numId w:val="9"/>
        </w:numPr>
        <w:tabs>
          <w:tab w:val="left" w:pos="3624"/>
        </w:tabs>
        <w:jc w:val="both"/>
        <w:rPr>
          <w:b/>
          <w:sz w:val="22"/>
          <w:szCs w:val="22"/>
        </w:rPr>
      </w:pPr>
      <w:r w:rsidRPr="00A66817">
        <w:rPr>
          <w:b/>
          <w:sz w:val="22"/>
          <w:szCs w:val="22"/>
        </w:rPr>
        <w:t xml:space="preserve">AMBA is looking for multiple </w:t>
      </w:r>
      <w:bookmarkStart w:id="0" w:name="_GoBack"/>
      <w:bookmarkEnd w:id="0"/>
      <w:r w:rsidRPr="00A66817">
        <w:rPr>
          <w:b/>
          <w:sz w:val="22"/>
          <w:szCs w:val="22"/>
        </w:rPr>
        <w:t xml:space="preserve">Partner Support to cover the </w:t>
      </w:r>
      <w:r w:rsidR="00D96292" w:rsidRPr="00A66817">
        <w:rPr>
          <w:b/>
          <w:sz w:val="22"/>
          <w:szCs w:val="22"/>
        </w:rPr>
        <w:t>requirement at AMBA</w:t>
      </w:r>
      <w:r w:rsidRPr="00A66817">
        <w:rPr>
          <w:b/>
          <w:sz w:val="22"/>
          <w:szCs w:val="22"/>
        </w:rPr>
        <w:t>.</w:t>
      </w:r>
    </w:p>
    <w:p w14:paraId="6216B9FA" w14:textId="4B1DFCBB" w:rsidR="0064137B" w:rsidRPr="0064137B" w:rsidRDefault="0064137B" w:rsidP="0064137B">
      <w:pPr>
        <w:pStyle w:val="ListParagraph"/>
        <w:numPr>
          <w:ilvl w:val="0"/>
          <w:numId w:val="9"/>
        </w:numPr>
        <w:tabs>
          <w:tab w:val="left" w:pos="3624"/>
        </w:tabs>
        <w:jc w:val="both"/>
        <w:rPr>
          <w:b/>
          <w:sz w:val="22"/>
          <w:szCs w:val="22"/>
        </w:rPr>
      </w:pPr>
      <w:r w:rsidRPr="0064137B">
        <w:rPr>
          <w:b/>
          <w:sz w:val="22"/>
          <w:szCs w:val="22"/>
        </w:rPr>
        <w:t>Support one AMBA Beneficiary Collectively (Two or More Donors collectively contribute and donate Rs 25000)</w:t>
      </w:r>
    </w:p>
    <w:p w14:paraId="1CE98D74" w14:textId="77777777" w:rsidR="0064137B" w:rsidRPr="0064137B" w:rsidRDefault="0064137B" w:rsidP="0064137B">
      <w:pPr>
        <w:pStyle w:val="ListParagraph"/>
        <w:numPr>
          <w:ilvl w:val="0"/>
          <w:numId w:val="9"/>
        </w:numPr>
        <w:tabs>
          <w:tab w:val="left" w:pos="3624"/>
        </w:tabs>
        <w:jc w:val="both"/>
        <w:rPr>
          <w:b/>
          <w:sz w:val="22"/>
          <w:szCs w:val="22"/>
        </w:rPr>
      </w:pPr>
      <w:r w:rsidRPr="0064137B">
        <w:rPr>
          <w:b/>
          <w:sz w:val="22"/>
          <w:szCs w:val="22"/>
        </w:rPr>
        <w:t>Support One AMBA Beneficiary = Rs 25000.</w:t>
      </w:r>
    </w:p>
    <w:p w14:paraId="5968FD5E" w14:textId="580369B1" w:rsidR="0064137B" w:rsidRPr="0064137B" w:rsidRDefault="0064137B" w:rsidP="0064137B">
      <w:pPr>
        <w:pStyle w:val="ListParagraph"/>
        <w:numPr>
          <w:ilvl w:val="0"/>
          <w:numId w:val="9"/>
        </w:numPr>
        <w:tabs>
          <w:tab w:val="left" w:pos="3624"/>
        </w:tabs>
        <w:jc w:val="both"/>
        <w:rPr>
          <w:b/>
          <w:sz w:val="22"/>
          <w:szCs w:val="22"/>
        </w:rPr>
      </w:pPr>
      <w:r w:rsidRPr="0064137B">
        <w:rPr>
          <w:b/>
          <w:sz w:val="22"/>
          <w:szCs w:val="22"/>
        </w:rPr>
        <w:t xml:space="preserve">Support </w:t>
      </w:r>
      <w:r>
        <w:rPr>
          <w:b/>
          <w:sz w:val="22"/>
          <w:szCs w:val="22"/>
        </w:rPr>
        <w:t xml:space="preserve">Multiple </w:t>
      </w:r>
      <w:r w:rsidRPr="0064137B">
        <w:rPr>
          <w:b/>
          <w:sz w:val="22"/>
          <w:szCs w:val="22"/>
        </w:rPr>
        <w:t>A</w:t>
      </w:r>
      <w:r w:rsidR="00283318">
        <w:rPr>
          <w:b/>
          <w:sz w:val="22"/>
          <w:szCs w:val="22"/>
        </w:rPr>
        <w:t>MBA Beneficiaries</w:t>
      </w:r>
      <w:r>
        <w:rPr>
          <w:b/>
          <w:sz w:val="22"/>
          <w:szCs w:val="22"/>
        </w:rPr>
        <w:t xml:space="preserve"> (</w:t>
      </w:r>
      <w:r w:rsidRPr="0064137B">
        <w:rPr>
          <w:b/>
          <w:sz w:val="22"/>
          <w:szCs w:val="22"/>
        </w:rPr>
        <w:t>Multiples of Rs 25000)</w:t>
      </w:r>
    </w:p>
    <w:p w14:paraId="21B06390" w14:textId="77777777" w:rsidR="005B1BDC" w:rsidRPr="00A26BE8" w:rsidRDefault="005B1BDC" w:rsidP="005B1BDC">
      <w:pPr>
        <w:tabs>
          <w:tab w:val="left" w:pos="3624"/>
        </w:tabs>
        <w:jc w:val="both"/>
        <w:rPr>
          <w:b/>
          <w:sz w:val="22"/>
          <w:szCs w:val="22"/>
        </w:rPr>
      </w:pPr>
    </w:p>
    <w:p w14:paraId="06E845AF" w14:textId="77777777" w:rsidR="005B1BDC" w:rsidRPr="00A26BE8" w:rsidRDefault="005B1BDC" w:rsidP="005B1BDC">
      <w:pPr>
        <w:tabs>
          <w:tab w:val="left" w:pos="3624"/>
        </w:tabs>
        <w:jc w:val="both"/>
        <w:rPr>
          <w:b/>
          <w:sz w:val="22"/>
          <w:szCs w:val="22"/>
        </w:rPr>
      </w:pPr>
      <w:r w:rsidRPr="00A26BE8">
        <w:rPr>
          <w:b/>
          <w:sz w:val="22"/>
          <w:szCs w:val="22"/>
        </w:rPr>
        <w:t>Funding for the financial year 2017-18 will cover:</w:t>
      </w:r>
    </w:p>
    <w:p w14:paraId="17C61129" w14:textId="49AA0815" w:rsidR="005B1BDC" w:rsidRPr="00A26BE8" w:rsidRDefault="00DF38A5" w:rsidP="005B1BDC">
      <w:pPr>
        <w:pStyle w:val="ListParagraph"/>
        <w:numPr>
          <w:ilvl w:val="0"/>
          <w:numId w:val="7"/>
        </w:numPr>
        <w:tabs>
          <w:tab w:val="left" w:pos="3624"/>
        </w:tabs>
        <w:jc w:val="both"/>
        <w:rPr>
          <w:b/>
          <w:sz w:val="22"/>
          <w:szCs w:val="22"/>
        </w:rPr>
      </w:pPr>
      <w:r>
        <w:rPr>
          <w:b/>
          <w:sz w:val="22"/>
          <w:szCs w:val="22"/>
        </w:rPr>
        <w:t>S</w:t>
      </w:r>
      <w:r w:rsidR="005B1BDC" w:rsidRPr="00A26BE8">
        <w:rPr>
          <w:b/>
          <w:sz w:val="22"/>
          <w:szCs w:val="22"/>
        </w:rPr>
        <w:t xml:space="preserve">et up </w:t>
      </w:r>
      <w:r w:rsidR="00A66817">
        <w:rPr>
          <w:b/>
          <w:sz w:val="22"/>
          <w:szCs w:val="22"/>
        </w:rPr>
        <w:t xml:space="preserve">of </w:t>
      </w:r>
      <w:r w:rsidR="005B1BDC" w:rsidRPr="00A26BE8">
        <w:rPr>
          <w:b/>
          <w:sz w:val="22"/>
          <w:szCs w:val="22"/>
        </w:rPr>
        <w:t xml:space="preserve">200 ACPCs for Learning </w:t>
      </w:r>
      <w:r>
        <w:rPr>
          <w:b/>
          <w:sz w:val="22"/>
          <w:szCs w:val="22"/>
        </w:rPr>
        <w:t>in 30 states in India</w:t>
      </w:r>
    </w:p>
    <w:p w14:paraId="248D096B" w14:textId="1BFFF879" w:rsidR="005B1BDC" w:rsidRPr="00A26BE8" w:rsidRDefault="005B1BDC" w:rsidP="005B1BDC">
      <w:pPr>
        <w:pStyle w:val="ListParagraph"/>
        <w:numPr>
          <w:ilvl w:val="0"/>
          <w:numId w:val="7"/>
        </w:numPr>
        <w:tabs>
          <w:tab w:val="left" w:pos="3624"/>
        </w:tabs>
        <w:jc w:val="both"/>
        <w:rPr>
          <w:b/>
          <w:sz w:val="22"/>
          <w:szCs w:val="22"/>
        </w:rPr>
      </w:pPr>
      <w:r w:rsidRPr="00A26BE8">
        <w:rPr>
          <w:b/>
          <w:sz w:val="22"/>
          <w:szCs w:val="22"/>
        </w:rPr>
        <w:t xml:space="preserve">4400 peers educated </w:t>
      </w:r>
      <w:r w:rsidR="00DF38A5">
        <w:rPr>
          <w:b/>
          <w:sz w:val="22"/>
          <w:szCs w:val="22"/>
        </w:rPr>
        <w:t xml:space="preserve">within these ACPCs </w:t>
      </w:r>
      <w:r w:rsidRPr="00A26BE8">
        <w:rPr>
          <w:b/>
          <w:sz w:val="22"/>
          <w:szCs w:val="22"/>
        </w:rPr>
        <w:t xml:space="preserve">using AMBA Curriculum </w:t>
      </w:r>
    </w:p>
    <w:p w14:paraId="51AF1833" w14:textId="77777777" w:rsidR="005B1BDC" w:rsidRPr="00A26BE8" w:rsidRDefault="005B1BDC" w:rsidP="005B1BDC">
      <w:pPr>
        <w:pStyle w:val="ListParagraph"/>
        <w:numPr>
          <w:ilvl w:val="0"/>
          <w:numId w:val="7"/>
        </w:numPr>
        <w:tabs>
          <w:tab w:val="left" w:pos="3624"/>
        </w:tabs>
        <w:jc w:val="both"/>
        <w:rPr>
          <w:b/>
          <w:sz w:val="22"/>
          <w:szCs w:val="22"/>
        </w:rPr>
      </w:pPr>
      <w:r w:rsidRPr="00A26BE8">
        <w:rPr>
          <w:b/>
          <w:sz w:val="22"/>
          <w:szCs w:val="22"/>
        </w:rPr>
        <w:t>100% Employment to these ACPCs by 2019 at the outset</w:t>
      </w:r>
    </w:p>
    <w:p w14:paraId="45403D8F" w14:textId="77777777" w:rsidR="005B1BDC" w:rsidRPr="00A26BE8" w:rsidRDefault="005B1BDC" w:rsidP="005B1BDC">
      <w:pPr>
        <w:pStyle w:val="ListParagraph"/>
        <w:numPr>
          <w:ilvl w:val="0"/>
          <w:numId w:val="7"/>
        </w:numPr>
        <w:tabs>
          <w:tab w:val="left" w:pos="3624"/>
        </w:tabs>
        <w:jc w:val="both"/>
        <w:rPr>
          <w:b/>
          <w:sz w:val="22"/>
          <w:szCs w:val="22"/>
        </w:rPr>
      </w:pPr>
      <w:r w:rsidRPr="00A26BE8">
        <w:rPr>
          <w:b/>
          <w:sz w:val="22"/>
          <w:szCs w:val="22"/>
        </w:rPr>
        <w:t>AMBA Core Centre in Bangalore supports the 200 ACPCs by:</w:t>
      </w:r>
    </w:p>
    <w:p w14:paraId="1BB75E37" w14:textId="0E558CBE" w:rsidR="005B1BDC" w:rsidRDefault="005B1BDC" w:rsidP="0064137B">
      <w:pPr>
        <w:pStyle w:val="ListParagraph"/>
        <w:numPr>
          <w:ilvl w:val="1"/>
          <w:numId w:val="7"/>
        </w:numPr>
        <w:tabs>
          <w:tab w:val="left" w:pos="3624"/>
        </w:tabs>
        <w:jc w:val="both"/>
        <w:rPr>
          <w:sz w:val="22"/>
          <w:szCs w:val="22"/>
        </w:rPr>
      </w:pPr>
      <w:r w:rsidRPr="00A26BE8">
        <w:rPr>
          <w:sz w:val="22"/>
          <w:szCs w:val="22"/>
        </w:rPr>
        <w:t xml:space="preserve"> Identifying</w:t>
      </w:r>
      <w:r w:rsidR="00DF38A5">
        <w:rPr>
          <w:sz w:val="22"/>
          <w:szCs w:val="22"/>
        </w:rPr>
        <w:t xml:space="preserve"> and doing orientations within India’s S</w:t>
      </w:r>
      <w:r w:rsidRPr="00A26BE8">
        <w:rPr>
          <w:sz w:val="22"/>
          <w:szCs w:val="22"/>
        </w:rPr>
        <w:t>tates</w:t>
      </w:r>
      <w:r w:rsidR="00DF38A5">
        <w:rPr>
          <w:sz w:val="22"/>
          <w:szCs w:val="22"/>
        </w:rPr>
        <w:t>/UTs</w:t>
      </w:r>
      <w:r w:rsidRPr="00A26BE8">
        <w:rPr>
          <w:sz w:val="22"/>
          <w:szCs w:val="22"/>
        </w:rPr>
        <w:t xml:space="preserve"> and at the Core Centre for Head of Institutions; </w:t>
      </w:r>
      <w:r w:rsidRPr="0064137B">
        <w:rPr>
          <w:sz w:val="22"/>
          <w:szCs w:val="22"/>
        </w:rPr>
        <w:t xml:space="preserve">21 laptops to each ACPC to include taxes and three-year maintenance; 6-day Residential Training at the AMBA Core Centre in Bangalore by </w:t>
      </w:r>
      <w:r w:rsidR="00A66817" w:rsidRPr="0064137B">
        <w:rPr>
          <w:sz w:val="22"/>
          <w:szCs w:val="22"/>
        </w:rPr>
        <w:t xml:space="preserve">AMBA </w:t>
      </w:r>
      <w:r w:rsidRPr="0064137B">
        <w:rPr>
          <w:sz w:val="22"/>
          <w:szCs w:val="22"/>
        </w:rPr>
        <w:t>peers for one Special Educator and two peers</w:t>
      </w:r>
      <w:r w:rsidR="00A66817" w:rsidRPr="0064137B">
        <w:rPr>
          <w:sz w:val="22"/>
          <w:szCs w:val="22"/>
        </w:rPr>
        <w:t xml:space="preserve"> from visiting </w:t>
      </w:r>
      <w:r w:rsidR="00836F7D" w:rsidRPr="0064137B">
        <w:rPr>
          <w:sz w:val="22"/>
          <w:szCs w:val="22"/>
        </w:rPr>
        <w:t>ACPCs</w:t>
      </w:r>
      <w:r w:rsidRPr="0064137B">
        <w:rPr>
          <w:sz w:val="22"/>
          <w:szCs w:val="22"/>
        </w:rPr>
        <w:t xml:space="preserve">; </w:t>
      </w:r>
      <w:r w:rsidR="00836F7D" w:rsidRPr="0064137B">
        <w:rPr>
          <w:sz w:val="22"/>
          <w:szCs w:val="22"/>
        </w:rPr>
        <w:t>Signing an MOU for a better u</w:t>
      </w:r>
      <w:r w:rsidR="0064137B">
        <w:rPr>
          <w:sz w:val="22"/>
          <w:szCs w:val="22"/>
        </w:rPr>
        <w:t xml:space="preserve">nderstanding and accountability; </w:t>
      </w:r>
      <w:r w:rsidRPr="0064137B">
        <w:rPr>
          <w:sz w:val="22"/>
          <w:szCs w:val="22"/>
        </w:rPr>
        <w:t>Sharing and Training to use the AMBA Curriculum</w:t>
      </w:r>
      <w:r w:rsidR="0064137B">
        <w:rPr>
          <w:sz w:val="22"/>
          <w:szCs w:val="22"/>
        </w:rPr>
        <w:t xml:space="preserve">; </w:t>
      </w:r>
      <w:r w:rsidRPr="0064137B">
        <w:rPr>
          <w:sz w:val="22"/>
          <w:szCs w:val="22"/>
        </w:rPr>
        <w:t>Three stages of Training at ACPC closely monitored by monitoring Staff at the AMBA Core Centre using ICT</w:t>
      </w:r>
      <w:r w:rsidR="0064137B">
        <w:rPr>
          <w:sz w:val="22"/>
          <w:szCs w:val="22"/>
        </w:rPr>
        <w:t>;</w:t>
      </w:r>
      <w:r w:rsidRPr="0064137B">
        <w:rPr>
          <w:sz w:val="22"/>
          <w:szCs w:val="22"/>
        </w:rPr>
        <w:t xml:space="preserve"> Quarterly visits to ACPCs by Managers, Monitoring Staff and Peers from the AMBA Core Centre</w:t>
      </w:r>
      <w:r w:rsidR="0064137B">
        <w:rPr>
          <w:sz w:val="22"/>
          <w:szCs w:val="22"/>
        </w:rPr>
        <w:t xml:space="preserve">; </w:t>
      </w:r>
      <w:r w:rsidRPr="0064137B">
        <w:rPr>
          <w:sz w:val="22"/>
          <w:szCs w:val="22"/>
        </w:rPr>
        <w:t>Exploring, Developing Pilots and Developing Business for ACPCs</w:t>
      </w:r>
      <w:r w:rsidR="0064137B">
        <w:rPr>
          <w:sz w:val="22"/>
          <w:szCs w:val="22"/>
        </w:rPr>
        <w:t xml:space="preserve">; </w:t>
      </w:r>
      <w:r w:rsidRPr="0064137B">
        <w:rPr>
          <w:sz w:val="22"/>
          <w:szCs w:val="22"/>
        </w:rPr>
        <w:t>Customising Simulation Software to meet Live work requirements; M</w:t>
      </w:r>
      <w:r w:rsidR="00DF38A5" w:rsidRPr="0064137B">
        <w:rPr>
          <w:sz w:val="22"/>
          <w:szCs w:val="22"/>
        </w:rPr>
        <w:t>aximising Efficiency to meet</w:t>
      </w:r>
      <w:r w:rsidRPr="0064137B">
        <w:rPr>
          <w:sz w:val="22"/>
          <w:szCs w:val="22"/>
        </w:rPr>
        <w:t xml:space="preserve"> SLAs of Clients, Enabling QC, QA and completion of residual work</w:t>
      </w:r>
    </w:p>
    <w:p w14:paraId="772E9DE1" w14:textId="77777777" w:rsidR="00BD521A" w:rsidRPr="00BD521A" w:rsidRDefault="00BD521A" w:rsidP="00BD521A">
      <w:pPr>
        <w:tabs>
          <w:tab w:val="left" w:pos="3624"/>
        </w:tabs>
        <w:jc w:val="both"/>
        <w:rPr>
          <w:sz w:val="22"/>
          <w:szCs w:val="22"/>
        </w:rPr>
      </w:pPr>
    </w:p>
    <w:p w14:paraId="1F423972" w14:textId="42B69567" w:rsidR="00A26BE8" w:rsidRDefault="005B1BDC" w:rsidP="005B1BDC">
      <w:pPr>
        <w:jc w:val="both"/>
        <w:rPr>
          <w:rFonts w:cs="Times New Roman"/>
          <w:b/>
          <w:sz w:val="22"/>
          <w:szCs w:val="22"/>
        </w:rPr>
      </w:pPr>
      <w:r w:rsidRPr="00A26BE8">
        <w:rPr>
          <w:rFonts w:cs="Times New Roman"/>
          <w:b/>
          <w:sz w:val="22"/>
          <w:szCs w:val="22"/>
        </w:rPr>
        <w:t>Partnership with AMBA:</w:t>
      </w:r>
    </w:p>
    <w:p w14:paraId="0F689010" w14:textId="77777777" w:rsidR="00BD521A" w:rsidRPr="00D96292" w:rsidRDefault="00BD521A" w:rsidP="005B1BDC">
      <w:pPr>
        <w:jc w:val="both"/>
        <w:rPr>
          <w:rFonts w:cs="Times New Roman"/>
          <w:b/>
          <w:sz w:val="22"/>
          <w:szCs w:val="22"/>
        </w:rPr>
      </w:pPr>
    </w:p>
    <w:p w14:paraId="7060C971" w14:textId="0DFB718E" w:rsidR="0064137B" w:rsidRPr="00A26BE8" w:rsidRDefault="0064137B" w:rsidP="0064137B">
      <w:pPr>
        <w:pStyle w:val="ListParagraph"/>
        <w:numPr>
          <w:ilvl w:val="0"/>
          <w:numId w:val="8"/>
        </w:numPr>
        <w:rPr>
          <w:rFonts w:cs="Arial"/>
          <w:color w:val="222222"/>
          <w:sz w:val="22"/>
          <w:szCs w:val="22"/>
          <w:lang w:val="en-US"/>
        </w:rPr>
      </w:pPr>
      <w:r>
        <w:rPr>
          <w:rFonts w:cs="Times New Roman"/>
          <w:color w:val="222222"/>
          <w:sz w:val="22"/>
          <w:szCs w:val="22"/>
          <w:lang w:val="en-US"/>
        </w:rPr>
        <w:t>Tax exemption-</w:t>
      </w:r>
      <w:r w:rsidRPr="00A26BE8">
        <w:rPr>
          <w:rFonts w:cs="Times New Roman"/>
          <w:color w:val="222222"/>
          <w:sz w:val="22"/>
          <w:szCs w:val="22"/>
          <w:lang w:val="en-US"/>
        </w:rPr>
        <w:t>80G Registration Number: DIT(E)BLR/80G/158/AABTA4764G/ITO(E)-1/Vol2011-2012</w:t>
      </w:r>
      <w:r>
        <w:rPr>
          <w:rFonts w:cs="Times New Roman"/>
          <w:color w:val="222222"/>
          <w:sz w:val="22"/>
          <w:szCs w:val="22"/>
          <w:lang w:val="en-US"/>
        </w:rPr>
        <w:t xml:space="preserve"> on 50% of your donation.</w:t>
      </w:r>
    </w:p>
    <w:p w14:paraId="4237C608" w14:textId="759FE89C" w:rsidR="005B1BDC" w:rsidRPr="00A26BE8" w:rsidRDefault="005B1BDC" w:rsidP="005B1BDC">
      <w:pPr>
        <w:pStyle w:val="ListParagraph"/>
        <w:numPr>
          <w:ilvl w:val="0"/>
          <w:numId w:val="8"/>
        </w:numPr>
        <w:jc w:val="both"/>
        <w:rPr>
          <w:rFonts w:cs="Times New Roman"/>
          <w:sz w:val="22"/>
          <w:szCs w:val="22"/>
        </w:rPr>
      </w:pPr>
      <w:r w:rsidRPr="00A26BE8">
        <w:rPr>
          <w:rFonts w:cs="Times New Roman"/>
          <w:sz w:val="22"/>
          <w:szCs w:val="22"/>
        </w:rPr>
        <w:t>Partners will be showcased on t</w:t>
      </w:r>
      <w:r w:rsidR="004D35A3">
        <w:rPr>
          <w:rFonts w:cs="Times New Roman"/>
          <w:sz w:val="22"/>
          <w:szCs w:val="22"/>
        </w:rPr>
        <w:t xml:space="preserve">he AMBA Website </w:t>
      </w:r>
      <w:r w:rsidR="0064137B">
        <w:rPr>
          <w:rFonts w:cs="Times New Roman"/>
          <w:sz w:val="22"/>
          <w:szCs w:val="22"/>
        </w:rPr>
        <w:t>which is being modified to meet the requirement</w:t>
      </w:r>
      <w:r w:rsidRPr="00A26BE8">
        <w:rPr>
          <w:rFonts w:cs="Times New Roman"/>
          <w:sz w:val="22"/>
          <w:szCs w:val="22"/>
        </w:rPr>
        <w:t>.</w:t>
      </w:r>
    </w:p>
    <w:p w14:paraId="0E439D8C" w14:textId="77777777" w:rsidR="005B1BDC" w:rsidRPr="00A26BE8" w:rsidRDefault="005B1BDC" w:rsidP="005B1BDC">
      <w:pPr>
        <w:pStyle w:val="ListParagraph"/>
        <w:numPr>
          <w:ilvl w:val="0"/>
          <w:numId w:val="8"/>
        </w:numPr>
        <w:rPr>
          <w:rFonts w:cs="Arial"/>
          <w:color w:val="222222"/>
          <w:sz w:val="22"/>
          <w:szCs w:val="22"/>
          <w:lang w:val="en-US"/>
        </w:rPr>
      </w:pPr>
      <w:r w:rsidRPr="00A26BE8">
        <w:rPr>
          <w:rFonts w:cs="Times New Roman"/>
          <w:color w:val="222222"/>
          <w:sz w:val="22"/>
          <w:szCs w:val="22"/>
          <w:lang w:val="en-US"/>
        </w:rPr>
        <w:t>12A Registration: DIT(E)/12A/Vol.IV/A-1021/W-1/05-06</w:t>
      </w:r>
    </w:p>
    <w:p w14:paraId="52FFBB88" w14:textId="77777777" w:rsidR="005B1BDC" w:rsidRPr="00A26BE8" w:rsidRDefault="005B1BDC" w:rsidP="005B1BDC">
      <w:pPr>
        <w:pStyle w:val="ListParagraph"/>
        <w:numPr>
          <w:ilvl w:val="0"/>
          <w:numId w:val="8"/>
        </w:numPr>
        <w:rPr>
          <w:rFonts w:cs="Arial"/>
          <w:color w:val="222222"/>
          <w:sz w:val="22"/>
          <w:szCs w:val="22"/>
          <w:lang w:val="en-US"/>
        </w:rPr>
      </w:pPr>
      <w:r w:rsidRPr="00A26BE8">
        <w:rPr>
          <w:rFonts w:cs="Times New Roman"/>
          <w:color w:val="222222"/>
          <w:sz w:val="22"/>
          <w:szCs w:val="22"/>
          <w:lang w:val="en-US"/>
        </w:rPr>
        <w:t>FCRA Registration: 094421635</w:t>
      </w:r>
    </w:p>
    <w:p w14:paraId="37CA28AC" w14:textId="77777777" w:rsidR="005B1BDC" w:rsidRPr="00BD521A" w:rsidRDefault="005B1BDC" w:rsidP="005B1BDC">
      <w:pPr>
        <w:pStyle w:val="ListParagraph"/>
        <w:numPr>
          <w:ilvl w:val="0"/>
          <w:numId w:val="8"/>
        </w:numPr>
        <w:rPr>
          <w:rFonts w:cs="Arial"/>
          <w:color w:val="222222"/>
          <w:sz w:val="22"/>
          <w:szCs w:val="22"/>
          <w:lang w:val="en-US"/>
        </w:rPr>
      </w:pPr>
      <w:r w:rsidRPr="00A26BE8">
        <w:rPr>
          <w:rFonts w:cs="Times New Roman"/>
          <w:color w:val="222222"/>
          <w:sz w:val="22"/>
          <w:szCs w:val="22"/>
          <w:lang w:val="en-US"/>
        </w:rPr>
        <w:t>Trust Deed: 68/04-05</w:t>
      </w:r>
    </w:p>
    <w:p w14:paraId="250E5773" w14:textId="396B7BB9" w:rsidR="00BD521A" w:rsidRPr="00BD521A" w:rsidRDefault="00BD521A" w:rsidP="00BD521A">
      <w:pPr>
        <w:pStyle w:val="ListParagraph"/>
        <w:numPr>
          <w:ilvl w:val="0"/>
          <w:numId w:val="8"/>
        </w:numPr>
        <w:jc w:val="both"/>
        <w:rPr>
          <w:rFonts w:cs="Times New Roman"/>
          <w:sz w:val="22"/>
          <w:szCs w:val="22"/>
        </w:rPr>
      </w:pPr>
      <w:r>
        <w:rPr>
          <w:rFonts w:cs="Times New Roman"/>
          <w:sz w:val="22"/>
          <w:szCs w:val="22"/>
        </w:rPr>
        <w:t>Your Partnership with AMBA will bring dignity and Joy to a vulnerable community, while enabling huge Social Impact.</w:t>
      </w:r>
    </w:p>
    <w:p w14:paraId="718E605D" w14:textId="77777777" w:rsidR="00D96292" w:rsidRDefault="00D96292" w:rsidP="00D96292">
      <w:pPr>
        <w:tabs>
          <w:tab w:val="left" w:pos="3624"/>
        </w:tabs>
        <w:rPr>
          <w:sz w:val="22"/>
          <w:szCs w:val="22"/>
        </w:rPr>
      </w:pPr>
    </w:p>
    <w:p w14:paraId="7AD2014C" w14:textId="6CA4E184" w:rsidR="007D7105" w:rsidRPr="00D96292" w:rsidRDefault="0064137B" w:rsidP="00D96292">
      <w:pPr>
        <w:tabs>
          <w:tab w:val="left" w:pos="3624"/>
        </w:tabs>
        <w:rPr>
          <w:sz w:val="22"/>
          <w:szCs w:val="22"/>
        </w:rPr>
        <w:sectPr w:rsidR="007D7105" w:rsidRPr="00D96292" w:rsidSect="00260C7E">
          <w:headerReference w:type="default" r:id="rId10"/>
          <w:footerReference w:type="default" r:id="rId11"/>
          <w:pgSz w:w="11900" w:h="16840"/>
          <w:pgMar w:top="720" w:right="720" w:bottom="720" w:left="720" w:header="708" w:footer="708" w:gutter="0"/>
          <w:cols w:space="708"/>
          <w:docGrid w:linePitch="360"/>
        </w:sectPr>
      </w:pPr>
      <w:r>
        <w:rPr>
          <w:sz w:val="22"/>
          <w:szCs w:val="22"/>
        </w:rPr>
        <w:t xml:space="preserve">Thank you for your consideration. </w:t>
      </w:r>
      <w:r w:rsidR="00A26BE8" w:rsidRPr="00A26BE8">
        <w:rPr>
          <w:sz w:val="22"/>
          <w:szCs w:val="22"/>
        </w:rPr>
        <w:t xml:space="preserve">For more </w:t>
      </w:r>
      <w:r w:rsidR="00DF38A5" w:rsidRPr="00A26BE8">
        <w:rPr>
          <w:sz w:val="22"/>
          <w:szCs w:val="22"/>
        </w:rPr>
        <w:t>information,</w:t>
      </w:r>
      <w:r w:rsidR="00A26BE8" w:rsidRPr="00A26BE8">
        <w:rPr>
          <w:sz w:val="22"/>
          <w:szCs w:val="22"/>
        </w:rPr>
        <w:t xml:space="preserve"> kindly contact:</w:t>
      </w:r>
    </w:p>
    <w:p w14:paraId="2F283DCE" w14:textId="77777777" w:rsidR="00186482" w:rsidRDefault="00186482" w:rsidP="00186482">
      <w:pPr>
        <w:rPr>
          <w:rFonts w:eastAsia="Times New Roman" w:cs="Times New Roman"/>
          <w:b/>
          <w:bCs/>
          <w:color w:val="222222"/>
          <w:sz w:val="22"/>
          <w:szCs w:val="22"/>
          <w:shd w:val="clear" w:color="auto" w:fill="FFFFFF"/>
          <w:lang w:val="en-US"/>
        </w:rPr>
      </w:pPr>
    </w:p>
    <w:p w14:paraId="401607B5" w14:textId="77777777" w:rsidR="00186482" w:rsidRPr="00C04B85" w:rsidRDefault="00186482" w:rsidP="00186482">
      <w:pPr>
        <w:rPr>
          <w:rFonts w:eastAsia="Times New Roman" w:cs="Arial"/>
          <w:color w:val="808080" w:themeColor="background1" w:themeShade="80"/>
          <w:sz w:val="22"/>
          <w:szCs w:val="22"/>
          <w:lang w:val="en-US"/>
        </w:rPr>
      </w:pPr>
      <w:r w:rsidRPr="00C04B85">
        <w:rPr>
          <w:rFonts w:eastAsia="Times New Roman" w:cs="Times New Roman"/>
          <w:bCs/>
          <w:color w:val="808080" w:themeColor="background1" w:themeShade="80"/>
          <w:sz w:val="22"/>
          <w:szCs w:val="22"/>
          <w:shd w:val="clear" w:color="auto" w:fill="FFFFFF"/>
          <w:lang w:val="en-US"/>
        </w:rPr>
        <w:t>Shyam Coutinho</w:t>
      </w:r>
    </w:p>
    <w:p w14:paraId="28328F89" w14:textId="77777777" w:rsidR="00186482" w:rsidRPr="00C04B85" w:rsidRDefault="00186482" w:rsidP="00186482">
      <w:pPr>
        <w:rPr>
          <w:rFonts w:eastAsia="Times New Roman" w:cs="Arial"/>
          <w:color w:val="808080" w:themeColor="background1" w:themeShade="80"/>
          <w:sz w:val="22"/>
          <w:szCs w:val="22"/>
          <w:lang w:val="en-US"/>
        </w:rPr>
      </w:pPr>
      <w:r w:rsidRPr="00C04B85">
        <w:rPr>
          <w:rFonts w:eastAsia="Times New Roman" w:cs="Times New Roman"/>
          <w:color w:val="808080" w:themeColor="background1" w:themeShade="80"/>
          <w:sz w:val="22"/>
          <w:szCs w:val="22"/>
          <w:shd w:val="clear" w:color="auto" w:fill="FFFFFF"/>
          <w:lang w:val="en-US"/>
        </w:rPr>
        <w:t>Director - Marketing, AMBA</w:t>
      </w:r>
    </w:p>
    <w:p w14:paraId="36B93A03" w14:textId="77777777" w:rsidR="00186482" w:rsidRPr="00C04B85" w:rsidRDefault="00186482" w:rsidP="00186482">
      <w:pPr>
        <w:rPr>
          <w:rFonts w:eastAsia="Times New Roman" w:cs="Arial"/>
          <w:color w:val="808080" w:themeColor="background1" w:themeShade="80"/>
          <w:sz w:val="22"/>
          <w:szCs w:val="22"/>
          <w:lang w:val="en-US"/>
        </w:rPr>
      </w:pPr>
      <w:r w:rsidRPr="00C04B85">
        <w:rPr>
          <w:rFonts w:eastAsia="Times New Roman" w:cs="Times New Roman"/>
          <w:color w:val="808080" w:themeColor="background1" w:themeShade="80"/>
          <w:sz w:val="22"/>
          <w:szCs w:val="22"/>
          <w:shd w:val="clear" w:color="auto" w:fill="FFFFFF"/>
          <w:lang w:val="en-US"/>
        </w:rPr>
        <w:t>M| +91-8867856555</w:t>
      </w:r>
    </w:p>
    <w:p w14:paraId="7AF34440" w14:textId="77777777" w:rsidR="00186482" w:rsidRPr="00C04B85" w:rsidRDefault="005B3063" w:rsidP="00186482">
      <w:pPr>
        <w:rPr>
          <w:rFonts w:ascii="Arial" w:eastAsia="Times New Roman" w:hAnsi="Arial" w:cs="Arial"/>
          <w:color w:val="808080" w:themeColor="background1" w:themeShade="80"/>
          <w:sz w:val="19"/>
          <w:szCs w:val="19"/>
          <w:lang w:val="en-US"/>
        </w:rPr>
      </w:pPr>
      <w:hyperlink r:id="rId12" w:tgtFrame="_blank" w:history="1">
        <w:r w:rsidR="00186482" w:rsidRPr="00C04B85">
          <w:rPr>
            <w:rFonts w:eastAsia="Times New Roman" w:cs="Times New Roman"/>
            <w:color w:val="808080" w:themeColor="background1" w:themeShade="80"/>
            <w:sz w:val="22"/>
            <w:szCs w:val="22"/>
            <w:u w:val="single"/>
            <w:shd w:val="clear" w:color="auto" w:fill="FFFFFF"/>
            <w:lang w:val="en-US"/>
          </w:rPr>
          <w:t>shyam@ambaforlife.org</w:t>
        </w:r>
      </w:hyperlink>
    </w:p>
    <w:p w14:paraId="618E502C" w14:textId="77777777" w:rsidR="00186482" w:rsidRDefault="00186482" w:rsidP="007D7105">
      <w:pPr>
        <w:rPr>
          <w:rFonts w:eastAsia="Times New Roman" w:cs="Times New Roman"/>
          <w:b/>
          <w:bCs/>
          <w:color w:val="222222"/>
          <w:sz w:val="20"/>
          <w:szCs w:val="20"/>
          <w:lang w:val="en-US"/>
        </w:rPr>
      </w:pPr>
    </w:p>
    <w:p w14:paraId="35D7E56C" w14:textId="77777777" w:rsidR="00186482" w:rsidRDefault="00186482" w:rsidP="007D7105">
      <w:pPr>
        <w:rPr>
          <w:rFonts w:eastAsia="Times New Roman" w:cs="Times New Roman"/>
          <w:b/>
          <w:bCs/>
          <w:color w:val="222222"/>
          <w:sz w:val="20"/>
          <w:szCs w:val="20"/>
          <w:lang w:val="en-US"/>
        </w:rPr>
      </w:pPr>
    </w:p>
    <w:p w14:paraId="3689350E" w14:textId="77777777" w:rsidR="00186482" w:rsidRDefault="00186482" w:rsidP="007D7105">
      <w:pPr>
        <w:rPr>
          <w:rFonts w:eastAsia="Times New Roman" w:cs="Times New Roman"/>
          <w:b/>
          <w:bCs/>
          <w:color w:val="222222"/>
          <w:sz w:val="20"/>
          <w:szCs w:val="20"/>
          <w:lang w:val="en-US"/>
        </w:rPr>
      </w:pPr>
    </w:p>
    <w:p w14:paraId="4479A19F" w14:textId="4CB9467D" w:rsidR="007D7105" w:rsidRPr="00C04B85" w:rsidRDefault="007D7105" w:rsidP="007D7105">
      <w:pPr>
        <w:rPr>
          <w:rFonts w:eastAsia="Times New Roman" w:cs="Arial"/>
          <w:color w:val="808080" w:themeColor="background1" w:themeShade="80"/>
          <w:sz w:val="20"/>
          <w:szCs w:val="20"/>
          <w:lang w:val="en-US"/>
        </w:rPr>
      </w:pPr>
      <w:r w:rsidRPr="00C04B85">
        <w:rPr>
          <w:rFonts w:eastAsia="Times New Roman" w:cs="Times New Roman"/>
          <w:b/>
          <w:bCs/>
          <w:color w:val="808080" w:themeColor="background1" w:themeShade="80"/>
          <w:sz w:val="20"/>
          <w:szCs w:val="20"/>
          <w:lang w:val="en-US"/>
        </w:rPr>
        <w:t>Chaitra Hegde</w:t>
      </w:r>
      <w:r w:rsidRPr="00C04B85">
        <w:rPr>
          <w:rFonts w:eastAsia="Times New Roman" w:cs="Times New Roman"/>
          <w:color w:val="808080" w:themeColor="background1" w:themeShade="80"/>
          <w:sz w:val="20"/>
          <w:szCs w:val="20"/>
          <w:lang w:val="en-US"/>
        </w:rPr>
        <w:br/>
        <w:t>General Manager - Business Development &amp; HR</w:t>
      </w:r>
      <w:r w:rsidRPr="00C04B85">
        <w:rPr>
          <w:rFonts w:eastAsia="Times New Roman" w:cs="Times New Roman"/>
          <w:color w:val="808080" w:themeColor="background1" w:themeShade="80"/>
          <w:sz w:val="20"/>
          <w:szCs w:val="20"/>
          <w:lang w:val="en-US"/>
        </w:rPr>
        <w:br/>
        <w:t>M| +91-9845234490</w:t>
      </w:r>
    </w:p>
    <w:p w14:paraId="093A2330" w14:textId="6FA9A63C" w:rsidR="007D7105" w:rsidRPr="00C04B85" w:rsidRDefault="005B3063" w:rsidP="007D7105">
      <w:pPr>
        <w:rPr>
          <w:rFonts w:eastAsia="Times New Roman" w:cs="Arial"/>
          <w:color w:val="808080" w:themeColor="background1" w:themeShade="80"/>
          <w:sz w:val="20"/>
          <w:szCs w:val="20"/>
          <w:lang w:val="en-US"/>
        </w:rPr>
      </w:pPr>
      <w:hyperlink r:id="rId13" w:tgtFrame="_blank" w:history="1">
        <w:r w:rsidR="007D7105" w:rsidRPr="00C04B85">
          <w:rPr>
            <w:rFonts w:eastAsia="Times New Roman" w:cs="Times New Roman"/>
            <w:color w:val="808080" w:themeColor="background1" w:themeShade="80"/>
            <w:sz w:val="20"/>
            <w:szCs w:val="20"/>
            <w:u w:val="single"/>
            <w:lang w:val="en-US"/>
          </w:rPr>
          <w:t>chaitra@ambaforlife.org</w:t>
        </w:r>
      </w:hyperlink>
    </w:p>
    <w:p w14:paraId="1664946C" w14:textId="5D4166B4" w:rsidR="007D7105" w:rsidRPr="00C04B85" w:rsidRDefault="007D7105" w:rsidP="007D7105">
      <w:pPr>
        <w:rPr>
          <w:rFonts w:eastAsia="Times New Roman" w:cs="Arial"/>
          <w:color w:val="808080" w:themeColor="background1" w:themeShade="80"/>
          <w:sz w:val="20"/>
          <w:szCs w:val="20"/>
          <w:lang w:val="en-US"/>
        </w:rPr>
      </w:pPr>
    </w:p>
    <w:p w14:paraId="2BA68AD1" w14:textId="0B79A5FA" w:rsidR="00186482" w:rsidRPr="00C04B85" w:rsidRDefault="00C04B85" w:rsidP="007D7105">
      <w:pPr>
        <w:rPr>
          <w:rFonts w:eastAsia="Times New Roman" w:cs="Times New Roman"/>
          <w:b/>
          <w:bCs/>
          <w:color w:val="808080" w:themeColor="background1" w:themeShade="80"/>
          <w:sz w:val="20"/>
          <w:szCs w:val="20"/>
          <w:lang w:val="en-US"/>
        </w:rPr>
      </w:pPr>
      <w:r>
        <w:rPr>
          <w:rFonts w:eastAsia="Times New Roman" w:cs="Times New Roman"/>
          <w:b/>
          <w:bCs/>
          <w:color w:val="808080" w:themeColor="background1" w:themeShade="80"/>
          <w:sz w:val="20"/>
          <w:szCs w:val="20"/>
          <w:lang w:val="en-US"/>
        </w:rPr>
        <w:t>www.ambaforlife.org</w:t>
      </w:r>
    </w:p>
    <w:p w14:paraId="48C5253D" w14:textId="77777777" w:rsidR="00186482" w:rsidRPr="00C04B85" w:rsidRDefault="00186482" w:rsidP="007D7105">
      <w:pPr>
        <w:rPr>
          <w:rFonts w:eastAsia="Times New Roman" w:cs="Times New Roman"/>
          <w:b/>
          <w:bCs/>
          <w:color w:val="808080" w:themeColor="background1" w:themeShade="80"/>
          <w:sz w:val="20"/>
          <w:szCs w:val="20"/>
          <w:lang w:val="en-US"/>
        </w:rPr>
      </w:pPr>
    </w:p>
    <w:p w14:paraId="2B9EBE9D" w14:textId="4E32761E" w:rsidR="007D7105" w:rsidRPr="00C04B85" w:rsidRDefault="007D7105" w:rsidP="00186482">
      <w:pPr>
        <w:rPr>
          <w:rFonts w:eastAsia="Times New Roman" w:cs="Times New Roman"/>
          <w:bCs/>
          <w:color w:val="808080" w:themeColor="background1" w:themeShade="80"/>
          <w:sz w:val="20"/>
          <w:szCs w:val="20"/>
          <w:lang w:val="en-US"/>
        </w:rPr>
      </w:pPr>
      <w:r w:rsidRPr="00C04B85">
        <w:rPr>
          <w:rFonts w:eastAsia="Times New Roman" w:cs="Times New Roman"/>
          <w:bCs/>
          <w:color w:val="808080" w:themeColor="background1" w:themeShade="80"/>
          <w:sz w:val="20"/>
          <w:szCs w:val="20"/>
          <w:lang w:val="en-US"/>
        </w:rPr>
        <w:t>Sugandha Sukrutaraj</w:t>
      </w:r>
    </w:p>
    <w:p w14:paraId="04035C8A" w14:textId="63BC7225" w:rsidR="007D7105" w:rsidRPr="00C04B85" w:rsidRDefault="007D7105" w:rsidP="007D7105">
      <w:pPr>
        <w:rPr>
          <w:rFonts w:eastAsia="Times New Roman" w:cs="Arial"/>
          <w:color w:val="808080" w:themeColor="background1" w:themeShade="80"/>
          <w:sz w:val="20"/>
          <w:szCs w:val="20"/>
          <w:lang w:val="en-US"/>
        </w:rPr>
      </w:pPr>
      <w:r w:rsidRPr="00C04B85">
        <w:rPr>
          <w:rFonts w:eastAsia="Times New Roman" w:cs="Times New Roman"/>
          <w:color w:val="808080" w:themeColor="background1" w:themeShade="80"/>
          <w:sz w:val="20"/>
          <w:szCs w:val="20"/>
          <w:lang w:val="en-US"/>
        </w:rPr>
        <w:t>(Ashoka Fellow)</w:t>
      </w:r>
    </w:p>
    <w:p w14:paraId="1001C2E6" w14:textId="60223C8B" w:rsidR="007D7105" w:rsidRPr="00C04B85" w:rsidRDefault="007D7105" w:rsidP="007D7105">
      <w:pPr>
        <w:rPr>
          <w:rFonts w:eastAsia="Times New Roman" w:cs="Arial"/>
          <w:color w:val="808080" w:themeColor="background1" w:themeShade="80"/>
          <w:sz w:val="20"/>
          <w:szCs w:val="20"/>
          <w:lang w:val="en-US"/>
        </w:rPr>
      </w:pPr>
      <w:r w:rsidRPr="00C04B85">
        <w:rPr>
          <w:rFonts w:eastAsia="Times New Roman" w:cs="Times New Roman"/>
          <w:color w:val="808080" w:themeColor="background1" w:themeShade="80"/>
          <w:sz w:val="20"/>
          <w:szCs w:val="20"/>
          <w:lang w:val="en-US"/>
        </w:rPr>
        <w:t>Founder &amp; CEO (Hon)</w:t>
      </w:r>
    </w:p>
    <w:p w14:paraId="2E9E9DD7" w14:textId="0281230A" w:rsidR="007D7105" w:rsidRPr="00C04B85" w:rsidRDefault="007D7105" w:rsidP="007D7105">
      <w:pPr>
        <w:rPr>
          <w:rFonts w:eastAsia="Times New Roman" w:cs="Arial"/>
          <w:color w:val="808080" w:themeColor="background1" w:themeShade="80"/>
          <w:sz w:val="20"/>
          <w:szCs w:val="20"/>
          <w:lang w:val="en-US"/>
        </w:rPr>
      </w:pPr>
      <w:r w:rsidRPr="00C04B85">
        <w:rPr>
          <w:rFonts w:eastAsia="Times New Roman" w:cs="Times New Roman"/>
          <w:color w:val="808080" w:themeColor="background1" w:themeShade="80"/>
          <w:sz w:val="20"/>
          <w:szCs w:val="20"/>
          <w:lang w:val="en-US"/>
        </w:rPr>
        <w:t>M | 8971200795</w:t>
      </w:r>
    </w:p>
    <w:p w14:paraId="161A01FF" w14:textId="43042F4C" w:rsidR="007D7105" w:rsidRPr="00C04B85" w:rsidRDefault="005B3063" w:rsidP="007D7105">
      <w:pPr>
        <w:rPr>
          <w:rFonts w:eastAsia="Times New Roman" w:cs="Arial"/>
          <w:color w:val="808080" w:themeColor="background1" w:themeShade="80"/>
          <w:sz w:val="20"/>
          <w:szCs w:val="20"/>
          <w:lang w:val="en-US"/>
        </w:rPr>
      </w:pPr>
      <w:hyperlink r:id="rId14" w:tgtFrame="_blank" w:history="1">
        <w:r w:rsidR="007D7105" w:rsidRPr="00C04B85">
          <w:rPr>
            <w:rFonts w:eastAsia="Times New Roman" w:cs="Times New Roman"/>
            <w:color w:val="808080" w:themeColor="background1" w:themeShade="80"/>
            <w:sz w:val="20"/>
            <w:szCs w:val="20"/>
            <w:u w:val="single"/>
            <w:lang w:val="en-US"/>
          </w:rPr>
          <w:t>ssr@ambaforlife.org</w:t>
        </w:r>
      </w:hyperlink>
    </w:p>
    <w:p w14:paraId="4AB898F7" w14:textId="77777777" w:rsidR="007D7105" w:rsidRDefault="007D7105" w:rsidP="00F943C5">
      <w:pPr>
        <w:tabs>
          <w:tab w:val="left" w:pos="3624"/>
        </w:tabs>
        <w:sectPr w:rsidR="007D7105" w:rsidSect="007D7105">
          <w:type w:val="continuous"/>
          <w:pgSz w:w="11900" w:h="16840"/>
          <w:pgMar w:top="720" w:right="720" w:bottom="720" w:left="720" w:header="708" w:footer="708" w:gutter="0"/>
          <w:cols w:num="3" w:space="708"/>
          <w:docGrid w:linePitch="360"/>
        </w:sectPr>
      </w:pPr>
    </w:p>
    <w:p w14:paraId="4AE443F3" w14:textId="5262F83A" w:rsidR="00F943C5" w:rsidRDefault="00F943C5" w:rsidP="00F943C5">
      <w:pPr>
        <w:tabs>
          <w:tab w:val="left" w:pos="3624"/>
        </w:tabs>
      </w:pPr>
    </w:p>
    <w:p w14:paraId="320F9A25" w14:textId="084B22D2" w:rsidR="00F943C5" w:rsidRDefault="00F943C5" w:rsidP="00F943C5">
      <w:pPr>
        <w:tabs>
          <w:tab w:val="left" w:pos="3624"/>
        </w:tabs>
      </w:pPr>
    </w:p>
    <w:p w14:paraId="1B994141" w14:textId="021D60F9" w:rsidR="00BE7646" w:rsidRDefault="00BE7646" w:rsidP="00F943C5">
      <w:pPr>
        <w:tabs>
          <w:tab w:val="left" w:pos="3624"/>
        </w:tabs>
      </w:pPr>
    </w:p>
    <w:p w14:paraId="61691CD9" w14:textId="7D42511B" w:rsidR="00BE7646" w:rsidRPr="00BE7646" w:rsidRDefault="00BE7646" w:rsidP="00BE7646"/>
    <w:p w14:paraId="338963B5" w14:textId="34D081F8" w:rsidR="007C0F88" w:rsidRPr="00473B7E" w:rsidRDefault="007C0F88" w:rsidP="00473B7E">
      <w:pPr>
        <w:sectPr w:rsidR="007C0F88" w:rsidRPr="00473B7E" w:rsidSect="007D7105">
          <w:type w:val="continuous"/>
          <w:pgSz w:w="11900" w:h="16840"/>
          <w:pgMar w:top="720" w:right="720" w:bottom="720" w:left="720" w:header="708" w:footer="708" w:gutter="0"/>
          <w:cols w:space="708"/>
          <w:docGrid w:linePitch="360"/>
        </w:sectPr>
      </w:pPr>
    </w:p>
    <w:p w14:paraId="649E65CD" w14:textId="766D8F90" w:rsidR="002F64F3" w:rsidRDefault="002F64F3" w:rsidP="00BE7646">
      <w:pPr>
        <w:tabs>
          <w:tab w:val="left" w:pos="3980"/>
        </w:tabs>
        <w:sectPr w:rsidR="002F64F3" w:rsidSect="002F64F3">
          <w:type w:val="continuous"/>
          <w:pgSz w:w="11900" w:h="16840"/>
          <w:pgMar w:top="720" w:right="720" w:bottom="720" w:left="720" w:header="708" w:footer="708" w:gutter="0"/>
          <w:cols w:num="3" w:space="708"/>
          <w:docGrid w:linePitch="360"/>
        </w:sectPr>
      </w:pPr>
    </w:p>
    <w:p w14:paraId="18A1F02C" w14:textId="26AFBC70" w:rsidR="00F943C5" w:rsidRPr="00BE7646" w:rsidRDefault="00F943C5" w:rsidP="00BE7646">
      <w:pPr>
        <w:tabs>
          <w:tab w:val="left" w:pos="3980"/>
        </w:tabs>
      </w:pPr>
    </w:p>
    <w:sectPr w:rsidR="00F943C5" w:rsidRPr="00BE7646" w:rsidSect="002F64F3">
      <w:type w:val="continuous"/>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F9398E" w14:textId="77777777" w:rsidR="005B3063" w:rsidRDefault="005B3063" w:rsidP="00260C7E">
      <w:r>
        <w:separator/>
      </w:r>
    </w:p>
  </w:endnote>
  <w:endnote w:type="continuationSeparator" w:id="0">
    <w:p w14:paraId="3A3D7B84" w14:textId="77777777" w:rsidR="005B3063" w:rsidRDefault="005B3063" w:rsidP="00260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mic Sans MS">
    <w:panose1 w:val="030F07020303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EDA5A" w14:textId="77777777" w:rsidR="00CB376D" w:rsidRPr="000C5679" w:rsidRDefault="00CB376D" w:rsidP="00260C7E">
    <w:pPr>
      <w:pStyle w:val="Footer"/>
      <w:rPr>
        <w:sz w:val="2"/>
        <w:lang w:val="en-US"/>
      </w:rPr>
    </w:pPr>
  </w:p>
  <w:p w14:paraId="389B6E29" w14:textId="77777777" w:rsidR="000C5679" w:rsidRPr="000C5679" w:rsidRDefault="000C5679" w:rsidP="000C5679">
    <w:pPr>
      <w:jc w:val="center"/>
      <w:rPr>
        <w:rFonts w:ascii="Comic Sans MS" w:hAnsi="Comic Sans MS" w:cs="Times New Roman"/>
        <w:b/>
        <w:color w:val="808080" w:themeColor="background1" w:themeShade="80"/>
        <w:sz w:val="16"/>
        <w:szCs w:val="16"/>
      </w:rPr>
    </w:pPr>
    <w:r w:rsidRPr="000C5679">
      <w:rPr>
        <w:rFonts w:ascii="Comic Sans MS" w:hAnsi="Comic Sans MS" w:cs="Times New Roman"/>
        <w:b/>
        <w:color w:val="808080" w:themeColor="background1" w:themeShade="80"/>
        <w:sz w:val="16"/>
        <w:szCs w:val="16"/>
      </w:rPr>
      <w:t>'AT FIRST THEY ASK WHY ARE YOU DOING IT AND THEN THEY ASK HOW DID YOU DO IT'</w:t>
    </w:r>
  </w:p>
  <w:p w14:paraId="3DDDEEF7" w14:textId="77777777" w:rsidR="00260C7E" w:rsidRPr="000C5679" w:rsidRDefault="00260C7E" w:rsidP="000C5679">
    <w:pPr>
      <w:pStyle w:val="Footer"/>
      <w:jc w:val="center"/>
      <w:rPr>
        <w:sz w:val="16"/>
        <w:szCs w:val="16"/>
        <w:lang w:val="en-US"/>
      </w:rPr>
    </w:pPr>
    <w:r w:rsidRPr="000C5679">
      <w:rPr>
        <w:sz w:val="16"/>
        <w:szCs w:val="16"/>
        <w:lang w:val="en-US"/>
      </w:rPr>
      <w:t>AMBA Core Center – 314, Ashraya, 3</w:t>
    </w:r>
    <w:r w:rsidRPr="000C5679">
      <w:rPr>
        <w:sz w:val="16"/>
        <w:szCs w:val="16"/>
        <w:vertAlign w:val="superscript"/>
        <w:lang w:val="en-US"/>
      </w:rPr>
      <w:t>rd</w:t>
    </w:r>
    <w:r w:rsidRPr="000C5679">
      <w:rPr>
        <w:sz w:val="16"/>
        <w:szCs w:val="16"/>
        <w:lang w:val="en-US"/>
      </w:rPr>
      <w:t xml:space="preserve"> Cross, 80ft road, RMV II Stage, Sanjaynagar, Bengaluru - 560094</w:t>
    </w:r>
  </w:p>
  <w:p w14:paraId="06254BEE" w14:textId="77777777" w:rsidR="00260C7E" w:rsidRDefault="00260C7E">
    <w:pPr>
      <w:pStyle w:val="Footer"/>
    </w:pPr>
  </w:p>
  <w:p w14:paraId="5FDEA6E7" w14:textId="77777777" w:rsidR="00260C7E" w:rsidRDefault="00260C7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B110E" w14:textId="77777777" w:rsidR="005B3063" w:rsidRDefault="005B3063" w:rsidP="00260C7E">
      <w:r>
        <w:separator/>
      </w:r>
    </w:p>
  </w:footnote>
  <w:footnote w:type="continuationSeparator" w:id="0">
    <w:p w14:paraId="7CDE320F" w14:textId="77777777" w:rsidR="005B3063" w:rsidRDefault="005B3063" w:rsidP="00260C7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3F255" w14:textId="77777777" w:rsidR="00CB376D" w:rsidRDefault="00CB376D" w:rsidP="00CB376D">
    <w:pPr>
      <w:jc w:val="center"/>
      <w:rPr>
        <w:rFonts w:ascii="Times New Roman" w:hAnsi="Times New Roman" w:cs="Times New Roman"/>
        <w:b/>
        <w:color w:val="000000" w:themeColor="text1"/>
        <w:sz w:val="28"/>
      </w:rPr>
    </w:pPr>
    <w:r w:rsidRPr="00CB376D">
      <w:rPr>
        <w:noProof/>
        <w:lang w:val="en-US"/>
      </w:rPr>
      <w:drawing>
        <wp:inline distT="0" distB="0" distL="0" distR="0" wp14:anchorId="26490315" wp14:editId="5A07FE0A">
          <wp:extent cx="1189298" cy="437572"/>
          <wp:effectExtent l="0" t="0" r="508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775" cy="442530"/>
                  </a:xfrm>
                  <a:prstGeom prst="rect">
                    <a:avLst/>
                  </a:prstGeom>
                  <a:noFill/>
                  <a:ln w="12700">
                    <a:noFill/>
                    <a:miter lim="400000"/>
                    <a:headEnd/>
                    <a:tailEnd/>
                  </a:ln>
                  <a:extLst/>
                </pic:spPr>
              </pic:pic>
            </a:graphicData>
          </a:graphic>
        </wp:inline>
      </w:drawing>
    </w:r>
  </w:p>
  <w:p w14:paraId="29447B53" w14:textId="77777777" w:rsidR="002F64F3" w:rsidRDefault="002F64F3" w:rsidP="00CB376D">
    <w:pPr>
      <w:jc w:val="center"/>
      <w:rPr>
        <w:rFonts w:ascii="Times New Roman" w:hAnsi="Times New Roman" w:cs="Times New Roman"/>
        <w:b/>
        <w:color w:val="808080" w:themeColor="background1" w:themeShade="80"/>
        <w:sz w:val="28"/>
      </w:rPr>
    </w:pPr>
    <w:r>
      <w:rPr>
        <w:rFonts w:ascii="Times New Roman" w:hAnsi="Times New Roman" w:cs="Times New Roman"/>
        <w:b/>
        <w:color w:val="808080" w:themeColor="background1" w:themeShade="80"/>
        <w:sz w:val="28"/>
      </w:rPr>
      <w:t xml:space="preserve">Annual Proposal 2017 - 18 </w:t>
    </w:r>
  </w:p>
  <w:p w14:paraId="433BEDD4" w14:textId="3339D659" w:rsidR="005362C2" w:rsidRPr="00CB376D" w:rsidRDefault="002F64F3" w:rsidP="00CB376D">
    <w:pPr>
      <w:jc w:val="center"/>
      <w:rPr>
        <w:rFonts w:ascii="Times New Roman" w:hAnsi="Times New Roman" w:cs="Times New Roman"/>
        <w:b/>
        <w:color w:val="808080" w:themeColor="background1" w:themeShade="80"/>
        <w:sz w:val="28"/>
      </w:rPr>
    </w:pPr>
    <w:r>
      <w:rPr>
        <w:rFonts w:ascii="Times New Roman" w:hAnsi="Times New Roman" w:cs="Times New Roman"/>
        <w:b/>
        <w:color w:val="808080" w:themeColor="background1" w:themeShade="80"/>
        <w:sz w:val="28"/>
      </w:rPr>
      <w:t>E</w:t>
    </w:r>
    <w:r w:rsidR="00CB376D" w:rsidRPr="00CB376D">
      <w:rPr>
        <w:rFonts w:ascii="Times New Roman" w:hAnsi="Times New Roman" w:cs="Times New Roman"/>
        <w:b/>
        <w:color w:val="808080" w:themeColor="background1" w:themeShade="80"/>
        <w:sz w:val="28"/>
      </w:rPr>
      <w:t>nabling Education and Employment for 4400 Adults with Moderate to Severe Intellectual Disability using ICT &amp; Peer Driven Processes.</w:t>
    </w:r>
  </w:p>
  <w:p w14:paraId="6D1FAD36" w14:textId="77777777" w:rsidR="005362C2" w:rsidRDefault="005362C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DA2"/>
    <w:multiLevelType w:val="multilevel"/>
    <w:tmpl w:val="FF840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A52D2E"/>
    <w:multiLevelType w:val="hybridMultilevel"/>
    <w:tmpl w:val="10DE7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3377FA"/>
    <w:multiLevelType w:val="hybridMultilevel"/>
    <w:tmpl w:val="E54C3200"/>
    <w:lvl w:ilvl="0" w:tplc="9E8E4944">
      <w:start w:val="1"/>
      <w:numFmt w:val="bullet"/>
      <w:lvlText w:val="•"/>
      <w:lvlJc w:val="left"/>
      <w:pPr>
        <w:tabs>
          <w:tab w:val="num" w:pos="720"/>
        </w:tabs>
        <w:ind w:left="720" w:hanging="360"/>
      </w:pPr>
      <w:rPr>
        <w:rFonts w:ascii="Arial" w:hAnsi="Arial" w:hint="default"/>
      </w:rPr>
    </w:lvl>
    <w:lvl w:ilvl="1" w:tplc="232233A4" w:tentative="1">
      <w:start w:val="1"/>
      <w:numFmt w:val="bullet"/>
      <w:lvlText w:val="•"/>
      <w:lvlJc w:val="left"/>
      <w:pPr>
        <w:tabs>
          <w:tab w:val="num" w:pos="1440"/>
        </w:tabs>
        <w:ind w:left="1440" w:hanging="360"/>
      </w:pPr>
      <w:rPr>
        <w:rFonts w:ascii="Arial" w:hAnsi="Arial" w:hint="default"/>
      </w:rPr>
    </w:lvl>
    <w:lvl w:ilvl="2" w:tplc="8FF67800" w:tentative="1">
      <w:start w:val="1"/>
      <w:numFmt w:val="bullet"/>
      <w:lvlText w:val="•"/>
      <w:lvlJc w:val="left"/>
      <w:pPr>
        <w:tabs>
          <w:tab w:val="num" w:pos="2160"/>
        </w:tabs>
        <w:ind w:left="2160" w:hanging="360"/>
      </w:pPr>
      <w:rPr>
        <w:rFonts w:ascii="Arial" w:hAnsi="Arial" w:hint="default"/>
      </w:rPr>
    </w:lvl>
    <w:lvl w:ilvl="3" w:tplc="1A92CAA0" w:tentative="1">
      <w:start w:val="1"/>
      <w:numFmt w:val="bullet"/>
      <w:lvlText w:val="•"/>
      <w:lvlJc w:val="left"/>
      <w:pPr>
        <w:tabs>
          <w:tab w:val="num" w:pos="2880"/>
        </w:tabs>
        <w:ind w:left="2880" w:hanging="360"/>
      </w:pPr>
      <w:rPr>
        <w:rFonts w:ascii="Arial" w:hAnsi="Arial" w:hint="default"/>
      </w:rPr>
    </w:lvl>
    <w:lvl w:ilvl="4" w:tplc="F99801C2" w:tentative="1">
      <w:start w:val="1"/>
      <w:numFmt w:val="bullet"/>
      <w:lvlText w:val="•"/>
      <w:lvlJc w:val="left"/>
      <w:pPr>
        <w:tabs>
          <w:tab w:val="num" w:pos="3600"/>
        </w:tabs>
        <w:ind w:left="3600" w:hanging="360"/>
      </w:pPr>
      <w:rPr>
        <w:rFonts w:ascii="Arial" w:hAnsi="Arial" w:hint="default"/>
      </w:rPr>
    </w:lvl>
    <w:lvl w:ilvl="5" w:tplc="DE808BC8" w:tentative="1">
      <w:start w:val="1"/>
      <w:numFmt w:val="bullet"/>
      <w:lvlText w:val="•"/>
      <w:lvlJc w:val="left"/>
      <w:pPr>
        <w:tabs>
          <w:tab w:val="num" w:pos="4320"/>
        </w:tabs>
        <w:ind w:left="4320" w:hanging="360"/>
      </w:pPr>
      <w:rPr>
        <w:rFonts w:ascii="Arial" w:hAnsi="Arial" w:hint="default"/>
      </w:rPr>
    </w:lvl>
    <w:lvl w:ilvl="6" w:tplc="DC2AD93E" w:tentative="1">
      <w:start w:val="1"/>
      <w:numFmt w:val="bullet"/>
      <w:lvlText w:val="•"/>
      <w:lvlJc w:val="left"/>
      <w:pPr>
        <w:tabs>
          <w:tab w:val="num" w:pos="5040"/>
        </w:tabs>
        <w:ind w:left="5040" w:hanging="360"/>
      </w:pPr>
      <w:rPr>
        <w:rFonts w:ascii="Arial" w:hAnsi="Arial" w:hint="default"/>
      </w:rPr>
    </w:lvl>
    <w:lvl w:ilvl="7" w:tplc="DDB2716E" w:tentative="1">
      <w:start w:val="1"/>
      <w:numFmt w:val="bullet"/>
      <w:lvlText w:val="•"/>
      <w:lvlJc w:val="left"/>
      <w:pPr>
        <w:tabs>
          <w:tab w:val="num" w:pos="5760"/>
        </w:tabs>
        <w:ind w:left="5760" w:hanging="360"/>
      </w:pPr>
      <w:rPr>
        <w:rFonts w:ascii="Arial" w:hAnsi="Arial" w:hint="default"/>
      </w:rPr>
    </w:lvl>
    <w:lvl w:ilvl="8" w:tplc="03006A9A" w:tentative="1">
      <w:start w:val="1"/>
      <w:numFmt w:val="bullet"/>
      <w:lvlText w:val="•"/>
      <w:lvlJc w:val="left"/>
      <w:pPr>
        <w:tabs>
          <w:tab w:val="num" w:pos="6480"/>
        </w:tabs>
        <w:ind w:left="6480" w:hanging="360"/>
      </w:pPr>
      <w:rPr>
        <w:rFonts w:ascii="Arial" w:hAnsi="Arial" w:hint="default"/>
      </w:rPr>
    </w:lvl>
  </w:abstractNum>
  <w:abstractNum w:abstractNumId="3">
    <w:nsid w:val="5C515437"/>
    <w:multiLevelType w:val="hybridMultilevel"/>
    <w:tmpl w:val="2B7C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F44AEB"/>
    <w:multiLevelType w:val="hybridMultilevel"/>
    <w:tmpl w:val="A9769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5F69C8"/>
    <w:multiLevelType w:val="hybridMultilevel"/>
    <w:tmpl w:val="B8A66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F0504E"/>
    <w:multiLevelType w:val="hybridMultilevel"/>
    <w:tmpl w:val="1E0AD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393234"/>
    <w:multiLevelType w:val="hybridMultilevel"/>
    <w:tmpl w:val="3EEC7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FD546A"/>
    <w:multiLevelType w:val="hybridMultilevel"/>
    <w:tmpl w:val="70F02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A43E2A"/>
    <w:multiLevelType w:val="hybridMultilevel"/>
    <w:tmpl w:val="1660A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4"/>
  </w:num>
  <w:num w:numId="5">
    <w:abstractNumId w:val="2"/>
  </w:num>
  <w:num w:numId="6">
    <w:abstractNumId w:val="9"/>
  </w:num>
  <w:num w:numId="7">
    <w:abstractNumId w:val="8"/>
  </w:num>
  <w:num w:numId="8">
    <w:abstractNumId w:val="5"/>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3C5"/>
    <w:rsid w:val="0003766F"/>
    <w:rsid w:val="000A4BB3"/>
    <w:rsid w:val="000C5679"/>
    <w:rsid w:val="000F72CE"/>
    <w:rsid w:val="001400FD"/>
    <w:rsid w:val="00186482"/>
    <w:rsid w:val="00260C7E"/>
    <w:rsid w:val="0028044E"/>
    <w:rsid w:val="00280EB1"/>
    <w:rsid w:val="00283318"/>
    <w:rsid w:val="002F64F3"/>
    <w:rsid w:val="003772A7"/>
    <w:rsid w:val="003C3FDC"/>
    <w:rsid w:val="003D23B0"/>
    <w:rsid w:val="00440517"/>
    <w:rsid w:val="0044539B"/>
    <w:rsid w:val="00473B7E"/>
    <w:rsid w:val="00487137"/>
    <w:rsid w:val="004B24BD"/>
    <w:rsid w:val="004C48B5"/>
    <w:rsid w:val="004D35A3"/>
    <w:rsid w:val="005362C2"/>
    <w:rsid w:val="005B1BDC"/>
    <w:rsid w:val="005B3063"/>
    <w:rsid w:val="006239C9"/>
    <w:rsid w:val="0064137B"/>
    <w:rsid w:val="00674EFA"/>
    <w:rsid w:val="00762A13"/>
    <w:rsid w:val="00767269"/>
    <w:rsid w:val="007977C4"/>
    <w:rsid w:val="007C0F88"/>
    <w:rsid w:val="007D7105"/>
    <w:rsid w:val="00836F7D"/>
    <w:rsid w:val="00883C53"/>
    <w:rsid w:val="008A71A9"/>
    <w:rsid w:val="00A07E3F"/>
    <w:rsid w:val="00A26BE8"/>
    <w:rsid w:val="00A66817"/>
    <w:rsid w:val="00A66ABD"/>
    <w:rsid w:val="00AC5BBF"/>
    <w:rsid w:val="00B5160B"/>
    <w:rsid w:val="00B67912"/>
    <w:rsid w:val="00BD521A"/>
    <w:rsid w:val="00BE7646"/>
    <w:rsid w:val="00C04B85"/>
    <w:rsid w:val="00C270EC"/>
    <w:rsid w:val="00C91E26"/>
    <w:rsid w:val="00CB376D"/>
    <w:rsid w:val="00CC227D"/>
    <w:rsid w:val="00CD4903"/>
    <w:rsid w:val="00CE71C2"/>
    <w:rsid w:val="00D020E8"/>
    <w:rsid w:val="00D84633"/>
    <w:rsid w:val="00D96292"/>
    <w:rsid w:val="00DE17E4"/>
    <w:rsid w:val="00DF38A5"/>
    <w:rsid w:val="00E5090F"/>
    <w:rsid w:val="00EC3CE0"/>
    <w:rsid w:val="00F4018B"/>
    <w:rsid w:val="00F943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E213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C7E"/>
    <w:pPr>
      <w:tabs>
        <w:tab w:val="center" w:pos="4680"/>
        <w:tab w:val="right" w:pos="9360"/>
      </w:tabs>
    </w:pPr>
  </w:style>
  <w:style w:type="character" w:customStyle="1" w:styleId="HeaderChar">
    <w:name w:val="Header Char"/>
    <w:basedOn w:val="DefaultParagraphFont"/>
    <w:link w:val="Header"/>
    <w:uiPriority w:val="99"/>
    <w:rsid w:val="00260C7E"/>
  </w:style>
  <w:style w:type="paragraph" w:styleId="Footer">
    <w:name w:val="footer"/>
    <w:basedOn w:val="Normal"/>
    <w:link w:val="FooterChar"/>
    <w:uiPriority w:val="99"/>
    <w:unhideWhenUsed/>
    <w:rsid w:val="00260C7E"/>
    <w:pPr>
      <w:tabs>
        <w:tab w:val="center" w:pos="4680"/>
        <w:tab w:val="right" w:pos="9360"/>
      </w:tabs>
    </w:pPr>
  </w:style>
  <w:style w:type="character" w:customStyle="1" w:styleId="FooterChar">
    <w:name w:val="Footer Char"/>
    <w:basedOn w:val="DefaultParagraphFont"/>
    <w:link w:val="Footer"/>
    <w:uiPriority w:val="99"/>
    <w:rsid w:val="00260C7E"/>
  </w:style>
  <w:style w:type="character" w:customStyle="1" w:styleId="apple-converted-space">
    <w:name w:val="apple-converted-space"/>
    <w:basedOn w:val="DefaultParagraphFont"/>
    <w:rsid w:val="000C5679"/>
  </w:style>
  <w:style w:type="character" w:styleId="Hyperlink">
    <w:name w:val="Hyperlink"/>
    <w:basedOn w:val="DefaultParagraphFont"/>
    <w:uiPriority w:val="99"/>
    <w:semiHidden/>
    <w:unhideWhenUsed/>
    <w:rsid w:val="002F64F3"/>
    <w:rPr>
      <w:color w:val="0000FF"/>
      <w:u w:val="single"/>
    </w:rPr>
  </w:style>
  <w:style w:type="paragraph" w:styleId="ListParagraph">
    <w:name w:val="List Paragraph"/>
    <w:basedOn w:val="Normal"/>
    <w:uiPriority w:val="34"/>
    <w:qFormat/>
    <w:rsid w:val="00280EB1"/>
    <w:pPr>
      <w:ind w:left="720"/>
      <w:contextualSpacing/>
    </w:pPr>
  </w:style>
  <w:style w:type="paragraph" w:styleId="NoSpacing">
    <w:name w:val="No Spacing"/>
    <w:uiPriority w:val="1"/>
    <w:qFormat/>
    <w:rsid w:val="00EC3CE0"/>
    <w:rPr>
      <w:sz w:val="22"/>
      <w:szCs w:val="22"/>
      <w:lang w:val="en-US"/>
    </w:rPr>
  </w:style>
  <w:style w:type="paragraph" w:customStyle="1" w:styleId="Default">
    <w:name w:val="Default"/>
    <w:rsid w:val="007C0F88"/>
    <w:pPr>
      <w:autoSpaceDE w:val="0"/>
      <w:autoSpaceDN w:val="0"/>
      <w:adjustRightInd w:val="0"/>
    </w:pPr>
    <w:rPr>
      <w:rFonts w:ascii="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845050">
      <w:bodyDiv w:val="1"/>
      <w:marLeft w:val="0"/>
      <w:marRight w:val="0"/>
      <w:marTop w:val="0"/>
      <w:marBottom w:val="0"/>
      <w:divBdr>
        <w:top w:val="none" w:sz="0" w:space="0" w:color="auto"/>
        <w:left w:val="none" w:sz="0" w:space="0" w:color="auto"/>
        <w:bottom w:val="none" w:sz="0" w:space="0" w:color="auto"/>
        <w:right w:val="none" w:sz="0" w:space="0" w:color="auto"/>
      </w:divBdr>
    </w:div>
    <w:div w:id="732897296">
      <w:bodyDiv w:val="1"/>
      <w:marLeft w:val="0"/>
      <w:marRight w:val="0"/>
      <w:marTop w:val="0"/>
      <w:marBottom w:val="0"/>
      <w:divBdr>
        <w:top w:val="none" w:sz="0" w:space="0" w:color="auto"/>
        <w:left w:val="none" w:sz="0" w:space="0" w:color="auto"/>
        <w:bottom w:val="none" w:sz="0" w:space="0" w:color="auto"/>
        <w:right w:val="none" w:sz="0" w:space="0" w:color="auto"/>
      </w:divBdr>
    </w:div>
    <w:div w:id="1026910042">
      <w:bodyDiv w:val="1"/>
      <w:marLeft w:val="0"/>
      <w:marRight w:val="0"/>
      <w:marTop w:val="0"/>
      <w:marBottom w:val="0"/>
      <w:divBdr>
        <w:top w:val="none" w:sz="0" w:space="0" w:color="auto"/>
        <w:left w:val="none" w:sz="0" w:space="0" w:color="auto"/>
        <w:bottom w:val="none" w:sz="0" w:space="0" w:color="auto"/>
        <w:right w:val="none" w:sz="0" w:space="0" w:color="auto"/>
      </w:divBdr>
      <w:divsChild>
        <w:div w:id="74786293">
          <w:marLeft w:val="547"/>
          <w:marRight w:val="0"/>
          <w:marTop w:val="0"/>
          <w:marBottom w:val="0"/>
          <w:divBdr>
            <w:top w:val="none" w:sz="0" w:space="0" w:color="auto"/>
            <w:left w:val="none" w:sz="0" w:space="0" w:color="auto"/>
            <w:bottom w:val="none" w:sz="0" w:space="0" w:color="auto"/>
            <w:right w:val="none" w:sz="0" w:space="0" w:color="auto"/>
          </w:divBdr>
        </w:div>
        <w:div w:id="237711067">
          <w:marLeft w:val="547"/>
          <w:marRight w:val="0"/>
          <w:marTop w:val="0"/>
          <w:marBottom w:val="0"/>
          <w:divBdr>
            <w:top w:val="none" w:sz="0" w:space="0" w:color="auto"/>
            <w:left w:val="none" w:sz="0" w:space="0" w:color="auto"/>
            <w:bottom w:val="none" w:sz="0" w:space="0" w:color="auto"/>
            <w:right w:val="none" w:sz="0" w:space="0" w:color="auto"/>
          </w:divBdr>
        </w:div>
        <w:div w:id="1292587418">
          <w:marLeft w:val="547"/>
          <w:marRight w:val="0"/>
          <w:marTop w:val="0"/>
          <w:marBottom w:val="0"/>
          <w:divBdr>
            <w:top w:val="none" w:sz="0" w:space="0" w:color="auto"/>
            <w:left w:val="none" w:sz="0" w:space="0" w:color="auto"/>
            <w:bottom w:val="none" w:sz="0" w:space="0" w:color="auto"/>
            <w:right w:val="none" w:sz="0" w:space="0" w:color="auto"/>
          </w:divBdr>
        </w:div>
        <w:div w:id="177238710">
          <w:marLeft w:val="547"/>
          <w:marRight w:val="0"/>
          <w:marTop w:val="0"/>
          <w:marBottom w:val="0"/>
          <w:divBdr>
            <w:top w:val="none" w:sz="0" w:space="0" w:color="auto"/>
            <w:left w:val="none" w:sz="0" w:space="0" w:color="auto"/>
            <w:bottom w:val="none" w:sz="0" w:space="0" w:color="auto"/>
            <w:right w:val="none" w:sz="0" w:space="0" w:color="auto"/>
          </w:divBdr>
        </w:div>
        <w:div w:id="1231842561">
          <w:marLeft w:val="547"/>
          <w:marRight w:val="0"/>
          <w:marTop w:val="0"/>
          <w:marBottom w:val="0"/>
          <w:divBdr>
            <w:top w:val="none" w:sz="0" w:space="0" w:color="auto"/>
            <w:left w:val="none" w:sz="0" w:space="0" w:color="auto"/>
            <w:bottom w:val="none" w:sz="0" w:space="0" w:color="auto"/>
            <w:right w:val="none" w:sz="0" w:space="0" w:color="auto"/>
          </w:divBdr>
        </w:div>
        <w:div w:id="481577617">
          <w:marLeft w:val="547"/>
          <w:marRight w:val="0"/>
          <w:marTop w:val="0"/>
          <w:marBottom w:val="0"/>
          <w:divBdr>
            <w:top w:val="none" w:sz="0" w:space="0" w:color="auto"/>
            <w:left w:val="none" w:sz="0" w:space="0" w:color="auto"/>
            <w:bottom w:val="none" w:sz="0" w:space="0" w:color="auto"/>
            <w:right w:val="none" w:sz="0" w:space="0" w:color="auto"/>
          </w:divBdr>
        </w:div>
        <w:div w:id="1691834613">
          <w:marLeft w:val="547"/>
          <w:marRight w:val="0"/>
          <w:marTop w:val="0"/>
          <w:marBottom w:val="0"/>
          <w:divBdr>
            <w:top w:val="none" w:sz="0" w:space="0" w:color="auto"/>
            <w:left w:val="none" w:sz="0" w:space="0" w:color="auto"/>
            <w:bottom w:val="none" w:sz="0" w:space="0" w:color="auto"/>
            <w:right w:val="none" w:sz="0" w:space="0" w:color="auto"/>
          </w:divBdr>
        </w:div>
        <w:div w:id="655493516">
          <w:marLeft w:val="547"/>
          <w:marRight w:val="0"/>
          <w:marTop w:val="0"/>
          <w:marBottom w:val="0"/>
          <w:divBdr>
            <w:top w:val="none" w:sz="0" w:space="0" w:color="auto"/>
            <w:left w:val="none" w:sz="0" w:space="0" w:color="auto"/>
            <w:bottom w:val="none" w:sz="0" w:space="0" w:color="auto"/>
            <w:right w:val="none" w:sz="0" w:space="0" w:color="auto"/>
          </w:divBdr>
        </w:div>
        <w:div w:id="1544902635">
          <w:marLeft w:val="547"/>
          <w:marRight w:val="0"/>
          <w:marTop w:val="0"/>
          <w:marBottom w:val="0"/>
          <w:divBdr>
            <w:top w:val="none" w:sz="0" w:space="0" w:color="auto"/>
            <w:left w:val="none" w:sz="0" w:space="0" w:color="auto"/>
            <w:bottom w:val="none" w:sz="0" w:space="0" w:color="auto"/>
            <w:right w:val="none" w:sz="0" w:space="0" w:color="auto"/>
          </w:divBdr>
        </w:div>
        <w:div w:id="1904363389">
          <w:marLeft w:val="547"/>
          <w:marRight w:val="0"/>
          <w:marTop w:val="0"/>
          <w:marBottom w:val="0"/>
          <w:divBdr>
            <w:top w:val="none" w:sz="0" w:space="0" w:color="auto"/>
            <w:left w:val="none" w:sz="0" w:space="0" w:color="auto"/>
            <w:bottom w:val="none" w:sz="0" w:space="0" w:color="auto"/>
            <w:right w:val="none" w:sz="0" w:space="0" w:color="auto"/>
          </w:divBdr>
        </w:div>
        <w:div w:id="1999994334">
          <w:marLeft w:val="547"/>
          <w:marRight w:val="0"/>
          <w:marTop w:val="0"/>
          <w:marBottom w:val="0"/>
          <w:divBdr>
            <w:top w:val="none" w:sz="0" w:space="0" w:color="auto"/>
            <w:left w:val="none" w:sz="0" w:space="0" w:color="auto"/>
            <w:bottom w:val="none" w:sz="0" w:space="0" w:color="auto"/>
            <w:right w:val="none" w:sz="0" w:space="0" w:color="auto"/>
          </w:divBdr>
        </w:div>
        <w:div w:id="2031568609">
          <w:marLeft w:val="547"/>
          <w:marRight w:val="0"/>
          <w:marTop w:val="0"/>
          <w:marBottom w:val="0"/>
          <w:divBdr>
            <w:top w:val="none" w:sz="0" w:space="0" w:color="auto"/>
            <w:left w:val="none" w:sz="0" w:space="0" w:color="auto"/>
            <w:bottom w:val="none" w:sz="0" w:space="0" w:color="auto"/>
            <w:right w:val="none" w:sz="0" w:space="0" w:color="auto"/>
          </w:divBdr>
        </w:div>
        <w:div w:id="309797999">
          <w:marLeft w:val="547"/>
          <w:marRight w:val="0"/>
          <w:marTop w:val="0"/>
          <w:marBottom w:val="0"/>
          <w:divBdr>
            <w:top w:val="none" w:sz="0" w:space="0" w:color="auto"/>
            <w:left w:val="none" w:sz="0" w:space="0" w:color="auto"/>
            <w:bottom w:val="none" w:sz="0" w:space="0" w:color="auto"/>
            <w:right w:val="none" w:sz="0" w:space="0" w:color="auto"/>
          </w:divBdr>
        </w:div>
      </w:divsChild>
    </w:div>
    <w:div w:id="1431510791">
      <w:bodyDiv w:val="1"/>
      <w:marLeft w:val="0"/>
      <w:marRight w:val="0"/>
      <w:marTop w:val="0"/>
      <w:marBottom w:val="0"/>
      <w:divBdr>
        <w:top w:val="none" w:sz="0" w:space="0" w:color="auto"/>
        <w:left w:val="none" w:sz="0" w:space="0" w:color="auto"/>
        <w:bottom w:val="none" w:sz="0" w:space="0" w:color="auto"/>
        <w:right w:val="none" w:sz="0" w:space="0" w:color="auto"/>
      </w:divBdr>
    </w:div>
    <w:div w:id="1819611102">
      <w:bodyDiv w:val="1"/>
      <w:marLeft w:val="0"/>
      <w:marRight w:val="0"/>
      <w:marTop w:val="0"/>
      <w:marBottom w:val="0"/>
      <w:divBdr>
        <w:top w:val="none" w:sz="0" w:space="0" w:color="auto"/>
        <w:left w:val="none" w:sz="0" w:space="0" w:color="auto"/>
        <w:bottom w:val="none" w:sz="0" w:space="0" w:color="auto"/>
        <w:right w:val="none" w:sz="0" w:space="0" w:color="auto"/>
      </w:divBdr>
      <w:divsChild>
        <w:div w:id="1699433522">
          <w:marLeft w:val="0"/>
          <w:marRight w:val="0"/>
          <w:marTop w:val="0"/>
          <w:marBottom w:val="0"/>
          <w:divBdr>
            <w:top w:val="none" w:sz="0" w:space="0" w:color="auto"/>
            <w:left w:val="none" w:sz="0" w:space="0" w:color="auto"/>
            <w:bottom w:val="none" w:sz="0" w:space="0" w:color="auto"/>
            <w:right w:val="none" w:sz="0" w:space="0" w:color="auto"/>
          </w:divBdr>
        </w:div>
        <w:div w:id="721683816">
          <w:marLeft w:val="0"/>
          <w:marRight w:val="0"/>
          <w:marTop w:val="0"/>
          <w:marBottom w:val="0"/>
          <w:divBdr>
            <w:top w:val="none" w:sz="0" w:space="0" w:color="auto"/>
            <w:left w:val="none" w:sz="0" w:space="0" w:color="auto"/>
            <w:bottom w:val="none" w:sz="0" w:space="0" w:color="auto"/>
            <w:right w:val="none" w:sz="0" w:space="0" w:color="auto"/>
          </w:divBdr>
        </w:div>
        <w:div w:id="1979676254">
          <w:marLeft w:val="0"/>
          <w:marRight w:val="0"/>
          <w:marTop w:val="0"/>
          <w:marBottom w:val="0"/>
          <w:divBdr>
            <w:top w:val="none" w:sz="0" w:space="0" w:color="auto"/>
            <w:left w:val="none" w:sz="0" w:space="0" w:color="auto"/>
            <w:bottom w:val="none" w:sz="0" w:space="0" w:color="auto"/>
            <w:right w:val="none" w:sz="0" w:space="0" w:color="auto"/>
          </w:divBdr>
        </w:div>
        <w:div w:id="66416575">
          <w:marLeft w:val="0"/>
          <w:marRight w:val="0"/>
          <w:marTop w:val="0"/>
          <w:marBottom w:val="0"/>
          <w:divBdr>
            <w:top w:val="none" w:sz="0" w:space="0" w:color="auto"/>
            <w:left w:val="none" w:sz="0" w:space="0" w:color="auto"/>
            <w:bottom w:val="none" w:sz="0" w:space="0" w:color="auto"/>
            <w:right w:val="none" w:sz="0" w:space="0" w:color="auto"/>
          </w:divBdr>
          <w:divsChild>
            <w:div w:id="430903543">
              <w:marLeft w:val="0"/>
              <w:marRight w:val="0"/>
              <w:marTop w:val="0"/>
              <w:marBottom w:val="0"/>
              <w:divBdr>
                <w:top w:val="none" w:sz="0" w:space="0" w:color="auto"/>
                <w:left w:val="none" w:sz="0" w:space="0" w:color="auto"/>
                <w:bottom w:val="none" w:sz="0" w:space="0" w:color="auto"/>
                <w:right w:val="none" w:sz="0" w:space="0" w:color="auto"/>
              </w:divBdr>
            </w:div>
            <w:div w:id="1389955913">
              <w:marLeft w:val="0"/>
              <w:marRight w:val="0"/>
              <w:marTop w:val="0"/>
              <w:marBottom w:val="0"/>
              <w:divBdr>
                <w:top w:val="none" w:sz="0" w:space="0" w:color="auto"/>
                <w:left w:val="none" w:sz="0" w:space="0" w:color="auto"/>
                <w:bottom w:val="none" w:sz="0" w:space="0" w:color="auto"/>
                <w:right w:val="none" w:sz="0" w:space="0" w:color="auto"/>
              </w:divBdr>
            </w:div>
          </w:divsChild>
        </w:div>
        <w:div w:id="416482242">
          <w:marLeft w:val="0"/>
          <w:marRight w:val="0"/>
          <w:marTop w:val="0"/>
          <w:marBottom w:val="0"/>
          <w:divBdr>
            <w:top w:val="none" w:sz="0" w:space="0" w:color="auto"/>
            <w:left w:val="none" w:sz="0" w:space="0" w:color="auto"/>
            <w:bottom w:val="none" w:sz="0" w:space="0" w:color="auto"/>
            <w:right w:val="none" w:sz="0" w:space="0" w:color="auto"/>
          </w:divBdr>
        </w:div>
        <w:div w:id="602540688">
          <w:marLeft w:val="0"/>
          <w:marRight w:val="0"/>
          <w:marTop w:val="0"/>
          <w:marBottom w:val="0"/>
          <w:divBdr>
            <w:top w:val="none" w:sz="0" w:space="0" w:color="auto"/>
            <w:left w:val="none" w:sz="0" w:space="0" w:color="auto"/>
            <w:bottom w:val="none" w:sz="0" w:space="0" w:color="auto"/>
            <w:right w:val="none" w:sz="0" w:space="0" w:color="auto"/>
          </w:divBdr>
        </w:div>
        <w:div w:id="911623689">
          <w:marLeft w:val="0"/>
          <w:marRight w:val="0"/>
          <w:marTop w:val="0"/>
          <w:marBottom w:val="0"/>
          <w:divBdr>
            <w:top w:val="none" w:sz="0" w:space="0" w:color="auto"/>
            <w:left w:val="none" w:sz="0" w:space="0" w:color="auto"/>
            <w:bottom w:val="none" w:sz="0" w:space="0" w:color="auto"/>
            <w:right w:val="none" w:sz="0" w:space="0" w:color="auto"/>
          </w:divBdr>
        </w:div>
        <w:div w:id="1502427252">
          <w:marLeft w:val="0"/>
          <w:marRight w:val="0"/>
          <w:marTop w:val="0"/>
          <w:marBottom w:val="0"/>
          <w:divBdr>
            <w:top w:val="none" w:sz="0" w:space="0" w:color="auto"/>
            <w:left w:val="none" w:sz="0" w:space="0" w:color="auto"/>
            <w:bottom w:val="none" w:sz="0" w:space="0" w:color="auto"/>
            <w:right w:val="none" w:sz="0" w:space="0" w:color="auto"/>
          </w:divBdr>
        </w:div>
        <w:div w:id="1700467261">
          <w:marLeft w:val="0"/>
          <w:marRight w:val="0"/>
          <w:marTop w:val="0"/>
          <w:marBottom w:val="0"/>
          <w:divBdr>
            <w:top w:val="none" w:sz="0" w:space="0" w:color="auto"/>
            <w:left w:val="none" w:sz="0" w:space="0" w:color="auto"/>
            <w:bottom w:val="none" w:sz="0" w:space="0" w:color="auto"/>
            <w:right w:val="none" w:sz="0" w:space="0" w:color="auto"/>
          </w:divBdr>
          <w:divsChild>
            <w:div w:id="1644577690">
              <w:marLeft w:val="0"/>
              <w:marRight w:val="0"/>
              <w:marTop w:val="0"/>
              <w:marBottom w:val="0"/>
              <w:divBdr>
                <w:top w:val="none" w:sz="0" w:space="0" w:color="auto"/>
                <w:left w:val="none" w:sz="0" w:space="0" w:color="auto"/>
                <w:bottom w:val="none" w:sz="0" w:space="0" w:color="auto"/>
                <w:right w:val="none" w:sz="0" w:space="0" w:color="auto"/>
              </w:divBdr>
            </w:div>
            <w:div w:id="278801052">
              <w:marLeft w:val="0"/>
              <w:marRight w:val="0"/>
              <w:marTop w:val="0"/>
              <w:marBottom w:val="0"/>
              <w:divBdr>
                <w:top w:val="none" w:sz="0" w:space="0" w:color="auto"/>
                <w:left w:val="none" w:sz="0" w:space="0" w:color="auto"/>
                <w:bottom w:val="none" w:sz="0" w:space="0" w:color="auto"/>
                <w:right w:val="none" w:sz="0" w:space="0" w:color="auto"/>
              </w:divBdr>
            </w:div>
            <w:div w:id="996612284">
              <w:marLeft w:val="0"/>
              <w:marRight w:val="0"/>
              <w:marTop w:val="0"/>
              <w:marBottom w:val="0"/>
              <w:divBdr>
                <w:top w:val="none" w:sz="0" w:space="0" w:color="auto"/>
                <w:left w:val="none" w:sz="0" w:space="0" w:color="auto"/>
                <w:bottom w:val="none" w:sz="0" w:space="0" w:color="auto"/>
                <w:right w:val="none" w:sz="0" w:space="0" w:color="auto"/>
              </w:divBdr>
            </w:div>
          </w:divsChild>
        </w:div>
        <w:div w:id="86162410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yperlink" Target="mailto:shyam@ambaforlife.org" TargetMode="External"/><Relationship Id="rId13" Type="http://schemas.openxmlformats.org/officeDocument/2006/relationships/hyperlink" Target="mailto:chaitra@ambaforlife.org" TargetMode="External"/><Relationship Id="rId14" Type="http://schemas.openxmlformats.org/officeDocument/2006/relationships/hyperlink" Target="mailto:ssr@ambaforlife.org"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367</TotalTime>
  <Pages>5</Pages>
  <Words>1242</Words>
  <Characters>7083</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shyam@ambaforlife.org</dc:creator>
  <cp:keywords/>
  <dc:description/>
  <cp:lastModifiedBy>Microsoft Office User</cp:lastModifiedBy>
  <cp:revision>18</cp:revision>
  <dcterms:created xsi:type="dcterms:W3CDTF">2017-07-05T11:38:00Z</dcterms:created>
  <dcterms:modified xsi:type="dcterms:W3CDTF">2017-07-06T06:36:00Z</dcterms:modified>
</cp:coreProperties>
</file>