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0D" w:rsidRPr="00E84BFB" w:rsidRDefault="00EF626D">
      <w:pPr>
        <w:rPr>
          <w:sz w:val="32"/>
          <w:szCs w:val="32"/>
        </w:rPr>
      </w:pPr>
      <w:r w:rsidRPr="00E84BFB">
        <w:rPr>
          <w:sz w:val="32"/>
          <w:szCs w:val="32"/>
        </w:rPr>
        <w:t>CHILDHELP SIERRA LEONE</w:t>
      </w:r>
    </w:p>
    <w:p w:rsidR="00F247B6" w:rsidRPr="00F247B6" w:rsidRDefault="00E84BFB" w:rsidP="00F247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MUDSLIDES AND </w:t>
      </w:r>
      <w:r w:rsidR="00F247B6" w:rsidRPr="00F247B6">
        <w:rPr>
          <w:rFonts w:ascii="Times New Roman" w:eastAsia="Times New Roman" w:hAnsi="Times New Roman" w:cs="Times New Roman"/>
          <w:b/>
          <w:bCs/>
          <w:sz w:val="27"/>
          <w:szCs w:val="27"/>
        </w:rPr>
        <w:t>FLOOD RELIEF ACTIVITIES</w:t>
      </w:r>
    </w:p>
    <w:p w:rsidR="00F247B6" w:rsidRPr="00551E18" w:rsidRDefault="00F247B6" w:rsidP="00F24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E18">
        <w:rPr>
          <w:rFonts w:ascii="Times New Roman" w:eastAsia="Times New Roman" w:hAnsi="Times New Roman" w:cs="Times New Roman"/>
          <w:sz w:val="24"/>
          <w:szCs w:val="24"/>
        </w:rPr>
        <w:t>Consequently, the need for a timely and effective humanitarian response will became crucial to save human lives and stopping contagious diseases in the affected population. The need for food</w:t>
      </w:r>
      <w:proofErr w:type="gramStart"/>
      <w:r w:rsidRPr="00551E18">
        <w:rPr>
          <w:rFonts w:ascii="Times New Roman" w:eastAsia="Times New Roman" w:hAnsi="Times New Roman" w:cs="Times New Roman"/>
          <w:sz w:val="24"/>
          <w:szCs w:val="24"/>
        </w:rPr>
        <w:t>,  clean</w:t>
      </w:r>
      <w:proofErr w:type="gramEnd"/>
      <w:r w:rsidRPr="00551E18">
        <w:rPr>
          <w:rFonts w:ascii="Times New Roman" w:eastAsia="Times New Roman" w:hAnsi="Times New Roman" w:cs="Times New Roman"/>
          <w:sz w:val="24"/>
          <w:szCs w:val="24"/>
        </w:rPr>
        <w:t xml:space="preserve"> drinking water, clothes, blankets and beds ate urgent needed and immediate.</w:t>
      </w:r>
    </w:p>
    <w:p w:rsidR="00F247B6" w:rsidRPr="00551E18" w:rsidRDefault="00F247B6" w:rsidP="00F24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E18">
        <w:rPr>
          <w:rFonts w:ascii="Times New Roman" w:eastAsia="Times New Roman" w:hAnsi="Times New Roman" w:cs="Times New Roman"/>
          <w:sz w:val="24"/>
          <w:szCs w:val="24"/>
        </w:rPr>
        <w:t>The relief work was divided into three categories:</w:t>
      </w:r>
    </w:p>
    <w:p w:rsidR="00F247B6" w:rsidRPr="00551E18" w:rsidRDefault="00F247B6" w:rsidP="00F24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E18">
        <w:rPr>
          <w:rFonts w:ascii="Times New Roman" w:eastAsia="Times New Roman" w:hAnsi="Times New Roman" w:cs="Times New Roman"/>
          <w:sz w:val="24"/>
          <w:szCs w:val="24"/>
        </w:rPr>
        <w:t>Provision of Food, Temporary Shelter and Clothing</w:t>
      </w:r>
    </w:p>
    <w:p w:rsidR="00F247B6" w:rsidRPr="00551E18" w:rsidRDefault="00F247B6" w:rsidP="00F24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E18">
        <w:rPr>
          <w:rFonts w:ascii="Times New Roman" w:eastAsia="Times New Roman" w:hAnsi="Times New Roman" w:cs="Times New Roman"/>
          <w:sz w:val="24"/>
          <w:szCs w:val="24"/>
        </w:rPr>
        <w:t>Medical Assistance including hygiene supplies</w:t>
      </w:r>
    </w:p>
    <w:p w:rsidR="00F247B6" w:rsidRDefault="00F247B6" w:rsidP="00F24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E18">
        <w:rPr>
          <w:rFonts w:ascii="Times New Roman" w:eastAsia="Times New Roman" w:hAnsi="Times New Roman" w:cs="Times New Roman"/>
          <w:sz w:val="24"/>
          <w:szCs w:val="24"/>
        </w:rPr>
        <w:t>Reconstruction and Restoration of schools and learning centres</w:t>
      </w:r>
    </w:p>
    <w:p w:rsidR="00551E18" w:rsidRDefault="00551E18" w:rsidP="00551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Provision of water wells and sanitary facilities in schools</w:t>
      </w:r>
    </w:p>
    <w:p w:rsidR="00EF626D" w:rsidRPr="00551E18" w:rsidRDefault="00E84BFB" w:rsidP="00551E18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fontstyle21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551E18">
        <w:rPr>
          <w:rStyle w:val="fontstyle21"/>
          <w:rFonts w:ascii="Times New Roman" w:hAnsi="Times New Roman" w:cs="Times New Roman"/>
          <w:sz w:val="24"/>
          <w:szCs w:val="24"/>
        </w:rPr>
        <w:t xml:space="preserve">Provision of safe and clean drinking water to minimize the spread of waterborne diseases. </w:t>
      </w:r>
    </w:p>
    <w:p w:rsidR="00E84BFB" w:rsidRPr="00551E18" w:rsidRDefault="00E84BFB" w:rsidP="00F247B6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51E18">
        <w:rPr>
          <w:rStyle w:val="fontstyle01"/>
          <w:rFonts w:ascii="Times New Roman" w:hAnsi="Times New Roman" w:cs="Times New Roman"/>
          <w:b w:val="0"/>
          <w:sz w:val="24"/>
          <w:szCs w:val="24"/>
        </w:rPr>
        <w:t>Planting of trees</w:t>
      </w:r>
    </w:p>
    <w:p w:rsidR="00E84BFB" w:rsidRPr="00551E18" w:rsidRDefault="00E84BFB" w:rsidP="00F247B6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51E18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Provision of scholarships, books, shoes and uniforms </w:t>
      </w:r>
    </w:p>
    <w:p w:rsidR="00E84BFB" w:rsidRPr="00551E18" w:rsidRDefault="00E84BFB" w:rsidP="00F247B6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51E18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Provision of agricultural seeds and implements </w:t>
      </w:r>
    </w:p>
    <w:p w:rsidR="00E84BFB" w:rsidRPr="00551E18" w:rsidRDefault="00E84BFB" w:rsidP="00E84BFB">
      <w:pPr>
        <w:spacing w:before="100" w:beforeAutospacing="1" w:after="100" w:afterAutospacing="1" w:line="240" w:lineRule="auto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551E18">
        <w:rPr>
          <w:rStyle w:val="fontstyle01"/>
          <w:rFonts w:ascii="Times New Roman" w:hAnsi="Times New Roman" w:cs="Times New Roman"/>
          <w:b w:val="0"/>
          <w:sz w:val="24"/>
          <w:szCs w:val="24"/>
        </w:rPr>
        <w:t>This will be done in partnership with the Regent District Council, local authority, School managements, Ministry’s Social Welfare and our donating partners.</w:t>
      </w:r>
    </w:p>
    <w:p w:rsidR="00E84BFB" w:rsidRPr="00551E18" w:rsidRDefault="00E84BFB" w:rsidP="00E84BFB">
      <w:pPr>
        <w:spacing w:before="100" w:beforeAutospacing="1" w:after="100" w:afterAutospacing="1" w:line="240" w:lineRule="auto"/>
        <w:rPr>
          <w:rStyle w:val="fontstyle01"/>
          <w:rFonts w:ascii="Times New Roman" w:hAnsi="Times New Roman" w:cs="Times New Roman"/>
          <w:b w:val="0"/>
        </w:rPr>
      </w:pPr>
      <w:r w:rsidRPr="00551E18">
        <w:rPr>
          <w:rStyle w:val="fontstyle01"/>
          <w:rFonts w:ascii="Times New Roman" w:hAnsi="Times New Roman" w:cs="Times New Roman"/>
          <w:b w:val="0"/>
          <w:sz w:val="24"/>
          <w:szCs w:val="24"/>
        </w:rPr>
        <w:t>Reports on use of funds will be channeled through Global Giving for donors using the platform and to other donors directly</w:t>
      </w:r>
      <w:r w:rsidRPr="00551E18">
        <w:rPr>
          <w:rStyle w:val="fontstyle01"/>
          <w:rFonts w:ascii="Times New Roman" w:hAnsi="Times New Roman" w:cs="Times New Roman"/>
          <w:b w:val="0"/>
        </w:rPr>
        <w:t>.</w:t>
      </w:r>
    </w:p>
    <w:p w:rsidR="00E84BFB" w:rsidRPr="00E84BFB" w:rsidRDefault="00E84BFB" w:rsidP="00E84BFB">
      <w:pPr>
        <w:spacing w:before="100" w:beforeAutospacing="1" w:after="100" w:afterAutospacing="1" w:line="240" w:lineRule="auto"/>
      </w:pPr>
    </w:p>
    <w:sectPr w:rsidR="00E84BFB" w:rsidRPr="00E84BFB" w:rsidSect="00EF6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687"/>
    <w:multiLevelType w:val="multilevel"/>
    <w:tmpl w:val="993A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F00D2"/>
    <w:multiLevelType w:val="hybridMultilevel"/>
    <w:tmpl w:val="A1EA1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26D"/>
    <w:rsid w:val="003A446A"/>
    <w:rsid w:val="00551E18"/>
    <w:rsid w:val="00BA4018"/>
    <w:rsid w:val="00E84BFB"/>
    <w:rsid w:val="00EF626D"/>
    <w:rsid w:val="00EF630D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0D"/>
  </w:style>
  <w:style w:type="paragraph" w:styleId="Heading3">
    <w:name w:val="heading 3"/>
    <w:basedOn w:val="Normal"/>
    <w:link w:val="Heading3Char"/>
    <w:uiPriority w:val="9"/>
    <w:qFormat/>
    <w:rsid w:val="00F24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247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47B6"/>
    <w:rPr>
      <w:b/>
      <w:bCs/>
    </w:rPr>
  </w:style>
  <w:style w:type="character" w:customStyle="1" w:styleId="fontstyle01">
    <w:name w:val="fontstyle01"/>
    <w:basedOn w:val="DefaultParagraphFont"/>
    <w:rsid w:val="00E84BF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84BF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2017-08-16T02:56:00Z</dcterms:created>
  <dcterms:modified xsi:type="dcterms:W3CDTF">2017-08-16T02:58:00Z</dcterms:modified>
</cp:coreProperties>
</file>