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A" w:rsidRPr="00B04392" w:rsidRDefault="003B6F52" w:rsidP="0016351A">
      <w:pPr>
        <w:spacing w:before="100" w:beforeAutospacing="1" w:after="100" w:afterAutospacing="1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bCs/>
          <w:sz w:val="28"/>
          <w:szCs w:val="28"/>
        </w:rPr>
        <w:t xml:space="preserve">     </w:t>
      </w:r>
    </w:p>
    <w:p w:rsidR="0016351A" w:rsidRPr="00B04392" w:rsidRDefault="004A56D7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hyperlink r:id="rId5" w:anchor="project-title" w:history="1">
        <w:r w:rsidR="0016351A" w:rsidRPr="003B6F52">
          <w:rPr>
            <w:rFonts w:ascii="Franklin Gothic Book" w:eastAsia="Times New Roman" w:hAnsi="Franklin Gothic Book" w:cs="Times New Roman"/>
            <w:b/>
            <w:color w:val="000000" w:themeColor="text1"/>
            <w:sz w:val="28"/>
            <w:szCs w:val="28"/>
          </w:rPr>
          <w:t>Project Title</w:t>
        </w:r>
      </w:hyperlink>
      <w:r w:rsidR="00C003D0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>: To promote S</w:t>
      </w:r>
      <w:r w:rsidR="003651D6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 xml:space="preserve">ocial accountability </w:t>
      </w:r>
      <w:proofErr w:type="gramStart"/>
      <w:r w:rsidR="003651D6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>monitoring(</w:t>
      </w:r>
      <w:proofErr w:type="gramEnd"/>
      <w:r w:rsidR="003651D6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 xml:space="preserve">SAM)  to 100 stakeholders in </w:t>
      </w:r>
      <w:proofErr w:type="spellStart"/>
      <w:r w:rsidR="003651D6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>Muleba</w:t>
      </w:r>
      <w:proofErr w:type="spellEnd"/>
      <w:r w:rsidR="003651D6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 xml:space="preserve"> District Tanzania.</w:t>
      </w:r>
    </w:p>
    <w:p w:rsidR="0016351A" w:rsidRPr="00B04392" w:rsidRDefault="004A56D7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hyperlink r:id="rId6" w:anchor="url" w:history="1">
        <w:r w:rsidR="0016351A" w:rsidRPr="0016351A">
          <w:rPr>
            <w:rFonts w:ascii="Franklin Gothic Book" w:eastAsia="Times New Roman" w:hAnsi="Franklin Gothic Book" w:cs="Times New Roman"/>
            <w:color w:val="000000" w:themeColor="text1"/>
            <w:sz w:val="28"/>
            <w:szCs w:val="28"/>
            <w:u w:val="single"/>
          </w:rPr>
          <w:t>URL</w:t>
        </w:r>
      </w:hyperlink>
      <w:r w:rsidR="003651D6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:mviwata-kagera.blogspot.com</w:t>
      </w:r>
    </w:p>
    <w:p w:rsidR="0016351A" w:rsidRPr="0016351A" w:rsidRDefault="0016351A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r w:rsidRPr="0016351A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>Project Summary </w:t>
      </w:r>
    </w:p>
    <w:p w:rsidR="0016351A" w:rsidRPr="00B04392" w:rsidRDefault="003651D6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MVIWATA-KAGERA is anticipating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to promote</w:t>
      </w:r>
      <w:proofErr w:type="gramEnd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Social accountability Monitoring to 100 stakeholders from local Government Authority, The prototyped will be TOTs for training other</w:t>
      </w:r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stakeholders at the grass root</w:t>
      </w:r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level in other parts of the District. Small </w:t>
      </w:r>
      <w:r w:rsidR="0016351A" w:rsidRPr="0016351A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.</w:t>
      </w:r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Scale farmers are anticipated to have access of reminding the government to be accountable for the agriculture sector hence  allocate equitable  resources .At least 10% cited </w:t>
      </w:r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by Malabo Declaration.</w:t>
      </w:r>
    </w:p>
    <w:p w:rsidR="0016351A" w:rsidRPr="0016351A" w:rsidRDefault="004A56D7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hyperlink r:id="rId7" w:anchor="requested-funding" w:history="1">
        <w:r w:rsidR="0016351A" w:rsidRPr="0016351A">
          <w:rPr>
            <w:rFonts w:ascii="Franklin Gothic Book" w:eastAsia="Times New Roman" w:hAnsi="Franklin Gothic Book" w:cs="Times New Roman"/>
            <w:b/>
            <w:color w:val="000000" w:themeColor="text1"/>
            <w:sz w:val="28"/>
            <w:szCs w:val="28"/>
          </w:rPr>
          <w:t>Requested Funding Amount </w:t>
        </w:r>
      </w:hyperlink>
    </w:p>
    <w:p w:rsidR="0016351A" w:rsidRPr="00B04392" w:rsidRDefault="0016351A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r w:rsidRPr="0016351A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Amount requested is USD 5000</w:t>
      </w:r>
    </w:p>
    <w:p w:rsidR="0016351A" w:rsidRPr="0016351A" w:rsidRDefault="004A56D7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hyperlink r:id="rId8" w:anchor="donation-options" w:history="1">
        <w:r w:rsidR="0016351A" w:rsidRPr="0016351A">
          <w:rPr>
            <w:rFonts w:ascii="Franklin Gothic Book" w:eastAsia="Times New Roman" w:hAnsi="Franklin Gothic Book" w:cs="Times New Roman"/>
            <w:b/>
            <w:color w:val="000000" w:themeColor="text1"/>
            <w:sz w:val="28"/>
            <w:szCs w:val="28"/>
          </w:rPr>
          <w:t>Donation Options </w:t>
        </w:r>
      </w:hyperlink>
    </w:p>
    <w:p w:rsidR="0016351A" w:rsidRPr="00CF2C58" w:rsidRDefault="0016351A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r w:rsidRPr="00CF2C58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Don</w:t>
      </w:r>
      <w:r w:rsidR="00CF2C58" w:rsidRPr="00CF2C58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ation option should </w:t>
      </w:r>
      <w:proofErr w:type="gramStart"/>
      <w:r w:rsidR="00CF2C58" w:rsidRPr="00CF2C58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be  one</w:t>
      </w:r>
      <w:proofErr w:type="gramEnd"/>
      <w:r w:rsidR="00CF2C58" w:rsidRPr="00CF2C58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time donation with an average amount of USD 25 </w:t>
      </w:r>
    </w:p>
    <w:p w:rsidR="0016351A" w:rsidRPr="00CF2C58" w:rsidRDefault="0016351A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b/>
          <w:bCs/>
          <w:color w:val="000000" w:themeColor="text1"/>
          <w:sz w:val="28"/>
          <w:szCs w:val="28"/>
        </w:rPr>
      </w:pPr>
    </w:p>
    <w:p w:rsidR="0016351A" w:rsidRPr="0016351A" w:rsidRDefault="0016351A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r w:rsidRPr="0016351A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t>Problem to be solved:</w:t>
      </w:r>
    </w:p>
    <w:p w:rsidR="0016351A" w:rsidRDefault="006B57DE" w:rsidP="00917C48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The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allocation  of</w:t>
      </w:r>
      <w:proofErr w:type="gramEnd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funds for Agriculture sector is comparatively low.</w:t>
      </w:r>
      <w:r w:rsidR="00321081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Normally less than 10</w:t>
      </w:r>
      <w:proofErr w:type="gramStart"/>
      <w:r w:rsidR="00321081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%  contrary</w:t>
      </w:r>
      <w:proofErr w:type="gramEnd"/>
      <w:r w:rsidR="00321081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to Malabo agreement. </w:t>
      </w:r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The Government is not taking into priorities to allocate equitable funds for this vital sector. There is also low social accountability as regards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allocation ,distribution</w:t>
      </w:r>
      <w:proofErr w:type="gramEnd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and management of  income and expenditure including all resources. The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community  in</w:t>
      </w:r>
      <w:proofErr w:type="gramEnd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particular farmers are not involved in planning, budgeting and expenditure.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No  enough</w:t>
      </w:r>
      <w:proofErr w:type="gramEnd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information circulates to the two parties, the right holders and the duty bearers. </w:t>
      </w:r>
      <w:proofErr w:type="gramStart"/>
      <w:r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This result into prolonged poverty among the community in particular for a small scale farmer.</w:t>
      </w:r>
      <w:proofErr w:type="gramEnd"/>
    </w:p>
    <w:p w:rsidR="00321081" w:rsidRDefault="00321081" w:rsidP="00917C48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</w:p>
    <w:p w:rsidR="00321081" w:rsidRPr="00B04392" w:rsidRDefault="00321081" w:rsidP="00917C48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</w:p>
    <w:p w:rsidR="0016351A" w:rsidRPr="0016351A" w:rsidRDefault="0016351A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r w:rsidRPr="0016351A"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  <w:lastRenderedPageBreak/>
        <w:t>How will this project solve the problem</w:t>
      </w:r>
    </w:p>
    <w:p w:rsidR="0016351A" w:rsidRDefault="0016351A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  <w:proofErr w:type="gramStart"/>
      <w:r w:rsidRPr="0016351A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The  i</w:t>
      </w:r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ntervention</w:t>
      </w:r>
      <w:proofErr w:type="gramEnd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will promote awareness</w:t>
      </w:r>
      <w:r w:rsidRPr="0016351A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.</w:t>
      </w:r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On Social Accountability </w:t>
      </w:r>
      <w:proofErr w:type="gramStart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Monitoring  for</w:t>
      </w:r>
      <w:proofErr w:type="gramEnd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100 stakeholders from  </w:t>
      </w:r>
      <w:proofErr w:type="spellStart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Muleba</w:t>
      </w:r>
      <w:proofErr w:type="spellEnd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District, </w:t>
      </w:r>
      <w:proofErr w:type="spellStart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Kagera</w:t>
      </w:r>
      <w:proofErr w:type="spellEnd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Region. These will </w:t>
      </w:r>
      <w:proofErr w:type="gramStart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include</w:t>
      </w:r>
      <w:r w:rsidR="00321081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</w:t>
      </w:r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,Councilors</w:t>
      </w:r>
      <w:proofErr w:type="gramEnd"/>
      <w:r w:rsidR="006B57DE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>,</w:t>
      </w:r>
      <w:r w:rsidR="00321081"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  <w:t xml:space="preserve"> LGA officials and community members.</w:t>
      </w:r>
    </w:p>
    <w:p w:rsidR="00917C48" w:rsidRPr="00B04392" w:rsidRDefault="00917C48" w:rsidP="0016351A">
      <w:pPr>
        <w:spacing w:before="100" w:beforeAutospacing="1" w:after="100" w:afterAutospacing="1" w:line="240" w:lineRule="auto"/>
        <w:ind w:left="720"/>
        <w:rPr>
          <w:rFonts w:ascii="Franklin Gothic Book" w:eastAsia="Times New Roman" w:hAnsi="Franklin Gothic Book" w:cs="Times New Roman"/>
          <w:color w:val="000000" w:themeColor="text1"/>
          <w:sz w:val="28"/>
          <w:szCs w:val="28"/>
        </w:rPr>
      </w:pPr>
    </w:p>
    <w:p w:rsidR="0016351A" w:rsidRPr="0016351A" w:rsidRDefault="004A56D7" w:rsidP="00163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8"/>
          <w:szCs w:val="28"/>
        </w:rPr>
      </w:pPr>
      <w:hyperlink r:id="rId9" w:anchor="potential-long-term" w:history="1">
        <w:r w:rsidR="0016351A" w:rsidRPr="0016351A">
          <w:rPr>
            <w:rFonts w:ascii="Franklin Gothic Book" w:eastAsia="Times New Roman" w:hAnsi="Franklin Gothic Book" w:cs="Times New Roman"/>
            <w:b/>
            <w:color w:val="000000" w:themeColor="text1"/>
            <w:sz w:val="28"/>
            <w:szCs w:val="28"/>
          </w:rPr>
          <w:t>Potential Long-Term Impact</w:t>
        </w:r>
      </w:hyperlink>
    </w:p>
    <w:p w:rsidR="0016351A" w:rsidRDefault="0016351A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 w:rsidRPr="0016351A"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Avail</w:t>
      </w:r>
      <w:r w:rsidR="00321081"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able planning and budgetary guidelines.</w:t>
      </w:r>
    </w:p>
    <w:p w:rsidR="00321081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Involved community in planning and budgeting.</w:t>
      </w:r>
    </w:p>
    <w:p w:rsidR="00321081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Increased Agriculture sector allocations.</w:t>
      </w:r>
    </w:p>
    <w:p w:rsidR="00321081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Accountable leaders and managers of LGA</w:t>
      </w:r>
    </w:p>
    <w:p w:rsidR="00321081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Improved resource management.</w:t>
      </w:r>
    </w:p>
    <w:p w:rsidR="00321081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Available performance information</w:t>
      </w:r>
    </w:p>
    <w:p w:rsidR="00321081" w:rsidRPr="0016351A" w:rsidRDefault="00321081" w:rsidP="0016351A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</w:pPr>
      <w:r>
        <w:rPr>
          <w:rFonts w:ascii="Franklin Gothic Book" w:eastAsia="Times New Roman" w:hAnsi="Franklin Gothic Book" w:cs="Courier New"/>
          <w:color w:val="000000" w:themeColor="text1"/>
          <w:sz w:val="28"/>
          <w:szCs w:val="28"/>
        </w:rPr>
        <w:t>Decreased poverty of a small scale farmer.</w:t>
      </w:r>
    </w:p>
    <w:p w:rsidR="0016351A" w:rsidRPr="0016351A" w:rsidRDefault="0016351A" w:rsidP="0016351A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8"/>
          <w:szCs w:val="28"/>
        </w:rPr>
      </w:pPr>
    </w:p>
    <w:p w:rsidR="0016351A" w:rsidRDefault="0016351A" w:rsidP="0016351A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16351A">
        <w:rPr>
          <w:rFonts w:ascii="Franklin Gothic Book" w:eastAsia="Times New Roman" w:hAnsi="Franklin Gothic Book" w:cs="Times New Roman"/>
          <w:b/>
          <w:sz w:val="28"/>
          <w:szCs w:val="28"/>
        </w:rPr>
        <w:t xml:space="preserve">        </w:t>
      </w:r>
      <w:proofErr w:type="gramStart"/>
      <w:r w:rsidRPr="0016351A">
        <w:rPr>
          <w:rFonts w:ascii="Franklin Gothic Book" w:eastAsia="Times New Roman" w:hAnsi="Franklin Gothic Book" w:cs="Times New Roman"/>
          <w:b/>
          <w:sz w:val="28"/>
          <w:szCs w:val="28"/>
        </w:rPr>
        <w:t>8.Project</w:t>
      </w:r>
      <w:proofErr w:type="gramEnd"/>
      <w:r w:rsidRPr="0016351A">
        <w:rPr>
          <w:rFonts w:ascii="Franklin Gothic Book" w:eastAsia="Times New Roman" w:hAnsi="Franklin Gothic Book" w:cs="Times New Roman"/>
          <w:b/>
          <w:sz w:val="28"/>
          <w:szCs w:val="28"/>
        </w:rPr>
        <w:t xml:space="preserve"> Budget</w:t>
      </w:r>
    </w:p>
    <w:tbl>
      <w:tblPr>
        <w:tblStyle w:val="TableGrid"/>
        <w:tblW w:w="0" w:type="auto"/>
        <w:tblLook w:val="04A0"/>
      </w:tblPr>
      <w:tblGrid>
        <w:gridCol w:w="560"/>
        <w:gridCol w:w="6568"/>
        <w:gridCol w:w="2448"/>
      </w:tblGrid>
      <w:tr w:rsidR="0016351A" w:rsidTr="00B75D6C">
        <w:tc>
          <w:tcPr>
            <w:tcW w:w="560" w:type="dxa"/>
          </w:tcPr>
          <w:p w:rsidR="0016351A" w:rsidRDefault="0016351A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SN</w:t>
            </w:r>
          </w:p>
        </w:tc>
        <w:tc>
          <w:tcPr>
            <w:tcW w:w="6568" w:type="dxa"/>
          </w:tcPr>
          <w:p w:rsidR="0016351A" w:rsidRDefault="0016351A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448" w:type="dxa"/>
          </w:tcPr>
          <w:p w:rsidR="0016351A" w:rsidRDefault="0016351A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Amount USD</w:t>
            </w:r>
          </w:p>
        </w:tc>
      </w:tr>
      <w:tr w:rsidR="0016351A" w:rsidTr="00B75D6C">
        <w:tc>
          <w:tcPr>
            <w:tcW w:w="560" w:type="dxa"/>
          </w:tcPr>
          <w:p w:rsidR="0016351A" w:rsidRDefault="0016351A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68" w:type="dxa"/>
          </w:tcPr>
          <w:p w:rsidR="0016351A" w:rsidRDefault="00C003D0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Monitoring costs</w:t>
            </w:r>
          </w:p>
        </w:tc>
        <w:tc>
          <w:tcPr>
            <w:tcW w:w="2448" w:type="dxa"/>
          </w:tcPr>
          <w:p w:rsidR="0016351A" w:rsidRDefault="00B75D6C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50</w:t>
            </w:r>
          </w:p>
        </w:tc>
      </w:tr>
      <w:tr w:rsidR="003B6F52" w:rsidTr="00B75D6C">
        <w:tc>
          <w:tcPr>
            <w:tcW w:w="560" w:type="dxa"/>
          </w:tcPr>
          <w:p w:rsidR="003B6F52" w:rsidRDefault="00BE72E2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68" w:type="dxa"/>
          </w:tcPr>
          <w:p w:rsidR="003B6F52" w:rsidRPr="003B6F52" w:rsidRDefault="00C003D0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proofErr w:type="spellStart"/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Feed back</w:t>
            </w:r>
            <w:proofErr w:type="spellEnd"/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 xml:space="preserve"> meeting for  30  participants</w:t>
            </w:r>
          </w:p>
        </w:tc>
        <w:tc>
          <w:tcPr>
            <w:tcW w:w="2448" w:type="dxa"/>
          </w:tcPr>
          <w:p w:rsidR="003B6F52" w:rsidRDefault="00C003D0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400</w:t>
            </w:r>
          </w:p>
        </w:tc>
      </w:tr>
      <w:tr w:rsidR="003B6F52" w:rsidTr="00B75D6C">
        <w:tc>
          <w:tcPr>
            <w:tcW w:w="560" w:type="dxa"/>
          </w:tcPr>
          <w:p w:rsidR="003B6F52" w:rsidRDefault="00FA5C4E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68" w:type="dxa"/>
          </w:tcPr>
          <w:p w:rsidR="003B6F52" w:rsidRPr="003B6F52" w:rsidRDefault="00C003D0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Meeting with   30 Council officials</w:t>
            </w:r>
          </w:p>
        </w:tc>
        <w:tc>
          <w:tcPr>
            <w:tcW w:w="2448" w:type="dxa"/>
          </w:tcPr>
          <w:p w:rsidR="003B6F52" w:rsidRDefault="00C003D0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500</w:t>
            </w:r>
          </w:p>
        </w:tc>
      </w:tr>
      <w:tr w:rsidR="00FA5C4E" w:rsidTr="00B75D6C">
        <w:tc>
          <w:tcPr>
            <w:tcW w:w="560" w:type="dxa"/>
          </w:tcPr>
          <w:p w:rsidR="00FA5C4E" w:rsidRDefault="00FA5C4E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68" w:type="dxa"/>
          </w:tcPr>
          <w:p w:rsidR="00FA5C4E" w:rsidRPr="003B6F52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Dialogue with  30 councilors</w:t>
            </w:r>
          </w:p>
        </w:tc>
        <w:tc>
          <w:tcPr>
            <w:tcW w:w="2448" w:type="dxa"/>
          </w:tcPr>
          <w:p w:rsidR="00FA5C4E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800</w:t>
            </w:r>
          </w:p>
        </w:tc>
      </w:tr>
      <w:tr w:rsidR="00FA5C4E" w:rsidTr="00B75D6C">
        <w:tc>
          <w:tcPr>
            <w:tcW w:w="560" w:type="dxa"/>
          </w:tcPr>
          <w:p w:rsidR="00FA5C4E" w:rsidRDefault="00FA5C4E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68" w:type="dxa"/>
          </w:tcPr>
          <w:p w:rsidR="00FA5C4E" w:rsidRPr="00B75D6C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Field visit</w:t>
            </w:r>
          </w:p>
        </w:tc>
        <w:tc>
          <w:tcPr>
            <w:tcW w:w="2448" w:type="dxa"/>
          </w:tcPr>
          <w:p w:rsidR="00FA5C4E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125</w:t>
            </w:r>
            <w:r w:rsidR="00FA5C4E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0</w:t>
            </w:r>
          </w:p>
        </w:tc>
      </w:tr>
      <w:tr w:rsidR="00C003D0" w:rsidTr="00B75D6C">
        <w:tc>
          <w:tcPr>
            <w:tcW w:w="560" w:type="dxa"/>
          </w:tcPr>
          <w:p w:rsidR="00C003D0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68" w:type="dxa"/>
          </w:tcPr>
          <w:p w:rsidR="00C003D0" w:rsidRPr="00C003D0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 w:rsidRPr="00C003D0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SAM training  for  10  District team members</w:t>
            </w:r>
          </w:p>
        </w:tc>
        <w:tc>
          <w:tcPr>
            <w:tcW w:w="2448" w:type="dxa"/>
          </w:tcPr>
          <w:p w:rsidR="00C003D0" w:rsidRDefault="00C003D0" w:rsidP="00CC3EA2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2000</w:t>
            </w:r>
          </w:p>
        </w:tc>
      </w:tr>
      <w:tr w:rsidR="00FA5C4E" w:rsidTr="00B75D6C">
        <w:tc>
          <w:tcPr>
            <w:tcW w:w="560" w:type="dxa"/>
          </w:tcPr>
          <w:p w:rsidR="00FA5C4E" w:rsidRDefault="00FA5C4E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</w:p>
        </w:tc>
        <w:tc>
          <w:tcPr>
            <w:tcW w:w="6568" w:type="dxa"/>
          </w:tcPr>
          <w:p w:rsidR="00FA5C4E" w:rsidRPr="003B6F52" w:rsidRDefault="00FA5C4E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2448" w:type="dxa"/>
          </w:tcPr>
          <w:p w:rsidR="00FA5C4E" w:rsidRDefault="00FA5C4E" w:rsidP="0016351A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5000</w:t>
            </w:r>
          </w:p>
        </w:tc>
      </w:tr>
    </w:tbl>
    <w:p w:rsidR="0016351A" w:rsidRPr="00B04392" w:rsidRDefault="0016351A" w:rsidP="0016351A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</w:p>
    <w:p w:rsidR="0016351A" w:rsidRPr="00B04392" w:rsidRDefault="0016351A" w:rsidP="0016351A">
      <w:pPr>
        <w:spacing w:before="100" w:beforeAutospacing="1" w:after="100" w:afterAutospacing="1" w:line="240" w:lineRule="auto"/>
        <w:outlineLvl w:val="2"/>
        <w:rPr>
          <w:rFonts w:ascii="Franklin Gothic Book" w:eastAsia="Times New Roman" w:hAnsi="Franklin Gothic Book" w:cs="Times New Roman"/>
          <w:b/>
          <w:bCs/>
          <w:sz w:val="28"/>
          <w:szCs w:val="28"/>
        </w:rPr>
      </w:pPr>
    </w:p>
    <w:p w:rsidR="0016351A" w:rsidRPr="0016351A" w:rsidRDefault="0016351A" w:rsidP="0016351A">
      <w:pPr>
        <w:rPr>
          <w:sz w:val="28"/>
          <w:szCs w:val="28"/>
        </w:rPr>
      </w:pPr>
    </w:p>
    <w:p w:rsidR="009748B2" w:rsidRDefault="009748B2">
      <w:pPr>
        <w:rPr>
          <w:sz w:val="28"/>
          <w:szCs w:val="28"/>
        </w:rPr>
      </w:pPr>
    </w:p>
    <w:p w:rsidR="00C003D0" w:rsidRPr="0016351A" w:rsidRDefault="00C003D0">
      <w:pPr>
        <w:rPr>
          <w:sz w:val="28"/>
          <w:szCs w:val="28"/>
        </w:rPr>
      </w:pPr>
    </w:p>
    <w:sectPr w:rsidR="00C003D0" w:rsidRPr="0016351A" w:rsidSect="0097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465"/>
    <w:multiLevelType w:val="multilevel"/>
    <w:tmpl w:val="27C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A39A4"/>
    <w:multiLevelType w:val="hybridMultilevel"/>
    <w:tmpl w:val="2F40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51A"/>
    <w:rsid w:val="0016351A"/>
    <w:rsid w:val="00321081"/>
    <w:rsid w:val="003651D6"/>
    <w:rsid w:val="00384711"/>
    <w:rsid w:val="00395A2A"/>
    <w:rsid w:val="003B6F52"/>
    <w:rsid w:val="004A56D7"/>
    <w:rsid w:val="006B57DE"/>
    <w:rsid w:val="00755F2F"/>
    <w:rsid w:val="00917C48"/>
    <w:rsid w:val="009748B2"/>
    <w:rsid w:val="00B75D6C"/>
    <w:rsid w:val="00BE72E2"/>
    <w:rsid w:val="00C003D0"/>
    <w:rsid w:val="00CA0DB6"/>
    <w:rsid w:val="00CF2C58"/>
    <w:rsid w:val="00E67EB7"/>
    <w:rsid w:val="00FA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1A"/>
  </w:style>
  <w:style w:type="paragraph" w:styleId="Heading4">
    <w:name w:val="heading 4"/>
    <w:basedOn w:val="Normal"/>
    <w:link w:val="Heading4Char"/>
    <w:uiPriority w:val="9"/>
    <w:qFormat/>
    <w:rsid w:val="00C00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1A"/>
    <w:pPr>
      <w:ind w:left="720"/>
      <w:contextualSpacing/>
    </w:pPr>
  </w:style>
  <w:style w:type="table" w:styleId="TableGrid">
    <w:name w:val="Table Grid"/>
    <w:basedOn w:val="TableNormal"/>
    <w:uiPriority w:val="39"/>
    <w:rsid w:val="0016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C003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xedtext">
    <w:name w:val="fixedtext"/>
    <w:basedOn w:val="DefaultParagraphFont"/>
    <w:rsid w:val="00C003D0"/>
  </w:style>
  <w:style w:type="character" w:customStyle="1" w:styleId="counter">
    <w:name w:val="counter"/>
    <w:basedOn w:val="DefaultParagraphFont"/>
    <w:rsid w:val="00C0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5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giving.org/project-pos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giving.org/project-pos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giving.org/project-pos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obalgiving.org/project-pos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obalgiving.org/project-po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NDIZS CO. LTD</dc:creator>
  <cp:lastModifiedBy>sheka</cp:lastModifiedBy>
  <cp:revision>2</cp:revision>
  <dcterms:created xsi:type="dcterms:W3CDTF">2017-05-27T14:31:00Z</dcterms:created>
  <dcterms:modified xsi:type="dcterms:W3CDTF">2017-05-27T14:31:00Z</dcterms:modified>
</cp:coreProperties>
</file>