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C60C" w14:textId="317172DC" w:rsidR="00C82CFE" w:rsidRPr="00F474E9" w:rsidRDefault="005C57CE" w:rsidP="006143DB">
      <w:pPr>
        <w:jc w:val="center"/>
        <w:rPr>
          <w:b/>
          <w:sz w:val="28"/>
        </w:rPr>
      </w:pPr>
      <w:r>
        <w:rPr>
          <w:b/>
          <w:sz w:val="28"/>
          <w:szCs w:val="24"/>
          <w:lang w:val="en-GB"/>
        </w:rPr>
        <w:t>Organizational information</w:t>
      </w:r>
    </w:p>
    <w:tbl>
      <w:tblPr>
        <w:tblStyle w:val="TableGrid"/>
        <w:tblW w:w="9990" w:type="dxa"/>
        <w:tblInd w:w="-5" w:type="dxa"/>
        <w:tblLook w:val="04A0" w:firstRow="1" w:lastRow="0" w:firstColumn="1" w:lastColumn="0" w:noHBand="0" w:noVBand="1"/>
      </w:tblPr>
      <w:tblGrid>
        <w:gridCol w:w="2250"/>
        <w:gridCol w:w="7740"/>
      </w:tblGrid>
      <w:tr w:rsidR="00352415" w:rsidRPr="00F474E9" w14:paraId="0D4906E9" w14:textId="77777777" w:rsidTr="006C6576">
        <w:tc>
          <w:tcPr>
            <w:tcW w:w="2250" w:type="dxa"/>
          </w:tcPr>
          <w:p w14:paraId="644EC367" w14:textId="77777777" w:rsidR="00352415" w:rsidRPr="00F474E9" w:rsidRDefault="00352415" w:rsidP="00E7189D">
            <w:r w:rsidRPr="00F474E9">
              <w:t>Organisation Name</w:t>
            </w:r>
          </w:p>
        </w:tc>
        <w:tc>
          <w:tcPr>
            <w:tcW w:w="7740" w:type="dxa"/>
          </w:tcPr>
          <w:p w14:paraId="3CAB28CD" w14:textId="77777777" w:rsidR="00352415" w:rsidRPr="00F474E9" w:rsidRDefault="00352415" w:rsidP="00E7189D">
            <w:r w:rsidRPr="00F474E9">
              <w:t>Mongolian Gender Equality Centre</w:t>
            </w:r>
          </w:p>
        </w:tc>
      </w:tr>
      <w:tr w:rsidR="00352415" w:rsidRPr="00F474E9" w14:paraId="4EE41AA5" w14:textId="77777777" w:rsidTr="006C6576">
        <w:tc>
          <w:tcPr>
            <w:tcW w:w="2250" w:type="dxa"/>
          </w:tcPr>
          <w:p w14:paraId="459AC23B" w14:textId="77777777" w:rsidR="00352415" w:rsidRPr="00F474E9" w:rsidRDefault="00352415" w:rsidP="00E7189D">
            <w:r w:rsidRPr="00F474E9">
              <w:t>Organisation Acronym</w:t>
            </w:r>
          </w:p>
        </w:tc>
        <w:tc>
          <w:tcPr>
            <w:tcW w:w="7740" w:type="dxa"/>
          </w:tcPr>
          <w:p w14:paraId="5D1A2401" w14:textId="77777777" w:rsidR="00352415" w:rsidRPr="00F474E9" w:rsidRDefault="00352415" w:rsidP="00E7189D">
            <w:r w:rsidRPr="00F474E9">
              <w:t>MGEC</w:t>
            </w:r>
          </w:p>
        </w:tc>
      </w:tr>
      <w:tr w:rsidR="00352415" w:rsidRPr="00F474E9" w14:paraId="42E9320E" w14:textId="77777777" w:rsidTr="006C6576">
        <w:tc>
          <w:tcPr>
            <w:tcW w:w="2250" w:type="dxa"/>
          </w:tcPr>
          <w:p w14:paraId="1FDF1571" w14:textId="77777777" w:rsidR="00352415" w:rsidRPr="00F474E9" w:rsidRDefault="00352415" w:rsidP="00E7189D">
            <w:r w:rsidRPr="00F474E9">
              <w:t>Street Address</w:t>
            </w:r>
          </w:p>
        </w:tc>
        <w:tc>
          <w:tcPr>
            <w:tcW w:w="7740" w:type="dxa"/>
          </w:tcPr>
          <w:p w14:paraId="4C46604C" w14:textId="77777777" w:rsidR="00352415" w:rsidRPr="00F474E9" w:rsidRDefault="001641CD" w:rsidP="001641CD">
            <w:pPr>
              <w:spacing w:line="276" w:lineRule="auto"/>
            </w:pPr>
            <w:r w:rsidRPr="00F474E9">
              <w:t xml:space="preserve">Building #01, Apartment #28 </w:t>
            </w:r>
          </w:p>
        </w:tc>
      </w:tr>
      <w:tr w:rsidR="00352415" w:rsidRPr="00F474E9" w14:paraId="787FCE9B" w14:textId="77777777" w:rsidTr="006C6576">
        <w:tc>
          <w:tcPr>
            <w:tcW w:w="2250" w:type="dxa"/>
          </w:tcPr>
          <w:p w14:paraId="073212E3" w14:textId="19259EC3" w:rsidR="00352415" w:rsidRPr="00F474E9" w:rsidRDefault="00223E08" w:rsidP="00E7189D">
            <w:r w:rsidRPr="00F474E9">
              <w:t>District</w:t>
            </w:r>
          </w:p>
        </w:tc>
        <w:tc>
          <w:tcPr>
            <w:tcW w:w="7740" w:type="dxa"/>
          </w:tcPr>
          <w:p w14:paraId="270B531A" w14:textId="77777777" w:rsidR="00352415" w:rsidRPr="00F474E9" w:rsidRDefault="001641CD" w:rsidP="00E7189D">
            <w:proofErr w:type="spellStart"/>
            <w:r w:rsidRPr="00F474E9">
              <w:t>Chingeltei</w:t>
            </w:r>
            <w:proofErr w:type="spellEnd"/>
            <w:r w:rsidRPr="00F474E9">
              <w:t xml:space="preserve"> district, Ulaanbaatar, Mongolia</w:t>
            </w:r>
          </w:p>
        </w:tc>
      </w:tr>
      <w:tr w:rsidR="00352415" w:rsidRPr="00F474E9" w14:paraId="449382B1" w14:textId="77777777" w:rsidTr="006C6576">
        <w:tc>
          <w:tcPr>
            <w:tcW w:w="2250" w:type="dxa"/>
          </w:tcPr>
          <w:p w14:paraId="5A25F90F" w14:textId="77777777" w:rsidR="00352415" w:rsidRPr="00F474E9" w:rsidRDefault="00352415" w:rsidP="00E7189D">
            <w:r w:rsidRPr="00F474E9">
              <w:t>Post Code</w:t>
            </w:r>
          </w:p>
        </w:tc>
        <w:tc>
          <w:tcPr>
            <w:tcW w:w="7740" w:type="dxa"/>
          </w:tcPr>
          <w:p w14:paraId="7DD08BE3" w14:textId="459CD79D" w:rsidR="00352415" w:rsidRPr="00F474E9" w:rsidRDefault="005C4243" w:rsidP="00E7189D">
            <w:r w:rsidRPr="00F474E9">
              <w:t>211238</w:t>
            </w:r>
          </w:p>
        </w:tc>
      </w:tr>
      <w:tr w:rsidR="00352415" w:rsidRPr="00F474E9" w14:paraId="278A2716" w14:textId="77777777" w:rsidTr="006C6576">
        <w:tc>
          <w:tcPr>
            <w:tcW w:w="2250" w:type="dxa"/>
          </w:tcPr>
          <w:p w14:paraId="6A09AA9F" w14:textId="77777777" w:rsidR="00352415" w:rsidRPr="00F474E9" w:rsidRDefault="00352415" w:rsidP="00E7189D">
            <w:r w:rsidRPr="00F474E9">
              <w:t>Website/Social Media Page</w:t>
            </w:r>
          </w:p>
        </w:tc>
        <w:tc>
          <w:tcPr>
            <w:tcW w:w="7740" w:type="dxa"/>
          </w:tcPr>
          <w:p w14:paraId="43CDD3AF" w14:textId="77777777" w:rsidR="00E0018F" w:rsidRDefault="009F6024" w:rsidP="00E7189D">
            <w:pPr>
              <w:rPr>
                <w:rStyle w:val="Hyperlink"/>
              </w:rPr>
            </w:pPr>
            <w:hyperlink r:id="rId9" w:history="1">
              <w:r w:rsidR="00A337C1" w:rsidRPr="00F474E9">
                <w:rPr>
                  <w:rStyle w:val="Hyperlink"/>
                </w:rPr>
                <w:t>https://www.facebook.com/MongolianGenderEqualityCenter/</w:t>
              </w:r>
            </w:hyperlink>
          </w:p>
          <w:p w14:paraId="0FE38C4D" w14:textId="01926258" w:rsidR="00352415" w:rsidRPr="00F474E9" w:rsidRDefault="009F6024" w:rsidP="00E7189D">
            <w:hyperlink r:id="rId10" w:history="1">
              <w:r w:rsidR="0066417A" w:rsidRPr="000442EA">
                <w:rPr>
                  <w:rStyle w:val="Hyperlink"/>
                </w:rPr>
                <w:t>https://www.stoptrafficking.mn/</w:t>
              </w:r>
            </w:hyperlink>
            <w:r w:rsidR="0066417A">
              <w:t xml:space="preserve"> </w:t>
            </w:r>
            <w:r w:rsidR="00A337C1" w:rsidRPr="00F474E9">
              <w:t xml:space="preserve"> </w:t>
            </w:r>
            <w:r w:rsidR="0066417A">
              <w:t xml:space="preserve"> </w:t>
            </w:r>
          </w:p>
        </w:tc>
      </w:tr>
      <w:tr w:rsidR="00352415" w:rsidRPr="00F474E9" w14:paraId="386B473B" w14:textId="77777777" w:rsidTr="006C6576">
        <w:tc>
          <w:tcPr>
            <w:tcW w:w="2250" w:type="dxa"/>
          </w:tcPr>
          <w:p w14:paraId="5E8C57B0" w14:textId="77777777" w:rsidR="00352415" w:rsidRPr="00F474E9" w:rsidRDefault="00352415" w:rsidP="00E7189D">
            <w:r w:rsidRPr="00F474E9">
              <w:t>Annual Expenditure</w:t>
            </w:r>
          </w:p>
        </w:tc>
        <w:tc>
          <w:tcPr>
            <w:tcW w:w="7740" w:type="dxa"/>
          </w:tcPr>
          <w:p w14:paraId="62189885" w14:textId="6F141D36" w:rsidR="004A62D4" w:rsidRPr="00F474E9" w:rsidRDefault="004A62D4" w:rsidP="004A62D4">
            <w:r>
              <w:t>2017</w:t>
            </w:r>
            <w:r w:rsidR="000106BA">
              <w:t xml:space="preserve"> Fiscal Year - $88</w:t>
            </w:r>
            <w:r w:rsidRPr="00F474E9">
              <w:t>,</w:t>
            </w:r>
            <w:r w:rsidR="000106BA">
              <w:t>781</w:t>
            </w:r>
            <w:r w:rsidRPr="00F474E9">
              <w:t xml:space="preserve"> USD </w:t>
            </w:r>
          </w:p>
          <w:p w14:paraId="490CD334" w14:textId="09BD22E2" w:rsidR="00352415" w:rsidRPr="00F474E9" w:rsidRDefault="000106BA" w:rsidP="00E7189D">
            <w:r>
              <w:t>2016 Fiscal Year - $80</w:t>
            </w:r>
            <w:r w:rsidR="00D84422" w:rsidRPr="00F474E9">
              <w:t>,</w:t>
            </w:r>
            <w:r>
              <w:t>911</w:t>
            </w:r>
            <w:r w:rsidR="00D84422" w:rsidRPr="00F474E9">
              <w:t xml:space="preserve"> USD </w:t>
            </w:r>
          </w:p>
          <w:p w14:paraId="41B0D86B" w14:textId="11AD65AE" w:rsidR="00D116EF" w:rsidRPr="00F474E9" w:rsidRDefault="00D116EF" w:rsidP="00E7189D">
            <w:r w:rsidRPr="00F474E9">
              <w:t>2015 Fiscal Year - $51,220 USD</w:t>
            </w:r>
          </w:p>
        </w:tc>
      </w:tr>
      <w:tr w:rsidR="00352415" w:rsidRPr="00F474E9" w14:paraId="41A4BC70" w14:textId="77777777" w:rsidTr="006C6576">
        <w:tc>
          <w:tcPr>
            <w:tcW w:w="2250" w:type="dxa"/>
          </w:tcPr>
          <w:p w14:paraId="06986B6B" w14:textId="77777777" w:rsidR="00352415" w:rsidRPr="00F474E9" w:rsidRDefault="00352415" w:rsidP="00E7189D">
            <w:r w:rsidRPr="00F474E9">
              <w:t>Number of Staff</w:t>
            </w:r>
          </w:p>
        </w:tc>
        <w:tc>
          <w:tcPr>
            <w:tcW w:w="7740" w:type="dxa"/>
          </w:tcPr>
          <w:p w14:paraId="205D9834" w14:textId="4455EEE2" w:rsidR="00352415" w:rsidRPr="00F474E9" w:rsidRDefault="000002C9" w:rsidP="00E7189D">
            <w:r>
              <w:t>Six</w:t>
            </w:r>
            <w:r w:rsidR="005C4243" w:rsidRPr="00F474E9">
              <w:t xml:space="preserve"> staff</w:t>
            </w:r>
            <w:r w:rsidR="0048447A">
              <w:t>s</w:t>
            </w:r>
          </w:p>
        </w:tc>
      </w:tr>
      <w:tr w:rsidR="00352415" w:rsidRPr="00F474E9" w14:paraId="0F7D9BDD" w14:textId="77777777" w:rsidTr="006C6576">
        <w:tc>
          <w:tcPr>
            <w:tcW w:w="2250" w:type="dxa"/>
          </w:tcPr>
          <w:p w14:paraId="67DDDB58" w14:textId="77777777" w:rsidR="00352415" w:rsidRPr="00F474E9" w:rsidRDefault="00352415" w:rsidP="00E7189D">
            <w:r w:rsidRPr="00F474E9">
              <w:t>Year of Legal Constitution</w:t>
            </w:r>
          </w:p>
        </w:tc>
        <w:tc>
          <w:tcPr>
            <w:tcW w:w="7740" w:type="dxa"/>
          </w:tcPr>
          <w:p w14:paraId="4534A3D2" w14:textId="77777777" w:rsidR="00352415" w:rsidRPr="00F474E9" w:rsidRDefault="001641CD" w:rsidP="00E7189D">
            <w:r w:rsidRPr="00F474E9">
              <w:t>04 January 2002</w:t>
            </w:r>
          </w:p>
        </w:tc>
      </w:tr>
      <w:tr w:rsidR="00352415" w:rsidRPr="00F474E9" w14:paraId="5B9C1FFE" w14:textId="77777777" w:rsidTr="006C6576">
        <w:tc>
          <w:tcPr>
            <w:tcW w:w="2250" w:type="dxa"/>
          </w:tcPr>
          <w:p w14:paraId="60D12854" w14:textId="77777777" w:rsidR="00352415" w:rsidRPr="00F474E9" w:rsidRDefault="00352415" w:rsidP="00E7189D">
            <w:r w:rsidRPr="00F474E9">
              <w:t>Organisation Vision</w:t>
            </w:r>
          </w:p>
          <w:p w14:paraId="5304FD73" w14:textId="77777777" w:rsidR="001641CD" w:rsidRPr="00F474E9" w:rsidRDefault="001641CD" w:rsidP="00E7189D">
            <w:r w:rsidRPr="00F474E9">
              <w:t>(400 words)</w:t>
            </w:r>
          </w:p>
        </w:tc>
        <w:tc>
          <w:tcPr>
            <w:tcW w:w="7740" w:type="dxa"/>
          </w:tcPr>
          <w:p w14:paraId="017C03F1" w14:textId="187D9D13" w:rsidR="008F6822" w:rsidRPr="00F474E9" w:rsidRDefault="00852808" w:rsidP="00E7189D">
            <w:r w:rsidRPr="00F474E9">
              <w:t>The vision of the MGEC is t</w:t>
            </w:r>
            <w:r w:rsidR="008F6822" w:rsidRPr="00F474E9">
              <w:t xml:space="preserve">o fight against gender-based violence with the long-term goal of </w:t>
            </w:r>
            <w:r w:rsidR="007D73CC" w:rsidRPr="00F474E9">
              <w:t>eradication</w:t>
            </w:r>
            <w:r w:rsidR="008F6822" w:rsidRPr="00F474E9">
              <w:t xml:space="preserve">. </w:t>
            </w:r>
            <w:r w:rsidRPr="00F474E9">
              <w:t>Their mission is to contribute to strengthening humanitarian, civilian based democratic society through combating and eradicating gender based abuse and crimes, and to establish gender equality in society.</w:t>
            </w:r>
          </w:p>
          <w:p w14:paraId="0DAFDBE4" w14:textId="77777777" w:rsidR="00852808" w:rsidRPr="00F474E9" w:rsidRDefault="00852808" w:rsidP="00E7189D"/>
          <w:p w14:paraId="2E937B2B" w14:textId="77777777" w:rsidR="001641CD" w:rsidRPr="00F474E9" w:rsidRDefault="001641CD" w:rsidP="00E7189D">
            <w:r w:rsidRPr="00F474E9">
              <w:t>Main goals:</w:t>
            </w:r>
          </w:p>
          <w:p w14:paraId="6AE8EE95" w14:textId="77777777" w:rsidR="008F6822" w:rsidRPr="00F474E9" w:rsidRDefault="008F6822" w:rsidP="008F6822">
            <w:pPr>
              <w:pStyle w:val="ListParagraph"/>
              <w:numPr>
                <w:ilvl w:val="0"/>
                <w:numId w:val="7"/>
              </w:numPr>
            </w:pPr>
            <w:r w:rsidRPr="00F474E9">
              <w:t>To fight against and prevent gender-based violence particularly sexual violence and sex trafficking</w:t>
            </w:r>
          </w:p>
          <w:p w14:paraId="0515B70B" w14:textId="77777777" w:rsidR="008F6822" w:rsidRPr="00F474E9" w:rsidRDefault="008F6822" w:rsidP="008F6822">
            <w:pPr>
              <w:pStyle w:val="ListParagraph"/>
              <w:numPr>
                <w:ilvl w:val="0"/>
                <w:numId w:val="7"/>
              </w:numPr>
            </w:pPr>
            <w:r w:rsidRPr="00F474E9">
              <w:t xml:space="preserve">To lobby for improvements of the legal environment for victims of gender-based violence and crimes, such as rape, trafficking etc. </w:t>
            </w:r>
          </w:p>
          <w:p w14:paraId="2D1BC1E4" w14:textId="2F355285" w:rsidR="008F6822" w:rsidRPr="00F474E9" w:rsidRDefault="008F6822" w:rsidP="008F6822">
            <w:pPr>
              <w:pStyle w:val="ListParagraph"/>
              <w:numPr>
                <w:ilvl w:val="0"/>
                <w:numId w:val="7"/>
              </w:numPr>
            </w:pPr>
            <w:r w:rsidRPr="00F474E9">
              <w:t xml:space="preserve">To provide victims of gender based violence with complex </w:t>
            </w:r>
            <w:r w:rsidR="00D84422" w:rsidRPr="00F474E9">
              <w:t>assistance</w:t>
            </w:r>
            <w:r w:rsidRPr="00F474E9">
              <w:t xml:space="preserve"> in the material, </w:t>
            </w:r>
            <w:r w:rsidR="00D84422" w:rsidRPr="00F474E9">
              <w:t>psychological,</w:t>
            </w:r>
            <w:r w:rsidRPr="00F474E9">
              <w:t xml:space="preserve"> judicial, social and economic spheres</w:t>
            </w:r>
          </w:p>
          <w:p w14:paraId="1CEA17B4" w14:textId="069B7221" w:rsidR="007F09A3" w:rsidRPr="00F474E9" w:rsidRDefault="008F6822" w:rsidP="007F09A3">
            <w:pPr>
              <w:pStyle w:val="ListParagraph"/>
              <w:numPr>
                <w:ilvl w:val="0"/>
                <w:numId w:val="7"/>
              </w:numPr>
            </w:pPr>
            <w:r w:rsidRPr="00F474E9">
              <w:t>To promote gender equality in all levels of society</w:t>
            </w:r>
          </w:p>
        </w:tc>
      </w:tr>
      <w:tr w:rsidR="00352415" w:rsidRPr="00F474E9" w14:paraId="6AE1D5DB" w14:textId="77777777" w:rsidTr="006C6576">
        <w:tc>
          <w:tcPr>
            <w:tcW w:w="2250" w:type="dxa"/>
          </w:tcPr>
          <w:p w14:paraId="0F8437AE" w14:textId="66514256" w:rsidR="00352415" w:rsidRPr="00F474E9" w:rsidRDefault="001641CD" w:rsidP="00E7189D">
            <w:r w:rsidRPr="00F474E9">
              <w:t xml:space="preserve">Prior experience of organization (300 </w:t>
            </w:r>
            <w:r w:rsidR="003E3F02" w:rsidRPr="00F474E9">
              <w:t>)</w:t>
            </w:r>
          </w:p>
        </w:tc>
        <w:tc>
          <w:tcPr>
            <w:tcW w:w="7740" w:type="dxa"/>
          </w:tcPr>
          <w:p w14:paraId="04933D7A" w14:textId="057D26D6" w:rsidR="00D84422" w:rsidRPr="00F474E9" w:rsidRDefault="00D84422" w:rsidP="00D84422">
            <w:pPr>
              <w:jc w:val="both"/>
              <w:rPr>
                <w:rFonts w:cstheme="minorHAnsi"/>
              </w:rPr>
            </w:pPr>
            <w:r w:rsidRPr="00F474E9">
              <w:rPr>
                <w:rFonts w:cstheme="minorHAnsi"/>
              </w:rPr>
              <w:t xml:space="preserve">MGEC was established in 2002 and has continuously worked to promote and defend women’s rights. MGEC runs services for women and girls, victims of sexual violence and sex traﬃcking including a hotline, psychological and legal counselling and referral services. The MGEC has also worked to improve the legislative environment for victims of </w:t>
            </w:r>
            <w:r w:rsidR="00E910A3">
              <w:rPr>
                <w:rFonts w:cstheme="minorHAnsi"/>
              </w:rPr>
              <w:t>gender based violence</w:t>
            </w:r>
            <w:r w:rsidR="00E910A3" w:rsidRPr="00F474E9">
              <w:rPr>
                <w:rFonts w:cstheme="minorHAnsi"/>
              </w:rPr>
              <w:t xml:space="preserve"> </w:t>
            </w:r>
            <w:r w:rsidRPr="00F474E9">
              <w:rPr>
                <w:rFonts w:cstheme="minorHAnsi"/>
              </w:rPr>
              <w:t xml:space="preserve">and trafficking, and the care victims receive. </w:t>
            </w:r>
          </w:p>
          <w:p w14:paraId="5DE7F10E" w14:textId="77777777" w:rsidR="00D84422" w:rsidRPr="00F474E9" w:rsidRDefault="00D84422" w:rsidP="00D84422">
            <w:pPr>
              <w:jc w:val="both"/>
              <w:rPr>
                <w:rFonts w:cstheme="minorHAnsi"/>
              </w:rPr>
            </w:pPr>
          </w:p>
          <w:p w14:paraId="13E75C0A" w14:textId="2CB40ADB" w:rsidR="00D84422" w:rsidRPr="00F474E9" w:rsidRDefault="00D84422" w:rsidP="00D84422">
            <w:pPr>
              <w:jc w:val="both"/>
              <w:rPr>
                <w:rFonts w:cstheme="minorHAnsi"/>
              </w:rPr>
            </w:pPr>
            <w:r w:rsidRPr="00F474E9">
              <w:rPr>
                <w:rFonts w:cstheme="minorHAnsi"/>
              </w:rPr>
              <w:t xml:space="preserve">Reforming police service: MGEC contributed to the reform of police policy for victims of sexual violence by initiating and advocating </w:t>
            </w:r>
            <w:proofErr w:type="gramStart"/>
            <w:r w:rsidRPr="00F474E9">
              <w:rPr>
                <w:rFonts w:cstheme="minorHAnsi"/>
              </w:rPr>
              <w:t xml:space="preserve">to </w:t>
            </w:r>
            <w:r w:rsidR="00F474E9" w:rsidRPr="00F474E9">
              <w:rPr>
                <w:rFonts w:cstheme="minorHAnsi"/>
                <w:lang w:eastAsia="ko-KR"/>
              </w:rPr>
              <w:t>provide</w:t>
            </w:r>
            <w:proofErr w:type="gramEnd"/>
            <w:r w:rsidRPr="00F474E9">
              <w:rPr>
                <w:rFonts w:cstheme="minorHAnsi"/>
              </w:rPr>
              <w:t xml:space="preserve"> separate interviewing rooms for victims of sexual violence crimes. MGEC developed and produced the handbook of guidelines now used by police to assist victims of sexual violence and rape. </w:t>
            </w:r>
          </w:p>
          <w:p w14:paraId="6A25C2A9" w14:textId="77777777" w:rsidR="00D84422" w:rsidRPr="00F474E9" w:rsidRDefault="00D84422" w:rsidP="00D84422">
            <w:pPr>
              <w:jc w:val="both"/>
              <w:rPr>
                <w:rFonts w:cstheme="minorHAnsi"/>
              </w:rPr>
            </w:pPr>
          </w:p>
          <w:p w14:paraId="1ED7816A" w14:textId="57AD8DEC" w:rsidR="00D84422" w:rsidRPr="00F474E9" w:rsidRDefault="00D84422" w:rsidP="00D84422">
            <w:pPr>
              <w:jc w:val="both"/>
              <w:rPr>
                <w:rFonts w:cstheme="minorHAnsi"/>
              </w:rPr>
            </w:pPr>
            <w:r w:rsidRPr="00F474E9">
              <w:rPr>
                <w:rFonts w:cstheme="minorHAnsi"/>
              </w:rPr>
              <w:t xml:space="preserve">Services to victims:  MGEC </w:t>
            </w:r>
            <w:r w:rsidR="003E3F02" w:rsidRPr="00F474E9">
              <w:rPr>
                <w:rFonts w:cstheme="minorHAnsi"/>
              </w:rPr>
              <w:t>provides</w:t>
            </w:r>
            <w:r w:rsidRPr="00F474E9">
              <w:rPr>
                <w:rFonts w:cstheme="minorHAnsi"/>
              </w:rPr>
              <w:t xml:space="preserve"> psychological and legal counselling </w:t>
            </w:r>
            <w:r w:rsidR="003E3F02" w:rsidRPr="00F474E9">
              <w:rPr>
                <w:rFonts w:cstheme="minorHAnsi"/>
              </w:rPr>
              <w:t>to trafficking victims</w:t>
            </w:r>
            <w:r w:rsidR="00882172" w:rsidRPr="00F474E9">
              <w:rPr>
                <w:rFonts w:cstheme="minorHAnsi"/>
              </w:rPr>
              <w:t xml:space="preserve"> and has supported </w:t>
            </w:r>
            <w:r w:rsidRPr="00F474E9">
              <w:rPr>
                <w:rFonts w:cstheme="minorHAnsi"/>
              </w:rPr>
              <w:t>over</w:t>
            </w:r>
            <w:r w:rsidR="00882172" w:rsidRPr="00F474E9">
              <w:rPr>
                <w:rFonts w:cstheme="minorHAnsi"/>
              </w:rPr>
              <w:t xml:space="preserve"> 2000 victims of sexual violenc</w:t>
            </w:r>
            <w:r w:rsidR="00112A83" w:rsidRPr="00F474E9">
              <w:rPr>
                <w:rFonts w:cstheme="minorHAnsi"/>
              </w:rPr>
              <w:t>e</w:t>
            </w:r>
            <w:r w:rsidRPr="00F474E9">
              <w:rPr>
                <w:rFonts w:cstheme="minorHAnsi"/>
              </w:rPr>
              <w:t xml:space="preserve">. </w:t>
            </w:r>
            <w:r w:rsidR="00112A83" w:rsidRPr="00F474E9">
              <w:rPr>
                <w:rFonts w:cstheme="minorHAnsi"/>
              </w:rPr>
              <w:t>In cooperation with the Ministry of Foreign Affairs, the</w:t>
            </w:r>
            <w:r w:rsidR="003E3F02" w:rsidRPr="00F474E9">
              <w:rPr>
                <w:rFonts w:cstheme="minorHAnsi"/>
              </w:rPr>
              <w:t xml:space="preserve"> MGEC has organized the r</w:t>
            </w:r>
            <w:r w:rsidRPr="00F474E9">
              <w:rPr>
                <w:rFonts w:cstheme="minorHAnsi"/>
              </w:rPr>
              <w:t xml:space="preserve">epatriation of 237 victims </w:t>
            </w:r>
            <w:r w:rsidR="00112A83" w:rsidRPr="00F474E9">
              <w:rPr>
                <w:rFonts w:cstheme="minorHAnsi"/>
              </w:rPr>
              <w:t>of trafficking back to Mongolia</w:t>
            </w:r>
            <w:r w:rsidRPr="00F474E9">
              <w:rPr>
                <w:rFonts w:cstheme="minorHAnsi"/>
              </w:rPr>
              <w:t>.</w:t>
            </w:r>
            <w:r w:rsidR="004A769C">
              <w:rPr>
                <w:rFonts w:cstheme="minorHAnsi"/>
              </w:rPr>
              <w:t xml:space="preserve"> Ongoing support services continue to be delivered to victims of sexual violence. </w:t>
            </w:r>
          </w:p>
          <w:p w14:paraId="51040641" w14:textId="77777777" w:rsidR="00D84422" w:rsidRPr="00F474E9" w:rsidRDefault="00D84422" w:rsidP="00D84422">
            <w:pPr>
              <w:jc w:val="both"/>
              <w:rPr>
                <w:rFonts w:cstheme="minorHAnsi"/>
              </w:rPr>
            </w:pPr>
          </w:p>
          <w:p w14:paraId="4C8C8544" w14:textId="1211398B" w:rsidR="00D84422" w:rsidRPr="00F474E9" w:rsidRDefault="00D84422" w:rsidP="00D84422">
            <w:pPr>
              <w:jc w:val="both"/>
              <w:rPr>
                <w:rFonts w:cstheme="minorHAnsi"/>
              </w:rPr>
            </w:pPr>
            <w:r w:rsidRPr="00F474E9">
              <w:rPr>
                <w:rFonts w:cstheme="minorHAnsi"/>
              </w:rPr>
              <w:t xml:space="preserve">Advocacy and training: In the past 3 years, MGEC conducted multiple training sessions for law enforcement agencies, including prosecutors, police, judiciary and attorneys on sexual violence. In 2009, in collaboration with Ministry of Population and Social Welfare, MGEC developed a standard of shelters for victims of sexual </w:t>
            </w:r>
            <w:r w:rsidRPr="00F474E9">
              <w:rPr>
                <w:rFonts w:cstheme="minorHAnsi"/>
              </w:rPr>
              <w:lastRenderedPageBreak/>
              <w:t>violence and sex traﬃcking. In 2010-2013, MGEC partnered successfully with the Mongolian Police Academy to incorporate a course on anti-traﬃcking in persons within the training curriculum. In 2014, MGEC was a contributing member of the legal team that drafted</w:t>
            </w:r>
            <w:r w:rsidR="00E910A3">
              <w:rPr>
                <w:rFonts w:cstheme="minorHAnsi"/>
              </w:rPr>
              <w:t xml:space="preserve"> the Mongolian </w:t>
            </w:r>
            <w:r w:rsidRPr="00F474E9">
              <w:rPr>
                <w:rFonts w:cstheme="minorHAnsi"/>
              </w:rPr>
              <w:t>Law on Protection of Victims and Witnesses (2014).</w:t>
            </w:r>
          </w:p>
          <w:p w14:paraId="5C22BB80" w14:textId="77777777" w:rsidR="00D84422" w:rsidRPr="00F474E9" w:rsidRDefault="00D84422" w:rsidP="00D84422">
            <w:pPr>
              <w:jc w:val="both"/>
              <w:rPr>
                <w:rFonts w:cstheme="minorHAnsi"/>
              </w:rPr>
            </w:pPr>
          </w:p>
          <w:p w14:paraId="32E3DEA9" w14:textId="4ADA5F08" w:rsidR="00A807AC" w:rsidRPr="00EC7144" w:rsidRDefault="00D84422" w:rsidP="00EC7144">
            <w:pPr>
              <w:jc w:val="both"/>
              <w:rPr>
                <w:rFonts w:cstheme="minorHAnsi"/>
              </w:rPr>
            </w:pPr>
            <w:r w:rsidRPr="00F474E9">
              <w:rPr>
                <w:rFonts w:cstheme="minorHAnsi"/>
              </w:rPr>
              <w:t>Awareness Raising Campaigns: The MGEC has developed multiple publications with information on human trafficking for professional groups and members of the public. The goal of these campaigns is to prevent instances of trafficking and to increase the likelihood of trafficking being identified and reported. From 2008-2011 a communications project</w:t>
            </w:r>
            <w:r w:rsidR="00640840">
              <w:rPr>
                <w:rFonts w:cstheme="minorHAnsi"/>
              </w:rPr>
              <w:t xml:space="preserve"> throughout Mongolia</w:t>
            </w:r>
            <w:r w:rsidRPr="00F474E9">
              <w:rPr>
                <w:rFonts w:cstheme="minorHAnsi"/>
              </w:rPr>
              <w:t xml:space="preserve"> targeted </w:t>
            </w:r>
            <w:r w:rsidR="00640840">
              <w:rPr>
                <w:rFonts w:cstheme="minorHAnsi"/>
              </w:rPr>
              <w:t xml:space="preserve">rail </w:t>
            </w:r>
            <w:r w:rsidR="00E910A3" w:rsidRPr="00F474E9">
              <w:rPr>
                <w:rFonts w:cstheme="minorHAnsi"/>
              </w:rPr>
              <w:t>travellers</w:t>
            </w:r>
            <w:r w:rsidRPr="00F474E9">
              <w:rPr>
                <w:rFonts w:cstheme="minorHAnsi"/>
              </w:rPr>
              <w:t xml:space="preserve">, 100,000 people were reached and informed of the risks and dangers of human trafficking. The MGEC also provided trafficking prevention training at 116 high schools throughout Mongolia. </w:t>
            </w:r>
          </w:p>
        </w:tc>
      </w:tr>
      <w:tr w:rsidR="001641CD" w:rsidRPr="00F474E9" w14:paraId="1AD1C3EA" w14:textId="77777777" w:rsidTr="006C6576">
        <w:tc>
          <w:tcPr>
            <w:tcW w:w="2250" w:type="dxa"/>
          </w:tcPr>
          <w:p w14:paraId="3A75A25C" w14:textId="77777777" w:rsidR="001641CD" w:rsidRPr="00F474E9" w:rsidRDefault="001641CD" w:rsidP="001641CD">
            <w:bookmarkStart w:id="0" w:name="_GoBack"/>
            <w:bookmarkEnd w:id="0"/>
            <w:r w:rsidRPr="00F474E9">
              <w:lastRenderedPageBreak/>
              <w:t>Affiliation (150 words)</w:t>
            </w:r>
          </w:p>
          <w:p w14:paraId="4DE2735F" w14:textId="77777777" w:rsidR="001641CD" w:rsidRPr="00F474E9" w:rsidRDefault="001641CD" w:rsidP="00E7189D"/>
        </w:tc>
        <w:tc>
          <w:tcPr>
            <w:tcW w:w="7740" w:type="dxa"/>
          </w:tcPr>
          <w:p w14:paraId="632D1B4F" w14:textId="70EC1C81" w:rsidR="001641CD" w:rsidRPr="00F474E9" w:rsidRDefault="00D443C6" w:rsidP="00E7189D">
            <w:pPr>
              <w:rPr>
                <w:lang w:eastAsia="ko-KR"/>
              </w:rPr>
            </w:pPr>
            <w:r w:rsidRPr="00F474E9">
              <w:t>The MGEC is a member of the following organisations</w:t>
            </w:r>
            <w:r w:rsidR="00F474E9" w:rsidRPr="00F474E9">
              <w:rPr>
                <w:lang w:eastAsia="ko-KR"/>
              </w:rPr>
              <w:t>:</w:t>
            </w:r>
          </w:p>
          <w:p w14:paraId="547D9737" w14:textId="77777777" w:rsidR="00D443C6" w:rsidRPr="001E4F88" w:rsidRDefault="00D443C6" w:rsidP="00001B82">
            <w:pPr>
              <w:pStyle w:val="ListParagraph"/>
              <w:numPr>
                <w:ilvl w:val="0"/>
                <w:numId w:val="19"/>
              </w:numPr>
              <w:autoSpaceDE w:val="0"/>
              <w:autoSpaceDN w:val="0"/>
              <w:adjustRightInd w:val="0"/>
              <w:rPr>
                <w:rFonts w:cstheme="minorHAnsi"/>
              </w:rPr>
            </w:pPr>
            <w:r w:rsidRPr="001E4F88">
              <w:rPr>
                <w:rFonts w:cstheme="minorHAnsi"/>
              </w:rPr>
              <w:t>Global Alliance Against Trafficking in Women (GAATW)</w:t>
            </w:r>
          </w:p>
          <w:p w14:paraId="711EF9EF" w14:textId="77777777" w:rsidR="00D443C6" w:rsidRPr="001E4F88" w:rsidRDefault="00D443C6" w:rsidP="00001B82">
            <w:pPr>
              <w:pStyle w:val="ListParagraph"/>
              <w:numPr>
                <w:ilvl w:val="0"/>
                <w:numId w:val="19"/>
              </w:numPr>
              <w:autoSpaceDE w:val="0"/>
              <w:autoSpaceDN w:val="0"/>
              <w:adjustRightInd w:val="0"/>
              <w:rPr>
                <w:rFonts w:cstheme="minorHAnsi"/>
              </w:rPr>
            </w:pPr>
            <w:r w:rsidRPr="001E4F88">
              <w:rPr>
                <w:rFonts w:cstheme="minorHAnsi"/>
              </w:rPr>
              <w:t xml:space="preserve">International Association of Women’s Rights </w:t>
            </w:r>
          </w:p>
          <w:p w14:paraId="4C6747AD" w14:textId="77777777" w:rsidR="00D443C6" w:rsidRPr="001E4F88" w:rsidRDefault="00D443C6" w:rsidP="00001B82">
            <w:pPr>
              <w:pStyle w:val="ListParagraph"/>
              <w:numPr>
                <w:ilvl w:val="0"/>
                <w:numId w:val="19"/>
              </w:numPr>
              <w:autoSpaceDE w:val="0"/>
              <w:autoSpaceDN w:val="0"/>
              <w:adjustRightInd w:val="0"/>
              <w:rPr>
                <w:rFonts w:cstheme="minorHAnsi"/>
              </w:rPr>
            </w:pPr>
            <w:r w:rsidRPr="001E4F88">
              <w:rPr>
                <w:rFonts w:cstheme="minorHAnsi"/>
              </w:rPr>
              <w:t>End Child Prostitution, Child Pornography and Trafficking of Children for Sexual Purposes (ECPAT)</w:t>
            </w:r>
          </w:p>
          <w:p w14:paraId="31358972" w14:textId="77777777" w:rsidR="00D443C6" w:rsidRPr="001E4F88" w:rsidRDefault="00D443C6" w:rsidP="00001B82">
            <w:pPr>
              <w:pStyle w:val="ListParagraph"/>
              <w:numPr>
                <w:ilvl w:val="0"/>
                <w:numId w:val="19"/>
              </w:numPr>
              <w:autoSpaceDE w:val="0"/>
              <w:autoSpaceDN w:val="0"/>
              <w:adjustRightInd w:val="0"/>
              <w:rPr>
                <w:rFonts w:cstheme="minorHAnsi"/>
              </w:rPr>
            </w:pPr>
            <w:r w:rsidRPr="001E4F88">
              <w:rPr>
                <w:rFonts w:cstheme="minorHAnsi"/>
              </w:rPr>
              <w:t xml:space="preserve">Network of NGOs for Development of </w:t>
            </w:r>
            <w:proofErr w:type="spellStart"/>
            <w:r w:rsidRPr="001E4F88">
              <w:rPr>
                <w:rFonts w:cstheme="minorHAnsi"/>
              </w:rPr>
              <w:t>Ger</w:t>
            </w:r>
            <w:proofErr w:type="spellEnd"/>
            <w:r w:rsidRPr="001E4F88">
              <w:rPr>
                <w:rFonts w:cstheme="minorHAnsi"/>
              </w:rPr>
              <w:t xml:space="preserve"> District</w:t>
            </w:r>
          </w:p>
          <w:p w14:paraId="6DE6ACD5" w14:textId="77777777" w:rsidR="00D443C6" w:rsidRPr="001E4F88" w:rsidRDefault="00D443C6" w:rsidP="00001B82">
            <w:pPr>
              <w:pStyle w:val="ListParagraph"/>
              <w:numPr>
                <w:ilvl w:val="0"/>
                <w:numId w:val="19"/>
              </w:numPr>
              <w:autoSpaceDE w:val="0"/>
              <w:autoSpaceDN w:val="0"/>
              <w:adjustRightInd w:val="0"/>
              <w:rPr>
                <w:rFonts w:cstheme="minorHAnsi"/>
              </w:rPr>
            </w:pPr>
            <w:r w:rsidRPr="001E4F88">
              <w:rPr>
                <w:rFonts w:cstheme="minorHAnsi"/>
              </w:rPr>
              <w:t>Association for Women's rights In Development</w:t>
            </w:r>
          </w:p>
          <w:p w14:paraId="45816017" w14:textId="77777777" w:rsidR="00D443C6" w:rsidRPr="005B06A7" w:rsidRDefault="00D443C6" w:rsidP="00001B82">
            <w:pPr>
              <w:pStyle w:val="ListParagraph"/>
              <w:numPr>
                <w:ilvl w:val="0"/>
                <w:numId w:val="19"/>
              </w:numPr>
              <w:autoSpaceDE w:val="0"/>
              <w:autoSpaceDN w:val="0"/>
              <w:adjustRightInd w:val="0"/>
              <w:rPr>
                <w:rFonts w:cstheme="minorHAnsi"/>
              </w:rPr>
            </w:pPr>
            <w:r w:rsidRPr="005B06A7">
              <w:rPr>
                <w:rFonts w:cstheme="minorHAnsi"/>
              </w:rPr>
              <w:t>Asian Network of Women's Shelters</w:t>
            </w:r>
          </w:p>
          <w:p w14:paraId="0F9464AB" w14:textId="77777777" w:rsidR="00D443C6" w:rsidRPr="00F474E9" w:rsidRDefault="00D443C6" w:rsidP="00E7189D"/>
          <w:p w14:paraId="410662A7" w14:textId="77777777" w:rsidR="00D443C6" w:rsidRPr="00F474E9" w:rsidRDefault="00D443C6" w:rsidP="00E7189D">
            <w:r w:rsidRPr="00F474E9">
              <w:t>The MGEC has partnered with the following domestic organisations</w:t>
            </w:r>
          </w:p>
          <w:p w14:paraId="2D037B08" w14:textId="77777777" w:rsidR="00D443C6" w:rsidRPr="001E4F88" w:rsidRDefault="00D443C6" w:rsidP="00001B82">
            <w:pPr>
              <w:pStyle w:val="ListParagraph"/>
              <w:numPr>
                <w:ilvl w:val="0"/>
                <w:numId w:val="20"/>
              </w:numPr>
              <w:autoSpaceDE w:val="0"/>
              <w:autoSpaceDN w:val="0"/>
              <w:adjustRightInd w:val="0"/>
              <w:rPr>
                <w:rFonts w:cstheme="minorHAnsi"/>
              </w:rPr>
            </w:pPr>
            <w:r w:rsidRPr="001E4F88">
              <w:rPr>
                <w:rFonts w:cstheme="minorHAnsi"/>
              </w:rPr>
              <w:t xml:space="preserve">Ministry of Welfare and </w:t>
            </w:r>
            <w:proofErr w:type="spellStart"/>
            <w:r w:rsidRPr="001E4F88">
              <w:rPr>
                <w:rFonts w:cstheme="minorHAnsi"/>
              </w:rPr>
              <w:t>Labor</w:t>
            </w:r>
            <w:proofErr w:type="spellEnd"/>
          </w:p>
          <w:p w14:paraId="7993BDFD" w14:textId="77777777" w:rsidR="00D443C6" w:rsidRPr="001E4F88" w:rsidRDefault="00D443C6" w:rsidP="00001B82">
            <w:pPr>
              <w:pStyle w:val="ListParagraph"/>
              <w:numPr>
                <w:ilvl w:val="0"/>
                <w:numId w:val="20"/>
              </w:numPr>
              <w:autoSpaceDE w:val="0"/>
              <w:autoSpaceDN w:val="0"/>
              <w:adjustRightInd w:val="0"/>
              <w:rPr>
                <w:rFonts w:cstheme="minorHAnsi"/>
              </w:rPr>
            </w:pPr>
            <w:r w:rsidRPr="001E4F88">
              <w:rPr>
                <w:rFonts w:cstheme="minorHAnsi"/>
              </w:rPr>
              <w:t>Ministry of Health</w:t>
            </w:r>
          </w:p>
          <w:p w14:paraId="33EC9C2E" w14:textId="77777777" w:rsidR="00D443C6" w:rsidRPr="001E4F88" w:rsidRDefault="00D443C6" w:rsidP="00001B82">
            <w:pPr>
              <w:pStyle w:val="ListParagraph"/>
              <w:numPr>
                <w:ilvl w:val="0"/>
                <w:numId w:val="20"/>
              </w:numPr>
              <w:autoSpaceDE w:val="0"/>
              <w:autoSpaceDN w:val="0"/>
              <w:adjustRightInd w:val="0"/>
              <w:rPr>
                <w:rFonts w:cstheme="minorHAnsi"/>
              </w:rPr>
            </w:pPr>
            <w:r w:rsidRPr="001E4F88">
              <w:rPr>
                <w:rFonts w:cstheme="minorHAnsi"/>
              </w:rPr>
              <w:t>Mongolian Women’s fund (MONES)</w:t>
            </w:r>
          </w:p>
          <w:p w14:paraId="17306190" w14:textId="77777777" w:rsidR="00D443C6" w:rsidRPr="001E4F88" w:rsidRDefault="00D443C6" w:rsidP="00001B82">
            <w:pPr>
              <w:pStyle w:val="ListParagraph"/>
              <w:numPr>
                <w:ilvl w:val="0"/>
                <w:numId w:val="20"/>
              </w:numPr>
              <w:autoSpaceDE w:val="0"/>
              <w:autoSpaceDN w:val="0"/>
              <w:adjustRightInd w:val="0"/>
              <w:rPr>
                <w:rFonts w:cstheme="minorHAnsi"/>
              </w:rPr>
            </w:pPr>
            <w:r w:rsidRPr="001E4F88">
              <w:rPr>
                <w:rFonts w:cstheme="minorHAnsi"/>
              </w:rPr>
              <w:t>Ministry of Justice</w:t>
            </w:r>
          </w:p>
          <w:p w14:paraId="361B846A" w14:textId="77777777" w:rsidR="00D443C6" w:rsidRPr="005B06A7" w:rsidRDefault="00D443C6" w:rsidP="00001B82">
            <w:pPr>
              <w:pStyle w:val="ListParagraph"/>
              <w:numPr>
                <w:ilvl w:val="0"/>
                <w:numId w:val="20"/>
              </w:numPr>
              <w:autoSpaceDE w:val="0"/>
              <w:autoSpaceDN w:val="0"/>
              <w:adjustRightInd w:val="0"/>
              <w:rPr>
                <w:rFonts w:cstheme="minorHAnsi"/>
              </w:rPr>
            </w:pPr>
            <w:r w:rsidRPr="005B06A7">
              <w:rPr>
                <w:rFonts w:cstheme="minorHAnsi"/>
              </w:rPr>
              <w:t>Ministry of Population, Development and Social Welfare</w:t>
            </w:r>
          </w:p>
          <w:p w14:paraId="58B3ABB3" w14:textId="77777777" w:rsidR="00D443C6" w:rsidRPr="00645994" w:rsidRDefault="00D443C6" w:rsidP="00001B82">
            <w:pPr>
              <w:pStyle w:val="ListParagraph"/>
              <w:numPr>
                <w:ilvl w:val="0"/>
                <w:numId w:val="20"/>
              </w:numPr>
              <w:autoSpaceDE w:val="0"/>
              <w:autoSpaceDN w:val="0"/>
              <w:adjustRightInd w:val="0"/>
              <w:rPr>
                <w:rFonts w:cstheme="minorHAnsi"/>
              </w:rPr>
            </w:pPr>
            <w:r w:rsidRPr="00645994">
              <w:rPr>
                <w:rFonts w:cstheme="minorHAnsi"/>
              </w:rPr>
              <w:t>General Police Department</w:t>
            </w:r>
          </w:p>
          <w:p w14:paraId="7FCEE005" w14:textId="29847B2C" w:rsidR="00D443C6" w:rsidRPr="004E0F4B" w:rsidRDefault="00FB0D6D" w:rsidP="00001B82">
            <w:pPr>
              <w:pStyle w:val="ListParagraph"/>
              <w:numPr>
                <w:ilvl w:val="0"/>
                <w:numId w:val="20"/>
              </w:numPr>
              <w:autoSpaceDE w:val="0"/>
              <w:autoSpaceDN w:val="0"/>
              <w:adjustRightInd w:val="0"/>
              <w:rPr>
                <w:rFonts w:cstheme="minorHAnsi"/>
              </w:rPr>
            </w:pPr>
            <w:proofErr w:type="spellStart"/>
            <w:r w:rsidRPr="00645994">
              <w:rPr>
                <w:rFonts w:cstheme="minorHAnsi"/>
              </w:rPr>
              <w:t>Erlian</w:t>
            </w:r>
            <w:proofErr w:type="spellEnd"/>
            <w:r w:rsidRPr="00645994">
              <w:rPr>
                <w:rFonts w:cstheme="minorHAnsi"/>
              </w:rPr>
              <w:t xml:space="preserve"> C</w:t>
            </w:r>
            <w:r w:rsidR="00D443C6" w:rsidRPr="00645994">
              <w:rPr>
                <w:rFonts w:cstheme="minorHAnsi"/>
              </w:rPr>
              <w:t>ity Police Department (People’s Republic of China)</w:t>
            </w:r>
          </w:p>
          <w:p w14:paraId="3E751288" w14:textId="77777777" w:rsidR="00D443C6" w:rsidRPr="004E0F4B" w:rsidRDefault="00D443C6" w:rsidP="00001B82">
            <w:pPr>
              <w:pStyle w:val="ListParagraph"/>
              <w:numPr>
                <w:ilvl w:val="0"/>
                <w:numId w:val="20"/>
              </w:numPr>
              <w:autoSpaceDE w:val="0"/>
              <w:autoSpaceDN w:val="0"/>
              <w:adjustRightInd w:val="0"/>
              <w:rPr>
                <w:rFonts w:cstheme="minorHAnsi"/>
              </w:rPr>
            </w:pPr>
            <w:r w:rsidRPr="004E0F4B">
              <w:rPr>
                <w:rFonts w:cstheme="minorHAnsi"/>
              </w:rPr>
              <w:t>KOCUN of Republic of Korea</w:t>
            </w:r>
          </w:p>
          <w:p w14:paraId="2C54C8D8" w14:textId="77777777" w:rsidR="00D443C6" w:rsidRPr="00955CEA" w:rsidRDefault="00D443C6" w:rsidP="00001B82">
            <w:pPr>
              <w:pStyle w:val="ListParagraph"/>
              <w:numPr>
                <w:ilvl w:val="0"/>
                <w:numId w:val="20"/>
              </w:numPr>
              <w:autoSpaceDE w:val="0"/>
              <w:autoSpaceDN w:val="0"/>
              <w:adjustRightInd w:val="0"/>
              <w:rPr>
                <w:rFonts w:cstheme="minorHAnsi"/>
              </w:rPr>
            </w:pPr>
            <w:r w:rsidRPr="00955CEA">
              <w:rPr>
                <w:rFonts w:cstheme="minorHAnsi"/>
              </w:rPr>
              <w:t xml:space="preserve">National </w:t>
            </w:r>
            <w:proofErr w:type="spellStart"/>
            <w:r w:rsidRPr="00955CEA">
              <w:rPr>
                <w:rFonts w:cstheme="minorHAnsi"/>
              </w:rPr>
              <w:t>Center</w:t>
            </w:r>
            <w:proofErr w:type="spellEnd"/>
            <w:r w:rsidRPr="00955CEA">
              <w:rPr>
                <w:rFonts w:cstheme="minorHAnsi"/>
              </w:rPr>
              <w:t xml:space="preserve"> Against Violence</w:t>
            </w:r>
          </w:p>
          <w:p w14:paraId="4BA9CD5A" w14:textId="77777777" w:rsidR="00D443C6" w:rsidRPr="00955CEA" w:rsidRDefault="00D443C6" w:rsidP="00001B82">
            <w:pPr>
              <w:pStyle w:val="ListParagraph"/>
              <w:numPr>
                <w:ilvl w:val="0"/>
                <w:numId w:val="20"/>
              </w:numPr>
              <w:autoSpaceDE w:val="0"/>
              <w:autoSpaceDN w:val="0"/>
              <w:adjustRightInd w:val="0"/>
              <w:rPr>
                <w:rFonts w:cstheme="minorHAnsi"/>
              </w:rPr>
            </w:pPr>
            <w:r w:rsidRPr="00955CEA">
              <w:rPr>
                <w:rFonts w:cstheme="minorHAnsi"/>
              </w:rPr>
              <w:t>Open Society Forum, Mongolia</w:t>
            </w:r>
          </w:p>
          <w:p w14:paraId="626E8A50" w14:textId="77777777" w:rsidR="00D443C6" w:rsidRPr="00F474E9" w:rsidRDefault="00D443C6" w:rsidP="00E7189D"/>
          <w:p w14:paraId="73776A2C" w14:textId="77777777" w:rsidR="00D443C6" w:rsidRPr="00F474E9" w:rsidRDefault="00D443C6" w:rsidP="00E7189D">
            <w:r w:rsidRPr="00F474E9">
              <w:t>The MGEC has partnered with the following international organisations</w:t>
            </w:r>
          </w:p>
          <w:p w14:paraId="3A902B8B"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International Organisation for Migration (IOM)</w:t>
            </w:r>
          </w:p>
          <w:p w14:paraId="47E347DD"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Australian Aid</w:t>
            </w:r>
          </w:p>
          <w:p w14:paraId="7548D75A"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The Swiss Agency for Development and Cooperation (SDC)</w:t>
            </w:r>
          </w:p>
          <w:p w14:paraId="067A9162"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Korea Centre for United Nations Human Rights Policy</w:t>
            </w:r>
          </w:p>
          <w:p w14:paraId="27280F7B"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The Asia Foundation</w:t>
            </w:r>
          </w:p>
          <w:p w14:paraId="46E6A1F9"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USAID</w:t>
            </w:r>
          </w:p>
          <w:p w14:paraId="18E0A174" w14:textId="77777777"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UNFPA</w:t>
            </w:r>
          </w:p>
          <w:p w14:paraId="0370D616" w14:textId="305F349B" w:rsidR="00D443C6" w:rsidRPr="001E4F88" w:rsidRDefault="00D443C6" w:rsidP="00001B82">
            <w:pPr>
              <w:pStyle w:val="ListParagraph"/>
              <w:numPr>
                <w:ilvl w:val="0"/>
                <w:numId w:val="21"/>
              </w:numPr>
              <w:autoSpaceDE w:val="0"/>
              <w:autoSpaceDN w:val="0"/>
              <w:adjustRightInd w:val="0"/>
              <w:rPr>
                <w:rFonts w:cstheme="minorHAnsi"/>
              </w:rPr>
            </w:pPr>
            <w:r w:rsidRPr="001E4F88">
              <w:rPr>
                <w:rFonts w:cstheme="minorHAnsi"/>
              </w:rPr>
              <w:t>Canada Fund</w:t>
            </w:r>
          </w:p>
        </w:tc>
      </w:tr>
      <w:tr w:rsidR="001641CD" w:rsidRPr="00F474E9" w14:paraId="7BCDFF34" w14:textId="77777777" w:rsidTr="006C6576">
        <w:tc>
          <w:tcPr>
            <w:tcW w:w="2250" w:type="dxa"/>
          </w:tcPr>
          <w:p w14:paraId="7C55AB24" w14:textId="77777777" w:rsidR="001641CD" w:rsidRPr="00F474E9" w:rsidRDefault="001641CD" w:rsidP="001641CD">
            <w:r w:rsidRPr="00F474E9">
              <w:t>Prefix</w:t>
            </w:r>
            <w:r w:rsidR="001613F9" w:rsidRPr="00F474E9">
              <w:t>,</w:t>
            </w:r>
            <w:r w:rsidRPr="00F474E9">
              <w:t xml:space="preserve"> Name, title, phone and email of Head of org</w:t>
            </w:r>
          </w:p>
          <w:p w14:paraId="7D937AB0" w14:textId="77777777" w:rsidR="001641CD" w:rsidRPr="00F474E9" w:rsidRDefault="001641CD" w:rsidP="00E7189D"/>
        </w:tc>
        <w:tc>
          <w:tcPr>
            <w:tcW w:w="7740" w:type="dxa"/>
          </w:tcPr>
          <w:p w14:paraId="1DD6A076" w14:textId="09607D36" w:rsidR="001613F9" w:rsidRPr="00F474E9" w:rsidRDefault="00FB0D6D" w:rsidP="00E7189D">
            <w:proofErr w:type="spellStart"/>
            <w:r w:rsidRPr="00F474E9">
              <w:t>Mrs.</w:t>
            </w:r>
            <w:proofErr w:type="spellEnd"/>
            <w:r w:rsidRPr="00F474E9">
              <w:t xml:space="preserve"> </w:t>
            </w:r>
            <w:proofErr w:type="spellStart"/>
            <w:r w:rsidR="00DC4556" w:rsidRPr="00F474E9">
              <w:t>Ganbayasgakh</w:t>
            </w:r>
            <w:proofErr w:type="spellEnd"/>
            <w:r w:rsidR="00DC4556" w:rsidRPr="00F474E9">
              <w:t xml:space="preserve">, </w:t>
            </w:r>
            <w:proofErr w:type="spellStart"/>
            <w:r w:rsidR="00DC4556" w:rsidRPr="00F474E9">
              <w:t>Geleg</w:t>
            </w:r>
            <w:proofErr w:type="spellEnd"/>
          </w:p>
          <w:p w14:paraId="4DD67F58" w14:textId="77777777" w:rsidR="001613F9" w:rsidRPr="00F474E9" w:rsidRDefault="001613F9" w:rsidP="00E7189D">
            <w:r w:rsidRPr="00F474E9">
              <w:t>Director</w:t>
            </w:r>
          </w:p>
          <w:p w14:paraId="38E040D0" w14:textId="0D742F82" w:rsidR="001613F9" w:rsidRPr="00F474E9" w:rsidRDefault="00DC4556" w:rsidP="00E7189D">
            <w:r w:rsidRPr="00F474E9">
              <w:t>(976) 9918</w:t>
            </w:r>
            <w:r w:rsidR="006C57BA" w:rsidRPr="00F474E9">
              <w:t xml:space="preserve"> </w:t>
            </w:r>
            <w:r w:rsidRPr="00F474E9">
              <w:t xml:space="preserve">7446 </w:t>
            </w:r>
          </w:p>
          <w:p w14:paraId="0E235058" w14:textId="77777777" w:rsidR="001641CD" w:rsidRPr="00F474E9" w:rsidRDefault="009F6024" w:rsidP="00E7189D">
            <w:hyperlink r:id="rId11" w:history="1">
              <w:r w:rsidR="00DC4556" w:rsidRPr="00F474E9">
                <w:rPr>
                  <w:rStyle w:val="Hyperlink"/>
                </w:rPr>
                <w:t>bayasaamgec@yahoo.com</w:t>
              </w:r>
            </w:hyperlink>
            <w:r w:rsidR="00DC4556" w:rsidRPr="00F474E9">
              <w:t xml:space="preserve">  </w:t>
            </w:r>
          </w:p>
        </w:tc>
      </w:tr>
      <w:tr w:rsidR="001641CD" w:rsidRPr="00F474E9" w14:paraId="2C2A1C89" w14:textId="77777777" w:rsidTr="006C6576">
        <w:tc>
          <w:tcPr>
            <w:tcW w:w="2250" w:type="dxa"/>
          </w:tcPr>
          <w:p w14:paraId="28C479C9" w14:textId="77777777" w:rsidR="001641CD" w:rsidRPr="00F474E9" w:rsidRDefault="001641CD" w:rsidP="00E7189D">
            <w:r w:rsidRPr="00F474E9">
              <w:t xml:space="preserve">Prefix, Name, title and Phone and email of </w:t>
            </w:r>
            <w:r w:rsidRPr="00F474E9">
              <w:lastRenderedPageBreak/>
              <w:t>key contact</w:t>
            </w:r>
          </w:p>
        </w:tc>
        <w:tc>
          <w:tcPr>
            <w:tcW w:w="7740" w:type="dxa"/>
          </w:tcPr>
          <w:p w14:paraId="103A37CF" w14:textId="111D535C" w:rsidR="001641CD" w:rsidRPr="00F474E9" w:rsidRDefault="0099238E" w:rsidP="00E7189D">
            <w:r>
              <w:lastRenderedPageBreak/>
              <w:t xml:space="preserve">Mrs </w:t>
            </w:r>
            <w:proofErr w:type="spellStart"/>
            <w:r>
              <w:t>Tuya</w:t>
            </w:r>
            <w:proofErr w:type="spellEnd"/>
            <w:r>
              <w:t xml:space="preserve"> </w:t>
            </w:r>
            <w:proofErr w:type="spellStart"/>
            <w:r>
              <w:t>Barsuren</w:t>
            </w:r>
            <w:proofErr w:type="spellEnd"/>
          </w:p>
          <w:p w14:paraId="2BCB512B" w14:textId="67DFAD7F" w:rsidR="006C57BA" w:rsidRPr="00F474E9" w:rsidRDefault="0099238E" w:rsidP="00E7189D">
            <w:r>
              <w:t xml:space="preserve">International Relation Officer of </w:t>
            </w:r>
            <w:r w:rsidR="006C57BA" w:rsidRPr="00F474E9">
              <w:t>Mongolian Gender Equality Centre</w:t>
            </w:r>
          </w:p>
          <w:p w14:paraId="2F0AD711" w14:textId="0D9F3C03" w:rsidR="006C57BA" w:rsidRPr="00F474E9" w:rsidRDefault="0099238E" w:rsidP="00E7189D">
            <w:r>
              <w:lastRenderedPageBreak/>
              <w:t>(+976) 99186917</w:t>
            </w:r>
          </w:p>
          <w:p w14:paraId="30CDFBEF" w14:textId="77777777" w:rsidR="0099238E" w:rsidRDefault="009F6024" w:rsidP="00E7189D">
            <w:pPr>
              <w:rPr>
                <w:rStyle w:val="Hyperlink"/>
                <w:rFonts w:ascii="Arial" w:hAnsi="Arial" w:cs="Arial"/>
                <w:sz w:val="19"/>
                <w:szCs w:val="19"/>
                <w:shd w:val="clear" w:color="auto" w:fill="FFFFFF"/>
              </w:rPr>
            </w:pPr>
            <w:hyperlink r:id="rId12" w:history="1">
              <w:r w:rsidR="006C57BA" w:rsidRPr="00F474E9">
                <w:rPr>
                  <w:rStyle w:val="Hyperlink"/>
                  <w:rFonts w:ascii="Arial" w:hAnsi="Arial" w:cs="Arial"/>
                  <w:sz w:val="19"/>
                  <w:szCs w:val="19"/>
                  <w:shd w:val="clear" w:color="auto" w:fill="FFFFFF"/>
                </w:rPr>
                <w:t>gendereqcen@magicnet.mn</w:t>
              </w:r>
            </w:hyperlink>
          </w:p>
          <w:p w14:paraId="1480CC4B" w14:textId="5B2DC20E" w:rsidR="006C57BA" w:rsidRPr="00F474E9" w:rsidRDefault="0099238E" w:rsidP="00E7189D">
            <w:pPr>
              <w:rPr>
                <w:rFonts w:ascii="Arial" w:hAnsi="Arial" w:cs="Arial"/>
                <w:color w:val="555555"/>
                <w:sz w:val="19"/>
                <w:szCs w:val="19"/>
                <w:shd w:val="clear" w:color="auto" w:fill="FFFFFF"/>
              </w:rPr>
            </w:pPr>
            <w:r>
              <w:rPr>
                <w:rStyle w:val="Hyperlink"/>
                <w:rFonts w:ascii="Arial" w:hAnsi="Arial" w:cs="Arial"/>
                <w:sz w:val="19"/>
                <w:szCs w:val="19"/>
                <w:shd w:val="clear" w:color="auto" w:fill="FFFFFF"/>
              </w:rPr>
              <w:t>tuya0321@yahoo.com</w:t>
            </w:r>
            <w:r w:rsidR="006C57BA" w:rsidRPr="00F474E9">
              <w:rPr>
                <w:rFonts w:ascii="Arial" w:hAnsi="Arial" w:cs="Arial"/>
                <w:color w:val="555555"/>
                <w:sz w:val="19"/>
                <w:szCs w:val="19"/>
                <w:shd w:val="clear" w:color="auto" w:fill="FFFFFF"/>
              </w:rPr>
              <w:t xml:space="preserve"> </w:t>
            </w:r>
          </w:p>
        </w:tc>
      </w:tr>
    </w:tbl>
    <w:p w14:paraId="0D4D6610" w14:textId="5E8AA664" w:rsidR="00DC4556" w:rsidRPr="00F474E9" w:rsidRDefault="00DC4556"/>
    <w:p w14:paraId="6E07423E" w14:textId="1B7805E7" w:rsidR="006C6576" w:rsidRPr="008C6651" w:rsidRDefault="006C6576">
      <w:pPr>
        <w:rPr>
          <w:b/>
          <w:sz w:val="24"/>
          <w:lang w:val="mn-MN"/>
        </w:rPr>
      </w:pPr>
    </w:p>
    <w:sectPr w:rsidR="006C6576" w:rsidRPr="008C6651" w:rsidSect="00654253">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13EC8" w14:textId="77777777" w:rsidR="009F6024" w:rsidRDefault="009F6024" w:rsidP="00007284">
      <w:pPr>
        <w:spacing w:after="0" w:line="240" w:lineRule="auto"/>
      </w:pPr>
      <w:r>
        <w:separator/>
      </w:r>
    </w:p>
  </w:endnote>
  <w:endnote w:type="continuationSeparator" w:id="0">
    <w:p w14:paraId="2E4290B4" w14:textId="77777777" w:rsidR="009F6024" w:rsidRDefault="009F6024" w:rsidP="0000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Regular">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C8FC8" w14:textId="77777777" w:rsidR="009F6024" w:rsidRDefault="009F6024" w:rsidP="00007284">
      <w:pPr>
        <w:spacing w:after="0" w:line="240" w:lineRule="auto"/>
      </w:pPr>
      <w:r>
        <w:separator/>
      </w:r>
    </w:p>
  </w:footnote>
  <w:footnote w:type="continuationSeparator" w:id="0">
    <w:p w14:paraId="1AF71E06" w14:textId="77777777" w:rsidR="009F6024" w:rsidRDefault="009F6024" w:rsidP="00007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64D"/>
    <w:multiLevelType w:val="hybridMultilevel"/>
    <w:tmpl w:val="8F982E3E"/>
    <w:lvl w:ilvl="0" w:tplc="7990F0D4">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
    <w:nsid w:val="03032DC2"/>
    <w:multiLevelType w:val="hybridMultilevel"/>
    <w:tmpl w:val="486C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53FC"/>
    <w:multiLevelType w:val="hybridMultilevel"/>
    <w:tmpl w:val="5708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74AC4"/>
    <w:multiLevelType w:val="hybridMultilevel"/>
    <w:tmpl w:val="A3D4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6794E"/>
    <w:multiLevelType w:val="hybridMultilevel"/>
    <w:tmpl w:val="7FC8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F2BA1"/>
    <w:multiLevelType w:val="hybridMultilevel"/>
    <w:tmpl w:val="0E0C4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1E6282"/>
    <w:multiLevelType w:val="hybridMultilevel"/>
    <w:tmpl w:val="C80CF0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65F96"/>
    <w:multiLevelType w:val="hybridMultilevel"/>
    <w:tmpl w:val="D0D0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840E3"/>
    <w:multiLevelType w:val="hybridMultilevel"/>
    <w:tmpl w:val="53868E70"/>
    <w:lvl w:ilvl="0" w:tplc="2ADA40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77FE3"/>
    <w:multiLevelType w:val="hybridMultilevel"/>
    <w:tmpl w:val="0E72B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E1910"/>
    <w:multiLevelType w:val="hybridMultilevel"/>
    <w:tmpl w:val="478AD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17BDE"/>
    <w:multiLevelType w:val="hybridMultilevel"/>
    <w:tmpl w:val="90E04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D3DF4"/>
    <w:multiLevelType w:val="hybridMultilevel"/>
    <w:tmpl w:val="F198F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B0857"/>
    <w:multiLevelType w:val="hybridMultilevel"/>
    <w:tmpl w:val="19AA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C311F"/>
    <w:multiLevelType w:val="hybridMultilevel"/>
    <w:tmpl w:val="49EA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132B5"/>
    <w:multiLevelType w:val="hybridMultilevel"/>
    <w:tmpl w:val="9D70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3B6D3C"/>
    <w:multiLevelType w:val="hybridMultilevel"/>
    <w:tmpl w:val="2658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77799"/>
    <w:multiLevelType w:val="hybridMultilevel"/>
    <w:tmpl w:val="3D50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52413"/>
    <w:multiLevelType w:val="hybridMultilevel"/>
    <w:tmpl w:val="EFA088E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1AC2D142">
      <w:start w:val="1"/>
      <w:numFmt w:val="lowerRoman"/>
      <w:lvlText w:val="%3."/>
      <w:lvlJc w:val="right"/>
      <w:pPr>
        <w:ind w:left="2160" w:hanging="180"/>
      </w:pPr>
      <w:rPr>
        <w:b w:val="0"/>
        <w:i w:val="0"/>
      </w:rPr>
    </w:lvl>
    <w:lvl w:ilvl="3" w:tplc="380A24D2">
      <w:start w:val="1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A320E"/>
    <w:multiLevelType w:val="hybridMultilevel"/>
    <w:tmpl w:val="DF0A4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D818EC"/>
    <w:multiLevelType w:val="hybridMultilevel"/>
    <w:tmpl w:val="AF480A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2"/>
  </w:num>
  <w:num w:numId="5">
    <w:abstractNumId w:val="14"/>
  </w:num>
  <w:num w:numId="6">
    <w:abstractNumId w:val="16"/>
  </w:num>
  <w:num w:numId="7">
    <w:abstractNumId w:val="8"/>
  </w:num>
  <w:num w:numId="8">
    <w:abstractNumId w:val="18"/>
  </w:num>
  <w:num w:numId="9">
    <w:abstractNumId w:val="20"/>
  </w:num>
  <w:num w:numId="10">
    <w:abstractNumId w:val="3"/>
  </w:num>
  <w:num w:numId="11">
    <w:abstractNumId w:val="9"/>
  </w:num>
  <w:num w:numId="12">
    <w:abstractNumId w:val="13"/>
  </w:num>
  <w:num w:numId="13">
    <w:abstractNumId w:val="6"/>
  </w:num>
  <w:num w:numId="14">
    <w:abstractNumId w:val="12"/>
  </w:num>
  <w:num w:numId="15">
    <w:abstractNumId w:val="0"/>
  </w:num>
  <w:num w:numId="16">
    <w:abstractNumId w:val="15"/>
  </w:num>
  <w:num w:numId="17">
    <w:abstractNumId w:val="17"/>
  </w:num>
  <w:num w:numId="18">
    <w:abstractNumId w:val="11"/>
  </w:num>
  <w:num w:numId="19">
    <w:abstractNumId w:val="1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9D"/>
    <w:rsid w:val="000002C9"/>
    <w:rsid w:val="00001B82"/>
    <w:rsid w:val="00007284"/>
    <w:rsid w:val="000106BA"/>
    <w:rsid w:val="00014E70"/>
    <w:rsid w:val="00020E79"/>
    <w:rsid w:val="00040F06"/>
    <w:rsid w:val="00052C64"/>
    <w:rsid w:val="00061928"/>
    <w:rsid w:val="000635D2"/>
    <w:rsid w:val="000A756C"/>
    <w:rsid w:val="000B2C87"/>
    <w:rsid w:val="000B7A24"/>
    <w:rsid w:val="000C087B"/>
    <w:rsid w:val="000D0248"/>
    <w:rsid w:val="000D0D33"/>
    <w:rsid w:val="000D1870"/>
    <w:rsid w:val="000D27E3"/>
    <w:rsid w:val="000F157F"/>
    <w:rsid w:val="000F2A6F"/>
    <w:rsid w:val="000F3C56"/>
    <w:rsid w:val="000F591D"/>
    <w:rsid w:val="000F7F2F"/>
    <w:rsid w:val="00112A83"/>
    <w:rsid w:val="001249C8"/>
    <w:rsid w:val="00130074"/>
    <w:rsid w:val="0013426F"/>
    <w:rsid w:val="0013526B"/>
    <w:rsid w:val="001613F9"/>
    <w:rsid w:val="00162355"/>
    <w:rsid w:val="001641CD"/>
    <w:rsid w:val="00167A5F"/>
    <w:rsid w:val="001751D0"/>
    <w:rsid w:val="00180B44"/>
    <w:rsid w:val="00182589"/>
    <w:rsid w:val="0019100C"/>
    <w:rsid w:val="0019142E"/>
    <w:rsid w:val="00194390"/>
    <w:rsid w:val="0019633A"/>
    <w:rsid w:val="00196EB6"/>
    <w:rsid w:val="001A019A"/>
    <w:rsid w:val="001A42F8"/>
    <w:rsid w:val="001B4670"/>
    <w:rsid w:val="001B50D7"/>
    <w:rsid w:val="001B68B9"/>
    <w:rsid w:val="001C3487"/>
    <w:rsid w:val="001E29E8"/>
    <w:rsid w:val="001E3215"/>
    <w:rsid w:val="001E4F88"/>
    <w:rsid w:val="001F3382"/>
    <w:rsid w:val="00217163"/>
    <w:rsid w:val="00217822"/>
    <w:rsid w:val="00223E08"/>
    <w:rsid w:val="00224F6C"/>
    <w:rsid w:val="00254345"/>
    <w:rsid w:val="00255220"/>
    <w:rsid w:val="002649A3"/>
    <w:rsid w:val="002805B4"/>
    <w:rsid w:val="0028156A"/>
    <w:rsid w:val="0028385D"/>
    <w:rsid w:val="00287E03"/>
    <w:rsid w:val="0029020C"/>
    <w:rsid w:val="00292038"/>
    <w:rsid w:val="00296810"/>
    <w:rsid w:val="00297901"/>
    <w:rsid w:val="002A3BA4"/>
    <w:rsid w:val="002B386E"/>
    <w:rsid w:val="002C7BB1"/>
    <w:rsid w:val="002D2546"/>
    <w:rsid w:val="002E1B35"/>
    <w:rsid w:val="002F7B2C"/>
    <w:rsid w:val="003008F2"/>
    <w:rsid w:val="00310016"/>
    <w:rsid w:val="00322111"/>
    <w:rsid w:val="003227B6"/>
    <w:rsid w:val="00324D67"/>
    <w:rsid w:val="00337939"/>
    <w:rsid w:val="00352415"/>
    <w:rsid w:val="0035297C"/>
    <w:rsid w:val="00365D0D"/>
    <w:rsid w:val="003745A5"/>
    <w:rsid w:val="00393449"/>
    <w:rsid w:val="003937AF"/>
    <w:rsid w:val="00393DA6"/>
    <w:rsid w:val="00397FC7"/>
    <w:rsid w:val="003A3482"/>
    <w:rsid w:val="003A6BC7"/>
    <w:rsid w:val="003A6F9C"/>
    <w:rsid w:val="003B1284"/>
    <w:rsid w:val="003B209F"/>
    <w:rsid w:val="003B694B"/>
    <w:rsid w:val="003B70AB"/>
    <w:rsid w:val="003D5772"/>
    <w:rsid w:val="003D6EBC"/>
    <w:rsid w:val="003E3F02"/>
    <w:rsid w:val="003F35B7"/>
    <w:rsid w:val="004030B7"/>
    <w:rsid w:val="00403316"/>
    <w:rsid w:val="004056F2"/>
    <w:rsid w:val="00412D8B"/>
    <w:rsid w:val="004336F0"/>
    <w:rsid w:val="00441E8B"/>
    <w:rsid w:val="004461CE"/>
    <w:rsid w:val="004468B8"/>
    <w:rsid w:val="00450D68"/>
    <w:rsid w:val="00454EB0"/>
    <w:rsid w:val="00476C50"/>
    <w:rsid w:val="0048447A"/>
    <w:rsid w:val="004A62D4"/>
    <w:rsid w:val="004A725D"/>
    <w:rsid w:val="004A769C"/>
    <w:rsid w:val="004A79B0"/>
    <w:rsid w:val="004B00C4"/>
    <w:rsid w:val="004B5E8B"/>
    <w:rsid w:val="004D0872"/>
    <w:rsid w:val="004D34E1"/>
    <w:rsid w:val="004D600F"/>
    <w:rsid w:val="004E0F4B"/>
    <w:rsid w:val="004E11CC"/>
    <w:rsid w:val="004F26D5"/>
    <w:rsid w:val="0051218F"/>
    <w:rsid w:val="005126F1"/>
    <w:rsid w:val="00513FA5"/>
    <w:rsid w:val="0052136C"/>
    <w:rsid w:val="005304AA"/>
    <w:rsid w:val="0056523F"/>
    <w:rsid w:val="00576DDE"/>
    <w:rsid w:val="00585251"/>
    <w:rsid w:val="005A2416"/>
    <w:rsid w:val="005A6306"/>
    <w:rsid w:val="005B06A7"/>
    <w:rsid w:val="005C380D"/>
    <w:rsid w:val="005C41E9"/>
    <w:rsid w:val="005C4243"/>
    <w:rsid w:val="005C57CE"/>
    <w:rsid w:val="005C5B1F"/>
    <w:rsid w:val="005C769A"/>
    <w:rsid w:val="005D0D7F"/>
    <w:rsid w:val="005D3A52"/>
    <w:rsid w:val="005E428B"/>
    <w:rsid w:val="0060212D"/>
    <w:rsid w:val="00606A1E"/>
    <w:rsid w:val="0061422E"/>
    <w:rsid w:val="006143DB"/>
    <w:rsid w:val="00621817"/>
    <w:rsid w:val="00624C5B"/>
    <w:rsid w:val="00640840"/>
    <w:rsid w:val="00645994"/>
    <w:rsid w:val="00654253"/>
    <w:rsid w:val="00664098"/>
    <w:rsid w:val="0066417A"/>
    <w:rsid w:val="006666BC"/>
    <w:rsid w:val="00671922"/>
    <w:rsid w:val="00681C02"/>
    <w:rsid w:val="00683923"/>
    <w:rsid w:val="006A2D10"/>
    <w:rsid w:val="006B26A3"/>
    <w:rsid w:val="006B634D"/>
    <w:rsid w:val="006C57BA"/>
    <w:rsid w:val="006C6576"/>
    <w:rsid w:val="006D1407"/>
    <w:rsid w:val="006E504B"/>
    <w:rsid w:val="006E5FF5"/>
    <w:rsid w:val="006F43BB"/>
    <w:rsid w:val="006F4E47"/>
    <w:rsid w:val="00703E33"/>
    <w:rsid w:val="007339AC"/>
    <w:rsid w:val="00750B01"/>
    <w:rsid w:val="00783530"/>
    <w:rsid w:val="00794F0C"/>
    <w:rsid w:val="007B4468"/>
    <w:rsid w:val="007D0EB7"/>
    <w:rsid w:val="007D3991"/>
    <w:rsid w:val="007D73CC"/>
    <w:rsid w:val="007E104A"/>
    <w:rsid w:val="007E4196"/>
    <w:rsid w:val="007E5565"/>
    <w:rsid w:val="007F09A3"/>
    <w:rsid w:val="007F0BB0"/>
    <w:rsid w:val="007F0F82"/>
    <w:rsid w:val="007F1D4E"/>
    <w:rsid w:val="00800CA6"/>
    <w:rsid w:val="00802A09"/>
    <w:rsid w:val="0080480B"/>
    <w:rsid w:val="00821204"/>
    <w:rsid w:val="00824BC8"/>
    <w:rsid w:val="00832659"/>
    <w:rsid w:val="00841C17"/>
    <w:rsid w:val="00844F2B"/>
    <w:rsid w:val="00852808"/>
    <w:rsid w:val="008624B4"/>
    <w:rsid w:val="00882172"/>
    <w:rsid w:val="0088235B"/>
    <w:rsid w:val="008A184F"/>
    <w:rsid w:val="008B464D"/>
    <w:rsid w:val="008B520C"/>
    <w:rsid w:val="008C46B5"/>
    <w:rsid w:val="008C6651"/>
    <w:rsid w:val="008D0EB2"/>
    <w:rsid w:val="008D143D"/>
    <w:rsid w:val="008F5D1D"/>
    <w:rsid w:val="008F6822"/>
    <w:rsid w:val="00901C8D"/>
    <w:rsid w:val="00903F7D"/>
    <w:rsid w:val="0091077E"/>
    <w:rsid w:val="00910CEB"/>
    <w:rsid w:val="0091468B"/>
    <w:rsid w:val="00925176"/>
    <w:rsid w:val="009375E5"/>
    <w:rsid w:val="00940DAD"/>
    <w:rsid w:val="00946AE2"/>
    <w:rsid w:val="00947A61"/>
    <w:rsid w:val="00955CEA"/>
    <w:rsid w:val="0095709D"/>
    <w:rsid w:val="00964960"/>
    <w:rsid w:val="009721D1"/>
    <w:rsid w:val="00977F2B"/>
    <w:rsid w:val="0099238E"/>
    <w:rsid w:val="009B6F8B"/>
    <w:rsid w:val="009B7631"/>
    <w:rsid w:val="009B7AB5"/>
    <w:rsid w:val="009B7EA4"/>
    <w:rsid w:val="009D52BD"/>
    <w:rsid w:val="009E6C02"/>
    <w:rsid w:val="009F594D"/>
    <w:rsid w:val="009F6024"/>
    <w:rsid w:val="00A03113"/>
    <w:rsid w:val="00A032D1"/>
    <w:rsid w:val="00A03879"/>
    <w:rsid w:val="00A0731D"/>
    <w:rsid w:val="00A17A9C"/>
    <w:rsid w:val="00A2013F"/>
    <w:rsid w:val="00A25F19"/>
    <w:rsid w:val="00A337C1"/>
    <w:rsid w:val="00A476EE"/>
    <w:rsid w:val="00A50861"/>
    <w:rsid w:val="00A70A96"/>
    <w:rsid w:val="00A807AC"/>
    <w:rsid w:val="00A81E1E"/>
    <w:rsid w:val="00A8474F"/>
    <w:rsid w:val="00AA49A6"/>
    <w:rsid w:val="00AA6AFB"/>
    <w:rsid w:val="00AA75C4"/>
    <w:rsid w:val="00AC3041"/>
    <w:rsid w:val="00AD079A"/>
    <w:rsid w:val="00AD45EA"/>
    <w:rsid w:val="00AE28F7"/>
    <w:rsid w:val="00AE33B6"/>
    <w:rsid w:val="00AE61F9"/>
    <w:rsid w:val="00AE6404"/>
    <w:rsid w:val="00B16573"/>
    <w:rsid w:val="00B173A8"/>
    <w:rsid w:val="00B31FB6"/>
    <w:rsid w:val="00B33A72"/>
    <w:rsid w:val="00B447B2"/>
    <w:rsid w:val="00B44894"/>
    <w:rsid w:val="00B46EBA"/>
    <w:rsid w:val="00B75251"/>
    <w:rsid w:val="00B841F4"/>
    <w:rsid w:val="00BA3733"/>
    <w:rsid w:val="00BB3E61"/>
    <w:rsid w:val="00BB646B"/>
    <w:rsid w:val="00BC3C32"/>
    <w:rsid w:val="00BD035A"/>
    <w:rsid w:val="00BE513C"/>
    <w:rsid w:val="00C01951"/>
    <w:rsid w:val="00C168BA"/>
    <w:rsid w:val="00C2014B"/>
    <w:rsid w:val="00C215B7"/>
    <w:rsid w:val="00C23ADB"/>
    <w:rsid w:val="00C273C3"/>
    <w:rsid w:val="00C40D03"/>
    <w:rsid w:val="00C46905"/>
    <w:rsid w:val="00C55ADF"/>
    <w:rsid w:val="00C82CFE"/>
    <w:rsid w:val="00CA383C"/>
    <w:rsid w:val="00CA4951"/>
    <w:rsid w:val="00CD38CC"/>
    <w:rsid w:val="00CF1DA0"/>
    <w:rsid w:val="00D116EF"/>
    <w:rsid w:val="00D14879"/>
    <w:rsid w:val="00D14E70"/>
    <w:rsid w:val="00D36BC8"/>
    <w:rsid w:val="00D443C6"/>
    <w:rsid w:val="00D47821"/>
    <w:rsid w:val="00D75557"/>
    <w:rsid w:val="00D83B2A"/>
    <w:rsid w:val="00D84422"/>
    <w:rsid w:val="00D87A8F"/>
    <w:rsid w:val="00D975F6"/>
    <w:rsid w:val="00DA0443"/>
    <w:rsid w:val="00DB338C"/>
    <w:rsid w:val="00DC2820"/>
    <w:rsid w:val="00DC36BB"/>
    <w:rsid w:val="00DC4556"/>
    <w:rsid w:val="00DC628C"/>
    <w:rsid w:val="00DD14F2"/>
    <w:rsid w:val="00DD3836"/>
    <w:rsid w:val="00DD4E87"/>
    <w:rsid w:val="00DD4FC2"/>
    <w:rsid w:val="00DF76A0"/>
    <w:rsid w:val="00E0018F"/>
    <w:rsid w:val="00E00FD2"/>
    <w:rsid w:val="00E147F2"/>
    <w:rsid w:val="00E150A5"/>
    <w:rsid w:val="00E15C80"/>
    <w:rsid w:val="00E33F65"/>
    <w:rsid w:val="00E424EB"/>
    <w:rsid w:val="00E4264D"/>
    <w:rsid w:val="00E43764"/>
    <w:rsid w:val="00E45B01"/>
    <w:rsid w:val="00E60B23"/>
    <w:rsid w:val="00E65BAA"/>
    <w:rsid w:val="00E7092A"/>
    <w:rsid w:val="00E7189D"/>
    <w:rsid w:val="00E71B64"/>
    <w:rsid w:val="00E910A3"/>
    <w:rsid w:val="00EA5B49"/>
    <w:rsid w:val="00EC7144"/>
    <w:rsid w:val="00EC79A4"/>
    <w:rsid w:val="00ED4049"/>
    <w:rsid w:val="00EF3ACF"/>
    <w:rsid w:val="00F00082"/>
    <w:rsid w:val="00F0081A"/>
    <w:rsid w:val="00F06053"/>
    <w:rsid w:val="00F12B45"/>
    <w:rsid w:val="00F474E9"/>
    <w:rsid w:val="00F52372"/>
    <w:rsid w:val="00F5391C"/>
    <w:rsid w:val="00F65290"/>
    <w:rsid w:val="00F77BDB"/>
    <w:rsid w:val="00FA14EA"/>
    <w:rsid w:val="00FA52BF"/>
    <w:rsid w:val="00FB0D6D"/>
    <w:rsid w:val="00FB1C5A"/>
    <w:rsid w:val="00FC5DAE"/>
    <w:rsid w:val="00FD085F"/>
    <w:rsid w:val="00FD348A"/>
    <w:rsid w:val="00FD45A4"/>
    <w:rsid w:val="00FE2E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9D"/>
    <w:pPr>
      <w:ind w:left="720"/>
      <w:contextualSpacing/>
    </w:pPr>
  </w:style>
  <w:style w:type="table" w:styleId="TableGrid">
    <w:name w:val="Table Grid"/>
    <w:basedOn w:val="TableNormal"/>
    <w:uiPriority w:val="39"/>
    <w:rsid w:val="0035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37C1"/>
    <w:rPr>
      <w:color w:val="0563C1" w:themeColor="hyperlink"/>
      <w:u w:val="single"/>
    </w:rPr>
  </w:style>
  <w:style w:type="character" w:customStyle="1" w:styleId="Mention1">
    <w:name w:val="Mention1"/>
    <w:basedOn w:val="DefaultParagraphFont"/>
    <w:uiPriority w:val="99"/>
    <w:semiHidden/>
    <w:unhideWhenUsed/>
    <w:rsid w:val="00A337C1"/>
    <w:rPr>
      <w:color w:val="2B579A"/>
      <w:shd w:val="clear" w:color="auto" w:fill="E6E6E6"/>
    </w:rPr>
  </w:style>
  <w:style w:type="character" w:customStyle="1" w:styleId="fontstyle01">
    <w:name w:val="fontstyle01"/>
    <w:basedOn w:val="DefaultParagraphFont"/>
    <w:rsid w:val="00671922"/>
    <w:rPr>
      <w:rFonts w:ascii="CalibriRegular" w:hAnsi="CalibriRegular" w:hint="default"/>
      <w:b w:val="0"/>
      <w:bCs w:val="0"/>
      <w:i w:val="0"/>
      <w:iCs w:val="0"/>
      <w:color w:val="1C1C1C"/>
      <w:sz w:val="20"/>
      <w:szCs w:val="20"/>
    </w:rPr>
  </w:style>
  <w:style w:type="character" w:styleId="CommentReference">
    <w:name w:val="annotation reference"/>
    <w:basedOn w:val="DefaultParagraphFont"/>
    <w:uiPriority w:val="99"/>
    <w:semiHidden/>
    <w:unhideWhenUsed/>
    <w:rsid w:val="0051218F"/>
    <w:rPr>
      <w:sz w:val="16"/>
      <w:szCs w:val="16"/>
    </w:rPr>
  </w:style>
  <w:style w:type="paragraph" w:styleId="CommentText">
    <w:name w:val="annotation text"/>
    <w:basedOn w:val="Normal"/>
    <w:link w:val="CommentTextChar"/>
    <w:uiPriority w:val="99"/>
    <w:semiHidden/>
    <w:unhideWhenUsed/>
    <w:rsid w:val="0051218F"/>
    <w:pPr>
      <w:spacing w:line="240" w:lineRule="auto"/>
    </w:pPr>
    <w:rPr>
      <w:sz w:val="20"/>
      <w:szCs w:val="20"/>
    </w:rPr>
  </w:style>
  <w:style w:type="character" w:customStyle="1" w:styleId="CommentTextChar">
    <w:name w:val="Comment Text Char"/>
    <w:basedOn w:val="DefaultParagraphFont"/>
    <w:link w:val="CommentText"/>
    <w:uiPriority w:val="99"/>
    <w:semiHidden/>
    <w:rsid w:val="0051218F"/>
    <w:rPr>
      <w:sz w:val="20"/>
      <w:szCs w:val="20"/>
    </w:rPr>
  </w:style>
  <w:style w:type="paragraph" w:styleId="CommentSubject">
    <w:name w:val="annotation subject"/>
    <w:basedOn w:val="CommentText"/>
    <w:next w:val="CommentText"/>
    <w:link w:val="CommentSubjectChar"/>
    <w:uiPriority w:val="99"/>
    <w:semiHidden/>
    <w:unhideWhenUsed/>
    <w:rsid w:val="0051218F"/>
    <w:rPr>
      <w:b/>
      <w:bCs/>
    </w:rPr>
  </w:style>
  <w:style w:type="character" w:customStyle="1" w:styleId="CommentSubjectChar">
    <w:name w:val="Comment Subject Char"/>
    <w:basedOn w:val="CommentTextChar"/>
    <w:link w:val="CommentSubject"/>
    <w:uiPriority w:val="99"/>
    <w:semiHidden/>
    <w:rsid w:val="0051218F"/>
    <w:rPr>
      <w:b/>
      <w:bCs/>
      <w:sz w:val="20"/>
      <w:szCs w:val="20"/>
    </w:rPr>
  </w:style>
  <w:style w:type="paragraph" w:styleId="BalloonText">
    <w:name w:val="Balloon Text"/>
    <w:basedOn w:val="Normal"/>
    <w:link w:val="BalloonTextChar"/>
    <w:uiPriority w:val="99"/>
    <w:semiHidden/>
    <w:unhideWhenUsed/>
    <w:rsid w:val="0051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8F"/>
    <w:rPr>
      <w:rFonts w:ascii="Segoe UI" w:hAnsi="Segoe UI" w:cs="Segoe UI"/>
      <w:sz w:val="18"/>
      <w:szCs w:val="18"/>
    </w:rPr>
  </w:style>
  <w:style w:type="paragraph" w:styleId="FootnoteText">
    <w:name w:val="footnote text"/>
    <w:basedOn w:val="Normal"/>
    <w:link w:val="FootnoteTextChar"/>
    <w:uiPriority w:val="99"/>
    <w:semiHidden/>
    <w:unhideWhenUsed/>
    <w:rsid w:val="0000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284"/>
    <w:rPr>
      <w:sz w:val="20"/>
      <w:szCs w:val="20"/>
    </w:rPr>
  </w:style>
  <w:style w:type="character" w:styleId="FootnoteReference">
    <w:name w:val="footnote reference"/>
    <w:basedOn w:val="DefaultParagraphFont"/>
    <w:uiPriority w:val="99"/>
    <w:semiHidden/>
    <w:unhideWhenUsed/>
    <w:rsid w:val="00007284"/>
    <w:rPr>
      <w:vertAlign w:val="superscript"/>
    </w:rPr>
  </w:style>
  <w:style w:type="character" w:customStyle="1" w:styleId="apple-converted-space">
    <w:name w:val="apple-converted-space"/>
    <w:basedOn w:val="DefaultParagraphFont"/>
    <w:rsid w:val="00BC3C32"/>
  </w:style>
  <w:style w:type="character" w:styleId="Emphasis">
    <w:name w:val="Emphasis"/>
    <w:basedOn w:val="DefaultParagraphFont"/>
    <w:uiPriority w:val="20"/>
    <w:qFormat/>
    <w:rsid w:val="00BC3C32"/>
    <w:rPr>
      <w:i/>
      <w:iCs/>
    </w:rPr>
  </w:style>
  <w:style w:type="character" w:styleId="FollowedHyperlink">
    <w:name w:val="FollowedHyperlink"/>
    <w:basedOn w:val="DefaultParagraphFont"/>
    <w:uiPriority w:val="99"/>
    <w:semiHidden/>
    <w:unhideWhenUsed/>
    <w:rsid w:val="00F474E9"/>
    <w:rPr>
      <w:color w:val="954F72" w:themeColor="followedHyperlink"/>
      <w:u w:val="single"/>
    </w:rPr>
  </w:style>
  <w:style w:type="paragraph" w:styleId="NoSpacing">
    <w:name w:val="No Spacing"/>
    <w:link w:val="NoSpacingChar"/>
    <w:uiPriority w:val="1"/>
    <w:qFormat/>
    <w:rsid w:val="00A0731D"/>
    <w:pPr>
      <w:spacing w:after="0" w:line="240" w:lineRule="auto"/>
    </w:pPr>
  </w:style>
  <w:style w:type="character" w:customStyle="1" w:styleId="NoSpacingChar">
    <w:name w:val="No Spacing Char"/>
    <w:basedOn w:val="DefaultParagraphFont"/>
    <w:link w:val="NoSpacing"/>
    <w:uiPriority w:val="1"/>
    <w:rsid w:val="00A07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9D"/>
    <w:pPr>
      <w:ind w:left="720"/>
      <w:contextualSpacing/>
    </w:pPr>
  </w:style>
  <w:style w:type="table" w:styleId="TableGrid">
    <w:name w:val="Table Grid"/>
    <w:basedOn w:val="TableNormal"/>
    <w:uiPriority w:val="39"/>
    <w:rsid w:val="0035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37C1"/>
    <w:rPr>
      <w:color w:val="0563C1" w:themeColor="hyperlink"/>
      <w:u w:val="single"/>
    </w:rPr>
  </w:style>
  <w:style w:type="character" w:customStyle="1" w:styleId="Mention1">
    <w:name w:val="Mention1"/>
    <w:basedOn w:val="DefaultParagraphFont"/>
    <w:uiPriority w:val="99"/>
    <w:semiHidden/>
    <w:unhideWhenUsed/>
    <w:rsid w:val="00A337C1"/>
    <w:rPr>
      <w:color w:val="2B579A"/>
      <w:shd w:val="clear" w:color="auto" w:fill="E6E6E6"/>
    </w:rPr>
  </w:style>
  <w:style w:type="character" w:customStyle="1" w:styleId="fontstyle01">
    <w:name w:val="fontstyle01"/>
    <w:basedOn w:val="DefaultParagraphFont"/>
    <w:rsid w:val="00671922"/>
    <w:rPr>
      <w:rFonts w:ascii="CalibriRegular" w:hAnsi="CalibriRegular" w:hint="default"/>
      <w:b w:val="0"/>
      <w:bCs w:val="0"/>
      <w:i w:val="0"/>
      <w:iCs w:val="0"/>
      <w:color w:val="1C1C1C"/>
      <w:sz w:val="20"/>
      <w:szCs w:val="20"/>
    </w:rPr>
  </w:style>
  <w:style w:type="character" w:styleId="CommentReference">
    <w:name w:val="annotation reference"/>
    <w:basedOn w:val="DefaultParagraphFont"/>
    <w:uiPriority w:val="99"/>
    <w:semiHidden/>
    <w:unhideWhenUsed/>
    <w:rsid w:val="0051218F"/>
    <w:rPr>
      <w:sz w:val="16"/>
      <w:szCs w:val="16"/>
    </w:rPr>
  </w:style>
  <w:style w:type="paragraph" w:styleId="CommentText">
    <w:name w:val="annotation text"/>
    <w:basedOn w:val="Normal"/>
    <w:link w:val="CommentTextChar"/>
    <w:uiPriority w:val="99"/>
    <w:semiHidden/>
    <w:unhideWhenUsed/>
    <w:rsid w:val="0051218F"/>
    <w:pPr>
      <w:spacing w:line="240" w:lineRule="auto"/>
    </w:pPr>
    <w:rPr>
      <w:sz w:val="20"/>
      <w:szCs w:val="20"/>
    </w:rPr>
  </w:style>
  <w:style w:type="character" w:customStyle="1" w:styleId="CommentTextChar">
    <w:name w:val="Comment Text Char"/>
    <w:basedOn w:val="DefaultParagraphFont"/>
    <w:link w:val="CommentText"/>
    <w:uiPriority w:val="99"/>
    <w:semiHidden/>
    <w:rsid w:val="0051218F"/>
    <w:rPr>
      <w:sz w:val="20"/>
      <w:szCs w:val="20"/>
    </w:rPr>
  </w:style>
  <w:style w:type="paragraph" w:styleId="CommentSubject">
    <w:name w:val="annotation subject"/>
    <w:basedOn w:val="CommentText"/>
    <w:next w:val="CommentText"/>
    <w:link w:val="CommentSubjectChar"/>
    <w:uiPriority w:val="99"/>
    <w:semiHidden/>
    <w:unhideWhenUsed/>
    <w:rsid w:val="0051218F"/>
    <w:rPr>
      <w:b/>
      <w:bCs/>
    </w:rPr>
  </w:style>
  <w:style w:type="character" w:customStyle="1" w:styleId="CommentSubjectChar">
    <w:name w:val="Comment Subject Char"/>
    <w:basedOn w:val="CommentTextChar"/>
    <w:link w:val="CommentSubject"/>
    <w:uiPriority w:val="99"/>
    <w:semiHidden/>
    <w:rsid w:val="0051218F"/>
    <w:rPr>
      <w:b/>
      <w:bCs/>
      <w:sz w:val="20"/>
      <w:szCs w:val="20"/>
    </w:rPr>
  </w:style>
  <w:style w:type="paragraph" w:styleId="BalloonText">
    <w:name w:val="Balloon Text"/>
    <w:basedOn w:val="Normal"/>
    <w:link w:val="BalloonTextChar"/>
    <w:uiPriority w:val="99"/>
    <w:semiHidden/>
    <w:unhideWhenUsed/>
    <w:rsid w:val="0051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18F"/>
    <w:rPr>
      <w:rFonts w:ascii="Segoe UI" w:hAnsi="Segoe UI" w:cs="Segoe UI"/>
      <w:sz w:val="18"/>
      <w:szCs w:val="18"/>
    </w:rPr>
  </w:style>
  <w:style w:type="paragraph" w:styleId="FootnoteText">
    <w:name w:val="footnote text"/>
    <w:basedOn w:val="Normal"/>
    <w:link w:val="FootnoteTextChar"/>
    <w:uiPriority w:val="99"/>
    <w:semiHidden/>
    <w:unhideWhenUsed/>
    <w:rsid w:val="00007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284"/>
    <w:rPr>
      <w:sz w:val="20"/>
      <w:szCs w:val="20"/>
    </w:rPr>
  </w:style>
  <w:style w:type="character" w:styleId="FootnoteReference">
    <w:name w:val="footnote reference"/>
    <w:basedOn w:val="DefaultParagraphFont"/>
    <w:uiPriority w:val="99"/>
    <w:semiHidden/>
    <w:unhideWhenUsed/>
    <w:rsid w:val="00007284"/>
    <w:rPr>
      <w:vertAlign w:val="superscript"/>
    </w:rPr>
  </w:style>
  <w:style w:type="character" w:customStyle="1" w:styleId="apple-converted-space">
    <w:name w:val="apple-converted-space"/>
    <w:basedOn w:val="DefaultParagraphFont"/>
    <w:rsid w:val="00BC3C32"/>
  </w:style>
  <w:style w:type="character" w:styleId="Emphasis">
    <w:name w:val="Emphasis"/>
    <w:basedOn w:val="DefaultParagraphFont"/>
    <w:uiPriority w:val="20"/>
    <w:qFormat/>
    <w:rsid w:val="00BC3C32"/>
    <w:rPr>
      <w:i/>
      <w:iCs/>
    </w:rPr>
  </w:style>
  <w:style w:type="character" w:styleId="FollowedHyperlink">
    <w:name w:val="FollowedHyperlink"/>
    <w:basedOn w:val="DefaultParagraphFont"/>
    <w:uiPriority w:val="99"/>
    <w:semiHidden/>
    <w:unhideWhenUsed/>
    <w:rsid w:val="00F474E9"/>
    <w:rPr>
      <w:color w:val="954F72" w:themeColor="followedHyperlink"/>
      <w:u w:val="single"/>
    </w:rPr>
  </w:style>
  <w:style w:type="paragraph" w:styleId="NoSpacing">
    <w:name w:val="No Spacing"/>
    <w:link w:val="NoSpacingChar"/>
    <w:uiPriority w:val="1"/>
    <w:qFormat/>
    <w:rsid w:val="00A0731D"/>
    <w:pPr>
      <w:spacing w:after="0" w:line="240" w:lineRule="auto"/>
    </w:pPr>
  </w:style>
  <w:style w:type="character" w:customStyle="1" w:styleId="NoSpacingChar">
    <w:name w:val="No Spacing Char"/>
    <w:basedOn w:val="DefaultParagraphFont"/>
    <w:link w:val="NoSpacing"/>
    <w:uiPriority w:val="1"/>
    <w:rsid w:val="00A0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790">
      <w:bodyDiv w:val="1"/>
      <w:marLeft w:val="0"/>
      <w:marRight w:val="0"/>
      <w:marTop w:val="0"/>
      <w:marBottom w:val="0"/>
      <w:divBdr>
        <w:top w:val="none" w:sz="0" w:space="0" w:color="auto"/>
        <w:left w:val="none" w:sz="0" w:space="0" w:color="auto"/>
        <w:bottom w:val="none" w:sz="0" w:space="0" w:color="auto"/>
        <w:right w:val="none" w:sz="0" w:space="0" w:color="auto"/>
      </w:divBdr>
    </w:div>
    <w:div w:id="910624790">
      <w:bodyDiv w:val="1"/>
      <w:marLeft w:val="0"/>
      <w:marRight w:val="0"/>
      <w:marTop w:val="0"/>
      <w:marBottom w:val="0"/>
      <w:divBdr>
        <w:top w:val="none" w:sz="0" w:space="0" w:color="auto"/>
        <w:left w:val="none" w:sz="0" w:space="0" w:color="auto"/>
        <w:bottom w:val="none" w:sz="0" w:space="0" w:color="auto"/>
        <w:right w:val="none" w:sz="0" w:space="0" w:color="auto"/>
      </w:divBdr>
      <w:divsChild>
        <w:div w:id="587158146">
          <w:marLeft w:val="0"/>
          <w:marRight w:val="0"/>
          <w:marTop w:val="0"/>
          <w:marBottom w:val="0"/>
          <w:divBdr>
            <w:top w:val="none" w:sz="0" w:space="0" w:color="auto"/>
            <w:left w:val="none" w:sz="0" w:space="0" w:color="auto"/>
            <w:bottom w:val="none" w:sz="0" w:space="0" w:color="auto"/>
            <w:right w:val="none" w:sz="0" w:space="0" w:color="auto"/>
          </w:divBdr>
        </w:div>
        <w:div w:id="1908028214">
          <w:marLeft w:val="0"/>
          <w:marRight w:val="0"/>
          <w:marTop w:val="0"/>
          <w:marBottom w:val="0"/>
          <w:divBdr>
            <w:top w:val="none" w:sz="0" w:space="0" w:color="auto"/>
            <w:left w:val="none" w:sz="0" w:space="0" w:color="auto"/>
            <w:bottom w:val="none" w:sz="0" w:space="0" w:color="auto"/>
            <w:right w:val="none" w:sz="0" w:space="0" w:color="auto"/>
          </w:divBdr>
        </w:div>
        <w:div w:id="649333772">
          <w:marLeft w:val="0"/>
          <w:marRight w:val="0"/>
          <w:marTop w:val="0"/>
          <w:marBottom w:val="0"/>
          <w:divBdr>
            <w:top w:val="none" w:sz="0" w:space="0" w:color="auto"/>
            <w:left w:val="none" w:sz="0" w:space="0" w:color="auto"/>
            <w:bottom w:val="none" w:sz="0" w:space="0" w:color="auto"/>
            <w:right w:val="none" w:sz="0" w:space="0" w:color="auto"/>
          </w:divBdr>
        </w:div>
        <w:div w:id="1097602888">
          <w:marLeft w:val="0"/>
          <w:marRight w:val="0"/>
          <w:marTop w:val="0"/>
          <w:marBottom w:val="0"/>
          <w:divBdr>
            <w:top w:val="none" w:sz="0" w:space="0" w:color="auto"/>
            <w:left w:val="none" w:sz="0" w:space="0" w:color="auto"/>
            <w:bottom w:val="none" w:sz="0" w:space="0" w:color="auto"/>
            <w:right w:val="none" w:sz="0" w:space="0" w:color="auto"/>
          </w:divBdr>
        </w:div>
        <w:div w:id="584994051">
          <w:marLeft w:val="0"/>
          <w:marRight w:val="0"/>
          <w:marTop w:val="0"/>
          <w:marBottom w:val="0"/>
          <w:divBdr>
            <w:top w:val="none" w:sz="0" w:space="0" w:color="auto"/>
            <w:left w:val="none" w:sz="0" w:space="0" w:color="auto"/>
            <w:bottom w:val="none" w:sz="0" w:space="0" w:color="auto"/>
            <w:right w:val="none" w:sz="0" w:space="0" w:color="auto"/>
          </w:divBdr>
        </w:div>
        <w:div w:id="2070838629">
          <w:marLeft w:val="0"/>
          <w:marRight w:val="0"/>
          <w:marTop w:val="0"/>
          <w:marBottom w:val="0"/>
          <w:divBdr>
            <w:top w:val="none" w:sz="0" w:space="0" w:color="auto"/>
            <w:left w:val="none" w:sz="0" w:space="0" w:color="auto"/>
            <w:bottom w:val="none" w:sz="0" w:space="0" w:color="auto"/>
            <w:right w:val="none" w:sz="0" w:space="0" w:color="auto"/>
          </w:divBdr>
        </w:div>
      </w:divsChild>
    </w:div>
    <w:div w:id="1150512627">
      <w:bodyDiv w:val="1"/>
      <w:marLeft w:val="0"/>
      <w:marRight w:val="0"/>
      <w:marTop w:val="0"/>
      <w:marBottom w:val="0"/>
      <w:divBdr>
        <w:top w:val="none" w:sz="0" w:space="0" w:color="auto"/>
        <w:left w:val="none" w:sz="0" w:space="0" w:color="auto"/>
        <w:bottom w:val="none" w:sz="0" w:space="0" w:color="auto"/>
        <w:right w:val="none" w:sz="0" w:space="0" w:color="auto"/>
      </w:divBdr>
      <w:divsChild>
        <w:div w:id="1551960480">
          <w:marLeft w:val="547"/>
          <w:marRight w:val="0"/>
          <w:marTop w:val="0"/>
          <w:marBottom w:val="0"/>
          <w:divBdr>
            <w:top w:val="none" w:sz="0" w:space="0" w:color="auto"/>
            <w:left w:val="none" w:sz="0" w:space="0" w:color="auto"/>
            <w:bottom w:val="none" w:sz="0" w:space="0" w:color="auto"/>
            <w:right w:val="none" w:sz="0" w:space="0" w:color="auto"/>
          </w:divBdr>
        </w:div>
      </w:divsChild>
    </w:div>
    <w:div w:id="14162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ndereqcen@magicnet.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yasaamgec@yahoo.com" TargetMode="External"/><Relationship Id="rId5" Type="http://schemas.openxmlformats.org/officeDocument/2006/relationships/settings" Target="settings.xml"/><Relationship Id="rId10" Type="http://schemas.openxmlformats.org/officeDocument/2006/relationships/hyperlink" Target="https://www.stoptrafficking.mn/" TargetMode="External"/><Relationship Id="rId4" Type="http://schemas.microsoft.com/office/2007/relationships/stylesWithEffects" Target="stylesWithEffects.xml"/><Relationship Id="rId9" Type="http://schemas.openxmlformats.org/officeDocument/2006/relationships/hyperlink" Target="https://www.facebook.com/MongolianGenderEquality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80D1-79BD-45B9-905F-1A931D57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4</cp:revision>
  <cp:lastPrinted>2017-08-02T09:25:00Z</cp:lastPrinted>
  <dcterms:created xsi:type="dcterms:W3CDTF">2018-07-19T07:05:00Z</dcterms:created>
  <dcterms:modified xsi:type="dcterms:W3CDTF">2018-07-19T07:07:00Z</dcterms:modified>
</cp:coreProperties>
</file>