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5272D" w14:textId="1215E080" w:rsidR="00504649" w:rsidRPr="00033564" w:rsidRDefault="00033564" w:rsidP="00A73D44">
      <w:pPr>
        <w:pStyle w:val="NormalWeb"/>
        <w:jc w:val="center"/>
        <w:rPr>
          <w:rFonts w:ascii="Calibri" w:hAnsi="Calibri"/>
          <w:b/>
          <w:bCs/>
          <w:color w:val="000000"/>
          <w:sz w:val="40"/>
          <w:szCs w:val="40"/>
        </w:rPr>
      </w:pPr>
      <w:r>
        <w:rPr>
          <w:noProof/>
        </w:rPr>
        <w:drawing>
          <wp:anchor distT="0" distB="0" distL="114300" distR="114300" simplePos="0" relativeHeight="251659264" behindDoc="1" locked="0" layoutInCell="1" allowOverlap="1" wp14:anchorId="32D95008" wp14:editId="2F4EE485">
            <wp:simplePos x="0" y="0"/>
            <wp:positionH relativeFrom="margin">
              <wp:align>right</wp:align>
            </wp:positionH>
            <wp:positionV relativeFrom="page">
              <wp:posOffset>809625</wp:posOffset>
            </wp:positionV>
            <wp:extent cx="6191250" cy="15430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91250" cy="1543050"/>
                    </a:xfrm>
                    <a:prstGeom prst="rect">
                      <a:avLst/>
                    </a:prstGeom>
                    <a:noFill/>
                  </pic:spPr>
                </pic:pic>
              </a:graphicData>
            </a:graphic>
            <wp14:sizeRelH relativeFrom="margin">
              <wp14:pctWidth>0</wp14:pctWidth>
            </wp14:sizeRelH>
            <wp14:sizeRelV relativeFrom="margin">
              <wp14:pctHeight>0</wp14:pctHeight>
            </wp14:sizeRelV>
          </wp:anchor>
        </w:drawing>
      </w:r>
      <w:r w:rsidR="00A73D44">
        <w:rPr>
          <w:rFonts w:ascii="Calibri" w:hAnsi="Calibri"/>
          <w:b/>
          <w:bCs/>
          <w:color w:val="000000"/>
          <w:sz w:val="40"/>
          <w:szCs w:val="40"/>
        </w:rPr>
        <w:t xml:space="preserve">      </w:t>
      </w:r>
      <w:r w:rsidR="00FF746F">
        <w:rPr>
          <w:rFonts w:ascii="Calibri" w:hAnsi="Calibri"/>
          <w:b/>
          <w:bCs/>
          <w:color w:val="000000"/>
          <w:sz w:val="40"/>
          <w:szCs w:val="40"/>
        </w:rPr>
        <w:t xml:space="preserve"> </w:t>
      </w:r>
      <w:r w:rsidR="00504649" w:rsidRPr="00033564">
        <w:rPr>
          <w:rFonts w:ascii="Calibri" w:hAnsi="Calibri"/>
          <w:b/>
          <w:bCs/>
          <w:color w:val="000000"/>
          <w:sz w:val="40"/>
          <w:szCs w:val="40"/>
        </w:rPr>
        <w:t>POLICY EXPLAINER</w:t>
      </w:r>
    </w:p>
    <w:p w14:paraId="35540479" w14:textId="77777777" w:rsidR="00504649" w:rsidRDefault="00504649" w:rsidP="00A73D44">
      <w:pPr>
        <w:pStyle w:val="NormalWeb"/>
        <w:jc w:val="center"/>
        <w:rPr>
          <w:rFonts w:ascii="Calibri" w:hAnsi="Calibri"/>
          <w:b/>
          <w:bCs/>
          <w:color w:val="000000"/>
          <w:sz w:val="22"/>
          <w:szCs w:val="22"/>
        </w:rPr>
      </w:pPr>
    </w:p>
    <w:p w14:paraId="4E7A59CE" w14:textId="2BB6DA1D" w:rsidR="00210941" w:rsidRDefault="00A73D44" w:rsidP="00A73D44">
      <w:pPr>
        <w:pStyle w:val="NormalWeb"/>
        <w:jc w:val="center"/>
        <w:rPr>
          <w:rFonts w:ascii="Calibri" w:hAnsi="Calibri"/>
          <w:b/>
          <w:bCs/>
          <w:i/>
          <w:color w:val="000000"/>
          <w:sz w:val="32"/>
          <w:szCs w:val="32"/>
        </w:rPr>
      </w:pPr>
      <w:r>
        <w:rPr>
          <w:rFonts w:ascii="Calibri" w:hAnsi="Calibri"/>
          <w:b/>
          <w:bCs/>
          <w:i/>
          <w:color w:val="000000"/>
          <w:sz w:val="32"/>
          <w:szCs w:val="32"/>
        </w:rPr>
        <w:t xml:space="preserve">      </w:t>
      </w:r>
      <w:r w:rsidR="00FF746F">
        <w:rPr>
          <w:rFonts w:ascii="Calibri" w:hAnsi="Calibri"/>
          <w:b/>
          <w:bCs/>
          <w:i/>
          <w:color w:val="000000"/>
          <w:sz w:val="32"/>
          <w:szCs w:val="32"/>
        </w:rPr>
        <w:t xml:space="preserve"> </w:t>
      </w:r>
      <w:r w:rsidR="00210941" w:rsidRPr="00033564">
        <w:rPr>
          <w:rFonts w:ascii="Calibri" w:hAnsi="Calibri"/>
          <w:b/>
          <w:bCs/>
          <w:i/>
          <w:color w:val="000000"/>
          <w:sz w:val="32"/>
          <w:szCs w:val="32"/>
        </w:rPr>
        <w:t xml:space="preserve">Understanding the new Executive Order </w:t>
      </w:r>
      <w:r>
        <w:rPr>
          <w:rFonts w:ascii="Calibri" w:hAnsi="Calibri"/>
          <w:b/>
          <w:bCs/>
          <w:i/>
          <w:color w:val="000000"/>
          <w:sz w:val="32"/>
          <w:szCs w:val="32"/>
        </w:rPr>
        <w:t>(EO 3.0)</w:t>
      </w:r>
      <w:r>
        <w:rPr>
          <w:rFonts w:ascii="Calibri" w:hAnsi="Calibri"/>
          <w:b/>
          <w:bCs/>
          <w:i/>
          <w:color w:val="000000"/>
          <w:sz w:val="32"/>
          <w:szCs w:val="32"/>
        </w:rPr>
        <w:br/>
        <w:t xml:space="preserve">      </w:t>
      </w:r>
      <w:r w:rsidR="00FF746F">
        <w:rPr>
          <w:rFonts w:ascii="Calibri" w:hAnsi="Calibri"/>
          <w:b/>
          <w:bCs/>
          <w:i/>
          <w:color w:val="000000"/>
          <w:sz w:val="32"/>
          <w:szCs w:val="32"/>
        </w:rPr>
        <w:t xml:space="preserve">  </w:t>
      </w:r>
      <w:r w:rsidR="00033564">
        <w:rPr>
          <w:rFonts w:ascii="Calibri" w:hAnsi="Calibri"/>
          <w:b/>
          <w:bCs/>
          <w:i/>
          <w:color w:val="000000"/>
          <w:sz w:val="32"/>
          <w:szCs w:val="32"/>
        </w:rPr>
        <w:t>and</w:t>
      </w:r>
      <w:r>
        <w:rPr>
          <w:rFonts w:ascii="Calibri" w:hAnsi="Calibri"/>
          <w:b/>
          <w:bCs/>
          <w:i/>
          <w:color w:val="000000"/>
          <w:sz w:val="32"/>
          <w:szCs w:val="32"/>
        </w:rPr>
        <w:t xml:space="preserve"> </w:t>
      </w:r>
      <w:r w:rsidR="00210941" w:rsidRPr="00033564">
        <w:rPr>
          <w:rFonts w:ascii="Calibri" w:hAnsi="Calibri"/>
          <w:b/>
          <w:bCs/>
          <w:i/>
          <w:color w:val="000000"/>
          <w:sz w:val="32"/>
          <w:szCs w:val="32"/>
        </w:rPr>
        <w:t>changes to the U.S. Refugee Admissions Program</w:t>
      </w:r>
    </w:p>
    <w:p w14:paraId="551D5227" w14:textId="77777777" w:rsidR="00303341" w:rsidRDefault="00303341" w:rsidP="00303341">
      <w:pPr>
        <w:pStyle w:val="NormalWeb"/>
        <w:spacing w:before="120"/>
        <w:jc w:val="center"/>
        <w:rPr>
          <w:rFonts w:ascii="Calibri" w:hAnsi="Calibri"/>
          <w:bCs/>
          <w:i/>
          <w:color w:val="000000"/>
        </w:rPr>
      </w:pPr>
      <w:r>
        <w:rPr>
          <w:rFonts w:ascii="Calibri" w:hAnsi="Calibri"/>
          <w:bCs/>
          <w:i/>
          <w:color w:val="000000"/>
        </w:rPr>
        <w:t>Internal resource document for IRC staff</w:t>
      </w:r>
    </w:p>
    <w:p w14:paraId="46D40D00" w14:textId="77777777" w:rsidR="00210941" w:rsidRDefault="00210941" w:rsidP="00210941">
      <w:pPr>
        <w:pStyle w:val="NormalWeb"/>
        <w:rPr>
          <w:rFonts w:ascii="Calibri" w:hAnsi="Calibri"/>
          <w:bCs/>
          <w:color w:val="000000"/>
          <w:sz w:val="22"/>
          <w:szCs w:val="22"/>
        </w:rPr>
      </w:pPr>
    </w:p>
    <w:p w14:paraId="138300F7" w14:textId="77777777" w:rsidR="00033564" w:rsidRDefault="00033564" w:rsidP="00210941">
      <w:pPr>
        <w:pStyle w:val="NormalWeb"/>
        <w:rPr>
          <w:rFonts w:ascii="Calibri" w:hAnsi="Calibri"/>
          <w:bCs/>
          <w:color w:val="000000"/>
          <w:sz w:val="22"/>
          <w:szCs w:val="22"/>
        </w:rPr>
      </w:pPr>
    </w:p>
    <w:p w14:paraId="36B0497D" w14:textId="1CF6D191" w:rsidR="00C41F51" w:rsidRPr="00EB154C" w:rsidRDefault="00805289" w:rsidP="00210941">
      <w:pPr>
        <w:pStyle w:val="NormalWeb"/>
        <w:rPr>
          <w:rFonts w:ascii="Calibri" w:hAnsi="Calibri"/>
          <w:color w:val="000000"/>
        </w:rPr>
      </w:pPr>
      <w:r w:rsidRPr="00EB154C">
        <w:rPr>
          <w:rFonts w:ascii="Calibri" w:hAnsi="Calibri"/>
          <w:bCs/>
          <w:color w:val="000000"/>
        </w:rPr>
        <w:t>T</w:t>
      </w:r>
      <w:r w:rsidR="00210941" w:rsidRPr="00EB154C">
        <w:rPr>
          <w:rFonts w:ascii="Calibri" w:hAnsi="Calibri"/>
          <w:bCs/>
          <w:color w:val="000000"/>
        </w:rPr>
        <w:t>he U.S. Administration’s 120-day ban on refugee arrivals, established in two successive Executive Orders</w:t>
      </w:r>
      <w:r w:rsidR="00EB154C">
        <w:rPr>
          <w:rFonts w:ascii="Calibri" w:hAnsi="Calibri"/>
          <w:bCs/>
          <w:color w:val="000000"/>
        </w:rPr>
        <w:t xml:space="preserve"> (EO)</w:t>
      </w:r>
      <w:r w:rsidR="00210941" w:rsidRPr="00EB154C">
        <w:rPr>
          <w:rFonts w:ascii="Calibri" w:hAnsi="Calibri"/>
          <w:bCs/>
          <w:color w:val="000000"/>
        </w:rPr>
        <w:t xml:space="preserve"> earlier this year, expired on Tuesday October 24</w:t>
      </w:r>
      <w:r w:rsidRPr="00EB154C">
        <w:rPr>
          <w:rFonts w:ascii="Calibri" w:hAnsi="Calibri"/>
          <w:bCs/>
          <w:color w:val="000000"/>
          <w:vertAlign w:val="superscript"/>
        </w:rPr>
        <w:t xml:space="preserve"> </w:t>
      </w:r>
      <w:r w:rsidRPr="00EB154C">
        <w:rPr>
          <w:rFonts w:ascii="Calibri" w:hAnsi="Calibri"/>
          <w:bCs/>
          <w:color w:val="000000"/>
        </w:rPr>
        <w:t>and is no longer in effect.</w:t>
      </w:r>
      <w:r w:rsidR="00210941" w:rsidRPr="00EB154C">
        <w:rPr>
          <w:rFonts w:ascii="Calibri" w:hAnsi="Calibri"/>
          <w:bCs/>
          <w:color w:val="000000"/>
        </w:rPr>
        <w:t xml:space="preserve">  </w:t>
      </w:r>
      <w:r w:rsidR="009F3821" w:rsidRPr="00EB154C">
        <w:rPr>
          <w:rFonts w:ascii="Calibri" w:hAnsi="Calibri"/>
          <w:bCs/>
          <w:color w:val="000000"/>
        </w:rPr>
        <w:t>On the same day a</w:t>
      </w:r>
      <w:r w:rsidR="000E520B" w:rsidRPr="00EB154C">
        <w:rPr>
          <w:rFonts w:ascii="Calibri" w:hAnsi="Calibri"/>
          <w:bCs/>
          <w:color w:val="000000"/>
        </w:rPr>
        <w:t>s the 120-day ban lapsed, the Administration</w:t>
      </w:r>
      <w:r w:rsidRPr="00EB154C">
        <w:rPr>
          <w:rFonts w:ascii="Calibri" w:hAnsi="Calibri"/>
          <w:bCs/>
          <w:color w:val="000000"/>
        </w:rPr>
        <w:t xml:space="preserve"> announced</w:t>
      </w:r>
      <w:r w:rsidR="000E520B" w:rsidRPr="00EB154C">
        <w:rPr>
          <w:rFonts w:ascii="Calibri" w:hAnsi="Calibri"/>
          <w:bCs/>
          <w:color w:val="000000"/>
        </w:rPr>
        <w:t xml:space="preserve"> </w:t>
      </w:r>
      <w:r w:rsidR="000E520B" w:rsidRPr="00EB154C">
        <w:rPr>
          <w:rFonts w:ascii="Calibri" w:hAnsi="Calibri"/>
          <w:color w:val="000000"/>
        </w:rPr>
        <w:t xml:space="preserve">resumption of the </w:t>
      </w:r>
      <w:r w:rsidR="009F3821" w:rsidRPr="00EB154C">
        <w:rPr>
          <w:rFonts w:ascii="Calibri" w:hAnsi="Calibri"/>
          <w:color w:val="000000"/>
        </w:rPr>
        <w:t xml:space="preserve">resettlement </w:t>
      </w:r>
      <w:r w:rsidR="000E520B" w:rsidRPr="00EB154C">
        <w:rPr>
          <w:rFonts w:ascii="Calibri" w:hAnsi="Calibri"/>
          <w:color w:val="000000"/>
        </w:rPr>
        <w:t xml:space="preserve">program, </w:t>
      </w:r>
      <w:r w:rsidR="00210941" w:rsidRPr="00EB154C">
        <w:rPr>
          <w:rFonts w:ascii="Calibri" w:hAnsi="Calibri"/>
          <w:color w:val="000000"/>
        </w:rPr>
        <w:t>contingent on implementation of “enhanced vetting” protocols. </w:t>
      </w:r>
    </w:p>
    <w:p w14:paraId="2F4A2579" w14:textId="77777777" w:rsidR="00C41F51" w:rsidRPr="00EB154C" w:rsidRDefault="00C41F51" w:rsidP="00210941">
      <w:pPr>
        <w:pStyle w:val="NormalWeb"/>
        <w:rPr>
          <w:rFonts w:ascii="Calibri" w:hAnsi="Calibri"/>
          <w:color w:val="000000"/>
        </w:rPr>
      </w:pPr>
    </w:p>
    <w:p w14:paraId="1B7B6F2E" w14:textId="75FA4D7F" w:rsidR="00210941" w:rsidRPr="00EB154C" w:rsidRDefault="00210941" w:rsidP="00210941">
      <w:pPr>
        <w:pStyle w:val="NormalWeb"/>
        <w:rPr>
          <w:rFonts w:ascii="Calibri" w:hAnsi="Calibri"/>
          <w:color w:val="000000"/>
        </w:rPr>
      </w:pPr>
      <w:r w:rsidRPr="00EB154C">
        <w:rPr>
          <w:rFonts w:ascii="Calibri" w:hAnsi="Calibri"/>
          <w:color w:val="000000"/>
        </w:rPr>
        <w:t>Thi</w:t>
      </w:r>
      <w:r w:rsidR="00FF746F">
        <w:rPr>
          <w:rFonts w:ascii="Calibri" w:hAnsi="Calibri"/>
          <w:color w:val="000000"/>
        </w:rPr>
        <w:t xml:space="preserve">s third Executive Order (EO 3.0) </w:t>
      </w:r>
      <w:r w:rsidRPr="00EB154C">
        <w:rPr>
          <w:rFonts w:ascii="Calibri" w:hAnsi="Calibri"/>
          <w:color w:val="000000"/>
        </w:rPr>
        <w:t xml:space="preserve">comes on the heels of </w:t>
      </w:r>
      <w:r w:rsidR="00BF1D5E">
        <w:rPr>
          <w:rFonts w:ascii="Calibri" w:hAnsi="Calibri"/>
          <w:color w:val="000000"/>
        </w:rPr>
        <w:t xml:space="preserve">the </w:t>
      </w:r>
      <w:r w:rsidRPr="00EB154C">
        <w:rPr>
          <w:rFonts w:ascii="Calibri" w:hAnsi="Calibri"/>
          <w:color w:val="000000"/>
        </w:rPr>
        <w:t xml:space="preserve">Presidential Determination </w:t>
      </w:r>
      <w:r w:rsidR="000E520B" w:rsidRPr="00EB154C">
        <w:rPr>
          <w:rFonts w:ascii="Calibri" w:hAnsi="Calibri"/>
          <w:color w:val="000000"/>
        </w:rPr>
        <w:t xml:space="preserve">(PD) </w:t>
      </w:r>
      <w:r w:rsidR="00BF1D5E">
        <w:rPr>
          <w:rFonts w:ascii="Calibri" w:hAnsi="Calibri"/>
          <w:color w:val="000000"/>
        </w:rPr>
        <w:t xml:space="preserve">issued on September 30, 2017 </w:t>
      </w:r>
      <w:r w:rsidR="000E520B" w:rsidRPr="00EB154C">
        <w:rPr>
          <w:rFonts w:ascii="Calibri" w:hAnsi="Calibri"/>
          <w:color w:val="000000"/>
        </w:rPr>
        <w:t>which slashed</w:t>
      </w:r>
      <w:r w:rsidRPr="00EB154C">
        <w:rPr>
          <w:rFonts w:ascii="Calibri" w:hAnsi="Calibri"/>
          <w:color w:val="000000"/>
        </w:rPr>
        <w:t xml:space="preserve"> the U.S. admissions ceiling </w:t>
      </w:r>
      <w:r w:rsidR="000E520B" w:rsidRPr="00EB154C">
        <w:rPr>
          <w:rFonts w:ascii="Calibri" w:hAnsi="Calibri"/>
          <w:color w:val="000000"/>
        </w:rPr>
        <w:t xml:space="preserve">to </w:t>
      </w:r>
      <w:r w:rsidRPr="00EB154C">
        <w:rPr>
          <w:rFonts w:ascii="Calibri" w:hAnsi="Calibri"/>
          <w:color w:val="000000"/>
        </w:rPr>
        <w:t xml:space="preserve">only 45,000 persons </w:t>
      </w:r>
      <w:r w:rsidR="000E520B" w:rsidRPr="00EB154C">
        <w:rPr>
          <w:rFonts w:ascii="Calibri" w:hAnsi="Calibri"/>
          <w:color w:val="000000"/>
        </w:rPr>
        <w:t xml:space="preserve">for FY18 </w:t>
      </w:r>
      <w:r w:rsidRPr="00EB154C">
        <w:rPr>
          <w:rFonts w:ascii="Calibri" w:hAnsi="Calibri"/>
          <w:color w:val="000000"/>
        </w:rPr>
        <w:t xml:space="preserve">– an historic low and a reduction of </w:t>
      </w:r>
      <w:r w:rsidR="000E520B" w:rsidRPr="00EB154C">
        <w:rPr>
          <w:rFonts w:ascii="Calibri" w:hAnsi="Calibri"/>
          <w:color w:val="000000"/>
        </w:rPr>
        <w:t xml:space="preserve">60% from </w:t>
      </w:r>
      <w:r w:rsidRPr="00EB154C">
        <w:rPr>
          <w:rFonts w:ascii="Calibri" w:hAnsi="Calibri"/>
          <w:color w:val="000000"/>
        </w:rPr>
        <w:t xml:space="preserve">the </w:t>
      </w:r>
      <w:r w:rsidR="000E520B" w:rsidRPr="00EB154C">
        <w:rPr>
          <w:rFonts w:ascii="Calibri" w:hAnsi="Calibri"/>
          <w:color w:val="000000"/>
        </w:rPr>
        <w:t xml:space="preserve">previous year’s </w:t>
      </w:r>
      <w:r w:rsidRPr="00EB154C">
        <w:rPr>
          <w:rFonts w:ascii="Calibri" w:hAnsi="Calibri"/>
          <w:color w:val="000000"/>
        </w:rPr>
        <w:t xml:space="preserve">admissions ceiling of 110,000 refugees set by the Obama Administration. </w:t>
      </w:r>
      <w:r w:rsidR="00314723" w:rsidRPr="00EB154C">
        <w:rPr>
          <w:rFonts w:ascii="Calibri" w:hAnsi="Calibri"/>
          <w:color w:val="000000"/>
        </w:rPr>
        <w:t xml:space="preserve">Other negative policy decisions which preceded the expiry of the 120-day ban included the </w:t>
      </w:r>
      <w:r w:rsidR="00892983" w:rsidRPr="00EB154C">
        <w:rPr>
          <w:rFonts w:ascii="Calibri" w:hAnsi="Calibri"/>
          <w:color w:val="000000"/>
        </w:rPr>
        <w:t xml:space="preserve">announcement that the </w:t>
      </w:r>
      <w:r w:rsidR="00314723" w:rsidRPr="00EB154C">
        <w:rPr>
          <w:rFonts w:ascii="Calibri" w:hAnsi="Calibri"/>
          <w:color w:val="000000"/>
        </w:rPr>
        <w:t>Central American Minors resettlement program</w:t>
      </w:r>
      <w:r w:rsidR="00892983" w:rsidRPr="00EB154C">
        <w:rPr>
          <w:rFonts w:ascii="Calibri" w:hAnsi="Calibri"/>
          <w:color w:val="000000"/>
        </w:rPr>
        <w:t xml:space="preserve"> </w:t>
      </w:r>
      <w:r w:rsidR="00C41F51" w:rsidRPr="00EB154C">
        <w:rPr>
          <w:rFonts w:ascii="Calibri" w:hAnsi="Calibri"/>
          <w:color w:val="000000"/>
        </w:rPr>
        <w:t xml:space="preserve">(CAM-AOR) would </w:t>
      </w:r>
      <w:r w:rsidR="00892983" w:rsidRPr="00EB154C">
        <w:rPr>
          <w:rFonts w:ascii="Calibri" w:hAnsi="Calibri"/>
          <w:color w:val="000000"/>
        </w:rPr>
        <w:t>be cancelled and the reduction of nationalities from 22 to 1</w:t>
      </w:r>
      <w:r w:rsidR="00C41F51" w:rsidRPr="00EB154C">
        <w:rPr>
          <w:rFonts w:ascii="Calibri" w:hAnsi="Calibri"/>
          <w:color w:val="000000"/>
        </w:rPr>
        <w:t>5</w:t>
      </w:r>
      <w:r w:rsidR="00892983" w:rsidRPr="00EB154C">
        <w:rPr>
          <w:rFonts w:ascii="Calibri" w:hAnsi="Calibri"/>
          <w:color w:val="000000"/>
        </w:rPr>
        <w:t xml:space="preserve"> who are able to file for family reunification through the P</w:t>
      </w:r>
      <w:r w:rsidR="00364C95">
        <w:rPr>
          <w:rFonts w:ascii="Calibri" w:hAnsi="Calibri"/>
          <w:color w:val="000000"/>
        </w:rPr>
        <w:t xml:space="preserve">riority </w:t>
      </w:r>
      <w:r w:rsidR="00892983" w:rsidRPr="00EB154C">
        <w:rPr>
          <w:rFonts w:ascii="Calibri" w:hAnsi="Calibri"/>
          <w:color w:val="000000"/>
        </w:rPr>
        <w:t>3</w:t>
      </w:r>
      <w:r w:rsidR="00364C95">
        <w:rPr>
          <w:rFonts w:ascii="Calibri" w:hAnsi="Calibri"/>
          <w:color w:val="000000"/>
        </w:rPr>
        <w:t xml:space="preserve"> (P3)</w:t>
      </w:r>
      <w:r w:rsidR="00892983" w:rsidRPr="00EB154C">
        <w:rPr>
          <w:rFonts w:ascii="Calibri" w:hAnsi="Calibri"/>
          <w:color w:val="000000"/>
        </w:rPr>
        <w:t xml:space="preserve"> </w:t>
      </w:r>
      <w:r w:rsidR="00C41F51" w:rsidRPr="00EB154C">
        <w:rPr>
          <w:rFonts w:ascii="Calibri" w:hAnsi="Calibri"/>
          <w:color w:val="000000"/>
        </w:rPr>
        <w:t xml:space="preserve">resettlement </w:t>
      </w:r>
      <w:r w:rsidR="00892983" w:rsidRPr="00EB154C">
        <w:rPr>
          <w:rFonts w:ascii="Calibri" w:hAnsi="Calibri"/>
          <w:color w:val="000000"/>
        </w:rPr>
        <w:t>program.</w:t>
      </w:r>
    </w:p>
    <w:p w14:paraId="70E04EAB" w14:textId="77777777" w:rsidR="00210941" w:rsidRPr="00EB154C" w:rsidRDefault="00210941" w:rsidP="00210941">
      <w:pPr>
        <w:pStyle w:val="NormalWeb"/>
        <w:rPr>
          <w:rFonts w:ascii="Calibri" w:hAnsi="Calibri"/>
          <w:color w:val="000000"/>
        </w:rPr>
      </w:pPr>
    </w:p>
    <w:p w14:paraId="5CDF8A85" w14:textId="500F1B01" w:rsidR="00210941" w:rsidRPr="00EB154C" w:rsidRDefault="00C675CE" w:rsidP="00C675CE">
      <w:pPr>
        <w:pStyle w:val="NormalWeb"/>
        <w:rPr>
          <w:rFonts w:ascii="Calibri" w:hAnsi="Calibri"/>
          <w:iCs/>
        </w:rPr>
      </w:pPr>
      <w:r w:rsidRPr="00EB154C">
        <w:rPr>
          <w:rFonts w:ascii="Calibri" w:hAnsi="Calibri"/>
          <w:color w:val="000000"/>
        </w:rPr>
        <w:t xml:space="preserve">The </w:t>
      </w:r>
      <w:r w:rsidR="003953DC" w:rsidRPr="00EB154C">
        <w:rPr>
          <w:rFonts w:ascii="Calibri" w:hAnsi="Calibri"/>
          <w:color w:val="000000"/>
        </w:rPr>
        <w:t xml:space="preserve">latest </w:t>
      </w:r>
      <w:r w:rsidRPr="00EB154C">
        <w:rPr>
          <w:rFonts w:ascii="Calibri" w:hAnsi="Calibri"/>
          <w:color w:val="000000"/>
        </w:rPr>
        <w:t>changes to the refugee program were publically announced in</w:t>
      </w:r>
      <w:r w:rsidR="00805289" w:rsidRPr="00EB154C">
        <w:rPr>
          <w:rFonts w:ascii="Calibri" w:hAnsi="Calibri"/>
          <w:color w:val="000000"/>
        </w:rPr>
        <w:t xml:space="preserve"> an </w:t>
      </w:r>
      <w:hyperlink r:id="rId9" w:history="1">
        <w:r w:rsidR="00E4790C">
          <w:rPr>
            <w:rStyle w:val="Hyperlink"/>
            <w:rFonts w:ascii="Calibri" w:hAnsi="Calibri"/>
            <w:i/>
            <w:iCs/>
            <w:sz w:val="22"/>
            <w:szCs w:val="22"/>
          </w:rPr>
          <w:t>Executive Order</w:t>
        </w:r>
      </w:hyperlink>
      <w:r w:rsidR="00E4790C">
        <w:rPr>
          <w:rFonts w:ascii="Calibri" w:hAnsi="Calibri"/>
          <w:i/>
          <w:iCs/>
          <w:sz w:val="22"/>
          <w:szCs w:val="22"/>
        </w:rPr>
        <w:t xml:space="preserve"> </w:t>
      </w:r>
      <w:r w:rsidR="00E4790C" w:rsidRPr="00E4790C">
        <w:rPr>
          <w:rFonts w:ascii="Calibri" w:hAnsi="Calibri"/>
          <w:iCs/>
          <w:sz w:val="22"/>
          <w:szCs w:val="22"/>
        </w:rPr>
        <w:t>s</w:t>
      </w:r>
      <w:r w:rsidR="003953DC" w:rsidRPr="00E4790C">
        <w:rPr>
          <w:rFonts w:ascii="Calibri" w:hAnsi="Calibri"/>
          <w:iCs/>
        </w:rPr>
        <w:t>ig</w:t>
      </w:r>
      <w:r w:rsidR="003953DC" w:rsidRPr="00EB154C">
        <w:rPr>
          <w:rFonts w:ascii="Calibri" w:hAnsi="Calibri"/>
          <w:iCs/>
        </w:rPr>
        <w:t xml:space="preserve">ned by the President </w:t>
      </w:r>
      <w:r w:rsidRPr="00EB154C">
        <w:rPr>
          <w:rFonts w:ascii="Calibri" w:hAnsi="Calibri"/>
          <w:iCs/>
        </w:rPr>
        <w:t xml:space="preserve">entitled </w:t>
      </w:r>
      <w:r w:rsidR="00210941" w:rsidRPr="00EB154C">
        <w:rPr>
          <w:rFonts w:ascii="Calibri" w:hAnsi="Calibri"/>
          <w:iCs/>
        </w:rPr>
        <w:t>“</w:t>
      </w:r>
      <w:r w:rsidR="00210941" w:rsidRPr="00EB154C">
        <w:rPr>
          <w:rFonts w:ascii="Calibri" w:hAnsi="Calibri"/>
          <w:i/>
          <w:iCs/>
        </w:rPr>
        <w:t>Resuming the United States Refugee Admissions Program wit</w:t>
      </w:r>
      <w:r w:rsidRPr="00EB154C">
        <w:rPr>
          <w:rFonts w:ascii="Calibri" w:hAnsi="Calibri"/>
          <w:i/>
          <w:iCs/>
        </w:rPr>
        <w:t>h Enhanced Vetting Capabilities</w:t>
      </w:r>
      <w:r w:rsidR="00210941" w:rsidRPr="00EB154C">
        <w:rPr>
          <w:rFonts w:ascii="Calibri" w:hAnsi="Calibri"/>
          <w:iCs/>
        </w:rPr>
        <w:t xml:space="preserve">” </w:t>
      </w:r>
      <w:r w:rsidR="00805289" w:rsidRPr="00EB154C">
        <w:rPr>
          <w:rFonts w:ascii="Calibri" w:hAnsi="Calibri"/>
          <w:iCs/>
        </w:rPr>
        <w:t>concurrently with</w:t>
      </w:r>
      <w:r w:rsidRPr="00EB154C">
        <w:rPr>
          <w:rFonts w:ascii="Calibri" w:hAnsi="Calibri"/>
          <w:iCs/>
        </w:rPr>
        <w:t xml:space="preserve"> a </w:t>
      </w:r>
      <w:r w:rsidR="00210941" w:rsidRPr="00EB154C">
        <w:rPr>
          <w:rFonts w:ascii="Calibri" w:hAnsi="Calibri"/>
          <w:iCs/>
        </w:rPr>
        <w:t>joint</w:t>
      </w:r>
      <w:r w:rsidR="00805289" w:rsidRPr="00EB154C">
        <w:rPr>
          <w:rFonts w:ascii="Calibri" w:hAnsi="Calibri"/>
          <w:iCs/>
        </w:rPr>
        <w:t xml:space="preserve"> </w:t>
      </w:r>
      <w:hyperlink r:id="rId10" w:history="1">
        <w:r w:rsidR="007828E0">
          <w:rPr>
            <w:rStyle w:val="Hyperlink"/>
            <w:rFonts w:ascii="Calibri" w:hAnsi="Calibri"/>
            <w:i/>
            <w:iCs/>
            <w:sz w:val="22"/>
            <w:szCs w:val="22"/>
          </w:rPr>
          <w:t>memo</w:t>
        </w:r>
      </w:hyperlink>
      <w:r w:rsidR="00210941" w:rsidRPr="00EB154C">
        <w:rPr>
          <w:rFonts w:ascii="Calibri" w:hAnsi="Calibri"/>
          <w:iCs/>
          <w:color w:val="1F497D"/>
        </w:rPr>
        <w:t xml:space="preserve"> </w:t>
      </w:r>
      <w:r w:rsidRPr="00EB154C">
        <w:rPr>
          <w:rFonts w:ascii="Calibri" w:hAnsi="Calibri"/>
          <w:iCs/>
        </w:rPr>
        <w:t xml:space="preserve">to the President from the Secretary of State, the acting Secretary of Homeland Security, and the Director of National Intelligence. </w:t>
      </w:r>
    </w:p>
    <w:p w14:paraId="71545F3C" w14:textId="77777777" w:rsidR="00C675CE" w:rsidRPr="00EB154C" w:rsidRDefault="00C675CE" w:rsidP="00C675CE">
      <w:pPr>
        <w:pStyle w:val="NormalWeb"/>
        <w:rPr>
          <w:rFonts w:ascii="Calibri" w:hAnsi="Calibri"/>
          <w:b/>
          <w:iCs/>
        </w:rPr>
      </w:pPr>
    </w:p>
    <w:p w14:paraId="5C78CAD0" w14:textId="140F9578" w:rsidR="00C675CE" w:rsidRPr="00EB154C" w:rsidRDefault="0036404B" w:rsidP="00C675CE">
      <w:pPr>
        <w:pStyle w:val="NormalWeb"/>
        <w:rPr>
          <w:rFonts w:ascii="Calibri" w:hAnsi="Calibri"/>
          <w:b/>
          <w:iCs/>
        </w:rPr>
      </w:pPr>
      <w:r w:rsidRPr="00EB154C">
        <w:rPr>
          <w:rFonts w:ascii="Calibri" w:hAnsi="Calibri"/>
          <w:b/>
          <w:iCs/>
        </w:rPr>
        <w:t>Here are the four most critical and troubling policy changes made by the new EO:</w:t>
      </w:r>
    </w:p>
    <w:p w14:paraId="1C98DA63" w14:textId="77777777" w:rsidR="00C675CE" w:rsidRPr="00EB154C" w:rsidRDefault="00C675CE" w:rsidP="00C675CE">
      <w:pPr>
        <w:spacing w:line="276" w:lineRule="auto"/>
        <w:rPr>
          <w:rFonts w:ascii="Calibri" w:hAnsi="Calibri"/>
          <w:i/>
          <w:iCs/>
        </w:rPr>
      </w:pPr>
    </w:p>
    <w:p w14:paraId="78E04C8D" w14:textId="220B7EB0" w:rsidR="00071DE2" w:rsidRPr="00071DE2" w:rsidRDefault="0036404B" w:rsidP="00071DE2">
      <w:pPr>
        <w:pStyle w:val="ListParagraph"/>
        <w:numPr>
          <w:ilvl w:val="0"/>
          <w:numId w:val="4"/>
        </w:numPr>
        <w:spacing w:line="276" w:lineRule="auto"/>
        <w:contextualSpacing w:val="0"/>
        <w:rPr>
          <w:rFonts w:ascii="Calibri" w:hAnsi="Calibri"/>
          <w:i/>
          <w:iCs/>
        </w:rPr>
      </w:pPr>
      <w:r w:rsidRPr="00EB154C">
        <w:rPr>
          <w:rFonts w:ascii="Calibri" w:hAnsi="Calibri"/>
          <w:b/>
          <w:iCs/>
        </w:rPr>
        <w:t xml:space="preserve">An additional 90-day ban on refugees from </w:t>
      </w:r>
      <w:r w:rsidR="003953DC" w:rsidRPr="00EB154C">
        <w:rPr>
          <w:rFonts w:ascii="Calibri" w:hAnsi="Calibri"/>
          <w:b/>
          <w:iCs/>
        </w:rPr>
        <w:t>1</w:t>
      </w:r>
      <w:r w:rsidR="00805289" w:rsidRPr="00EB154C">
        <w:rPr>
          <w:rFonts w:ascii="Calibri" w:hAnsi="Calibri"/>
          <w:b/>
          <w:iCs/>
        </w:rPr>
        <w:t>1</w:t>
      </w:r>
      <w:r w:rsidR="003953DC" w:rsidRPr="00EB154C">
        <w:rPr>
          <w:rFonts w:ascii="Calibri" w:hAnsi="Calibri"/>
          <w:b/>
          <w:iCs/>
        </w:rPr>
        <w:t xml:space="preserve"> countries -- </w:t>
      </w:r>
      <w:r w:rsidR="00C41F51" w:rsidRPr="00EB154C">
        <w:rPr>
          <w:rFonts w:ascii="Calibri" w:hAnsi="Calibri"/>
          <w:b/>
          <w:iCs/>
        </w:rPr>
        <w:t>9</w:t>
      </w:r>
      <w:r w:rsidRPr="00EB154C">
        <w:rPr>
          <w:rFonts w:ascii="Calibri" w:hAnsi="Calibri"/>
          <w:b/>
          <w:iCs/>
        </w:rPr>
        <w:t xml:space="preserve"> </w:t>
      </w:r>
      <w:r w:rsidR="003953DC" w:rsidRPr="00EB154C">
        <w:rPr>
          <w:rFonts w:ascii="Calibri" w:hAnsi="Calibri"/>
          <w:b/>
          <w:iCs/>
        </w:rPr>
        <w:t>of them majority-</w:t>
      </w:r>
      <w:r w:rsidRPr="00EB154C">
        <w:rPr>
          <w:rFonts w:ascii="Calibri" w:hAnsi="Calibri"/>
          <w:b/>
          <w:iCs/>
        </w:rPr>
        <w:t>Muslim</w:t>
      </w:r>
      <w:r w:rsidRPr="00EB154C">
        <w:rPr>
          <w:rFonts w:ascii="Calibri" w:hAnsi="Calibri"/>
          <w:iCs/>
        </w:rPr>
        <w:t xml:space="preserve">. </w:t>
      </w:r>
      <w:r w:rsidR="00C675CE" w:rsidRPr="00EB154C">
        <w:rPr>
          <w:rFonts w:ascii="Calibri" w:hAnsi="Calibri"/>
          <w:iCs/>
        </w:rPr>
        <w:t>Refugees from 11 countries (Egypt, Iran, Iraq, Libya, Mali, North Korea, Somalia, Sudan, South Sudan, Syria and Yemen) as well as stateless refugees habitually residing in any of these countries (impacting mainly Palestinians)</w:t>
      </w:r>
      <w:r w:rsidRPr="00EB154C">
        <w:rPr>
          <w:rFonts w:ascii="Calibri" w:hAnsi="Calibri"/>
          <w:i/>
          <w:iCs/>
        </w:rPr>
        <w:t xml:space="preserve"> </w:t>
      </w:r>
      <w:r w:rsidRPr="00EB154C">
        <w:rPr>
          <w:rFonts w:ascii="Calibri" w:hAnsi="Calibri"/>
          <w:iCs/>
        </w:rPr>
        <w:t>continue to be subject to an additional 90-day ban while further security review is conducted</w:t>
      </w:r>
      <w:r w:rsidR="00C675CE" w:rsidRPr="00EB154C">
        <w:rPr>
          <w:rFonts w:ascii="Calibri" w:hAnsi="Calibri"/>
          <w:iCs/>
        </w:rPr>
        <w:t xml:space="preserve">. </w:t>
      </w:r>
      <w:r w:rsidRPr="00EB154C">
        <w:rPr>
          <w:rFonts w:ascii="Calibri" w:hAnsi="Calibri"/>
          <w:iCs/>
        </w:rPr>
        <w:t>Arrivals of these nationalities will only resume after</w:t>
      </w:r>
      <w:r w:rsidR="003953DC" w:rsidRPr="00EB154C">
        <w:rPr>
          <w:rFonts w:ascii="Calibri" w:hAnsi="Calibri"/>
          <w:iCs/>
        </w:rPr>
        <w:t xml:space="preserve"> a “detailed threat analysis” for each countr</w:t>
      </w:r>
      <w:r w:rsidR="00071DE2">
        <w:rPr>
          <w:rFonts w:ascii="Calibri" w:hAnsi="Calibri"/>
          <w:iCs/>
        </w:rPr>
        <w:t>y</w:t>
      </w:r>
      <w:r w:rsidR="003953DC" w:rsidRPr="00EB154C">
        <w:rPr>
          <w:rFonts w:ascii="Calibri" w:hAnsi="Calibri"/>
          <w:iCs/>
        </w:rPr>
        <w:t xml:space="preserve"> has been conducted</w:t>
      </w:r>
      <w:r w:rsidR="00830F5B" w:rsidRPr="00EB154C">
        <w:rPr>
          <w:rFonts w:ascii="Calibri" w:hAnsi="Calibri"/>
          <w:iCs/>
        </w:rPr>
        <w:t xml:space="preserve">. </w:t>
      </w:r>
      <w:r w:rsidRPr="00EB154C">
        <w:rPr>
          <w:rFonts w:ascii="Calibri" w:hAnsi="Calibri"/>
          <w:iCs/>
        </w:rPr>
        <w:t>Last year, refugees from these countries made up appro</w:t>
      </w:r>
      <w:r w:rsidR="003953DC" w:rsidRPr="00EB154C">
        <w:rPr>
          <w:rFonts w:ascii="Calibri" w:hAnsi="Calibri"/>
          <w:iCs/>
        </w:rPr>
        <w:t>ximately 44% of all arrivals. </w:t>
      </w:r>
      <w:r w:rsidR="003953DC" w:rsidRPr="00EB154C">
        <w:rPr>
          <w:rFonts w:ascii="Calibri" w:hAnsi="Calibri"/>
          <w:i/>
          <w:iCs/>
        </w:rPr>
        <w:t xml:space="preserve"> </w:t>
      </w:r>
      <w:r w:rsidR="003953DC" w:rsidRPr="00EB154C">
        <w:rPr>
          <w:rFonts w:ascii="Calibri" w:hAnsi="Calibri"/>
          <w:iCs/>
        </w:rPr>
        <w:t>During this 90-day ban for these 1</w:t>
      </w:r>
      <w:r w:rsidR="00830F5B" w:rsidRPr="00EB154C">
        <w:rPr>
          <w:rFonts w:ascii="Calibri" w:hAnsi="Calibri"/>
          <w:iCs/>
        </w:rPr>
        <w:t>1</w:t>
      </w:r>
      <w:r w:rsidR="003953DC" w:rsidRPr="00EB154C">
        <w:rPr>
          <w:rFonts w:ascii="Calibri" w:hAnsi="Calibri"/>
          <w:iCs/>
        </w:rPr>
        <w:t xml:space="preserve"> nationalities, the Administration will “temporarily prioritize” the processing and admissions of ref</w:t>
      </w:r>
      <w:r w:rsidR="00830F5B" w:rsidRPr="00EB154C">
        <w:rPr>
          <w:rFonts w:ascii="Calibri" w:hAnsi="Calibri"/>
          <w:iCs/>
        </w:rPr>
        <w:t>ugees from other nationalities. It should be noted that certain profiles of refugees of these specific nationalities had already previously been subject to enhanced security review, in accordance with considerations of risk related to the presence of terrorist groups, resulting in what the IRC believes to be a safe program that already incorporates appropriate national security safeguards.</w:t>
      </w:r>
      <w:r w:rsidR="00830F5B" w:rsidRPr="00EB154C">
        <w:rPr>
          <w:rFonts w:ascii="Calibri" w:hAnsi="Calibri"/>
          <w:i/>
          <w:iCs/>
        </w:rPr>
        <w:t xml:space="preserve"> </w:t>
      </w:r>
      <w:r w:rsidR="00830F5B" w:rsidRPr="00EB154C">
        <w:rPr>
          <w:rFonts w:ascii="Calibri" w:hAnsi="Calibri"/>
          <w:iCs/>
        </w:rPr>
        <w:t xml:space="preserve">The fact that </w:t>
      </w:r>
      <w:r w:rsidR="005115AA" w:rsidRPr="00EB154C">
        <w:rPr>
          <w:rFonts w:ascii="Calibri" w:hAnsi="Calibri"/>
          <w:iCs/>
        </w:rPr>
        <w:t>9</w:t>
      </w:r>
      <w:r w:rsidR="00830F5B" w:rsidRPr="00EB154C">
        <w:rPr>
          <w:rFonts w:ascii="Calibri" w:hAnsi="Calibri"/>
          <w:iCs/>
        </w:rPr>
        <w:t xml:space="preserve"> of the countries subject to a continued ban are Muslim-majority has prompted outcry from advocates about the discriminatory intent </w:t>
      </w:r>
      <w:r w:rsidR="00071DE2">
        <w:rPr>
          <w:rFonts w:ascii="Calibri" w:hAnsi="Calibri"/>
          <w:iCs/>
        </w:rPr>
        <w:t xml:space="preserve">and impact of </w:t>
      </w:r>
      <w:r w:rsidR="00830F5B" w:rsidRPr="00EB154C">
        <w:rPr>
          <w:rFonts w:ascii="Calibri" w:hAnsi="Calibri"/>
          <w:iCs/>
        </w:rPr>
        <w:t>this new policy.</w:t>
      </w:r>
      <w:r w:rsidR="00071DE2">
        <w:rPr>
          <w:rFonts w:ascii="Calibri" w:hAnsi="Calibri"/>
          <w:iCs/>
        </w:rPr>
        <w:br/>
      </w:r>
    </w:p>
    <w:p w14:paraId="57869B37" w14:textId="5363C0AE" w:rsidR="00071DE2" w:rsidRPr="00071DE2" w:rsidRDefault="0064381F" w:rsidP="00071DE2">
      <w:pPr>
        <w:pStyle w:val="ListParagraph"/>
        <w:numPr>
          <w:ilvl w:val="0"/>
          <w:numId w:val="4"/>
        </w:numPr>
        <w:spacing w:line="276" w:lineRule="auto"/>
        <w:contextualSpacing w:val="0"/>
        <w:rPr>
          <w:rFonts w:ascii="Calibri" w:hAnsi="Calibri"/>
          <w:i/>
          <w:iCs/>
        </w:rPr>
      </w:pPr>
      <w:r w:rsidRPr="00071DE2">
        <w:rPr>
          <w:rFonts w:asciiTheme="minorHAnsi" w:hAnsiTheme="minorHAnsi"/>
          <w:b/>
        </w:rPr>
        <w:lastRenderedPageBreak/>
        <w:t xml:space="preserve">The </w:t>
      </w:r>
      <w:r w:rsidRPr="00071DE2">
        <w:rPr>
          <w:rFonts w:asciiTheme="minorHAnsi" w:hAnsiTheme="minorHAnsi"/>
          <w:b/>
          <w:iCs/>
          <w:shd w:val="clear" w:color="auto" w:fill="FFFFFF"/>
        </w:rPr>
        <w:t>i</w:t>
      </w:r>
      <w:r w:rsidR="00210941" w:rsidRPr="00071DE2">
        <w:rPr>
          <w:rFonts w:asciiTheme="minorHAnsi" w:hAnsiTheme="minorHAnsi"/>
          <w:b/>
          <w:iCs/>
          <w:shd w:val="clear" w:color="auto" w:fill="FFFFFF"/>
        </w:rPr>
        <w:t>ndefinite</w:t>
      </w:r>
      <w:r w:rsidR="00210941" w:rsidRPr="00071DE2">
        <w:rPr>
          <w:rFonts w:ascii="Calibri" w:hAnsi="Calibri"/>
          <w:b/>
          <w:iCs/>
          <w:shd w:val="clear" w:color="auto" w:fill="FFFFFF"/>
        </w:rPr>
        <w:t xml:space="preserve"> suspension of </w:t>
      </w:r>
      <w:r w:rsidR="00830F5B" w:rsidRPr="00071DE2">
        <w:rPr>
          <w:rFonts w:ascii="Calibri" w:hAnsi="Calibri"/>
          <w:b/>
          <w:iCs/>
          <w:shd w:val="clear" w:color="auto" w:fill="FFFFFF"/>
        </w:rPr>
        <w:t xml:space="preserve">certain </w:t>
      </w:r>
      <w:r w:rsidR="00210941" w:rsidRPr="00071DE2">
        <w:rPr>
          <w:rFonts w:ascii="Calibri" w:hAnsi="Calibri"/>
          <w:b/>
          <w:iCs/>
          <w:shd w:val="clear" w:color="auto" w:fill="FFFFFF"/>
        </w:rPr>
        <w:t xml:space="preserve">family reunification </w:t>
      </w:r>
      <w:r w:rsidR="0036404B" w:rsidRPr="00071DE2">
        <w:rPr>
          <w:rFonts w:ascii="Calibri" w:hAnsi="Calibri"/>
          <w:b/>
          <w:iCs/>
          <w:shd w:val="clear" w:color="auto" w:fill="FFFFFF"/>
        </w:rPr>
        <w:t>cases.</w:t>
      </w:r>
      <w:r w:rsidR="0036404B" w:rsidRPr="00071DE2">
        <w:rPr>
          <w:rFonts w:ascii="Calibri" w:hAnsi="Calibri"/>
          <w:iCs/>
          <w:shd w:val="clear" w:color="auto" w:fill="FFFFFF"/>
        </w:rPr>
        <w:t xml:space="preserve"> </w:t>
      </w:r>
      <w:r w:rsidR="00C41F51" w:rsidRPr="00071DE2">
        <w:rPr>
          <w:rFonts w:ascii="Calibri" w:hAnsi="Calibri"/>
          <w:iCs/>
          <w:shd w:val="clear" w:color="auto" w:fill="FFFFFF"/>
        </w:rPr>
        <w:t>R</w:t>
      </w:r>
      <w:r w:rsidR="0036404B" w:rsidRPr="00071DE2">
        <w:rPr>
          <w:rFonts w:ascii="Calibri" w:hAnsi="Calibri"/>
          <w:iCs/>
          <w:shd w:val="clear" w:color="auto" w:fill="FFFFFF"/>
        </w:rPr>
        <w:t>efugee arrivals through “follow</w:t>
      </w:r>
      <w:r w:rsidR="00C41F51" w:rsidRPr="00071DE2">
        <w:rPr>
          <w:rFonts w:ascii="Calibri" w:hAnsi="Calibri"/>
          <w:iCs/>
          <w:shd w:val="clear" w:color="auto" w:fill="FFFFFF"/>
        </w:rPr>
        <w:t xml:space="preserve"> </w:t>
      </w:r>
      <w:r w:rsidR="0036404B" w:rsidRPr="00071DE2">
        <w:rPr>
          <w:rFonts w:ascii="Calibri" w:hAnsi="Calibri"/>
          <w:iCs/>
          <w:shd w:val="clear" w:color="auto" w:fill="FFFFFF"/>
        </w:rPr>
        <w:t xml:space="preserve">to join” applications </w:t>
      </w:r>
      <w:r w:rsidR="00210941" w:rsidRPr="00071DE2">
        <w:rPr>
          <w:rFonts w:ascii="Calibri" w:hAnsi="Calibri"/>
          <w:iCs/>
          <w:shd w:val="clear" w:color="auto" w:fill="FFFFFF"/>
        </w:rPr>
        <w:t>each year</w:t>
      </w:r>
      <w:r w:rsidR="00C41F51" w:rsidRPr="00071DE2">
        <w:rPr>
          <w:rFonts w:ascii="Calibri" w:hAnsi="Calibri"/>
          <w:iCs/>
          <w:shd w:val="clear" w:color="auto" w:fill="FFFFFF"/>
        </w:rPr>
        <w:t xml:space="preserve"> have been indefinitely suspended. In recent years, most “follow to join” cases were </w:t>
      </w:r>
      <w:r w:rsidR="0036404B" w:rsidRPr="00071DE2">
        <w:rPr>
          <w:rFonts w:ascii="Calibri" w:hAnsi="Calibri"/>
          <w:iCs/>
          <w:shd w:val="clear" w:color="auto" w:fill="FFFFFF"/>
        </w:rPr>
        <w:t xml:space="preserve">from </w:t>
      </w:r>
      <w:r w:rsidR="00210941" w:rsidRPr="00071DE2">
        <w:rPr>
          <w:rFonts w:ascii="Calibri" w:hAnsi="Calibri"/>
          <w:iCs/>
        </w:rPr>
        <w:t>Iraq, Somalia, Burma, Congo, Ethiopia, and Eritrea</w:t>
      </w:r>
      <w:r w:rsidR="00830F5B" w:rsidRPr="00071DE2">
        <w:rPr>
          <w:rFonts w:ascii="Calibri" w:hAnsi="Calibri"/>
          <w:iCs/>
        </w:rPr>
        <w:t xml:space="preserve">, </w:t>
      </w:r>
      <w:r w:rsidR="004D167D" w:rsidRPr="00071DE2">
        <w:rPr>
          <w:rFonts w:ascii="Calibri" w:hAnsi="Calibri"/>
          <w:iCs/>
        </w:rPr>
        <w:t>reunify</w:t>
      </w:r>
      <w:r w:rsidR="00830F5B" w:rsidRPr="00071DE2">
        <w:rPr>
          <w:rFonts w:ascii="Calibri" w:hAnsi="Calibri"/>
          <w:iCs/>
        </w:rPr>
        <w:t>ing</w:t>
      </w:r>
      <w:r w:rsidR="004D167D" w:rsidRPr="00071DE2">
        <w:rPr>
          <w:rFonts w:ascii="Calibri" w:hAnsi="Calibri"/>
          <w:iCs/>
        </w:rPr>
        <w:t xml:space="preserve"> close family member</w:t>
      </w:r>
      <w:r w:rsidR="00830F5B" w:rsidRPr="00071DE2">
        <w:rPr>
          <w:rFonts w:ascii="Calibri" w:hAnsi="Calibri"/>
          <w:iCs/>
        </w:rPr>
        <w:t xml:space="preserve">s with refugees </w:t>
      </w:r>
      <w:r w:rsidR="00314723" w:rsidRPr="00071DE2">
        <w:rPr>
          <w:rFonts w:ascii="Calibri" w:hAnsi="Calibri"/>
          <w:iCs/>
        </w:rPr>
        <w:t>w</w:t>
      </w:r>
      <w:r w:rsidR="004D167D" w:rsidRPr="00071DE2">
        <w:rPr>
          <w:rFonts w:ascii="Calibri" w:hAnsi="Calibri"/>
          <w:iCs/>
        </w:rPr>
        <w:t>ho arrived previously through the resettlement program</w:t>
      </w:r>
      <w:r w:rsidR="00210941" w:rsidRPr="00071DE2">
        <w:rPr>
          <w:rFonts w:ascii="Calibri" w:hAnsi="Calibri"/>
          <w:iCs/>
        </w:rPr>
        <w:t xml:space="preserve">. </w:t>
      </w:r>
      <w:r w:rsidR="00C41F51" w:rsidRPr="00071DE2">
        <w:rPr>
          <w:rFonts w:ascii="Calibri" w:hAnsi="Calibri"/>
          <w:iCs/>
        </w:rPr>
        <w:t>A</w:t>
      </w:r>
      <w:r w:rsidR="003221FB" w:rsidRPr="00071DE2">
        <w:rPr>
          <w:rFonts w:ascii="Calibri" w:hAnsi="Calibri"/>
          <w:iCs/>
        </w:rPr>
        <w:t xml:space="preserve">lthough the Administration has not yet provided specific guidance on how family reunification cases will be processed, the IRC and other U.S. resettlement agencies are anticipating the suspension to halt arrivals of family members and delay processing of </w:t>
      </w:r>
      <w:r w:rsidR="003221FB" w:rsidRPr="00071DE2">
        <w:rPr>
          <w:rFonts w:ascii="Calibri" w:hAnsi="Calibri"/>
          <w:iCs/>
          <w:u w:val="single"/>
        </w:rPr>
        <w:t>all</w:t>
      </w:r>
      <w:r w:rsidR="003221FB" w:rsidRPr="00071DE2">
        <w:rPr>
          <w:rFonts w:ascii="Calibri" w:hAnsi="Calibri"/>
          <w:iCs/>
        </w:rPr>
        <w:t xml:space="preserve"> pending cases, creating extremely stressful and harmful delays for </w:t>
      </w:r>
      <w:r w:rsidR="004D167D" w:rsidRPr="00071DE2">
        <w:rPr>
          <w:rFonts w:ascii="Calibri" w:hAnsi="Calibri"/>
          <w:iCs/>
        </w:rPr>
        <w:t xml:space="preserve">many </w:t>
      </w:r>
      <w:r w:rsidR="003221FB" w:rsidRPr="00071DE2">
        <w:rPr>
          <w:rFonts w:ascii="Calibri" w:hAnsi="Calibri"/>
          <w:iCs/>
        </w:rPr>
        <w:t>our clients</w:t>
      </w:r>
      <w:r w:rsidR="00314723" w:rsidRPr="00071DE2">
        <w:rPr>
          <w:rFonts w:ascii="Calibri" w:hAnsi="Calibri"/>
          <w:iCs/>
        </w:rPr>
        <w:t>. This means entirely</w:t>
      </w:r>
      <w:r w:rsidR="00C41F51" w:rsidRPr="00071DE2">
        <w:rPr>
          <w:rFonts w:ascii="Calibri" w:hAnsi="Calibri"/>
          <w:iCs/>
        </w:rPr>
        <w:t>-</w:t>
      </w:r>
      <w:r w:rsidR="00314723" w:rsidRPr="00071DE2">
        <w:rPr>
          <w:rFonts w:ascii="Calibri" w:hAnsi="Calibri"/>
          <w:iCs/>
        </w:rPr>
        <w:t xml:space="preserve">unnecessary stress and hardship </w:t>
      </w:r>
      <w:r w:rsidR="003221FB" w:rsidRPr="00071DE2">
        <w:rPr>
          <w:rFonts w:ascii="Calibri" w:hAnsi="Calibri"/>
          <w:iCs/>
        </w:rPr>
        <w:t xml:space="preserve">both </w:t>
      </w:r>
      <w:r w:rsidR="00314723" w:rsidRPr="00071DE2">
        <w:rPr>
          <w:rFonts w:ascii="Calibri" w:hAnsi="Calibri"/>
          <w:iCs/>
        </w:rPr>
        <w:t xml:space="preserve">for </w:t>
      </w:r>
      <w:r w:rsidR="003221FB" w:rsidRPr="00071DE2">
        <w:rPr>
          <w:rFonts w:ascii="Calibri" w:hAnsi="Calibri"/>
          <w:iCs/>
        </w:rPr>
        <w:t>those awaiting overseas in often-precarious circumstances, as well as their U.S.</w:t>
      </w:r>
      <w:r w:rsidR="00C41F51" w:rsidRPr="00071DE2">
        <w:rPr>
          <w:rFonts w:ascii="Calibri" w:hAnsi="Calibri"/>
          <w:iCs/>
        </w:rPr>
        <w:t>-</w:t>
      </w:r>
      <w:r w:rsidR="003221FB" w:rsidRPr="00071DE2">
        <w:rPr>
          <w:rFonts w:ascii="Calibri" w:hAnsi="Calibri"/>
          <w:iCs/>
        </w:rPr>
        <w:t xml:space="preserve">based relatives anxiously awaiting the arrival of their loved ones. </w:t>
      </w:r>
      <w:r w:rsidR="00071DE2">
        <w:rPr>
          <w:rFonts w:ascii="Calibri" w:hAnsi="Calibri"/>
          <w:iCs/>
        </w:rPr>
        <w:br/>
      </w:r>
    </w:p>
    <w:p w14:paraId="0BAC1128" w14:textId="61FD744E" w:rsidR="00314723" w:rsidRPr="00071DE2" w:rsidRDefault="00314723" w:rsidP="00071DE2">
      <w:pPr>
        <w:pStyle w:val="ListParagraph"/>
        <w:numPr>
          <w:ilvl w:val="0"/>
          <w:numId w:val="4"/>
        </w:numPr>
        <w:spacing w:line="276" w:lineRule="auto"/>
        <w:contextualSpacing w:val="0"/>
        <w:rPr>
          <w:rFonts w:ascii="Calibri" w:hAnsi="Calibri"/>
          <w:i/>
          <w:iCs/>
        </w:rPr>
      </w:pPr>
      <w:r w:rsidRPr="00071DE2">
        <w:rPr>
          <w:rFonts w:ascii="Calibri" w:hAnsi="Calibri"/>
          <w:b/>
          <w:iCs/>
          <w:shd w:val="clear" w:color="auto" w:fill="FFFFFF"/>
        </w:rPr>
        <w:t>Onerous changes to</w:t>
      </w:r>
      <w:r w:rsidR="004D167D" w:rsidRPr="00071DE2">
        <w:rPr>
          <w:rFonts w:ascii="Calibri" w:hAnsi="Calibri"/>
          <w:b/>
          <w:iCs/>
          <w:shd w:val="clear" w:color="auto" w:fill="FFFFFF"/>
        </w:rPr>
        <w:t xml:space="preserve"> security vetting processes</w:t>
      </w:r>
      <w:r w:rsidR="004D167D" w:rsidRPr="00071DE2">
        <w:rPr>
          <w:rFonts w:ascii="Calibri" w:hAnsi="Calibri"/>
          <w:iCs/>
          <w:shd w:val="clear" w:color="auto" w:fill="FFFFFF"/>
        </w:rPr>
        <w:t xml:space="preserve">. </w:t>
      </w:r>
      <w:r w:rsidRPr="00071DE2">
        <w:rPr>
          <w:rFonts w:ascii="Calibri" w:hAnsi="Calibri"/>
          <w:iCs/>
          <w:shd w:val="clear" w:color="auto" w:fill="FFFFFF"/>
        </w:rPr>
        <w:t xml:space="preserve">Existing screening requirements have been added </w:t>
      </w:r>
      <w:r w:rsidR="00EB154C" w:rsidRPr="00071DE2">
        <w:rPr>
          <w:rFonts w:ascii="Calibri" w:hAnsi="Calibri"/>
          <w:iCs/>
          <w:shd w:val="clear" w:color="auto" w:fill="FFFFFF"/>
        </w:rPr>
        <w:t>that</w:t>
      </w:r>
      <w:r w:rsidRPr="00071DE2">
        <w:rPr>
          <w:rFonts w:ascii="Calibri" w:hAnsi="Calibri"/>
          <w:iCs/>
          <w:shd w:val="clear" w:color="auto" w:fill="FFFFFF"/>
        </w:rPr>
        <w:t xml:space="preserve"> will create additional delays </w:t>
      </w:r>
      <w:r w:rsidR="00EB154C" w:rsidRPr="00071DE2">
        <w:rPr>
          <w:rFonts w:ascii="Calibri" w:hAnsi="Calibri"/>
          <w:iCs/>
          <w:shd w:val="clear" w:color="auto" w:fill="FFFFFF"/>
        </w:rPr>
        <w:t>and</w:t>
      </w:r>
      <w:r w:rsidRPr="00071DE2">
        <w:rPr>
          <w:rFonts w:ascii="Calibri" w:hAnsi="Calibri"/>
          <w:iCs/>
          <w:shd w:val="clear" w:color="auto" w:fill="FFFFFF"/>
        </w:rPr>
        <w:t xml:space="preserve"> burdens on </w:t>
      </w:r>
      <w:r w:rsidR="00D36D8D" w:rsidRPr="00071DE2">
        <w:rPr>
          <w:rFonts w:ascii="Calibri" w:hAnsi="Calibri"/>
          <w:iCs/>
          <w:shd w:val="clear" w:color="auto" w:fill="FFFFFF"/>
        </w:rPr>
        <w:t xml:space="preserve">certain </w:t>
      </w:r>
      <w:r w:rsidRPr="00071DE2">
        <w:rPr>
          <w:rFonts w:ascii="Calibri" w:hAnsi="Calibri"/>
          <w:iCs/>
          <w:shd w:val="clear" w:color="auto" w:fill="FFFFFF"/>
        </w:rPr>
        <w:t>refugees</w:t>
      </w:r>
      <w:r w:rsidR="00D36D8D" w:rsidRPr="00071DE2">
        <w:rPr>
          <w:rFonts w:ascii="Calibri" w:hAnsi="Calibri"/>
          <w:iCs/>
          <w:shd w:val="clear" w:color="auto" w:fill="FFFFFF"/>
        </w:rPr>
        <w:t>.</w:t>
      </w:r>
      <w:r w:rsidRPr="00071DE2">
        <w:rPr>
          <w:rFonts w:ascii="Calibri" w:hAnsi="Calibri"/>
          <w:iCs/>
          <w:shd w:val="clear" w:color="auto" w:fill="FFFFFF"/>
        </w:rPr>
        <w:t xml:space="preserve"> For example, certain types of enhanced security vetting that used to only be imposed on male refugees (ages 16 to 50) will now be required for both male and female refugees (ages 14-50)</w:t>
      </w:r>
      <w:r w:rsidR="00D36D8D" w:rsidRPr="00071DE2">
        <w:rPr>
          <w:rFonts w:ascii="Calibri" w:hAnsi="Calibri"/>
          <w:iCs/>
          <w:shd w:val="clear" w:color="auto" w:fill="FFFFFF"/>
        </w:rPr>
        <w:t xml:space="preserve"> of </w:t>
      </w:r>
      <w:r w:rsidR="005115AA" w:rsidRPr="00071DE2">
        <w:rPr>
          <w:rFonts w:ascii="Calibri" w:hAnsi="Calibri"/>
          <w:iCs/>
          <w:shd w:val="clear" w:color="auto" w:fill="FFFFFF"/>
        </w:rPr>
        <w:t xml:space="preserve">the </w:t>
      </w:r>
      <w:r w:rsidR="00EB154C" w:rsidRPr="00071DE2">
        <w:rPr>
          <w:rFonts w:ascii="Calibri" w:hAnsi="Calibri"/>
          <w:iCs/>
          <w:shd w:val="clear" w:color="auto" w:fill="FFFFFF"/>
        </w:rPr>
        <w:t xml:space="preserve">11 </w:t>
      </w:r>
      <w:r w:rsidR="00D36D8D" w:rsidRPr="00071DE2">
        <w:rPr>
          <w:rFonts w:ascii="Calibri" w:hAnsi="Calibri"/>
          <w:iCs/>
          <w:shd w:val="clear" w:color="auto" w:fill="FFFFFF"/>
        </w:rPr>
        <w:t>nationalities</w:t>
      </w:r>
      <w:r w:rsidR="005115AA" w:rsidRPr="00071DE2">
        <w:rPr>
          <w:rFonts w:ascii="Calibri" w:hAnsi="Calibri"/>
          <w:iCs/>
          <w:shd w:val="clear" w:color="auto" w:fill="FFFFFF"/>
        </w:rPr>
        <w:t xml:space="preserve"> listed above</w:t>
      </w:r>
      <w:r w:rsidRPr="00071DE2">
        <w:rPr>
          <w:rFonts w:ascii="Calibri" w:hAnsi="Calibri"/>
          <w:iCs/>
          <w:shd w:val="clear" w:color="auto" w:fill="FFFFFF"/>
        </w:rPr>
        <w:t xml:space="preserve">. Additional family tree information </w:t>
      </w:r>
      <w:r w:rsidR="00D36D8D" w:rsidRPr="00071DE2">
        <w:rPr>
          <w:rFonts w:ascii="Calibri" w:hAnsi="Calibri"/>
          <w:iCs/>
          <w:shd w:val="clear" w:color="auto" w:fill="FFFFFF"/>
        </w:rPr>
        <w:t>as well as addresses and other personal information going back 10 years (instead of 5) has also been introduced</w:t>
      </w:r>
      <w:r w:rsidRPr="00071DE2">
        <w:rPr>
          <w:rFonts w:ascii="Calibri" w:hAnsi="Calibri"/>
          <w:iCs/>
          <w:shd w:val="clear" w:color="auto" w:fill="FFFFFF"/>
        </w:rPr>
        <w:t>. All of these changes are anticipated to have a highly deleterious effect on the pace and speed of processing, making the process more costly and creating additional stress and hardships for refugees awaiting resettlement. Most refugees will inevitably see their processing delayed</w:t>
      </w:r>
      <w:r w:rsidR="00C41F51" w:rsidRPr="00071DE2">
        <w:rPr>
          <w:rFonts w:ascii="Calibri" w:hAnsi="Calibri"/>
          <w:iCs/>
          <w:shd w:val="clear" w:color="auto" w:fill="FFFFFF"/>
        </w:rPr>
        <w:t xml:space="preserve"> as a result</w:t>
      </w:r>
      <w:r w:rsidRPr="00071DE2">
        <w:rPr>
          <w:rFonts w:ascii="Calibri" w:hAnsi="Calibri"/>
          <w:iCs/>
          <w:shd w:val="clear" w:color="auto" w:fill="FFFFFF"/>
        </w:rPr>
        <w:t>.</w:t>
      </w:r>
      <w:r w:rsidR="00D36D8D" w:rsidRPr="00071DE2">
        <w:rPr>
          <w:rFonts w:ascii="Calibri" w:hAnsi="Calibri"/>
          <w:iCs/>
          <w:shd w:val="clear" w:color="auto" w:fill="FFFFFF"/>
        </w:rPr>
        <w:t xml:space="preserve"> Because these changes apply retroactively to refugees who have already cleared or are pending security vetting, thousands of refugees will have to have their vetting “re-run”, adding to the significant backlog that already exists and exacerbating delays in the pipeline. </w:t>
      </w:r>
    </w:p>
    <w:p w14:paraId="3118D35E" w14:textId="77777777" w:rsidR="004D167D" w:rsidRPr="00EB154C" w:rsidRDefault="004D167D" w:rsidP="00D36D8D">
      <w:pPr>
        <w:ind w:left="720"/>
        <w:rPr>
          <w:rFonts w:ascii="Calibri" w:hAnsi="Calibri"/>
          <w:iCs/>
        </w:rPr>
      </w:pPr>
    </w:p>
    <w:p w14:paraId="3F896143" w14:textId="5F59CF15" w:rsidR="00210941" w:rsidRPr="00EB154C" w:rsidRDefault="004D167D" w:rsidP="004D167D">
      <w:pPr>
        <w:pStyle w:val="ListParagraph"/>
        <w:numPr>
          <w:ilvl w:val="0"/>
          <w:numId w:val="4"/>
        </w:numPr>
        <w:spacing w:line="276" w:lineRule="auto"/>
        <w:contextualSpacing w:val="0"/>
        <w:rPr>
          <w:rFonts w:asciiTheme="minorHAnsi" w:hAnsiTheme="minorHAnsi"/>
          <w:b/>
          <w:iCs/>
        </w:rPr>
      </w:pPr>
      <w:r w:rsidRPr="00EB154C">
        <w:rPr>
          <w:rFonts w:ascii="Calibri" w:hAnsi="Calibri"/>
          <w:b/>
          <w:iCs/>
        </w:rPr>
        <w:t xml:space="preserve">Changes to the refugee interview and selection process. </w:t>
      </w:r>
      <w:r w:rsidR="00D36D8D" w:rsidRPr="00EB154C">
        <w:rPr>
          <w:rFonts w:ascii="Calibri" w:hAnsi="Calibri"/>
          <w:iCs/>
        </w:rPr>
        <w:t>The standards applied in evaluating credibility are to be changed, to align with the REAL ID Act (part of the post-</w:t>
      </w:r>
      <w:r w:rsidR="00EB154C">
        <w:rPr>
          <w:rFonts w:ascii="Calibri" w:hAnsi="Calibri"/>
          <w:iCs/>
        </w:rPr>
        <w:t>9/11</w:t>
      </w:r>
      <w:r w:rsidR="00D36D8D" w:rsidRPr="00EB154C">
        <w:rPr>
          <w:rFonts w:ascii="Calibri" w:hAnsi="Calibri"/>
          <w:iCs/>
        </w:rPr>
        <w:t xml:space="preserve"> package of national security reforms). Though it is not yet clear exactly how </w:t>
      </w:r>
      <w:r w:rsidR="001C3707" w:rsidRPr="00EB154C">
        <w:rPr>
          <w:rFonts w:ascii="Calibri" w:hAnsi="Calibri"/>
          <w:iCs/>
        </w:rPr>
        <w:t>specific</w:t>
      </w:r>
      <w:r w:rsidR="00D36D8D" w:rsidRPr="00EB154C">
        <w:rPr>
          <w:rFonts w:ascii="Calibri" w:hAnsi="Calibri"/>
          <w:iCs/>
        </w:rPr>
        <w:t xml:space="preserve"> change</w:t>
      </w:r>
      <w:r w:rsidR="001C3707" w:rsidRPr="00EB154C">
        <w:rPr>
          <w:rFonts w:ascii="Calibri" w:hAnsi="Calibri"/>
          <w:iCs/>
        </w:rPr>
        <w:t>s</w:t>
      </w:r>
      <w:r w:rsidR="00D36D8D" w:rsidRPr="00EB154C">
        <w:rPr>
          <w:rFonts w:ascii="Calibri" w:hAnsi="Calibri"/>
          <w:iCs/>
        </w:rPr>
        <w:t xml:space="preserve"> will </w:t>
      </w:r>
      <w:r w:rsidR="001C3707" w:rsidRPr="00EB154C">
        <w:rPr>
          <w:rFonts w:ascii="Calibri" w:hAnsi="Calibri"/>
          <w:iCs/>
        </w:rPr>
        <w:t xml:space="preserve">manifest themselves and </w:t>
      </w:r>
      <w:r w:rsidR="00EB154C">
        <w:rPr>
          <w:rFonts w:ascii="Calibri" w:hAnsi="Calibri"/>
          <w:iCs/>
        </w:rPr>
        <w:t>with</w:t>
      </w:r>
      <w:r w:rsidR="00EB154C" w:rsidRPr="00EB154C">
        <w:rPr>
          <w:rFonts w:ascii="Calibri" w:hAnsi="Calibri"/>
          <w:iCs/>
        </w:rPr>
        <w:t xml:space="preserve"> </w:t>
      </w:r>
      <w:r w:rsidR="001C3707" w:rsidRPr="00EB154C">
        <w:rPr>
          <w:rFonts w:ascii="Calibri" w:hAnsi="Calibri"/>
          <w:iCs/>
        </w:rPr>
        <w:t xml:space="preserve">what </w:t>
      </w:r>
      <w:r w:rsidR="00D36D8D" w:rsidRPr="00EB154C">
        <w:rPr>
          <w:rFonts w:ascii="Calibri" w:hAnsi="Calibri"/>
          <w:iCs/>
        </w:rPr>
        <w:t xml:space="preserve">impact </w:t>
      </w:r>
      <w:r w:rsidR="001C3707" w:rsidRPr="00EB154C">
        <w:rPr>
          <w:rFonts w:ascii="Calibri" w:hAnsi="Calibri"/>
          <w:iCs/>
        </w:rPr>
        <w:t>on</w:t>
      </w:r>
      <w:r w:rsidR="00D36D8D" w:rsidRPr="00EB154C">
        <w:rPr>
          <w:rFonts w:ascii="Calibri" w:hAnsi="Calibri"/>
          <w:iCs/>
        </w:rPr>
        <w:t xml:space="preserve"> refugee adjudications</w:t>
      </w:r>
      <w:r w:rsidR="00EB154C">
        <w:rPr>
          <w:rFonts w:ascii="Calibri" w:hAnsi="Calibri"/>
          <w:iCs/>
        </w:rPr>
        <w:t xml:space="preserve"> outcomes</w:t>
      </w:r>
      <w:r w:rsidR="00D36D8D" w:rsidRPr="00EB154C">
        <w:rPr>
          <w:rFonts w:ascii="Calibri" w:hAnsi="Calibri"/>
          <w:iCs/>
        </w:rPr>
        <w:t xml:space="preserve">, it does represent a step away from the methodologies used up until now by the </w:t>
      </w:r>
      <w:r w:rsidR="001C3707" w:rsidRPr="00EB154C">
        <w:rPr>
          <w:rFonts w:ascii="Calibri" w:hAnsi="Calibri"/>
          <w:iCs/>
        </w:rPr>
        <w:t xml:space="preserve">U.S. </w:t>
      </w:r>
      <w:r w:rsidR="00D36D8D" w:rsidRPr="00EB154C">
        <w:rPr>
          <w:rFonts w:ascii="Calibri" w:hAnsi="Calibri"/>
          <w:iCs/>
        </w:rPr>
        <w:t xml:space="preserve">Refugee Corps, which are aligned with global standards and best practices. Advocates are very concerned that the move towards REAL ID Act standards will have negative implications for the application of cultural </w:t>
      </w:r>
      <w:r w:rsidR="00D36D8D" w:rsidRPr="00EB154C">
        <w:rPr>
          <w:rFonts w:asciiTheme="minorHAnsi" w:hAnsiTheme="minorHAnsi"/>
          <w:iCs/>
        </w:rPr>
        <w:t xml:space="preserve">competence and </w:t>
      </w:r>
      <w:r w:rsidR="00EB154C">
        <w:rPr>
          <w:rFonts w:asciiTheme="minorHAnsi" w:hAnsiTheme="minorHAnsi"/>
          <w:iCs/>
        </w:rPr>
        <w:t>diminish the proper contextualization of</w:t>
      </w:r>
      <w:r w:rsidR="00D36D8D" w:rsidRPr="00EB154C">
        <w:rPr>
          <w:rFonts w:asciiTheme="minorHAnsi" w:hAnsiTheme="minorHAnsi"/>
          <w:iCs/>
        </w:rPr>
        <w:t xml:space="preserve"> </w:t>
      </w:r>
      <w:r w:rsidR="00EB154C" w:rsidRPr="00EB154C">
        <w:rPr>
          <w:rFonts w:asciiTheme="minorHAnsi" w:hAnsiTheme="minorHAnsi"/>
          <w:iCs/>
        </w:rPr>
        <w:t>cultur</w:t>
      </w:r>
      <w:r w:rsidR="00EB154C">
        <w:rPr>
          <w:rFonts w:asciiTheme="minorHAnsi" w:hAnsiTheme="minorHAnsi"/>
          <w:iCs/>
        </w:rPr>
        <w:t>al norms and behaviors</w:t>
      </w:r>
      <w:r w:rsidR="00D36D8D" w:rsidRPr="00EB154C">
        <w:rPr>
          <w:rFonts w:asciiTheme="minorHAnsi" w:hAnsiTheme="minorHAnsi"/>
          <w:iCs/>
        </w:rPr>
        <w:t>, identity, PTSD and traumatic memory when assessing credibility in a refugee setting.</w:t>
      </w:r>
      <w:r w:rsidR="001C3707" w:rsidRPr="00EB154C">
        <w:rPr>
          <w:rFonts w:asciiTheme="minorHAnsi" w:hAnsiTheme="minorHAnsi"/>
          <w:iCs/>
        </w:rPr>
        <w:t xml:space="preserve">  </w:t>
      </w:r>
    </w:p>
    <w:p w14:paraId="7F0FFB58" w14:textId="77777777" w:rsidR="00303341" w:rsidRDefault="00303341" w:rsidP="00D36D8D">
      <w:pPr>
        <w:rPr>
          <w:rFonts w:asciiTheme="minorHAnsi" w:hAnsiTheme="minorHAnsi"/>
          <w:iCs/>
        </w:rPr>
      </w:pPr>
      <w:bookmarkStart w:id="0" w:name="_GoBack"/>
      <w:bookmarkEnd w:id="0"/>
    </w:p>
    <w:p w14:paraId="39F84894" w14:textId="14A145D6" w:rsidR="001C3707" w:rsidRPr="00EB154C" w:rsidRDefault="00303341" w:rsidP="00D36D8D">
      <w:pPr>
        <w:rPr>
          <w:rFonts w:ascii="Bradley Hand ITC" w:hAnsi="Bradley Hand ITC"/>
          <w:b/>
          <w:i/>
          <w:iCs/>
        </w:rPr>
      </w:pPr>
      <w:r w:rsidRPr="00303341">
        <w:rPr>
          <w:rFonts w:asciiTheme="minorHAnsi" w:hAnsiTheme="minorHAnsi"/>
          <w:i/>
          <w:iCs/>
        </w:rPr>
        <w:t>Last update:</w:t>
      </w:r>
      <w:r>
        <w:rPr>
          <w:rFonts w:asciiTheme="minorHAnsi" w:hAnsiTheme="minorHAnsi"/>
          <w:iCs/>
        </w:rPr>
        <w:t xml:space="preserve"> October 27, 2017</w:t>
      </w:r>
      <w:r w:rsidR="00E97FFE">
        <w:rPr>
          <w:rFonts w:asciiTheme="minorHAnsi" w:hAnsiTheme="minorHAnsi"/>
          <w:iCs/>
        </w:rPr>
        <w:t xml:space="preserve"> at 1:00 PM EST</w:t>
      </w:r>
    </w:p>
    <w:sectPr w:rsidR="001C3707" w:rsidRPr="00EB154C" w:rsidSect="00406C3D">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06025" w14:textId="77777777" w:rsidR="006E0C96" w:rsidRDefault="006E0C96" w:rsidP="00D15110">
      <w:r>
        <w:separator/>
      </w:r>
    </w:p>
  </w:endnote>
  <w:endnote w:type="continuationSeparator" w:id="0">
    <w:p w14:paraId="63307E7A" w14:textId="77777777" w:rsidR="006E0C96" w:rsidRDefault="006E0C96" w:rsidP="00D1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8429" w14:textId="77777777" w:rsidR="0062487A" w:rsidRDefault="0062487A" w:rsidP="0062487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B8A6A" w14:textId="77777777" w:rsidR="006E0C96" w:rsidRDefault="006E0C96" w:rsidP="00D15110">
      <w:r>
        <w:separator/>
      </w:r>
    </w:p>
  </w:footnote>
  <w:footnote w:type="continuationSeparator" w:id="0">
    <w:p w14:paraId="043F898E" w14:textId="77777777" w:rsidR="006E0C96" w:rsidRDefault="006E0C96" w:rsidP="00D15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52279"/>
    <w:multiLevelType w:val="hybridMultilevel"/>
    <w:tmpl w:val="221010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8E81900"/>
    <w:multiLevelType w:val="multilevel"/>
    <w:tmpl w:val="9E8E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96200"/>
    <w:multiLevelType w:val="hybridMultilevel"/>
    <w:tmpl w:val="C8D66126"/>
    <w:lvl w:ilvl="0" w:tplc="424AA452">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5235D9"/>
    <w:multiLevelType w:val="hybridMultilevel"/>
    <w:tmpl w:val="1F789C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57"/>
    <w:rsid w:val="0000557E"/>
    <w:rsid w:val="00032603"/>
    <w:rsid w:val="00033564"/>
    <w:rsid w:val="000350AA"/>
    <w:rsid w:val="00071DE2"/>
    <w:rsid w:val="000A504B"/>
    <w:rsid w:val="000E520B"/>
    <w:rsid w:val="00111D45"/>
    <w:rsid w:val="00147FAA"/>
    <w:rsid w:val="00161FAC"/>
    <w:rsid w:val="001A5CCD"/>
    <w:rsid w:val="001C3707"/>
    <w:rsid w:val="001C472D"/>
    <w:rsid w:val="001D7A3A"/>
    <w:rsid w:val="00210941"/>
    <w:rsid w:val="0024130D"/>
    <w:rsid w:val="00242724"/>
    <w:rsid w:val="00294513"/>
    <w:rsid w:val="00303341"/>
    <w:rsid w:val="003047C2"/>
    <w:rsid w:val="00314723"/>
    <w:rsid w:val="003221FB"/>
    <w:rsid w:val="00326045"/>
    <w:rsid w:val="0036404B"/>
    <w:rsid w:val="00364C95"/>
    <w:rsid w:val="003953DC"/>
    <w:rsid w:val="003D4C2B"/>
    <w:rsid w:val="003E1457"/>
    <w:rsid w:val="00406C3D"/>
    <w:rsid w:val="00483502"/>
    <w:rsid w:val="0049522E"/>
    <w:rsid w:val="004D167D"/>
    <w:rsid w:val="004D171D"/>
    <w:rsid w:val="00504649"/>
    <w:rsid w:val="005115AA"/>
    <w:rsid w:val="00541921"/>
    <w:rsid w:val="00542ADF"/>
    <w:rsid w:val="00547E60"/>
    <w:rsid w:val="005526E6"/>
    <w:rsid w:val="005A2D3C"/>
    <w:rsid w:val="0062487A"/>
    <w:rsid w:val="0064381F"/>
    <w:rsid w:val="00686268"/>
    <w:rsid w:val="006D2EBF"/>
    <w:rsid w:val="006E0C96"/>
    <w:rsid w:val="0071279F"/>
    <w:rsid w:val="00716BB2"/>
    <w:rsid w:val="00735937"/>
    <w:rsid w:val="00777A75"/>
    <w:rsid w:val="007828E0"/>
    <w:rsid w:val="007C574E"/>
    <w:rsid w:val="00805289"/>
    <w:rsid w:val="00830F5B"/>
    <w:rsid w:val="00882F7B"/>
    <w:rsid w:val="00892983"/>
    <w:rsid w:val="008A3847"/>
    <w:rsid w:val="008B712C"/>
    <w:rsid w:val="00906C82"/>
    <w:rsid w:val="0091736F"/>
    <w:rsid w:val="00920DBC"/>
    <w:rsid w:val="009307A9"/>
    <w:rsid w:val="009367CD"/>
    <w:rsid w:val="009451AD"/>
    <w:rsid w:val="00954B0A"/>
    <w:rsid w:val="00955731"/>
    <w:rsid w:val="009616E4"/>
    <w:rsid w:val="009B504F"/>
    <w:rsid w:val="009C639E"/>
    <w:rsid w:val="009F1146"/>
    <w:rsid w:val="009F20E0"/>
    <w:rsid w:val="009F3821"/>
    <w:rsid w:val="00A03106"/>
    <w:rsid w:val="00A53952"/>
    <w:rsid w:val="00A54434"/>
    <w:rsid w:val="00A73D44"/>
    <w:rsid w:val="00AA48AE"/>
    <w:rsid w:val="00AD5FBD"/>
    <w:rsid w:val="00AF7543"/>
    <w:rsid w:val="00B07D97"/>
    <w:rsid w:val="00B1290E"/>
    <w:rsid w:val="00B76A73"/>
    <w:rsid w:val="00B845AA"/>
    <w:rsid w:val="00BE1B70"/>
    <w:rsid w:val="00BE4157"/>
    <w:rsid w:val="00BF1D5E"/>
    <w:rsid w:val="00C116EB"/>
    <w:rsid w:val="00C364B7"/>
    <w:rsid w:val="00C41F51"/>
    <w:rsid w:val="00C675CE"/>
    <w:rsid w:val="00C7149C"/>
    <w:rsid w:val="00CD42C4"/>
    <w:rsid w:val="00D15110"/>
    <w:rsid w:val="00D21B03"/>
    <w:rsid w:val="00D36D8D"/>
    <w:rsid w:val="00D52EF0"/>
    <w:rsid w:val="00D63090"/>
    <w:rsid w:val="00DD4813"/>
    <w:rsid w:val="00E165F6"/>
    <w:rsid w:val="00E4790C"/>
    <w:rsid w:val="00E97FFE"/>
    <w:rsid w:val="00EB154C"/>
    <w:rsid w:val="00EB604C"/>
    <w:rsid w:val="00F13B98"/>
    <w:rsid w:val="00F15D7D"/>
    <w:rsid w:val="00F948FF"/>
    <w:rsid w:val="00FA319F"/>
    <w:rsid w:val="00FA5B0D"/>
    <w:rsid w:val="00FA7067"/>
    <w:rsid w:val="00FC1580"/>
    <w:rsid w:val="00FF746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863C7"/>
  <w15:docId w15:val="{96478241-79A0-4CAD-BED0-031FEF82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94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157"/>
    <w:pPr>
      <w:ind w:left="720"/>
      <w:contextualSpacing/>
    </w:pPr>
  </w:style>
  <w:style w:type="paragraph" w:styleId="CommentText">
    <w:name w:val="annotation text"/>
    <w:basedOn w:val="Normal"/>
    <w:link w:val="CommentTextChar"/>
    <w:uiPriority w:val="99"/>
    <w:unhideWhenUsed/>
    <w:rsid w:val="00542ADF"/>
    <w:rPr>
      <w:lang w:eastAsia="en-NZ"/>
    </w:rPr>
  </w:style>
  <w:style w:type="character" w:customStyle="1" w:styleId="CommentTextChar">
    <w:name w:val="Comment Text Char"/>
    <w:basedOn w:val="DefaultParagraphFont"/>
    <w:link w:val="CommentText"/>
    <w:uiPriority w:val="99"/>
    <w:rsid w:val="00542ADF"/>
    <w:rPr>
      <w:rFonts w:ascii="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542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ADF"/>
    <w:rPr>
      <w:rFonts w:ascii="Segoe UI" w:hAnsi="Segoe UI" w:cs="Segoe UI"/>
      <w:sz w:val="18"/>
      <w:szCs w:val="18"/>
    </w:rPr>
  </w:style>
  <w:style w:type="character" w:styleId="Hyperlink">
    <w:name w:val="Hyperlink"/>
    <w:basedOn w:val="DefaultParagraphFont"/>
    <w:uiPriority w:val="99"/>
    <w:unhideWhenUsed/>
    <w:rsid w:val="00954B0A"/>
    <w:rPr>
      <w:color w:val="0563C1"/>
      <w:u w:val="single"/>
    </w:rPr>
  </w:style>
  <w:style w:type="paragraph" w:customStyle="1" w:styleId="xmsolistparagraph">
    <w:name w:val="xmsolistparagraph"/>
    <w:basedOn w:val="Normal"/>
    <w:rsid w:val="00954B0A"/>
    <w:pPr>
      <w:spacing w:before="100" w:beforeAutospacing="1" w:after="100" w:afterAutospacing="1"/>
    </w:pPr>
    <w:rPr>
      <w:lang w:eastAsia="en-NZ"/>
    </w:rPr>
  </w:style>
  <w:style w:type="character" w:customStyle="1" w:styleId="apple-converted-space">
    <w:name w:val="apple-converted-space"/>
    <w:basedOn w:val="DefaultParagraphFont"/>
    <w:rsid w:val="00954B0A"/>
  </w:style>
  <w:style w:type="character" w:styleId="CommentReference">
    <w:name w:val="annotation reference"/>
    <w:basedOn w:val="DefaultParagraphFont"/>
    <w:uiPriority w:val="99"/>
    <w:semiHidden/>
    <w:unhideWhenUsed/>
    <w:rsid w:val="00294513"/>
    <w:rPr>
      <w:sz w:val="18"/>
      <w:szCs w:val="18"/>
    </w:rPr>
  </w:style>
  <w:style w:type="paragraph" w:styleId="CommentSubject">
    <w:name w:val="annotation subject"/>
    <w:basedOn w:val="CommentText"/>
    <w:next w:val="CommentText"/>
    <w:link w:val="CommentSubjectChar"/>
    <w:uiPriority w:val="99"/>
    <w:semiHidden/>
    <w:unhideWhenUsed/>
    <w:rsid w:val="00294513"/>
    <w:pPr>
      <w:spacing w:after="160"/>
    </w:pPr>
    <w:rPr>
      <w:rFonts w:ascii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294513"/>
    <w:rPr>
      <w:rFonts w:ascii="Times New Roman" w:hAnsi="Times New Roman" w:cs="Times New Roman"/>
      <w:b/>
      <w:bCs/>
      <w:sz w:val="20"/>
      <w:szCs w:val="20"/>
      <w:lang w:eastAsia="en-NZ"/>
    </w:rPr>
  </w:style>
  <w:style w:type="paragraph" w:styleId="NormalWeb">
    <w:name w:val="Normal (Web)"/>
    <w:basedOn w:val="Normal"/>
    <w:uiPriority w:val="99"/>
    <w:unhideWhenUsed/>
    <w:rsid w:val="00210941"/>
  </w:style>
  <w:style w:type="paragraph" w:styleId="Header">
    <w:name w:val="header"/>
    <w:basedOn w:val="Normal"/>
    <w:link w:val="HeaderChar"/>
    <w:uiPriority w:val="99"/>
    <w:unhideWhenUsed/>
    <w:rsid w:val="00D15110"/>
    <w:pPr>
      <w:tabs>
        <w:tab w:val="center" w:pos="4680"/>
        <w:tab w:val="right" w:pos="9360"/>
      </w:tabs>
    </w:pPr>
  </w:style>
  <w:style w:type="character" w:customStyle="1" w:styleId="HeaderChar">
    <w:name w:val="Header Char"/>
    <w:basedOn w:val="DefaultParagraphFont"/>
    <w:link w:val="Header"/>
    <w:uiPriority w:val="99"/>
    <w:rsid w:val="00D15110"/>
    <w:rPr>
      <w:rFonts w:ascii="Times New Roman" w:hAnsi="Times New Roman" w:cs="Times New Roman"/>
      <w:sz w:val="24"/>
      <w:szCs w:val="24"/>
      <w:lang w:val="en-US"/>
    </w:rPr>
  </w:style>
  <w:style w:type="paragraph" w:styleId="Footer">
    <w:name w:val="footer"/>
    <w:basedOn w:val="Normal"/>
    <w:link w:val="FooterChar"/>
    <w:uiPriority w:val="99"/>
    <w:unhideWhenUsed/>
    <w:rsid w:val="00D15110"/>
    <w:pPr>
      <w:tabs>
        <w:tab w:val="center" w:pos="4680"/>
        <w:tab w:val="right" w:pos="9360"/>
      </w:tabs>
    </w:pPr>
  </w:style>
  <w:style w:type="character" w:customStyle="1" w:styleId="FooterChar">
    <w:name w:val="Footer Char"/>
    <w:basedOn w:val="DefaultParagraphFont"/>
    <w:link w:val="Footer"/>
    <w:uiPriority w:val="99"/>
    <w:rsid w:val="00D15110"/>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686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48509">
      <w:bodyDiv w:val="1"/>
      <w:marLeft w:val="0"/>
      <w:marRight w:val="0"/>
      <w:marTop w:val="0"/>
      <w:marBottom w:val="0"/>
      <w:divBdr>
        <w:top w:val="none" w:sz="0" w:space="0" w:color="auto"/>
        <w:left w:val="none" w:sz="0" w:space="0" w:color="auto"/>
        <w:bottom w:val="none" w:sz="0" w:space="0" w:color="auto"/>
        <w:right w:val="none" w:sz="0" w:space="0" w:color="auto"/>
      </w:divBdr>
    </w:div>
    <w:div w:id="729033626">
      <w:bodyDiv w:val="1"/>
      <w:marLeft w:val="0"/>
      <w:marRight w:val="0"/>
      <w:marTop w:val="0"/>
      <w:marBottom w:val="0"/>
      <w:divBdr>
        <w:top w:val="none" w:sz="0" w:space="0" w:color="auto"/>
        <w:left w:val="none" w:sz="0" w:space="0" w:color="auto"/>
        <w:bottom w:val="none" w:sz="0" w:space="0" w:color="auto"/>
        <w:right w:val="none" w:sz="0" w:space="0" w:color="auto"/>
      </w:divBdr>
    </w:div>
    <w:div w:id="853767452">
      <w:bodyDiv w:val="1"/>
      <w:marLeft w:val="0"/>
      <w:marRight w:val="0"/>
      <w:marTop w:val="0"/>
      <w:marBottom w:val="0"/>
      <w:divBdr>
        <w:top w:val="none" w:sz="0" w:space="0" w:color="auto"/>
        <w:left w:val="none" w:sz="0" w:space="0" w:color="auto"/>
        <w:bottom w:val="none" w:sz="0" w:space="0" w:color="auto"/>
        <w:right w:val="none" w:sz="0" w:space="0" w:color="auto"/>
      </w:divBdr>
    </w:div>
    <w:div w:id="1702515286">
      <w:bodyDiv w:val="1"/>
      <w:marLeft w:val="0"/>
      <w:marRight w:val="0"/>
      <w:marTop w:val="0"/>
      <w:marBottom w:val="0"/>
      <w:divBdr>
        <w:top w:val="none" w:sz="0" w:space="0" w:color="auto"/>
        <w:left w:val="none" w:sz="0" w:space="0" w:color="auto"/>
        <w:bottom w:val="none" w:sz="0" w:space="0" w:color="auto"/>
        <w:right w:val="none" w:sz="0" w:space="0" w:color="auto"/>
      </w:divBdr>
    </w:div>
    <w:div w:id="1898083818">
      <w:bodyDiv w:val="1"/>
      <w:marLeft w:val="0"/>
      <w:marRight w:val="0"/>
      <w:marTop w:val="0"/>
      <w:marBottom w:val="0"/>
      <w:divBdr>
        <w:top w:val="none" w:sz="0" w:space="0" w:color="auto"/>
        <w:left w:val="none" w:sz="0" w:space="0" w:color="auto"/>
        <w:bottom w:val="none" w:sz="0" w:space="0" w:color="auto"/>
        <w:right w:val="none" w:sz="0" w:space="0" w:color="auto"/>
      </w:divBdr>
    </w:div>
    <w:div w:id="20482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hs.gov/sites/default/files/publications/17_1023_S1_Refugee-Admissions-Program.pdf" TargetMode="External"/><Relationship Id="rId4" Type="http://schemas.openxmlformats.org/officeDocument/2006/relationships/settings" Target="settings.xml"/><Relationship Id="rId9" Type="http://schemas.openxmlformats.org/officeDocument/2006/relationships/hyperlink" Target="https://www.whitehouse.gov/the-press-office/2017/10/24/presidential-executive-order-resuming-united-states-refugee-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8E9D-11E3-4EDA-A168-E1B1F048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New Zealand Red Cross</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Preston</dc:creator>
  <cp:keywords/>
  <dc:description/>
  <cp:lastModifiedBy>Caitlin Golub</cp:lastModifiedBy>
  <cp:revision>3</cp:revision>
  <cp:lastPrinted>2017-10-27T16:38:00Z</cp:lastPrinted>
  <dcterms:created xsi:type="dcterms:W3CDTF">2017-11-22T17:18:00Z</dcterms:created>
  <dcterms:modified xsi:type="dcterms:W3CDTF">2017-11-22T17:18:00Z</dcterms:modified>
</cp:coreProperties>
</file>