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3E" w:rsidRPr="00075F87" w:rsidRDefault="00442D3E" w:rsidP="00442D3E">
      <w:pPr>
        <w:jc w:val="center"/>
        <w:rPr>
          <w:sz w:val="28"/>
          <w:szCs w:val="28"/>
        </w:rPr>
      </w:pPr>
      <w:r>
        <w:rPr>
          <w:sz w:val="28"/>
          <w:szCs w:val="28"/>
        </w:rPr>
        <w:t>The Budget in Rupees</w:t>
      </w:r>
    </w:p>
    <w:p w:rsidR="00442D3E" w:rsidRPr="00710AF4" w:rsidRDefault="00442D3E" w:rsidP="00442D3E"/>
    <w:p w:rsidR="00442D3E" w:rsidRDefault="00442D3E" w:rsidP="00442D3E">
      <w:pPr>
        <w:rPr>
          <w:rFonts w:asciiTheme="minorHAnsi" w:hAnsiTheme="minorHAnsi"/>
          <w:sz w:val="14"/>
        </w:rPr>
      </w:pPr>
    </w:p>
    <w:tbl>
      <w:tblPr>
        <w:tblW w:w="9520" w:type="dxa"/>
        <w:tblLook w:val="04A0" w:firstRow="1" w:lastRow="0" w:firstColumn="1" w:lastColumn="0" w:noHBand="0" w:noVBand="1"/>
      </w:tblPr>
      <w:tblGrid>
        <w:gridCol w:w="1300"/>
        <w:gridCol w:w="3180"/>
        <w:gridCol w:w="1480"/>
        <w:gridCol w:w="360"/>
        <w:gridCol w:w="1420"/>
        <w:gridCol w:w="400"/>
        <w:gridCol w:w="1380"/>
      </w:tblGrid>
      <w:tr w:rsidR="00442D3E" w:rsidRPr="00DD10BB" w:rsidTr="00C612DA">
        <w:trPr>
          <w:trHeight w:val="4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Current Schools -</w:t>
            </w:r>
            <w:bookmarkStart w:id="0" w:name="_GoBack"/>
            <w:bookmarkEnd w:id="0"/>
            <w:r w:rsidRPr="00DD10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Year 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Expansion Schools - Year 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  <w:t>Total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Project set up costs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60,000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1,164,750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1,224,750</w:t>
            </w:r>
          </w:p>
        </w:tc>
      </w:tr>
      <w:tr w:rsidR="00442D3E" w:rsidRPr="00DD10BB" w:rsidTr="00C612DA">
        <w:trPr>
          <w:trHeight w:val="1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Teaching staff salaries and 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Salaries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5,807,274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5,717,250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11,524,524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Floating ST salaries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519,750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693,000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1,212,750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Teacher Mentors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1,050,000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1,050,000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Hiring costs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297,000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297,000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 xml:space="preserve">Training costs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585,400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1,427,850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2,013,250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Fuel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90,000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105,000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195,000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7,002,424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9,290,100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16,292,524</w:t>
            </w:r>
          </w:p>
        </w:tc>
      </w:tr>
      <w:tr w:rsidR="00442D3E" w:rsidRPr="00DD10BB" w:rsidTr="00C612DA">
        <w:trPr>
          <w:trHeight w:val="1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Teaching and learning materials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42,000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77,000</w:t>
            </w:r>
          </w:p>
        </w:tc>
      </w:tr>
      <w:tr w:rsidR="00442D3E" w:rsidRPr="00DD10BB" w:rsidTr="00C612DA">
        <w:trPr>
          <w:trHeight w:val="1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Community awareness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Field officer salaries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957,750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1,050,000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2,007,750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FO recruiting costs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20,500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20,500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14,400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7,200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21,600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Fuel &amp; maintenance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120,000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131,250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251,250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Community Facilitator Salaries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3,080,000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2,829,750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5,909,750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CF recruiting costs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19,200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22,200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FO &amp; CF training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270,000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466,600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736,600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Campaigns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607,500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572,500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1,180,000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Childrens activities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350,000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350,000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700,000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Community Champions Programme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269,500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269,500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5,672,150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5,447,000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11,119,150</w:t>
            </w:r>
          </w:p>
        </w:tc>
      </w:tr>
      <w:tr w:rsidR="00442D3E" w:rsidRPr="00DD10BB" w:rsidTr="00C612DA">
        <w:trPr>
          <w:trHeight w:val="2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Child Protection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70,000</w:t>
            </w:r>
          </w:p>
        </w:tc>
      </w:tr>
      <w:tr w:rsidR="00442D3E" w:rsidRPr="00DD10BB" w:rsidTr="00C612DA">
        <w:trPr>
          <w:trHeight w:val="2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Government Teacher Training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530,100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343,800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873,900</w:t>
            </w:r>
          </w:p>
        </w:tc>
      </w:tr>
      <w:tr w:rsidR="00442D3E" w:rsidRPr="00DD10BB" w:rsidTr="00C612DA">
        <w:trPr>
          <w:trHeight w:val="1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Management costs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Salaries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1,058,500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1,058,500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2,117,000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Travel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446,000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446,000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892,000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1,504,500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1,504,500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3,009,000</w:t>
            </w:r>
          </w:p>
        </w:tc>
      </w:tr>
      <w:tr w:rsidR="00442D3E" w:rsidRPr="00DD10BB" w:rsidTr="00C612DA">
        <w:trPr>
          <w:trHeight w:val="18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Overhead costs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Support staff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526,250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519,750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1,046,000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Insurances and communications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369,600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435,800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805,400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Other overheads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664,084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755,795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1,419,879</w:t>
            </w:r>
          </w:p>
        </w:tc>
      </w:tr>
      <w:tr w:rsidR="00442D3E" w:rsidRPr="00DD10BB" w:rsidTr="00C612DA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1,559,934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1,711,345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3,271,279</w:t>
            </w:r>
          </w:p>
        </w:tc>
      </w:tr>
      <w:tr w:rsidR="00442D3E" w:rsidRPr="00DD10BB" w:rsidTr="00C612DA">
        <w:trPr>
          <w:trHeight w:val="1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cs="Times New Roman"/>
                <w:sz w:val="20"/>
                <w:szCs w:val="20"/>
                <w:lang w:bidi="ar-SA"/>
              </w:rPr>
            </w:pPr>
          </w:p>
        </w:tc>
      </w:tr>
      <w:tr w:rsidR="00442D3E" w:rsidRPr="00DD10BB" w:rsidTr="00C612DA">
        <w:trPr>
          <w:trHeight w:val="32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GRAND TOTAL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16,406,108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19,531,495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D3E" w:rsidRPr="00DD10BB" w:rsidRDefault="00442D3E" w:rsidP="00C612DA">
            <w:pPr>
              <w:jc w:val="right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DD10BB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35,937,603</w:t>
            </w:r>
          </w:p>
        </w:tc>
      </w:tr>
    </w:tbl>
    <w:p w:rsidR="00442D3E" w:rsidRDefault="00442D3E" w:rsidP="00442D3E">
      <w:pPr>
        <w:rPr>
          <w:rFonts w:asciiTheme="minorHAnsi" w:hAnsiTheme="minorHAnsi"/>
          <w:sz w:val="14"/>
        </w:rPr>
        <w:sectPr w:rsidR="00442D3E" w:rsidSect="00710AF4">
          <w:footerReference w:type="default" r:id="rId5"/>
          <w:pgSz w:w="11906" w:h="16838"/>
          <w:pgMar w:top="720" w:right="720" w:bottom="720" w:left="720" w:header="708" w:footer="284" w:gutter="0"/>
          <w:cols w:space="708"/>
          <w:docGrid w:linePitch="360"/>
        </w:sectPr>
      </w:pPr>
    </w:p>
    <w:p w:rsidR="00B314E0" w:rsidRDefault="00B314E0"/>
    <w:sectPr w:rsidR="00B31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5F" w:rsidRPr="00023642" w:rsidRDefault="00442D3E" w:rsidP="0052637D">
    <w:pPr>
      <w:rPr>
        <w:rFonts w:asciiTheme="minorHAnsi" w:hAnsiTheme="minorHAnsi"/>
      </w:rPr>
    </w:pPr>
    <w:r w:rsidRPr="00023642"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        </w:t>
    </w:r>
    <w:r w:rsidRPr="00023642">
      <w:rPr>
        <w:rFonts w:asciiTheme="minorHAnsi" w:hAnsiTheme="minorHAnsi"/>
      </w:rPr>
      <w:fldChar w:fldCharType="begin"/>
    </w:r>
    <w:r w:rsidRPr="00023642">
      <w:rPr>
        <w:rFonts w:asciiTheme="minorHAnsi" w:hAnsiTheme="minorHAnsi"/>
      </w:rPr>
      <w:instrText xml:space="preserve"> PAGE   \* MERGEFORMAT </w:instrText>
    </w:r>
    <w:r w:rsidRPr="000236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1</w:t>
    </w:r>
    <w:r w:rsidRPr="00023642">
      <w:rPr>
        <w:rFonts w:asciiTheme="minorHAnsi" w:hAnsiTheme="minorHAnsi"/>
        <w:noProof/>
      </w:rPr>
      <w:fldChar w:fldCharType="end"/>
    </w:r>
    <w:r w:rsidRPr="00023642"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                   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 xml:space="preserve">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23642">
      <w:rPr>
        <w:rFonts w:asciiTheme="minorHAnsi" w:hAnsiTheme="minorHAnsi"/>
      </w:rPr>
      <w:tab/>
    </w:r>
    <w:sdt>
      <w:sdtPr>
        <w:rPr>
          <w:rFonts w:asciiTheme="minorHAnsi" w:hAnsiTheme="minorHAnsi"/>
        </w:rPr>
        <w:id w:val="1738489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  <w:r w:rsidRPr="00023642">
          <w:rPr>
            <w:rFonts w:asciiTheme="minorHAnsi" w:hAnsiTheme="minorHAnsi"/>
          </w:rPr>
          <w:tab/>
        </w:r>
      </w:sdtContent>
    </w:sdt>
  </w:p>
  <w:p w:rsidR="0013555F" w:rsidRPr="00023642" w:rsidRDefault="00442D3E">
    <w:pPr>
      <w:rPr>
        <w:rFonts w:asciiTheme="minorHAnsi" w:hAnsiTheme="minorHAns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3E"/>
    <w:rsid w:val="00442D3E"/>
    <w:rsid w:val="00B3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3E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3E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GVT</dc:creator>
  <cp:lastModifiedBy>GVT</cp:lastModifiedBy>
  <cp:revision>1</cp:revision>
  <dcterms:created xsi:type="dcterms:W3CDTF">2017-01-07T16:27:00Z</dcterms:created>
  <dcterms:modified xsi:type="dcterms:W3CDTF">2017-01-07T16:28:00Z</dcterms:modified>
</cp:coreProperties>
</file>