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D59" w:rsidRPr="00B21D59" w:rsidRDefault="00B21D59" w:rsidP="00B21D59">
      <w:pPr>
        <w:shd w:val="clear" w:color="auto" w:fill="FFFFFF"/>
        <w:jc w:val="both"/>
        <w:rPr>
          <w:rFonts w:asciiTheme="minorHAnsi" w:eastAsia="Times New Roman" w:hAnsiTheme="minorHAnsi" w:cs="Arial"/>
          <w:color w:val="222222"/>
          <w:sz w:val="22"/>
        </w:rPr>
      </w:pPr>
      <w:proofErr w:type="spellStart"/>
      <w:r w:rsidRPr="00B21D59">
        <w:rPr>
          <w:rFonts w:asciiTheme="minorHAnsi" w:eastAsia="Times New Roman" w:hAnsiTheme="minorHAnsi" w:cs="Arial"/>
          <w:b/>
          <w:bCs/>
          <w:color w:val="222222"/>
          <w:sz w:val="22"/>
        </w:rPr>
        <w:t>Vardah</w:t>
      </w:r>
      <w:proofErr w:type="spellEnd"/>
      <w:r w:rsidRPr="00B21D59">
        <w:rPr>
          <w:rFonts w:asciiTheme="minorHAnsi" w:eastAsia="Times New Roman" w:hAnsiTheme="minorHAnsi" w:cs="Arial"/>
          <w:b/>
          <w:bCs/>
          <w:color w:val="222222"/>
          <w:sz w:val="22"/>
        </w:rPr>
        <w:t xml:space="preserve"> Cyclone </w:t>
      </w:r>
      <w:proofErr w:type="gramStart"/>
      <w:r w:rsidRPr="00B21D59">
        <w:rPr>
          <w:rFonts w:asciiTheme="minorHAnsi" w:eastAsia="Times New Roman" w:hAnsiTheme="minorHAnsi" w:cs="Arial"/>
          <w:b/>
          <w:bCs/>
          <w:color w:val="222222"/>
          <w:sz w:val="22"/>
        </w:rPr>
        <w:t>-  Emergency</w:t>
      </w:r>
      <w:proofErr w:type="gramEnd"/>
      <w:r w:rsidRPr="00B21D59">
        <w:rPr>
          <w:rFonts w:asciiTheme="minorHAnsi" w:eastAsia="Times New Roman" w:hAnsiTheme="minorHAnsi" w:cs="Arial"/>
          <w:b/>
          <w:bCs/>
          <w:color w:val="222222"/>
          <w:sz w:val="22"/>
        </w:rPr>
        <w:t xml:space="preserve"> Relief (Food, Toiletries &amp; Medical Kit) in slums of Chennai</w:t>
      </w:r>
    </w:p>
    <w:p w:rsidR="00B21D59" w:rsidRPr="00B21D59" w:rsidRDefault="00B21D59" w:rsidP="00B21D59">
      <w:pPr>
        <w:shd w:val="clear" w:color="auto" w:fill="FFFFFF"/>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 </w:t>
      </w:r>
    </w:p>
    <w:p w:rsidR="00B21D59" w:rsidRPr="00B21D59" w:rsidRDefault="00B21D59" w:rsidP="00B21D59">
      <w:pPr>
        <w:shd w:val="clear" w:color="auto" w:fill="FFFFFF"/>
        <w:jc w:val="both"/>
        <w:rPr>
          <w:rFonts w:asciiTheme="minorHAnsi" w:eastAsia="Times New Roman" w:hAnsiTheme="minorHAnsi" w:cs="Arial"/>
          <w:color w:val="222222"/>
          <w:sz w:val="22"/>
        </w:rPr>
      </w:pPr>
      <w:r w:rsidRPr="00B21D59">
        <w:rPr>
          <w:rFonts w:asciiTheme="minorHAnsi" w:eastAsia="Times New Roman" w:hAnsiTheme="minorHAnsi" w:cs="Arial"/>
          <w:color w:val="3E3E3E"/>
          <w:sz w:val="22"/>
        </w:rPr>
        <w:t xml:space="preserve">The recent cyclonic storm </w:t>
      </w:r>
      <w:proofErr w:type="spellStart"/>
      <w:r w:rsidRPr="00B21D59">
        <w:rPr>
          <w:rFonts w:asciiTheme="minorHAnsi" w:eastAsia="Times New Roman" w:hAnsiTheme="minorHAnsi" w:cs="Arial"/>
          <w:color w:val="3E3E3E"/>
          <w:sz w:val="22"/>
        </w:rPr>
        <w:t>Vardah</w:t>
      </w:r>
      <w:proofErr w:type="spellEnd"/>
      <w:r w:rsidRPr="00B21D59">
        <w:rPr>
          <w:rFonts w:asciiTheme="minorHAnsi" w:eastAsia="Times New Roman" w:hAnsiTheme="minorHAnsi" w:cs="Arial"/>
          <w:color w:val="3E3E3E"/>
          <w:sz w:val="22"/>
        </w:rPr>
        <w:t xml:space="preserve"> in Chennai followed by heavy rainfall h</w:t>
      </w:r>
      <w:r>
        <w:rPr>
          <w:rFonts w:asciiTheme="minorHAnsi" w:eastAsia="Times New Roman" w:hAnsiTheme="minorHAnsi" w:cs="Arial"/>
          <w:color w:val="3E3E3E"/>
          <w:sz w:val="22"/>
        </w:rPr>
        <w:t xml:space="preserve">ad uprooted thousands of trees </w:t>
      </w:r>
      <w:r w:rsidRPr="00B21D59">
        <w:rPr>
          <w:rFonts w:asciiTheme="minorHAnsi" w:eastAsia="Times New Roman" w:hAnsiTheme="minorHAnsi" w:cs="Arial"/>
          <w:color w:val="3E3E3E"/>
          <w:sz w:val="22"/>
        </w:rPr>
        <w:t>and electricity post</w:t>
      </w:r>
      <w:r>
        <w:rPr>
          <w:rFonts w:asciiTheme="minorHAnsi" w:eastAsia="Times New Roman" w:hAnsiTheme="minorHAnsi" w:cs="Arial"/>
          <w:color w:val="3E3E3E"/>
          <w:sz w:val="22"/>
        </w:rPr>
        <w:t>s</w:t>
      </w:r>
      <w:r w:rsidRPr="00B21D59">
        <w:rPr>
          <w:rFonts w:asciiTheme="minorHAnsi" w:eastAsia="Times New Roman" w:hAnsiTheme="minorHAnsi" w:cs="Arial"/>
          <w:color w:val="3E3E3E"/>
          <w:sz w:val="22"/>
        </w:rPr>
        <w:t xml:space="preserve"> leaving the city in complete darkness. All communication</w:t>
      </w:r>
      <w:r>
        <w:rPr>
          <w:rFonts w:asciiTheme="minorHAnsi" w:eastAsia="Times New Roman" w:hAnsiTheme="minorHAnsi" w:cs="Arial"/>
          <w:color w:val="3E3E3E"/>
          <w:sz w:val="22"/>
        </w:rPr>
        <w:t>s</w:t>
      </w:r>
      <w:r w:rsidRPr="00B21D59">
        <w:rPr>
          <w:rFonts w:asciiTheme="minorHAnsi" w:eastAsia="Times New Roman" w:hAnsiTheme="minorHAnsi" w:cs="Arial"/>
          <w:color w:val="3E3E3E"/>
          <w:sz w:val="22"/>
        </w:rPr>
        <w:t xml:space="preserve"> were stopped. The major </w:t>
      </w:r>
      <w:r>
        <w:rPr>
          <w:rFonts w:asciiTheme="minorHAnsi" w:eastAsia="Times New Roman" w:hAnsiTheme="minorHAnsi" w:cs="Arial"/>
          <w:color w:val="3E3E3E"/>
          <w:sz w:val="22"/>
        </w:rPr>
        <w:t>a</w:t>
      </w:r>
      <w:r w:rsidRPr="00B21D59">
        <w:rPr>
          <w:rFonts w:asciiTheme="minorHAnsi" w:eastAsia="Times New Roman" w:hAnsiTheme="minorHAnsi" w:cs="Arial"/>
          <w:color w:val="3E3E3E"/>
          <w:sz w:val="22"/>
        </w:rPr>
        <w:t xml:space="preserve">ffected areas were the north coastal </w:t>
      </w:r>
      <w:r>
        <w:rPr>
          <w:rFonts w:asciiTheme="minorHAnsi" w:eastAsia="Times New Roman" w:hAnsiTheme="minorHAnsi" w:cs="Arial"/>
          <w:color w:val="3E3E3E"/>
          <w:sz w:val="22"/>
        </w:rPr>
        <w:t>areas</w:t>
      </w:r>
      <w:r w:rsidRPr="00B21D59">
        <w:rPr>
          <w:rFonts w:asciiTheme="minorHAnsi" w:eastAsia="Times New Roman" w:hAnsiTheme="minorHAnsi" w:cs="Arial"/>
          <w:color w:val="3E3E3E"/>
          <w:sz w:val="22"/>
        </w:rPr>
        <w:t> </w:t>
      </w:r>
      <w:proofErr w:type="gramStart"/>
      <w:r w:rsidRPr="00B21D59">
        <w:rPr>
          <w:rFonts w:asciiTheme="minorHAnsi" w:eastAsia="Times New Roman" w:hAnsiTheme="minorHAnsi" w:cs="Arial"/>
          <w:color w:val="3E3E3E"/>
          <w:sz w:val="22"/>
        </w:rPr>
        <w:t>of  Chennai</w:t>
      </w:r>
      <w:proofErr w:type="gramEnd"/>
      <w:r w:rsidRPr="00B21D59">
        <w:rPr>
          <w:rFonts w:asciiTheme="minorHAnsi" w:eastAsia="Times New Roman" w:hAnsiTheme="minorHAnsi" w:cs="Arial"/>
          <w:color w:val="3E3E3E"/>
          <w:sz w:val="22"/>
        </w:rPr>
        <w:t xml:space="preserve"> , </w:t>
      </w:r>
      <w:proofErr w:type="spellStart"/>
      <w:r w:rsidRPr="00B21D59">
        <w:rPr>
          <w:rFonts w:asciiTheme="minorHAnsi" w:eastAsia="Times New Roman" w:hAnsiTheme="minorHAnsi" w:cs="Arial"/>
          <w:color w:val="3E3E3E"/>
          <w:sz w:val="22"/>
        </w:rPr>
        <w:t>Tiruvallore</w:t>
      </w:r>
      <w:proofErr w:type="spellEnd"/>
      <w:r w:rsidRPr="00B21D59">
        <w:rPr>
          <w:rFonts w:asciiTheme="minorHAnsi" w:eastAsia="Times New Roman" w:hAnsiTheme="minorHAnsi" w:cs="Arial"/>
          <w:color w:val="3E3E3E"/>
          <w:sz w:val="22"/>
        </w:rPr>
        <w:t xml:space="preserve"> and </w:t>
      </w:r>
      <w:proofErr w:type="spellStart"/>
      <w:r w:rsidRPr="00B21D59">
        <w:rPr>
          <w:rFonts w:asciiTheme="minorHAnsi" w:eastAsia="Times New Roman" w:hAnsiTheme="minorHAnsi" w:cs="Arial"/>
          <w:color w:val="3E3E3E"/>
          <w:sz w:val="22"/>
        </w:rPr>
        <w:t>Kancheepuram</w:t>
      </w:r>
      <w:proofErr w:type="spellEnd"/>
      <w:r w:rsidRPr="00B21D59">
        <w:rPr>
          <w:rFonts w:asciiTheme="minorHAnsi" w:eastAsia="Times New Roman" w:hAnsiTheme="minorHAnsi" w:cs="Arial"/>
          <w:color w:val="3E3E3E"/>
          <w:sz w:val="22"/>
        </w:rPr>
        <w:t xml:space="preserve"> district in </w:t>
      </w:r>
      <w:proofErr w:type="spellStart"/>
      <w:r w:rsidRPr="00B21D59">
        <w:rPr>
          <w:rFonts w:asciiTheme="minorHAnsi" w:eastAsia="Times New Roman" w:hAnsiTheme="minorHAnsi" w:cs="Arial"/>
          <w:color w:val="3E3E3E"/>
          <w:sz w:val="22"/>
        </w:rPr>
        <w:t>Tamilnadu</w:t>
      </w:r>
      <w:proofErr w:type="spellEnd"/>
      <w:r w:rsidRPr="00B21D59">
        <w:rPr>
          <w:rFonts w:asciiTheme="minorHAnsi" w:eastAsia="Times New Roman" w:hAnsiTheme="minorHAnsi" w:cs="Arial"/>
          <w:color w:val="3E3E3E"/>
          <w:sz w:val="22"/>
        </w:rPr>
        <w:t>. P</w:t>
      </w:r>
      <w:r w:rsidRPr="00B21D59">
        <w:rPr>
          <w:rFonts w:asciiTheme="minorHAnsi" w:eastAsia="Times New Roman" w:hAnsiTheme="minorHAnsi" w:cs="Arial"/>
          <w:color w:val="212121"/>
          <w:sz w:val="22"/>
        </w:rPr>
        <w:t>eople were evacuated to safety in the coastal regions of Tamil Nadu and Andhra Pradesh. Educational institutions were closed down due to the severe cyclonic storm.</w:t>
      </w:r>
    </w:p>
    <w:p w:rsidR="00B21D59" w:rsidRPr="00B21D59" w:rsidRDefault="00B21D59" w:rsidP="00B21D59">
      <w:pPr>
        <w:shd w:val="clear" w:color="auto" w:fill="FFFFFF"/>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 </w:t>
      </w:r>
    </w:p>
    <w:p w:rsidR="00B21D59" w:rsidRPr="00B21D59" w:rsidRDefault="00B21D59" w:rsidP="00B21D59">
      <w:pPr>
        <w:shd w:val="clear" w:color="auto" w:fill="FFFFFF"/>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The living and health condition of thousands of families in the slum areas which already bears little comment has now been worsened due to the drastic climatic conditions the city is facing. The residents of this locality Chennai were in darkness for two days. People have been stuck at various places across Chennai due to the severe storms. </w:t>
      </w:r>
    </w:p>
    <w:p w:rsidR="00B21D59" w:rsidRPr="00B21D59" w:rsidRDefault="00B21D59" w:rsidP="00B21D59">
      <w:pPr>
        <w:shd w:val="clear" w:color="auto" w:fill="FFFFFF"/>
        <w:jc w:val="both"/>
        <w:rPr>
          <w:rFonts w:asciiTheme="minorHAnsi" w:eastAsia="Times New Roman" w:hAnsiTheme="minorHAnsi" w:cs="Arial"/>
          <w:color w:val="222222"/>
          <w:sz w:val="22"/>
        </w:rPr>
      </w:pPr>
    </w:p>
    <w:p w:rsidR="00B21D59" w:rsidRPr="00B21D59" w:rsidRDefault="00B21D59" w:rsidP="00B21D59">
      <w:pPr>
        <w:shd w:val="clear" w:color="auto" w:fill="FFFFFF"/>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Our project focuses on supporting the slum area people whose living condition has become from bad to worse.</w:t>
      </w:r>
    </w:p>
    <w:p w:rsidR="00B21D59" w:rsidRPr="00B21D59" w:rsidRDefault="00B21D59" w:rsidP="00B21D59">
      <w:pPr>
        <w:shd w:val="clear" w:color="auto" w:fill="FFFFFF"/>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 </w:t>
      </w:r>
    </w:p>
    <w:p w:rsidR="00B21D59" w:rsidRPr="00B21D59" w:rsidRDefault="00B21D59" w:rsidP="00B21D59">
      <w:pPr>
        <w:shd w:val="clear" w:color="auto" w:fill="FFFFFF"/>
        <w:jc w:val="both"/>
        <w:rPr>
          <w:rFonts w:asciiTheme="minorHAnsi" w:eastAsia="Times New Roman" w:hAnsiTheme="minorHAnsi" w:cs="Arial"/>
          <w:color w:val="222222"/>
          <w:sz w:val="22"/>
        </w:rPr>
      </w:pPr>
      <w:r w:rsidRPr="00B21D59">
        <w:rPr>
          <w:rFonts w:asciiTheme="minorHAnsi" w:eastAsia="Times New Roman" w:hAnsiTheme="minorHAnsi" w:cs="Arial"/>
          <w:b/>
          <w:bCs/>
          <w:color w:val="222222"/>
          <w:sz w:val="22"/>
        </w:rPr>
        <w:t>The immediate short term relief package will consist of the following: (Beneficiaries 1000 Nos.</w:t>
      </w:r>
    </w:p>
    <w:p w:rsidR="00B21D59" w:rsidRPr="00B21D59" w:rsidRDefault="00B21D59" w:rsidP="00B21D59">
      <w:pPr>
        <w:pStyle w:val="ListParagraph"/>
        <w:numPr>
          <w:ilvl w:val="0"/>
          <w:numId w:val="6"/>
        </w:numPr>
        <w:shd w:val="clear" w:color="auto" w:fill="FFFFFF"/>
        <w:spacing w:before="100" w:beforeAutospacing="1" w:after="100" w:afterAutospacing="1"/>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Food &amp; Water  packets</w:t>
      </w:r>
    </w:p>
    <w:p w:rsidR="00B21D59" w:rsidRPr="00B21D59" w:rsidRDefault="00B21D59" w:rsidP="00B21D59">
      <w:pPr>
        <w:pStyle w:val="ListParagraph"/>
        <w:numPr>
          <w:ilvl w:val="0"/>
          <w:numId w:val="6"/>
        </w:numPr>
        <w:shd w:val="clear" w:color="auto" w:fill="FFFFFF"/>
        <w:spacing w:before="100" w:beforeAutospacing="1" w:after="100" w:afterAutospacing="1"/>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Snacks</w:t>
      </w:r>
    </w:p>
    <w:p w:rsidR="00B21D59" w:rsidRPr="00B21D59" w:rsidRDefault="00B21D59" w:rsidP="00B21D59">
      <w:pPr>
        <w:pStyle w:val="ListParagraph"/>
        <w:numPr>
          <w:ilvl w:val="0"/>
          <w:numId w:val="6"/>
        </w:numPr>
        <w:shd w:val="clear" w:color="auto" w:fill="FFFFFF"/>
        <w:spacing w:before="100" w:beforeAutospacing="1" w:after="100" w:afterAutospacing="1"/>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Candles</w:t>
      </w:r>
    </w:p>
    <w:p w:rsidR="00B21D59" w:rsidRPr="00B21D59" w:rsidRDefault="00B21D59" w:rsidP="00B21D59">
      <w:pPr>
        <w:pStyle w:val="ListParagraph"/>
        <w:numPr>
          <w:ilvl w:val="0"/>
          <w:numId w:val="6"/>
        </w:numPr>
        <w:shd w:val="clear" w:color="auto" w:fill="FFFFFF"/>
        <w:spacing w:before="100" w:beforeAutospacing="1" w:after="100" w:afterAutospacing="1"/>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Mosquito coil &amp; net</w:t>
      </w:r>
    </w:p>
    <w:p w:rsidR="00B21D59" w:rsidRPr="00B21D59" w:rsidRDefault="00B21D59" w:rsidP="00B21D59">
      <w:pPr>
        <w:pStyle w:val="ListParagraph"/>
        <w:numPr>
          <w:ilvl w:val="0"/>
          <w:numId w:val="6"/>
        </w:numPr>
        <w:shd w:val="clear" w:color="auto" w:fill="FFFFFF"/>
        <w:spacing w:before="100" w:beforeAutospacing="1" w:after="100" w:afterAutospacing="1"/>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Dress (</w:t>
      </w:r>
      <w:proofErr w:type="spellStart"/>
      <w:r w:rsidRPr="00B21D59">
        <w:rPr>
          <w:rFonts w:asciiTheme="minorHAnsi" w:eastAsia="Times New Roman" w:hAnsiTheme="minorHAnsi" w:cs="Arial"/>
          <w:color w:val="222222"/>
          <w:sz w:val="22"/>
        </w:rPr>
        <w:t>sarees</w:t>
      </w:r>
      <w:proofErr w:type="spellEnd"/>
      <w:r w:rsidRPr="00B21D59">
        <w:rPr>
          <w:rFonts w:asciiTheme="minorHAnsi" w:eastAsia="Times New Roman" w:hAnsiTheme="minorHAnsi" w:cs="Arial"/>
          <w:color w:val="222222"/>
          <w:sz w:val="22"/>
        </w:rPr>
        <w:t xml:space="preserve">, </w:t>
      </w:r>
      <w:proofErr w:type="spellStart"/>
      <w:r w:rsidRPr="00B21D59">
        <w:rPr>
          <w:rFonts w:asciiTheme="minorHAnsi" w:eastAsia="Times New Roman" w:hAnsiTheme="minorHAnsi" w:cs="Arial"/>
          <w:color w:val="222222"/>
          <w:sz w:val="22"/>
        </w:rPr>
        <w:t>lungi</w:t>
      </w:r>
      <w:proofErr w:type="spellEnd"/>
      <w:r w:rsidRPr="00B21D59">
        <w:rPr>
          <w:rFonts w:asciiTheme="minorHAnsi" w:eastAsia="Times New Roman" w:hAnsiTheme="minorHAnsi" w:cs="Arial"/>
          <w:color w:val="222222"/>
          <w:sz w:val="22"/>
        </w:rPr>
        <w:t xml:space="preserve">, shirts, </w:t>
      </w:r>
      <w:proofErr w:type="spellStart"/>
      <w:r w:rsidRPr="00B21D59">
        <w:rPr>
          <w:rFonts w:asciiTheme="minorHAnsi" w:eastAsia="Times New Roman" w:hAnsiTheme="minorHAnsi" w:cs="Arial"/>
          <w:color w:val="222222"/>
          <w:sz w:val="22"/>
        </w:rPr>
        <w:t>nighties</w:t>
      </w:r>
      <w:proofErr w:type="spellEnd"/>
      <w:r w:rsidRPr="00B21D59">
        <w:rPr>
          <w:rFonts w:asciiTheme="minorHAnsi" w:eastAsia="Times New Roman" w:hAnsiTheme="minorHAnsi" w:cs="Arial"/>
          <w:color w:val="222222"/>
          <w:sz w:val="22"/>
        </w:rPr>
        <w:t>, blouses, skirts, children wear)</w:t>
      </w:r>
    </w:p>
    <w:p w:rsidR="00B21D59" w:rsidRPr="00B21D59" w:rsidRDefault="00B21D59" w:rsidP="00B21D59">
      <w:pPr>
        <w:pStyle w:val="ListParagraph"/>
        <w:numPr>
          <w:ilvl w:val="0"/>
          <w:numId w:val="6"/>
        </w:numPr>
        <w:shd w:val="clear" w:color="auto" w:fill="FFFFFF"/>
        <w:spacing w:before="100" w:beforeAutospacing="1" w:after="100" w:afterAutospacing="1"/>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 xml:space="preserve">Toiletries (bathing and washing soaps/powder, towels, tooth brush and paste, buckets, mugs, </w:t>
      </w:r>
      <w:proofErr w:type="spellStart"/>
      <w:r w:rsidRPr="00B21D59">
        <w:rPr>
          <w:rFonts w:asciiTheme="minorHAnsi" w:eastAsia="Times New Roman" w:hAnsiTheme="minorHAnsi" w:cs="Arial"/>
          <w:color w:val="222222"/>
          <w:sz w:val="22"/>
        </w:rPr>
        <w:t>det</w:t>
      </w:r>
      <w:r w:rsidR="007846B8">
        <w:rPr>
          <w:rFonts w:asciiTheme="minorHAnsi" w:eastAsia="Times New Roman" w:hAnsiTheme="minorHAnsi" w:cs="Arial"/>
          <w:color w:val="222222"/>
          <w:sz w:val="22"/>
        </w:rPr>
        <w:t>t</w:t>
      </w:r>
      <w:r w:rsidRPr="00B21D59">
        <w:rPr>
          <w:rFonts w:asciiTheme="minorHAnsi" w:eastAsia="Times New Roman" w:hAnsiTheme="minorHAnsi" w:cs="Arial"/>
          <w:color w:val="222222"/>
          <w:sz w:val="22"/>
        </w:rPr>
        <w:t>ol</w:t>
      </w:r>
      <w:proofErr w:type="spellEnd"/>
      <w:r w:rsidRPr="00B21D59">
        <w:rPr>
          <w:rFonts w:asciiTheme="minorHAnsi" w:eastAsia="Times New Roman" w:hAnsiTheme="minorHAnsi" w:cs="Arial"/>
          <w:color w:val="222222"/>
          <w:sz w:val="22"/>
        </w:rPr>
        <w:t>)</w:t>
      </w:r>
    </w:p>
    <w:p w:rsidR="00B21D59" w:rsidRPr="00B21D59" w:rsidRDefault="00B21D59" w:rsidP="00B21D59">
      <w:pPr>
        <w:pStyle w:val="ListParagraph"/>
        <w:numPr>
          <w:ilvl w:val="0"/>
          <w:numId w:val="6"/>
        </w:numPr>
        <w:shd w:val="clear" w:color="auto" w:fill="FFFFFF"/>
        <w:spacing w:before="100" w:beforeAutospacing="1" w:after="100" w:afterAutospacing="1"/>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Mats, bed sheets, pillow</w:t>
      </w:r>
    </w:p>
    <w:p w:rsidR="00B21D59" w:rsidRDefault="00B21D59" w:rsidP="00B21D59">
      <w:pPr>
        <w:pStyle w:val="ListParagraph"/>
        <w:numPr>
          <w:ilvl w:val="0"/>
          <w:numId w:val="6"/>
        </w:numPr>
        <w:shd w:val="clear" w:color="auto" w:fill="FFFFFF"/>
        <w:spacing w:before="100" w:beforeAutospacing="1" w:after="100" w:afterAutospacing="1"/>
        <w:jc w:val="both"/>
        <w:rPr>
          <w:rFonts w:asciiTheme="minorHAnsi" w:eastAsia="Times New Roman" w:hAnsiTheme="minorHAnsi" w:cs="Arial"/>
          <w:color w:val="222222"/>
          <w:sz w:val="22"/>
        </w:rPr>
      </w:pPr>
      <w:r w:rsidRPr="00B21D59">
        <w:rPr>
          <w:rFonts w:asciiTheme="minorHAnsi" w:eastAsia="Times New Roman" w:hAnsiTheme="minorHAnsi" w:cs="Arial"/>
          <w:color w:val="222222"/>
          <w:sz w:val="22"/>
        </w:rPr>
        <w:t xml:space="preserve">Basic medical kit (fever-headache- </w:t>
      </w:r>
      <w:proofErr w:type="spellStart"/>
      <w:r w:rsidRPr="00B21D59">
        <w:rPr>
          <w:rFonts w:asciiTheme="minorHAnsi" w:eastAsia="Times New Roman" w:hAnsiTheme="minorHAnsi" w:cs="Arial"/>
          <w:color w:val="222222"/>
          <w:sz w:val="22"/>
        </w:rPr>
        <w:t>diarohea</w:t>
      </w:r>
      <w:proofErr w:type="spellEnd"/>
      <w:r w:rsidRPr="00B21D59">
        <w:rPr>
          <w:rFonts w:asciiTheme="minorHAnsi" w:eastAsia="Times New Roman" w:hAnsiTheme="minorHAnsi" w:cs="Arial"/>
          <w:color w:val="222222"/>
          <w:sz w:val="22"/>
        </w:rPr>
        <w:t xml:space="preserve"> pills, balm)</w:t>
      </w:r>
    </w:p>
    <w:p w:rsidR="007C079C" w:rsidRDefault="007C079C" w:rsidP="007C079C">
      <w:pPr>
        <w:shd w:val="clear" w:color="auto" w:fill="FFFFFF"/>
        <w:spacing w:before="100" w:beforeAutospacing="1" w:after="100" w:afterAutospacing="1"/>
        <w:jc w:val="both"/>
        <w:rPr>
          <w:rFonts w:asciiTheme="minorHAnsi" w:eastAsia="Times New Roman" w:hAnsiTheme="minorHAnsi" w:cs="Arial"/>
          <w:color w:val="222222"/>
          <w:sz w:val="22"/>
        </w:rPr>
      </w:pPr>
    </w:p>
    <w:p w:rsidR="007C079C" w:rsidRPr="007846B8" w:rsidRDefault="007C079C" w:rsidP="007C079C">
      <w:pPr>
        <w:shd w:val="clear" w:color="auto" w:fill="FFFFFF"/>
        <w:spacing w:before="100" w:beforeAutospacing="1" w:after="100" w:afterAutospacing="1"/>
        <w:jc w:val="both"/>
        <w:rPr>
          <w:rFonts w:asciiTheme="minorHAnsi" w:eastAsia="Times New Roman" w:hAnsiTheme="minorHAnsi" w:cs="Arial"/>
          <w:b/>
          <w:color w:val="222222"/>
          <w:sz w:val="22"/>
        </w:rPr>
      </w:pPr>
      <w:r w:rsidRPr="007846B8">
        <w:rPr>
          <w:rFonts w:asciiTheme="minorHAnsi" w:eastAsia="Times New Roman" w:hAnsiTheme="minorHAnsi" w:cs="Arial"/>
          <w:b/>
          <w:color w:val="222222"/>
          <w:sz w:val="22"/>
        </w:rPr>
        <w:t>Budget</w:t>
      </w:r>
    </w:p>
    <w:tbl>
      <w:tblPr>
        <w:tblW w:w="5000" w:type="pct"/>
        <w:tblLook w:val="04A0"/>
      </w:tblPr>
      <w:tblGrid>
        <w:gridCol w:w="4066"/>
        <w:gridCol w:w="1021"/>
        <w:gridCol w:w="1474"/>
        <w:gridCol w:w="1532"/>
        <w:gridCol w:w="1150"/>
      </w:tblGrid>
      <w:tr w:rsidR="007C079C" w:rsidRPr="007C079C" w:rsidTr="007C079C">
        <w:trPr>
          <w:trHeight w:val="900"/>
        </w:trPr>
        <w:tc>
          <w:tcPr>
            <w:tcW w:w="2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079C" w:rsidRPr="007C079C" w:rsidRDefault="007C079C" w:rsidP="007C079C">
            <w:pPr>
              <w:jc w:val="center"/>
              <w:rPr>
                <w:rFonts w:eastAsia="Times New Roman"/>
                <w:b/>
                <w:bCs/>
                <w:color w:val="000000"/>
                <w:sz w:val="22"/>
              </w:rPr>
            </w:pPr>
            <w:r w:rsidRPr="007C079C">
              <w:rPr>
                <w:rFonts w:eastAsia="Times New Roman"/>
                <w:b/>
                <w:bCs/>
                <w:color w:val="000000"/>
                <w:sz w:val="22"/>
              </w:rPr>
              <w:t>Immediate short term relief package</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7C079C" w:rsidRPr="007C079C" w:rsidRDefault="007C079C" w:rsidP="007C079C">
            <w:pPr>
              <w:jc w:val="center"/>
              <w:rPr>
                <w:rFonts w:eastAsia="Times New Roman"/>
                <w:b/>
                <w:bCs/>
                <w:color w:val="000000"/>
                <w:sz w:val="22"/>
              </w:rPr>
            </w:pPr>
            <w:r w:rsidRPr="007C079C">
              <w:rPr>
                <w:rFonts w:eastAsia="Times New Roman"/>
                <w:b/>
                <w:bCs/>
                <w:color w:val="000000"/>
                <w:sz w:val="22"/>
              </w:rPr>
              <w:t>Amount</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7C079C" w:rsidRPr="007C079C" w:rsidRDefault="007C079C" w:rsidP="007C079C">
            <w:pPr>
              <w:jc w:val="center"/>
              <w:rPr>
                <w:rFonts w:eastAsia="Times New Roman"/>
                <w:b/>
                <w:bCs/>
                <w:color w:val="000000"/>
                <w:sz w:val="22"/>
              </w:rPr>
            </w:pPr>
            <w:r w:rsidRPr="007C079C">
              <w:rPr>
                <w:rFonts w:eastAsia="Times New Roman"/>
                <w:b/>
                <w:bCs/>
                <w:color w:val="000000"/>
                <w:sz w:val="22"/>
              </w:rPr>
              <w:t>No. of beneficiaries</w:t>
            </w:r>
          </w:p>
        </w:tc>
        <w:tc>
          <w:tcPr>
            <w:tcW w:w="829" w:type="pct"/>
            <w:tcBorders>
              <w:top w:val="single" w:sz="4" w:space="0" w:color="auto"/>
              <w:left w:val="nil"/>
              <w:bottom w:val="single" w:sz="4" w:space="0" w:color="auto"/>
              <w:right w:val="single" w:sz="4" w:space="0" w:color="auto"/>
            </w:tcBorders>
            <w:shd w:val="clear" w:color="auto" w:fill="auto"/>
            <w:vAlign w:val="center"/>
            <w:hideMark/>
          </w:tcPr>
          <w:p w:rsidR="007C079C" w:rsidRPr="007C079C" w:rsidRDefault="007C079C" w:rsidP="007C079C">
            <w:pPr>
              <w:jc w:val="center"/>
              <w:rPr>
                <w:rFonts w:eastAsia="Times New Roman"/>
                <w:b/>
                <w:bCs/>
                <w:color w:val="000000"/>
                <w:sz w:val="22"/>
              </w:rPr>
            </w:pPr>
            <w:r w:rsidRPr="007C079C">
              <w:rPr>
                <w:rFonts w:eastAsia="Times New Roman"/>
                <w:b/>
                <w:bCs/>
                <w:color w:val="000000"/>
                <w:sz w:val="22"/>
              </w:rPr>
              <w:t xml:space="preserve"> Total (Rs) </w:t>
            </w:r>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7C079C" w:rsidRPr="007C079C" w:rsidRDefault="007C079C" w:rsidP="007C079C">
            <w:pPr>
              <w:jc w:val="center"/>
              <w:rPr>
                <w:rFonts w:eastAsia="Times New Roman"/>
                <w:b/>
                <w:bCs/>
                <w:color w:val="000000"/>
                <w:sz w:val="22"/>
              </w:rPr>
            </w:pPr>
            <w:r w:rsidRPr="007C079C">
              <w:rPr>
                <w:rFonts w:eastAsia="Times New Roman"/>
                <w:b/>
                <w:bCs/>
                <w:color w:val="000000"/>
                <w:sz w:val="22"/>
              </w:rPr>
              <w:t>Dollar @ Rs.67</w:t>
            </w:r>
          </w:p>
        </w:tc>
      </w:tr>
      <w:tr w:rsidR="007C079C" w:rsidRPr="007C079C" w:rsidTr="007C079C">
        <w:trPr>
          <w:trHeight w:val="315"/>
        </w:trPr>
        <w:tc>
          <w:tcPr>
            <w:tcW w:w="2199" w:type="pct"/>
            <w:tcBorders>
              <w:top w:val="nil"/>
              <w:left w:val="single" w:sz="4" w:space="0" w:color="auto"/>
              <w:bottom w:val="single" w:sz="4" w:space="0" w:color="auto"/>
              <w:right w:val="single" w:sz="4" w:space="0" w:color="auto"/>
            </w:tcBorders>
            <w:shd w:val="clear" w:color="auto" w:fill="auto"/>
            <w:vAlign w:val="bottom"/>
            <w:hideMark/>
          </w:tcPr>
          <w:p w:rsidR="007C079C" w:rsidRPr="007C079C" w:rsidRDefault="007C079C" w:rsidP="007C079C">
            <w:pPr>
              <w:rPr>
                <w:rFonts w:eastAsia="Times New Roman"/>
                <w:color w:val="000000"/>
                <w:szCs w:val="24"/>
              </w:rPr>
            </w:pPr>
            <w:r w:rsidRPr="007C079C">
              <w:rPr>
                <w:rFonts w:eastAsia="Times New Roman"/>
                <w:color w:val="000000"/>
                <w:szCs w:val="24"/>
              </w:rPr>
              <w:t>Food &amp; water packets</w:t>
            </w:r>
          </w:p>
        </w:tc>
        <w:tc>
          <w:tcPr>
            <w:tcW w:w="552"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70</w:t>
            </w:r>
          </w:p>
        </w:tc>
        <w:tc>
          <w:tcPr>
            <w:tcW w:w="797"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2000</w:t>
            </w:r>
          </w:p>
        </w:tc>
        <w:tc>
          <w:tcPr>
            <w:tcW w:w="829"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rPr>
                <w:rFonts w:eastAsia="Times New Roman"/>
                <w:color w:val="000000"/>
                <w:sz w:val="22"/>
              </w:rPr>
            </w:pPr>
            <w:r>
              <w:rPr>
                <w:rFonts w:eastAsia="Times New Roman"/>
                <w:color w:val="000000"/>
                <w:sz w:val="22"/>
              </w:rPr>
              <w:t xml:space="preserve"> </w:t>
            </w:r>
            <w:r w:rsidRPr="007C079C">
              <w:rPr>
                <w:rFonts w:eastAsia="Times New Roman"/>
                <w:color w:val="000000"/>
                <w:sz w:val="22"/>
              </w:rPr>
              <w:t xml:space="preserve">140,000.00 </w:t>
            </w:r>
          </w:p>
        </w:tc>
        <w:tc>
          <w:tcPr>
            <w:tcW w:w="622" w:type="pct"/>
            <w:tcBorders>
              <w:top w:val="nil"/>
              <w:left w:val="nil"/>
              <w:bottom w:val="single" w:sz="4" w:space="0" w:color="auto"/>
              <w:right w:val="single" w:sz="4" w:space="0" w:color="auto"/>
            </w:tcBorders>
            <w:shd w:val="clear" w:color="auto" w:fill="auto"/>
            <w:vAlign w:val="bottom"/>
            <w:hideMark/>
          </w:tcPr>
          <w:p w:rsidR="007C079C" w:rsidRPr="007C079C" w:rsidRDefault="007C079C" w:rsidP="007C079C">
            <w:pPr>
              <w:jc w:val="right"/>
              <w:rPr>
                <w:rFonts w:eastAsia="Times New Roman"/>
                <w:color w:val="000000"/>
                <w:sz w:val="22"/>
              </w:rPr>
            </w:pPr>
            <w:r w:rsidRPr="007C079C">
              <w:rPr>
                <w:rFonts w:eastAsia="Times New Roman"/>
                <w:color w:val="000000"/>
                <w:sz w:val="22"/>
              </w:rPr>
              <w:t>2090</w:t>
            </w:r>
          </w:p>
        </w:tc>
      </w:tr>
      <w:tr w:rsidR="007C079C" w:rsidRPr="007C079C" w:rsidTr="007C079C">
        <w:trPr>
          <w:trHeight w:val="630"/>
        </w:trPr>
        <w:tc>
          <w:tcPr>
            <w:tcW w:w="2199" w:type="pct"/>
            <w:tcBorders>
              <w:top w:val="nil"/>
              <w:left w:val="single" w:sz="4" w:space="0" w:color="auto"/>
              <w:bottom w:val="single" w:sz="4" w:space="0" w:color="auto"/>
              <w:right w:val="single" w:sz="4" w:space="0" w:color="auto"/>
            </w:tcBorders>
            <w:shd w:val="clear" w:color="auto" w:fill="auto"/>
            <w:vAlign w:val="center"/>
            <w:hideMark/>
          </w:tcPr>
          <w:p w:rsidR="007C079C" w:rsidRPr="007C079C" w:rsidRDefault="007C079C" w:rsidP="007C079C">
            <w:pPr>
              <w:rPr>
                <w:rFonts w:eastAsia="Times New Roman"/>
                <w:color w:val="000000"/>
                <w:szCs w:val="24"/>
              </w:rPr>
            </w:pPr>
            <w:r w:rsidRPr="007C079C">
              <w:rPr>
                <w:rFonts w:eastAsia="Times New Roman"/>
                <w:b/>
                <w:bCs/>
                <w:color w:val="000000"/>
                <w:szCs w:val="24"/>
              </w:rPr>
              <w:t xml:space="preserve">Dress </w:t>
            </w:r>
            <w:r w:rsidRPr="007C079C">
              <w:rPr>
                <w:rFonts w:eastAsia="Times New Roman"/>
                <w:color w:val="000000"/>
                <w:szCs w:val="24"/>
              </w:rPr>
              <w:t>(</w:t>
            </w:r>
            <w:proofErr w:type="spellStart"/>
            <w:r w:rsidRPr="007C079C">
              <w:rPr>
                <w:rFonts w:eastAsia="Times New Roman"/>
                <w:color w:val="000000"/>
                <w:szCs w:val="24"/>
              </w:rPr>
              <w:t>sarees</w:t>
            </w:r>
            <w:proofErr w:type="spellEnd"/>
            <w:r w:rsidRPr="007C079C">
              <w:rPr>
                <w:rFonts w:eastAsia="Times New Roman"/>
                <w:color w:val="000000"/>
                <w:szCs w:val="24"/>
              </w:rPr>
              <w:t xml:space="preserve">, </w:t>
            </w:r>
            <w:proofErr w:type="spellStart"/>
            <w:r w:rsidRPr="007C079C">
              <w:rPr>
                <w:rFonts w:eastAsia="Times New Roman"/>
                <w:color w:val="000000"/>
                <w:szCs w:val="24"/>
              </w:rPr>
              <w:t>lungi</w:t>
            </w:r>
            <w:proofErr w:type="spellEnd"/>
            <w:r w:rsidRPr="007C079C">
              <w:rPr>
                <w:rFonts w:eastAsia="Times New Roman"/>
                <w:color w:val="000000"/>
                <w:szCs w:val="24"/>
              </w:rPr>
              <w:t xml:space="preserve">, shirts, </w:t>
            </w:r>
            <w:proofErr w:type="spellStart"/>
            <w:r w:rsidRPr="007C079C">
              <w:rPr>
                <w:rFonts w:eastAsia="Times New Roman"/>
                <w:color w:val="000000"/>
                <w:szCs w:val="24"/>
              </w:rPr>
              <w:t>nighties</w:t>
            </w:r>
            <w:proofErr w:type="spellEnd"/>
            <w:r w:rsidRPr="007C079C">
              <w:rPr>
                <w:rFonts w:eastAsia="Times New Roman"/>
                <w:color w:val="000000"/>
                <w:szCs w:val="24"/>
              </w:rPr>
              <w:t>, blouses, skirts, children wear)</w:t>
            </w:r>
          </w:p>
        </w:tc>
        <w:tc>
          <w:tcPr>
            <w:tcW w:w="552"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250</w:t>
            </w:r>
          </w:p>
        </w:tc>
        <w:tc>
          <w:tcPr>
            <w:tcW w:w="797"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1000</w:t>
            </w:r>
          </w:p>
        </w:tc>
        <w:tc>
          <w:tcPr>
            <w:tcW w:w="829"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rPr>
                <w:rFonts w:eastAsia="Times New Roman"/>
                <w:color w:val="000000"/>
                <w:sz w:val="22"/>
              </w:rPr>
            </w:pPr>
            <w:r w:rsidRPr="007C079C">
              <w:rPr>
                <w:rFonts w:eastAsia="Times New Roman"/>
                <w:color w:val="000000"/>
                <w:sz w:val="22"/>
              </w:rPr>
              <w:t xml:space="preserve">        250,000.00 </w:t>
            </w:r>
          </w:p>
        </w:tc>
        <w:tc>
          <w:tcPr>
            <w:tcW w:w="622" w:type="pct"/>
            <w:tcBorders>
              <w:top w:val="nil"/>
              <w:left w:val="nil"/>
              <w:bottom w:val="single" w:sz="4" w:space="0" w:color="auto"/>
              <w:right w:val="single" w:sz="4" w:space="0" w:color="auto"/>
            </w:tcBorders>
            <w:shd w:val="clear" w:color="auto" w:fill="auto"/>
            <w:vAlign w:val="bottom"/>
            <w:hideMark/>
          </w:tcPr>
          <w:p w:rsidR="007C079C" w:rsidRPr="007C079C" w:rsidRDefault="007C079C" w:rsidP="007C079C">
            <w:pPr>
              <w:jc w:val="right"/>
              <w:rPr>
                <w:rFonts w:eastAsia="Times New Roman"/>
                <w:color w:val="000000"/>
                <w:sz w:val="22"/>
              </w:rPr>
            </w:pPr>
            <w:r w:rsidRPr="007C079C">
              <w:rPr>
                <w:rFonts w:eastAsia="Times New Roman"/>
                <w:color w:val="000000"/>
                <w:sz w:val="22"/>
              </w:rPr>
              <w:t>3731</w:t>
            </w:r>
          </w:p>
        </w:tc>
      </w:tr>
      <w:tr w:rsidR="007C079C" w:rsidRPr="007C079C" w:rsidTr="007C079C">
        <w:trPr>
          <w:trHeight w:val="945"/>
        </w:trPr>
        <w:tc>
          <w:tcPr>
            <w:tcW w:w="2199" w:type="pct"/>
            <w:tcBorders>
              <w:top w:val="nil"/>
              <w:left w:val="single" w:sz="4" w:space="0" w:color="auto"/>
              <w:bottom w:val="single" w:sz="4" w:space="0" w:color="auto"/>
              <w:right w:val="single" w:sz="4" w:space="0" w:color="auto"/>
            </w:tcBorders>
            <w:shd w:val="clear" w:color="auto" w:fill="auto"/>
            <w:vAlign w:val="bottom"/>
            <w:hideMark/>
          </w:tcPr>
          <w:p w:rsidR="007C079C" w:rsidRPr="007C079C" w:rsidRDefault="007C079C" w:rsidP="007C079C">
            <w:pPr>
              <w:rPr>
                <w:rFonts w:eastAsia="Times New Roman"/>
                <w:b/>
                <w:bCs/>
                <w:color w:val="000000"/>
                <w:szCs w:val="24"/>
              </w:rPr>
            </w:pPr>
            <w:r w:rsidRPr="007C079C">
              <w:rPr>
                <w:rFonts w:eastAsia="Times New Roman"/>
                <w:b/>
                <w:bCs/>
                <w:color w:val="000000"/>
                <w:szCs w:val="24"/>
              </w:rPr>
              <w:t>Toiletries</w:t>
            </w:r>
            <w:r w:rsidRPr="007C079C">
              <w:rPr>
                <w:rFonts w:eastAsia="Times New Roman"/>
                <w:color w:val="000000"/>
                <w:szCs w:val="24"/>
              </w:rPr>
              <w:t xml:space="preserve"> (bathing and washing soaps/powder, towels, tooth brush and paste, comb, hair oil)</w:t>
            </w:r>
          </w:p>
        </w:tc>
        <w:tc>
          <w:tcPr>
            <w:tcW w:w="552"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100</w:t>
            </w:r>
          </w:p>
        </w:tc>
        <w:tc>
          <w:tcPr>
            <w:tcW w:w="797"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1000</w:t>
            </w:r>
          </w:p>
        </w:tc>
        <w:tc>
          <w:tcPr>
            <w:tcW w:w="829"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rPr>
                <w:rFonts w:eastAsia="Times New Roman"/>
                <w:color w:val="000000"/>
                <w:sz w:val="22"/>
              </w:rPr>
            </w:pPr>
            <w:r w:rsidRPr="007C079C">
              <w:rPr>
                <w:rFonts w:eastAsia="Times New Roman"/>
                <w:color w:val="000000"/>
                <w:sz w:val="22"/>
              </w:rPr>
              <w:t xml:space="preserve">        100,000.00 </w:t>
            </w:r>
          </w:p>
        </w:tc>
        <w:tc>
          <w:tcPr>
            <w:tcW w:w="622" w:type="pct"/>
            <w:tcBorders>
              <w:top w:val="nil"/>
              <w:left w:val="nil"/>
              <w:bottom w:val="single" w:sz="4" w:space="0" w:color="auto"/>
              <w:right w:val="single" w:sz="4" w:space="0" w:color="auto"/>
            </w:tcBorders>
            <w:shd w:val="clear" w:color="auto" w:fill="auto"/>
            <w:vAlign w:val="bottom"/>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1493</w:t>
            </w:r>
          </w:p>
        </w:tc>
      </w:tr>
      <w:tr w:rsidR="007C079C" w:rsidRPr="007C079C" w:rsidTr="007C079C">
        <w:trPr>
          <w:trHeight w:val="315"/>
        </w:trPr>
        <w:tc>
          <w:tcPr>
            <w:tcW w:w="2199" w:type="pct"/>
            <w:tcBorders>
              <w:top w:val="nil"/>
              <w:left w:val="single" w:sz="4" w:space="0" w:color="auto"/>
              <w:bottom w:val="single" w:sz="4" w:space="0" w:color="auto"/>
              <w:right w:val="single" w:sz="4" w:space="0" w:color="auto"/>
            </w:tcBorders>
            <w:shd w:val="clear" w:color="auto" w:fill="auto"/>
            <w:vAlign w:val="bottom"/>
            <w:hideMark/>
          </w:tcPr>
          <w:p w:rsidR="007C079C" w:rsidRPr="007C079C" w:rsidRDefault="007C079C" w:rsidP="007C079C">
            <w:pPr>
              <w:rPr>
                <w:rFonts w:eastAsia="Times New Roman"/>
                <w:color w:val="000000"/>
                <w:szCs w:val="24"/>
              </w:rPr>
            </w:pPr>
            <w:r w:rsidRPr="007C079C">
              <w:rPr>
                <w:rFonts w:eastAsia="Times New Roman"/>
                <w:color w:val="000000"/>
                <w:szCs w:val="24"/>
              </w:rPr>
              <w:t>Mats, bed sheets</w:t>
            </w:r>
          </w:p>
        </w:tc>
        <w:tc>
          <w:tcPr>
            <w:tcW w:w="552"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250</w:t>
            </w:r>
          </w:p>
        </w:tc>
        <w:tc>
          <w:tcPr>
            <w:tcW w:w="797"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1000</w:t>
            </w:r>
          </w:p>
        </w:tc>
        <w:tc>
          <w:tcPr>
            <w:tcW w:w="829"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rPr>
                <w:rFonts w:eastAsia="Times New Roman"/>
                <w:color w:val="000000"/>
                <w:sz w:val="22"/>
              </w:rPr>
            </w:pPr>
            <w:r w:rsidRPr="007C079C">
              <w:rPr>
                <w:rFonts w:eastAsia="Times New Roman"/>
                <w:color w:val="000000"/>
                <w:sz w:val="22"/>
              </w:rPr>
              <w:t xml:space="preserve">250,000.00 </w:t>
            </w:r>
          </w:p>
        </w:tc>
        <w:tc>
          <w:tcPr>
            <w:tcW w:w="622" w:type="pct"/>
            <w:tcBorders>
              <w:top w:val="nil"/>
              <w:left w:val="nil"/>
              <w:bottom w:val="single" w:sz="4" w:space="0" w:color="auto"/>
              <w:right w:val="single" w:sz="4" w:space="0" w:color="auto"/>
            </w:tcBorders>
            <w:shd w:val="clear" w:color="auto" w:fill="auto"/>
            <w:vAlign w:val="bottom"/>
            <w:hideMark/>
          </w:tcPr>
          <w:p w:rsidR="007C079C" w:rsidRPr="007C079C" w:rsidRDefault="007C079C" w:rsidP="007C079C">
            <w:pPr>
              <w:jc w:val="right"/>
              <w:rPr>
                <w:rFonts w:eastAsia="Times New Roman"/>
                <w:color w:val="000000"/>
                <w:sz w:val="22"/>
              </w:rPr>
            </w:pPr>
            <w:r w:rsidRPr="007C079C">
              <w:rPr>
                <w:rFonts w:eastAsia="Times New Roman"/>
                <w:color w:val="000000"/>
                <w:sz w:val="22"/>
              </w:rPr>
              <w:t>3731</w:t>
            </w:r>
          </w:p>
        </w:tc>
      </w:tr>
      <w:tr w:rsidR="007C079C" w:rsidRPr="007C079C" w:rsidTr="007C079C">
        <w:trPr>
          <w:trHeight w:val="630"/>
        </w:trPr>
        <w:tc>
          <w:tcPr>
            <w:tcW w:w="2199" w:type="pct"/>
            <w:tcBorders>
              <w:top w:val="nil"/>
              <w:left w:val="single" w:sz="4" w:space="0" w:color="auto"/>
              <w:bottom w:val="single" w:sz="4" w:space="0" w:color="auto"/>
              <w:right w:val="single" w:sz="4" w:space="0" w:color="auto"/>
            </w:tcBorders>
            <w:shd w:val="clear" w:color="auto" w:fill="auto"/>
            <w:vAlign w:val="bottom"/>
            <w:hideMark/>
          </w:tcPr>
          <w:p w:rsidR="007C079C" w:rsidRPr="007C079C" w:rsidRDefault="007C079C" w:rsidP="007C079C">
            <w:pPr>
              <w:rPr>
                <w:rFonts w:eastAsia="Times New Roman"/>
                <w:color w:val="000000"/>
                <w:szCs w:val="24"/>
              </w:rPr>
            </w:pPr>
            <w:r w:rsidRPr="007C079C">
              <w:rPr>
                <w:rFonts w:eastAsia="Times New Roman"/>
                <w:b/>
                <w:bCs/>
                <w:color w:val="000000"/>
                <w:szCs w:val="24"/>
              </w:rPr>
              <w:t>Basic medical kit</w:t>
            </w:r>
            <w:r w:rsidRPr="007C079C">
              <w:rPr>
                <w:rFonts w:eastAsia="Times New Roman"/>
                <w:color w:val="000000"/>
                <w:szCs w:val="24"/>
              </w:rPr>
              <w:t xml:space="preserve"> (fever, headache, </w:t>
            </w:r>
            <w:proofErr w:type="spellStart"/>
            <w:r w:rsidRPr="007C079C">
              <w:rPr>
                <w:rFonts w:eastAsia="Times New Roman"/>
                <w:color w:val="000000"/>
                <w:szCs w:val="24"/>
              </w:rPr>
              <w:t>diarohea</w:t>
            </w:r>
            <w:proofErr w:type="spellEnd"/>
            <w:r w:rsidRPr="007C079C">
              <w:rPr>
                <w:rFonts w:eastAsia="Times New Roman"/>
                <w:color w:val="000000"/>
                <w:szCs w:val="24"/>
              </w:rPr>
              <w:t xml:space="preserve"> pills, balm,</w:t>
            </w:r>
          </w:p>
        </w:tc>
        <w:tc>
          <w:tcPr>
            <w:tcW w:w="552"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100</w:t>
            </w:r>
          </w:p>
        </w:tc>
        <w:tc>
          <w:tcPr>
            <w:tcW w:w="797"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1000</w:t>
            </w:r>
          </w:p>
        </w:tc>
        <w:tc>
          <w:tcPr>
            <w:tcW w:w="829"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rPr>
                <w:rFonts w:eastAsia="Times New Roman"/>
                <w:color w:val="000000"/>
                <w:sz w:val="22"/>
              </w:rPr>
            </w:pPr>
            <w:r w:rsidRPr="007C079C">
              <w:rPr>
                <w:rFonts w:eastAsia="Times New Roman"/>
                <w:color w:val="000000"/>
                <w:sz w:val="22"/>
              </w:rPr>
              <w:t xml:space="preserve">100,000.00 </w:t>
            </w:r>
          </w:p>
        </w:tc>
        <w:tc>
          <w:tcPr>
            <w:tcW w:w="622" w:type="pct"/>
            <w:tcBorders>
              <w:top w:val="nil"/>
              <w:left w:val="nil"/>
              <w:bottom w:val="single" w:sz="4" w:space="0" w:color="auto"/>
              <w:right w:val="single" w:sz="4" w:space="0" w:color="auto"/>
            </w:tcBorders>
            <w:shd w:val="clear" w:color="auto" w:fill="auto"/>
            <w:vAlign w:val="bottom"/>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1493</w:t>
            </w:r>
          </w:p>
        </w:tc>
      </w:tr>
      <w:tr w:rsidR="007C079C" w:rsidRPr="007C079C" w:rsidTr="007C079C">
        <w:trPr>
          <w:trHeight w:val="315"/>
        </w:trPr>
        <w:tc>
          <w:tcPr>
            <w:tcW w:w="2199" w:type="pct"/>
            <w:tcBorders>
              <w:top w:val="nil"/>
              <w:left w:val="single" w:sz="4" w:space="0" w:color="auto"/>
              <w:bottom w:val="single" w:sz="4" w:space="0" w:color="auto"/>
              <w:right w:val="nil"/>
            </w:tcBorders>
            <w:shd w:val="clear" w:color="auto" w:fill="auto"/>
            <w:vAlign w:val="bottom"/>
            <w:hideMark/>
          </w:tcPr>
          <w:p w:rsidR="007C079C" w:rsidRPr="007C079C" w:rsidRDefault="007C079C" w:rsidP="007C079C">
            <w:pPr>
              <w:rPr>
                <w:rFonts w:eastAsia="Times New Roman"/>
                <w:color w:val="000000"/>
                <w:szCs w:val="24"/>
              </w:rPr>
            </w:pPr>
            <w:r w:rsidRPr="007C079C">
              <w:rPr>
                <w:rFonts w:eastAsia="Times New Roman"/>
                <w:color w:val="000000"/>
                <w:szCs w:val="24"/>
              </w:rPr>
              <w:t>Mosquito coil</w:t>
            </w: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40</w:t>
            </w:r>
          </w:p>
        </w:tc>
        <w:tc>
          <w:tcPr>
            <w:tcW w:w="797"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2000</w:t>
            </w:r>
          </w:p>
        </w:tc>
        <w:tc>
          <w:tcPr>
            <w:tcW w:w="829"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rPr>
                <w:rFonts w:eastAsia="Times New Roman"/>
                <w:color w:val="000000"/>
                <w:sz w:val="22"/>
              </w:rPr>
            </w:pPr>
            <w:r w:rsidRPr="007C079C">
              <w:rPr>
                <w:rFonts w:eastAsia="Times New Roman"/>
                <w:color w:val="000000"/>
                <w:sz w:val="22"/>
              </w:rPr>
              <w:t xml:space="preserve">80,000.00 </w:t>
            </w:r>
          </w:p>
        </w:tc>
        <w:tc>
          <w:tcPr>
            <w:tcW w:w="622" w:type="pct"/>
            <w:tcBorders>
              <w:top w:val="nil"/>
              <w:left w:val="nil"/>
              <w:bottom w:val="single" w:sz="4" w:space="0" w:color="auto"/>
              <w:right w:val="single" w:sz="4" w:space="0" w:color="auto"/>
            </w:tcBorders>
            <w:shd w:val="clear" w:color="auto" w:fill="auto"/>
            <w:vAlign w:val="bottom"/>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1194</w:t>
            </w:r>
          </w:p>
        </w:tc>
      </w:tr>
      <w:tr w:rsidR="007C079C" w:rsidRPr="007C079C" w:rsidTr="007C079C">
        <w:trPr>
          <w:trHeight w:val="315"/>
        </w:trPr>
        <w:tc>
          <w:tcPr>
            <w:tcW w:w="2199" w:type="pct"/>
            <w:tcBorders>
              <w:top w:val="nil"/>
              <w:left w:val="single" w:sz="4" w:space="0" w:color="auto"/>
              <w:bottom w:val="single" w:sz="4" w:space="0" w:color="auto"/>
              <w:right w:val="nil"/>
            </w:tcBorders>
            <w:shd w:val="clear" w:color="auto" w:fill="auto"/>
            <w:vAlign w:val="bottom"/>
            <w:hideMark/>
          </w:tcPr>
          <w:p w:rsidR="007C079C" w:rsidRPr="007C079C" w:rsidRDefault="007C079C" w:rsidP="007C079C">
            <w:pPr>
              <w:rPr>
                <w:rFonts w:eastAsia="Times New Roman"/>
                <w:color w:val="000000"/>
                <w:szCs w:val="24"/>
              </w:rPr>
            </w:pPr>
            <w:r w:rsidRPr="007C079C">
              <w:rPr>
                <w:rFonts w:eastAsia="Times New Roman"/>
                <w:color w:val="000000"/>
                <w:szCs w:val="24"/>
              </w:rPr>
              <w:t>Candles</w:t>
            </w:r>
          </w:p>
        </w:tc>
        <w:tc>
          <w:tcPr>
            <w:tcW w:w="552" w:type="pct"/>
            <w:tcBorders>
              <w:top w:val="nil"/>
              <w:left w:val="single" w:sz="4" w:space="0" w:color="auto"/>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50</w:t>
            </w:r>
          </w:p>
        </w:tc>
        <w:tc>
          <w:tcPr>
            <w:tcW w:w="797"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jc w:val="right"/>
              <w:rPr>
                <w:rFonts w:eastAsia="Times New Roman"/>
                <w:color w:val="000000"/>
                <w:sz w:val="22"/>
              </w:rPr>
            </w:pPr>
            <w:r w:rsidRPr="007C079C">
              <w:rPr>
                <w:rFonts w:eastAsia="Times New Roman"/>
                <w:color w:val="000000"/>
                <w:sz w:val="22"/>
              </w:rPr>
              <w:t>2000</w:t>
            </w:r>
          </w:p>
        </w:tc>
        <w:tc>
          <w:tcPr>
            <w:tcW w:w="829" w:type="pct"/>
            <w:tcBorders>
              <w:top w:val="nil"/>
              <w:left w:val="nil"/>
              <w:bottom w:val="single" w:sz="4" w:space="0" w:color="auto"/>
              <w:right w:val="single" w:sz="4" w:space="0" w:color="auto"/>
            </w:tcBorders>
            <w:shd w:val="clear" w:color="auto" w:fill="auto"/>
            <w:vAlign w:val="center"/>
            <w:hideMark/>
          </w:tcPr>
          <w:p w:rsidR="007C079C" w:rsidRPr="007C079C" w:rsidRDefault="007C079C" w:rsidP="007C079C">
            <w:pPr>
              <w:rPr>
                <w:rFonts w:eastAsia="Times New Roman"/>
                <w:color w:val="000000"/>
                <w:sz w:val="22"/>
              </w:rPr>
            </w:pPr>
            <w:r w:rsidRPr="007C079C">
              <w:rPr>
                <w:rFonts w:eastAsia="Times New Roman"/>
                <w:color w:val="000000"/>
                <w:sz w:val="22"/>
              </w:rPr>
              <w:t xml:space="preserve"> 100,000.00 </w:t>
            </w:r>
          </w:p>
        </w:tc>
        <w:tc>
          <w:tcPr>
            <w:tcW w:w="622" w:type="pct"/>
            <w:tcBorders>
              <w:top w:val="nil"/>
              <w:left w:val="nil"/>
              <w:bottom w:val="single" w:sz="4" w:space="0" w:color="auto"/>
              <w:right w:val="single" w:sz="4" w:space="0" w:color="auto"/>
            </w:tcBorders>
            <w:shd w:val="clear" w:color="auto" w:fill="auto"/>
            <w:vAlign w:val="bottom"/>
            <w:hideMark/>
          </w:tcPr>
          <w:p w:rsidR="007C079C" w:rsidRPr="007C079C" w:rsidRDefault="007C079C" w:rsidP="007C079C">
            <w:pPr>
              <w:jc w:val="right"/>
              <w:rPr>
                <w:rFonts w:eastAsia="Times New Roman"/>
                <w:color w:val="000000"/>
                <w:sz w:val="22"/>
              </w:rPr>
            </w:pPr>
            <w:r w:rsidRPr="007C079C">
              <w:rPr>
                <w:rFonts w:eastAsia="Times New Roman"/>
                <w:color w:val="000000"/>
                <w:sz w:val="22"/>
              </w:rPr>
              <w:t>1493</w:t>
            </w:r>
          </w:p>
        </w:tc>
      </w:tr>
      <w:tr w:rsidR="007C079C" w:rsidRPr="007C079C" w:rsidTr="007C079C">
        <w:trPr>
          <w:trHeight w:val="315"/>
        </w:trPr>
        <w:tc>
          <w:tcPr>
            <w:tcW w:w="2199" w:type="pct"/>
            <w:tcBorders>
              <w:top w:val="nil"/>
              <w:left w:val="single" w:sz="4" w:space="0" w:color="auto"/>
              <w:bottom w:val="single" w:sz="4" w:space="0" w:color="auto"/>
              <w:right w:val="nil"/>
            </w:tcBorders>
            <w:shd w:val="clear" w:color="000000" w:fill="FFFF00"/>
            <w:vAlign w:val="bottom"/>
            <w:hideMark/>
          </w:tcPr>
          <w:p w:rsidR="007C079C" w:rsidRPr="007C079C" w:rsidRDefault="007C079C" w:rsidP="007C079C">
            <w:pPr>
              <w:rPr>
                <w:rFonts w:eastAsia="Times New Roman"/>
                <w:color w:val="000000"/>
                <w:szCs w:val="24"/>
              </w:rPr>
            </w:pPr>
            <w:r w:rsidRPr="007C079C">
              <w:rPr>
                <w:rFonts w:eastAsia="Times New Roman"/>
                <w:color w:val="000000"/>
                <w:szCs w:val="24"/>
              </w:rPr>
              <w:t> </w:t>
            </w:r>
          </w:p>
        </w:tc>
        <w:tc>
          <w:tcPr>
            <w:tcW w:w="552" w:type="pct"/>
            <w:tcBorders>
              <w:top w:val="nil"/>
              <w:left w:val="nil"/>
              <w:bottom w:val="single" w:sz="4" w:space="0" w:color="auto"/>
              <w:right w:val="nil"/>
            </w:tcBorders>
            <w:shd w:val="clear" w:color="000000" w:fill="FFFF00"/>
            <w:vAlign w:val="bottom"/>
            <w:hideMark/>
          </w:tcPr>
          <w:p w:rsidR="007C079C" w:rsidRPr="007C079C" w:rsidRDefault="007C079C" w:rsidP="007C079C">
            <w:pPr>
              <w:rPr>
                <w:rFonts w:eastAsia="Times New Roman"/>
                <w:color w:val="000000"/>
                <w:sz w:val="22"/>
              </w:rPr>
            </w:pPr>
            <w:r w:rsidRPr="007C079C">
              <w:rPr>
                <w:rFonts w:eastAsia="Times New Roman"/>
                <w:color w:val="000000"/>
                <w:sz w:val="22"/>
              </w:rPr>
              <w:t> </w:t>
            </w:r>
          </w:p>
        </w:tc>
        <w:tc>
          <w:tcPr>
            <w:tcW w:w="797" w:type="pct"/>
            <w:tcBorders>
              <w:top w:val="nil"/>
              <w:left w:val="nil"/>
              <w:bottom w:val="single" w:sz="4" w:space="0" w:color="auto"/>
              <w:right w:val="nil"/>
            </w:tcBorders>
            <w:shd w:val="clear" w:color="000000" w:fill="FFFF00"/>
            <w:vAlign w:val="bottom"/>
            <w:hideMark/>
          </w:tcPr>
          <w:p w:rsidR="007C079C" w:rsidRPr="007C079C" w:rsidRDefault="007C079C" w:rsidP="007C079C">
            <w:pPr>
              <w:rPr>
                <w:rFonts w:eastAsia="Times New Roman"/>
                <w:color w:val="000000"/>
                <w:sz w:val="22"/>
              </w:rPr>
            </w:pPr>
            <w:r w:rsidRPr="007C079C">
              <w:rPr>
                <w:rFonts w:eastAsia="Times New Roman"/>
                <w:color w:val="000000"/>
                <w:sz w:val="22"/>
              </w:rPr>
              <w:t> </w:t>
            </w:r>
          </w:p>
        </w:tc>
        <w:tc>
          <w:tcPr>
            <w:tcW w:w="829" w:type="pct"/>
            <w:tcBorders>
              <w:top w:val="nil"/>
              <w:left w:val="nil"/>
              <w:bottom w:val="single" w:sz="4" w:space="0" w:color="auto"/>
              <w:right w:val="nil"/>
            </w:tcBorders>
            <w:shd w:val="clear" w:color="000000" w:fill="FFFF00"/>
            <w:vAlign w:val="center"/>
            <w:hideMark/>
          </w:tcPr>
          <w:p w:rsidR="007C079C" w:rsidRPr="007C079C" w:rsidRDefault="007846B8" w:rsidP="007C079C">
            <w:pPr>
              <w:rPr>
                <w:rFonts w:eastAsia="Times New Roman"/>
                <w:b/>
                <w:bCs/>
                <w:color w:val="000000"/>
                <w:sz w:val="22"/>
              </w:rPr>
            </w:pPr>
            <w:r>
              <w:rPr>
                <w:rFonts w:eastAsia="Times New Roman"/>
                <w:b/>
                <w:bCs/>
                <w:color w:val="000000"/>
                <w:sz w:val="22"/>
              </w:rPr>
              <w:t xml:space="preserve">  </w:t>
            </w:r>
            <w:r w:rsidR="007C079C" w:rsidRPr="007C079C">
              <w:rPr>
                <w:rFonts w:eastAsia="Times New Roman"/>
                <w:b/>
                <w:bCs/>
                <w:color w:val="000000"/>
                <w:sz w:val="22"/>
              </w:rPr>
              <w:t xml:space="preserve">1,020,000.00 </w:t>
            </w:r>
          </w:p>
        </w:tc>
        <w:tc>
          <w:tcPr>
            <w:tcW w:w="622" w:type="pct"/>
            <w:tcBorders>
              <w:top w:val="nil"/>
              <w:left w:val="nil"/>
              <w:bottom w:val="single" w:sz="4" w:space="0" w:color="auto"/>
              <w:right w:val="single" w:sz="4" w:space="0" w:color="auto"/>
            </w:tcBorders>
            <w:shd w:val="clear" w:color="000000" w:fill="FFFF00"/>
            <w:vAlign w:val="bottom"/>
            <w:hideMark/>
          </w:tcPr>
          <w:p w:rsidR="007C079C" w:rsidRPr="007C079C" w:rsidRDefault="007C079C" w:rsidP="007C079C">
            <w:pPr>
              <w:jc w:val="right"/>
              <w:rPr>
                <w:rFonts w:eastAsia="Times New Roman"/>
                <w:b/>
                <w:bCs/>
                <w:color w:val="000000"/>
                <w:sz w:val="22"/>
              </w:rPr>
            </w:pPr>
            <w:r w:rsidRPr="007C079C">
              <w:rPr>
                <w:rFonts w:eastAsia="Times New Roman"/>
                <w:b/>
                <w:bCs/>
                <w:color w:val="000000"/>
                <w:sz w:val="22"/>
              </w:rPr>
              <w:t>15224</w:t>
            </w:r>
          </w:p>
        </w:tc>
      </w:tr>
    </w:tbl>
    <w:p w:rsidR="00984026" w:rsidRPr="00B21D59" w:rsidRDefault="00984026" w:rsidP="007846B8">
      <w:pPr>
        <w:rPr>
          <w:rFonts w:asciiTheme="minorHAnsi" w:hAnsiTheme="minorHAnsi"/>
          <w:sz w:val="22"/>
        </w:rPr>
      </w:pPr>
    </w:p>
    <w:sectPr w:rsidR="00984026" w:rsidRPr="00B21D59" w:rsidSect="005A4343">
      <w:pgSz w:w="11907" w:h="16839" w:code="9"/>
      <w:pgMar w:top="1440" w:right="1440" w:bottom="1440" w:left="1440"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5B2"/>
    <w:multiLevelType w:val="hybridMultilevel"/>
    <w:tmpl w:val="4C6A00D8"/>
    <w:lvl w:ilvl="0" w:tplc="D02EF30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E80BD6"/>
    <w:multiLevelType w:val="hybridMultilevel"/>
    <w:tmpl w:val="CC5C8DC4"/>
    <w:lvl w:ilvl="0" w:tplc="93500AC6">
      <w:numFmt w:val="bullet"/>
      <w:lvlText w:val="·"/>
      <w:lvlJc w:val="left"/>
      <w:pPr>
        <w:ind w:left="855" w:hanging="495"/>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AE12E0"/>
    <w:multiLevelType w:val="hybridMultilevel"/>
    <w:tmpl w:val="7FA8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546E75"/>
    <w:multiLevelType w:val="hybridMultilevel"/>
    <w:tmpl w:val="02664556"/>
    <w:lvl w:ilvl="0" w:tplc="FAB45C6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51A50"/>
    <w:multiLevelType w:val="hybridMultilevel"/>
    <w:tmpl w:val="2EF02F2A"/>
    <w:lvl w:ilvl="0" w:tplc="04090001">
      <w:start w:val="1"/>
      <w:numFmt w:val="bullet"/>
      <w:lvlText w:val=""/>
      <w:lvlJc w:val="left"/>
      <w:pPr>
        <w:ind w:left="855" w:hanging="49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0F1771"/>
    <w:multiLevelType w:val="hybridMultilevel"/>
    <w:tmpl w:val="9EA46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984026"/>
    <w:rsid w:val="00010A72"/>
    <w:rsid w:val="00020422"/>
    <w:rsid w:val="00027C84"/>
    <w:rsid w:val="00037DC8"/>
    <w:rsid w:val="00085F91"/>
    <w:rsid w:val="00105522"/>
    <w:rsid w:val="001336CB"/>
    <w:rsid w:val="0017450E"/>
    <w:rsid w:val="001E1111"/>
    <w:rsid w:val="00206BC7"/>
    <w:rsid w:val="00235DE2"/>
    <w:rsid w:val="00246145"/>
    <w:rsid w:val="002942F2"/>
    <w:rsid w:val="002A6B80"/>
    <w:rsid w:val="00350F30"/>
    <w:rsid w:val="00363FB1"/>
    <w:rsid w:val="0038393A"/>
    <w:rsid w:val="003B3278"/>
    <w:rsid w:val="003B3C7C"/>
    <w:rsid w:val="00413015"/>
    <w:rsid w:val="004650CD"/>
    <w:rsid w:val="00477F87"/>
    <w:rsid w:val="004C28DC"/>
    <w:rsid w:val="004C4EC2"/>
    <w:rsid w:val="004D50BC"/>
    <w:rsid w:val="005A4343"/>
    <w:rsid w:val="005A4A9A"/>
    <w:rsid w:val="005D1AFE"/>
    <w:rsid w:val="005D68F0"/>
    <w:rsid w:val="005E1CD5"/>
    <w:rsid w:val="006573C2"/>
    <w:rsid w:val="006B64AE"/>
    <w:rsid w:val="006D2D19"/>
    <w:rsid w:val="006D347B"/>
    <w:rsid w:val="00710790"/>
    <w:rsid w:val="00767BCB"/>
    <w:rsid w:val="007846B8"/>
    <w:rsid w:val="007A609F"/>
    <w:rsid w:val="007B016D"/>
    <w:rsid w:val="007C079C"/>
    <w:rsid w:val="00832CCB"/>
    <w:rsid w:val="009426DC"/>
    <w:rsid w:val="00970F9E"/>
    <w:rsid w:val="00984026"/>
    <w:rsid w:val="009B323B"/>
    <w:rsid w:val="009B3C98"/>
    <w:rsid w:val="00A00406"/>
    <w:rsid w:val="00A349D7"/>
    <w:rsid w:val="00A579D4"/>
    <w:rsid w:val="00A8728F"/>
    <w:rsid w:val="00AB2CBC"/>
    <w:rsid w:val="00AB3B94"/>
    <w:rsid w:val="00AD73D4"/>
    <w:rsid w:val="00AF5BB9"/>
    <w:rsid w:val="00B21D59"/>
    <w:rsid w:val="00B838F2"/>
    <w:rsid w:val="00BD3DA6"/>
    <w:rsid w:val="00BF1F4E"/>
    <w:rsid w:val="00BF3C72"/>
    <w:rsid w:val="00CA4568"/>
    <w:rsid w:val="00CA4C09"/>
    <w:rsid w:val="00CA6D7F"/>
    <w:rsid w:val="00CA6DE2"/>
    <w:rsid w:val="00CF00A4"/>
    <w:rsid w:val="00D07B56"/>
    <w:rsid w:val="00D15FFE"/>
    <w:rsid w:val="00D43FE6"/>
    <w:rsid w:val="00D8345B"/>
    <w:rsid w:val="00DC4E22"/>
    <w:rsid w:val="00E803CF"/>
    <w:rsid w:val="00E87FBD"/>
    <w:rsid w:val="00E96295"/>
    <w:rsid w:val="00EE4DFD"/>
    <w:rsid w:val="00EE69B5"/>
    <w:rsid w:val="00F46C01"/>
    <w:rsid w:val="00F85115"/>
    <w:rsid w:val="00F8695E"/>
    <w:rsid w:val="00FA2966"/>
    <w:rsid w:val="00FC2FB2"/>
    <w:rsid w:val="00FE0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0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026"/>
    <w:pPr>
      <w:ind w:left="720"/>
      <w:contextualSpacing/>
    </w:pPr>
  </w:style>
  <w:style w:type="paragraph" w:customStyle="1" w:styleId="m-5002566290016641292gmail-m7830514254329727256gmail-msolistparagraph">
    <w:name w:val="m_-5002566290016641292gmail-m_7830514254329727256gmail-msolistparagraph"/>
    <w:basedOn w:val="Normal"/>
    <w:rsid w:val="00B21D59"/>
    <w:pPr>
      <w:spacing w:before="100" w:beforeAutospacing="1" w:after="100" w:afterAutospacing="1"/>
    </w:pPr>
    <w:rPr>
      <w:rFonts w:ascii="Times New Roman" w:eastAsia="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98930408">
      <w:bodyDiv w:val="1"/>
      <w:marLeft w:val="0"/>
      <w:marRight w:val="0"/>
      <w:marTop w:val="0"/>
      <w:marBottom w:val="0"/>
      <w:divBdr>
        <w:top w:val="none" w:sz="0" w:space="0" w:color="auto"/>
        <w:left w:val="none" w:sz="0" w:space="0" w:color="auto"/>
        <w:bottom w:val="none" w:sz="0" w:space="0" w:color="auto"/>
        <w:right w:val="none" w:sz="0" w:space="0" w:color="auto"/>
      </w:divBdr>
    </w:div>
    <w:div w:id="15032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2016-12-15T09:22:00Z</dcterms:created>
  <dcterms:modified xsi:type="dcterms:W3CDTF">2016-12-15T11:16:00Z</dcterms:modified>
</cp:coreProperties>
</file>